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8B" w:rsidRDefault="00330029">
      <w:r>
        <w:t>Desenvolvimento Doutrinário</w:t>
      </w:r>
    </w:p>
    <w:p w:rsidR="00330029" w:rsidRDefault="00330029"/>
    <w:p w:rsidR="00330029" w:rsidRDefault="00330029">
      <w:r>
        <w:t xml:space="preserve">Origem </w:t>
      </w:r>
      <w:proofErr w:type="gramStart"/>
      <w:r>
        <w:t>dos Preto</w:t>
      </w:r>
      <w:proofErr w:type="gramEnd"/>
      <w:r>
        <w:t xml:space="preserve"> Velhos</w:t>
      </w:r>
    </w:p>
    <w:p w:rsidR="00330029" w:rsidRDefault="00330029">
      <w:r>
        <w:tab/>
        <w:t>Cultura Brasileira;</w:t>
      </w:r>
    </w:p>
    <w:p w:rsidR="00330029" w:rsidRDefault="00330029">
      <w:r>
        <w:tab/>
        <w:t>História do Brasil;</w:t>
      </w:r>
    </w:p>
    <w:p w:rsidR="00330029" w:rsidRDefault="00330029">
      <w:r>
        <w:tab/>
        <w:t>Escravos africanos;</w:t>
      </w:r>
    </w:p>
    <w:p w:rsidR="00330029" w:rsidRDefault="00330029">
      <w:r>
        <w:t>Origem dos Caboclos</w:t>
      </w:r>
    </w:p>
    <w:p w:rsidR="00330029" w:rsidRDefault="00330029">
      <w:r>
        <w:tab/>
        <w:t>Colonização Portuguesa no Brasil;</w:t>
      </w:r>
    </w:p>
    <w:p w:rsidR="00330029" w:rsidRDefault="00330029"/>
    <w:p w:rsidR="00330029" w:rsidRDefault="00330029">
      <w:bookmarkStart w:id="0" w:name="_GoBack"/>
      <w:bookmarkEnd w:id="0"/>
    </w:p>
    <w:sectPr w:rsidR="0033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029"/>
    <w:rsid w:val="00330029"/>
    <w:rsid w:val="004707B8"/>
    <w:rsid w:val="00935653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1</cp:revision>
  <dcterms:created xsi:type="dcterms:W3CDTF">2019-09-09T13:20:00Z</dcterms:created>
  <dcterms:modified xsi:type="dcterms:W3CDTF">2019-09-09T18:02:00Z</dcterms:modified>
</cp:coreProperties>
</file>