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SpringBoot入门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sprig boot简介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简介: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简化Spring应用开发的一个框架；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整个Spring技术栈的一个大整合；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J2EE开发的一站式解决方案；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背景: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J2EE笨重的开发、繁多的配置、低下的开发效率、复杂的部署流程、第三方技术集成难度大。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Spring全家桶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时代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→ J2EE开发一站式解决方案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Could → 分布式整体解决方案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优缺点: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快速创建独立运行的Spring项目以及与主流框架集成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使用嵌入式的servlet容器,应用无需打成WAR包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starters自动依赖与版本控制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大量的自动配置,简化开发也可修改默认值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无需配置XML,无代码生成,开箱即用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准生产环境的运行时应用监控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与云计算的天然集成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 : 入门容易精通难,需掌握spring的API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一种架构风格(服务微化),一个应用应该是一组小型服务;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可以通过HTTP的方式进行互通;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每个功能元素最终都是一个可独立替换和独立升级的软件单位;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 HelloWorld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目标功能: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浏览器发送hello请求，服务器接受请求并处理，响应Hello World字符串；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创建一个maven工程；（jar）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导入spring boot相关的依赖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&lt;parent&gt;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&lt;artifactId&gt;spring-boot-starter-parent&lt;/artifactId&gt;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&lt;version&gt;1.5.9.RELEASE&lt;/version&gt;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&lt;/parent&gt;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&lt;dependencies&gt;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    &lt;artifactId&gt;spring-boot-starter-web&lt;/artifactId&gt;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&lt;/dependencies&gt;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编写一个主程序；启动Spring Boot应用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@SpringBootApplication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// 来标注一个主程序类，说明这是一个Spring Boot应用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class HelloWorldMainApplication {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public static void main(String[] args) {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 应用启动Spring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SpringApplication.run(HelloWorldMainApplication.class,args);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编写相关的Controller、Service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@Controller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HelloController {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@ResponseBody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@RequestMapping("/hello")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public String hello(){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"Hello World!";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运行主程序测试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简化部署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&lt;!-- 这个插件，可以将应用打包成一个可执行的jar包；--&gt;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&lt;build&gt;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&lt;plugins&gt;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&lt;plugin&gt;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&lt;artifactId&gt;spring-boot-maven-plugin&lt;/artifactId&gt;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&lt;/plugin&gt;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&lt;/plugins&gt;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&lt;/build&gt;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将这个应用打成jar包，直接使用java -jar的命令进行执行；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Hello World探究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POM文件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父项目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&lt;artifactId&gt;spring-boot-starter-parent&lt;/artifactId&gt;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&lt;version&gt;1.5.9.RELEASE&lt;/version&gt;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>的父项目是dependencies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&lt;artifactId&gt;spring-boot-dependencies&lt;/artifactId&gt;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&lt;version&gt;1.5.9.RELEASE&lt;/version&gt;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&lt;relativePath&gt;../../spring-boot-dependencies&lt;/relativePath&gt;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&lt;/parent&gt;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dependencies来真正管理Spring Boot应用里面的所有依赖版本；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Spring Boot的版本仲裁中心；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以后我们导入依赖默认是不需要写版本；（没有在dependencies里面管理的依赖自然需要声明版本号）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启动器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&lt;artifactId&gt;spring-boot-starter-web&lt;/artifactId&gt;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&lt;/dependency&gt;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spring-boot-starter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default"/>
          <w:b/>
          <w:bCs/>
          <w:lang w:val="en-US" w:eastAsia="zh-CN"/>
        </w:rPr>
        <w:t>web：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spring-boot-starter：</w:t>
      </w:r>
      <w:r>
        <w:rPr>
          <w:rFonts w:hint="eastAsia"/>
          <w:b w:val="0"/>
          <w:bCs w:val="0"/>
          <w:lang w:val="en-US" w:eastAsia="zh-CN"/>
        </w:rPr>
        <w:t>spring-boot场景启动器；帮我们导入了web模块正常运行所依赖的组件；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pring Boot将所有的功能场景都抽取出来，做成一个个的starters（启动器），只需要在项目里面引入这些starter相关场景的所有依赖都会导入进来。要用什么功能就导入什么场景的启动器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主程序类，主入口类(@SpringBootApplication)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定义: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标注在Spring Boot应用某个类上</w:t>
      </w:r>
      <w:r>
        <w:rPr>
          <w:rFonts w:hint="eastAsia"/>
          <w:b w:val="0"/>
          <w:bCs w:val="0"/>
          <w:lang w:val="en-US" w:eastAsia="zh-CN"/>
        </w:rPr>
        <w:t>,说明</w:t>
      </w:r>
      <w:r>
        <w:rPr>
          <w:rFonts w:hint="default"/>
          <w:b w:val="0"/>
          <w:bCs w:val="0"/>
          <w:lang w:val="en-US" w:eastAsia="zh-CN"/>
        </w:rPr>
        <w:t>这个类是SpringBoot的主配置类，SpringBoot就应该运行这个类的main方法来启动SpringBoot应用；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具体内部内容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@Target(ElementType.TYPE)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@Retention(RetentionPolicy.RUNTIME)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@Documented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@Inherited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@SpringBootConfiguration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//Spring Boot的配置类；标注在某个类上，表示这是一个Spring Boot的配置类；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//具体内部内容:@**Configuration**:配置类上来标注这个注解；配置类指的就是配置文件；配置类也是容器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//中的一个组件→@Component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@EnableAutoConfiguration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//开启自动配置功能;以前我们需要配置的东西，现在Spring Boot帮我们自动配置；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//告诉SpringBoot开启自动配置功能；这样自动配置才能生效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//具体内部内容: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@AutoConfigurationPackage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//自动配置包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@Import(EnableAutoConfigurationImportSelector.class)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/*Spring的底层注解@Import，给容器中导入一个组件导入的组件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由AutoConfigurationPackages.Registrar.class将主配置类（@SpringBootApplication标注的类）的所在包及下面所有子包里面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的所有组件扫描到Spring容器句号。*/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</w:t>
      </w:r>
      <w:r>
        <w:rPr>
          <w:rFonts w:hint="eastAsia"/>
          <w:b/>
          <w:bCs/>
          <w:lang w:val="en-US" w:eastAsia="zh-CN"/>
        </w:rPr>
        <w:t>EnableAutoConfigurationImportSelector</w:t>
      </w:r>
      <w:r>
        <w:rPr>
          <w:rFonts w:hint="eastAsia"/>
          <w:b w:val="0"/>
          <w:bCs w:val="0"/>
          <w:lang w:val="en-US" w:eastAsia="zh-CN"/>
        </w:rPr>
        <w:t>：导入哪些组件的选择器；使用父类的方法</w:t>
      </w:r>
      <w:r>
        <w:rPr>
          <w:rFonts w:hint="eastAsia"/>
          <w:b/>
          <w:bCs/>
          <w:lang w:val="en-US" w:eastAsia="zh-CN"/>
        </w:rPr>
        <w:t>selectImports</w:t>
      </w:r>
      <w:r>
        <w:rPr>
          <w:rFonts w:hint="eastAsia"/>
          <w:b w:val="0"/>
          <w:bCs w:val="0"/>
          <w:lang w:val="en-US" w:eastAsia="zh-CN"/>
        </w:rPr>
        <w:t>将所有需要导入的组件以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全类名的方式返回；这些组件就会被添加到容器中会给容器中导入非常多的自动配置类（xxxAutoConfiguration）；就是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给容器中导入这个场景需要的所有组件，并配置好这些组件；</w:t>
      </w:r>
      <w:r>
        <w:rPr>
          <w:rFonts w:hint="eastAsia"/>
          <w:lang w:val="en-US" w:eastAsia="zh-CN"/>
        </w:rPr>
        <w:t>有了自动配置类，免去了我们手动编写配置注入功能组件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lang w:val="en-US" w:eastAsia="zh-CN"/>
        </w:rPr>
        <w:t>等的工作；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b/>
          <w:bCs/>
          <w:lang w:val="en-US" w:eastAsia="zh-CN"/>
        </w:rPr>
        <w:t>SpringFactoriesLoader.loadFactoryNames(EnableAutoConfiguration.class,classLoader)</w:t>
      </w:r>
      <w:r>
        <w:rPr>
          <w:rFonts w:hint="eastAsia"/>
          <w:lang w:val="en-US" w:eastAsia="zh-CN"/>
        </w:rPr>
        <w:t>；Spring Boot在启动的时候从类路径下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的META-INF/spring.factories中获取EnableAutoConfiguration指定的值，将这些值作为自动配置类导入到容器中，自动配置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类就生效，帮我们进行自动配置工作;J2EE的整合解决方案和自动配置都在spring-boot-autoconfigure-1.5.9.RELEASE.jar；*/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35292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@interface EnableAutoConfiguration {...}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@ComponentScan(excludeFilters = {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@Filter(type = FilterType.CUSTOM, classes = TypeExcludeFilter.class),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@Filter(type = FilterType.CUSTOM, classes = AutoConfigurationExcludeFilter.class) })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@interface SpringBootApplication {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使用Spring Initializer快速创建Spring Boot项目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IDEA：使用 Spring Initializer快速创建项目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IDE都支持使用Spring的项目创建向导快速创建一个Spring Boot项目；选择我们需要的模块；向导会联网创建Spring Boot项目；默认生成的Spring Boot项目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主程序已经生成好了，我们只需要我们自己的逻辑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- resources文件夹中目录结构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- static：保存所有的静态资源； js css  images；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- templates：保存所有的模板页面；（Spring Boot默认jar包使用嵌入式的Tomcat，默认不支持JSP页面）；可以使用模板引擎（freemarker、thymeleaf）；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- application.properties：Spring Boot应用的配置文件；可以修改一些默认设置；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配置文件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SpringBoot使用一个全局的配置文件,配置文件名称是固定的;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application.properties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application.yml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配置文件的作用：修改SpringBoot自动配置的默认值；SpringBoot在底层都给我们自动配置好；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YAML（YAML Ain't Markup Language）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YAML  A Markup Language：</w:t>
      </w:r>
      <w:r>
        <w:rPr>
          <w:rFonts w:hint="eastAsia"/>
          <w:b w:val="0"/>
          <w:bCs w:val="0"/>
          <w:lang w:val="en-US" w:eastAsia="zh-CN"/>
        </w:rPr>
        <w:t>是一个标记语言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YAML  isn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Markup Language: 不是一个标记语言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YAML：配置例子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server: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port: 8081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YAML的语法: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基本语法: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k:(空格) v: 表示一对键值对(空格必须有)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以**空格**的缩进方式来控制层级关系,只要是左对齐的一列数据,都是同一个级别的。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server: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port: 8081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path: /hello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*</w:t>
      </w:r>
      <w:r>
        <w:rPr>
          <w:rFonts w:hint="eastAsia"/>
          <w:b w:val="0"/>
          <w:bCs w:val="0"/>
          <w:lang w:val="en-US" w:eastAsia="zh-CN"/>
        </w:rPr>
        <w:t>大小写敏感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值的写法: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字面量 : 普通的值(数字,字符串,布尔)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k:  v :字面直接来写；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字符串默认不用加上单引号或者双引号;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:双引号不会转义字符串里的特殊字符,特殊字符会作为本身想表达的意思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name:   "zhangsan \n lisi"：输出；zhangsan 换行  lisi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:单引号会转义特殊字符,特殊字符最终只是一个普通字符串数据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name:   ‘zhangsan \n lisi’：输出；zhangsan \n  lisi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对象、map(属性和值)(键值对):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k:  v: 在下一行写对象的属性和值的关系;注意缩进;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friends: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lastName: zhangsan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age: 20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行内写法：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friends: {lastName: zhangsan,age: 18}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数组(list,set):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用- 值表示数组中的一个元素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pets: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cat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dog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pig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行内写法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pets: [cat,dog,pig]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配置文件值注入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application.yml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  <w:highlight w:val="none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>person: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    lastName: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hello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age: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boss: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birth: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2017/12/12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maps: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k1: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v1,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k2: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12}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>lists: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- lisi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  - zhaoliu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>dog: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      name: </w:t>
      </w:r>
      <w:r>
        <w:rPr>
          <w:rFonts w:ascii="Courier New" w:hAnsi="Courier New" w:eastAsia="Consolas" w:cs="Courier New"/>
          <w:color w:val="000000"/>
          <w:sz w:val="22"/>
          <w:szCs w:val="22"/>
          <w:highlight w:val="none"/>
          <w:shd w:val="clear" w:fill="FFFFFF"/>
        </w:rPr>
        <w:t>小狗</w:t>
      </w:r>
      <w:r>
        <w:rPr>
          <w:rFonts w:hint="default" w:ascii="Courier New" w:hAnsi="Courier New" w:eastAsia="Consolas" w:cs="Courier New"/>
          <w:color w:val="000000"/>
          <w:sz w:val="22"/>
          <w:szCs w:val="22"/>
          <w:highlight w:val="none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color w:val="000000"/>
          <w:sz w:val="22"/>
          <w:szCs w:val="22"/>
          <w:highlight w:val="none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highlight w:val="none"/>
          <w:shd w:val="clear" w:fill="FFFFFF"/>
        </w:rPr>
        <w:t xml:space="preserve">age: </w:t>
      </w:r>
      <w:r>
        <w:rPr>
          <w:rFonts w:hint="default" w:ascii="Consolas" w:hAnsi="Consolas" w:eastAsia="Consolas" w:cs="Consolas"/>
          <w:color w:val="000000"/>
          <w:sz w:val="22"/>
          <w:szCs w:val="22"/>
          <w:highlight w:val="none"/>
          <w:shd w:val="clear" w:fill="FFFFFF"/>
        </w:rPr>
        <w:t>12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application.properties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(乱码问题到file encoding配置中去解决)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21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person.birth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2013/01/01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person.boss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person.last-name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gag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person.maps.k1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v1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person.maps.k2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v2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person.lists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1,2,3,4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person.dog.name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xiaohua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person.dog.age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javaBean：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* 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将配置文件中配置的每一个属性的值，映射到这个组件中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378026"/>
          <w:sz w:val="22"/>
          <w:szCs w:val="22"/>
          <w:shd w:val="clear" w:fill="FFFFFF"/>
        </w:rPr>
        <w:t>@ConfigurationProperties</w:t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>：告诉</w:t>
      </w:r>
      <w:r>
        <w:rPr>
          <w:rFonts w:hint="default" w:ascii="Consolas" w:hAnsi="Consolas" w:eastAsia="Consolas" w:cs="Consolas"/>
          <w:b/>
          <w:i/>
          <w:color w:val="378026"/>
          <w:sz w:val="22"/>
          <w:szCs w:val="22"/>
          <w:shd w:val="clear" w:fill="FFFFFF"/>
        </w:rPr>
        <w:t>SpringBoot</w:t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>将本类中的所有属性和配置文件中相关的配置进行绑定；</w:t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*      prefix = "person"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：配置文件中哪个下面的所有属性进行一一映射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@Component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只有这个组件是容器中的组件，才能容器提供的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@ConfigurationProperties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功能；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(prefix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"person"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Person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boss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Date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birth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Map&lt;String, Object&gt;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maps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List&lt;Object&gt;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lists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Dog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dog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测试类: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Springboot01QuickApplicationTests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Person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contextLoads()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导入配置文件处理器，以后编写配置就有提示了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</w:pP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&lt;!--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导入配置文件处理器，配置文件进行绑定就会有提示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org.springframework.boot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spring-boot-configuration-processor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optional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optional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@Value获取值和@ConfigurationProperties获取值比较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</w:pPr>
      <w:r>
        <w:rPr>
          <w:rFonts w:hint="eastAsia"/>
          <w:b/>
          <w:bCs/>
          <w:lang w:val="en-US" w:eastAsia="zh-CN"/>
        </w:rPr>
        <w:tab/>
      </w:r>
      <w:r>
        <w:drawing>
          <wp:inline distT="0" distB="0" distL="114300" distR="114300">
            <wp:extent cx="566737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</w:t>
      </w:r>
      <w:r>
        <w:rPr>
          <w:rFonts w:hint="eastAsia"/>
          <w:lang w:val="en-US" w:eastAsia="zh-CN"/>
        </w:rPr>
        <w:t>无论是</w:t>
      </w:r>
      <w:r>
        <w:rPr>
          <w:rFonts w:hint="default"/>
          <w:lang w:val="en-US" w:eastAsia="zh-CN"/>
        </w:rPr>
        <w:t>yml还是properties他们都能获取到值；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如果说，我们只是在某个业务逻辑中需要获取一下配置文件中的某项值，使用@Value；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如果说，我们专门编写了一个javaBean来和配置文件进行映射，我们就直接使用@ConfigurationProperties；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配置文件注入值数据校验</w:t>
      </w:r>
      <w:r>
        <w:rPr>
          <w:rFonts w:hint="eastAsia"/>
          <w:b/>
          <w:bCs/>
          <w:lang w:val="en-US" w:eastAsia="zh-CN"/>
        </w:rPr>
        <w:t>(JSR303数据校验:)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@Component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只有这个组件是容器中的组件，才能容器提供的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@ConfigurationProperties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功能；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(prefix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"person"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@Validated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Person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@Email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////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用于数据校验标注的必须为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Email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格式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搭配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@Validated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@PropertySource&amp;@ImportResource&amp;@Bean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@PropertySource ：加载指定的配置文件(用于配置文件的分类)；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person.properties: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server.port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8080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>#这里的配置的端口也会生效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person.last-name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李四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18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person.birth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2017/12/15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person.boss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person.maps.k1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v1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person.maps.k2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14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person.lists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a,b,c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person.dog.name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dog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person.dog.age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15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Person.java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(prefix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"person"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@Component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只有这个组件是容器中的组件，才能容器提供的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@ConfigurationProperties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功能；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@PropertySource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"classpath:person.properties"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i/>
          <w:color w:val="378026"/>
          <w:sz w:val="22"/>
          <w:szCs w:val="22"/>
          <w:shd w:val="clear" w:fill="FFFFFF"/>
          <w:lang w:val="en-US" w:eastAsia="zh-CN"/>
        </w:rPr>
        <w:t>将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person.properties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>加入到spring容器中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Person {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contextLoads()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@ImportResource：导入Spring的配置文件，让配置文件里面的内容生效；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Spring Boot里面没有Spring的配置文件，我们自己编写的配置文件，也不能自动识别；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想让Spring的配置文件生效，加载进来；@ImportResource标注在一个配置类上</w:t>
      </w:r>
      <w:r>
        <w:rPr>
          <w:rFonts w:hint="eastAsia"/>
          <w:b/>
          <w:bCs/>
          <w:lang w:val="en-US" w:eastAsia="zh-CN"/>
        </w:rPr>
        <w:t>(spring推荐全注解的方式见@bean)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beans.xml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="helloService"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="com.walkwind.springboot_01_quick.service.HelloService"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Springboot01QuickApplication.java   spring启动入口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@ImportResource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"classpath:beans.xml"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378026"/>
          <w:sz w:val="22"/>
          <w:szCs w:val="22"/>
          <w:shd w:val="clear" w:fill="FFFFFF"/>
          <w:lang w:val="en-US" w:eastAsia="zh-CN"/>
        </w:rPr>
        <w:t>//导入spring的配置文件</w:t>
      </w:r>
      <w:r>
        <w:rPr>
          <w:rFonts w:hint="default" w:ascii="Courier New" w:hAnsi="Courier New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Springboot01QuickApplication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SpringApplication.run(Springboot01QuickApplication.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args);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Springboot01QuickApplicationTests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ioc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contextLoads() {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helloService =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ioc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.containsBean(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"helloService"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.println(helloService);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@bean与@Configuration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Springboot推荐给容器中添加组件的方式:使用全注解的方式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自定义配置类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378026"/>
          <w:sz w:val="22"/>
          <w:szCs w:val="22"/>
          <w:shd w:val="clear" w:fill="FFFFFF"/>
        </w:rPr>
        <w:t>@Configuration</w:t>
      </w:r>
      <w:r>
        <w:rPr>
          <w:rFonts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>指定当前类是一个配置类</w:t>
      </w:r>
      <w:r>
        <w:rPr>
          <w:rFonts w:hint="default" w:ascii="Consolas" w:hAnsi="Consolas" w:eastAsia="Consolas" w:cs="Consolas"/>
          <w:b/>
          <w:i/>
          <w:color w:val="378026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>为容器中添加组件</w:t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b/>
          <w:i/>
          <w:color w:val="378026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* */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Myconfig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@Bean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将方法的返回值添加到容器中；容器中这个组件默认的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id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就是方法名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HelloService helloService(){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配置类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@Bean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给容器中添加组件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HelloService();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配置文件占位符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随机数</w:t>
      </w:r>
      <w:r>
        <w:rPr>
          <w:rFonts w:hint="eastAsia"/>
          <w:b/>
          <w:bCs/>
          <w:lang w:val="en-US" w:eastAsia="zh-CN"/>
        </w:rPr>
        <w:t>、占位符获取之前配置的值，如果没有可以是用:指定默认值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outlineLvl w:val="9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person.last-name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random.value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random.int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person.birth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2017/12/15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person.boss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person.maps.k1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random.int[1024,65536]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person.maps.k2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random.int(10)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person.maps.k3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random.long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person.lists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a,b,c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person.dog.name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person.who:</w:t>
      </w:r>
      <w:r>
        <w:rPr>
          <w:rFonts w:hint="default" w:ascii="Courier New" w:hAnsi="Courier New" w:eastAsia="Consolas" w:cs="Courier New"/>
          <w:b/>
          <w:color w:val="000080"/>
          <w:sz w:val="22"/>
          <w:szCs w:val="22"/>
          <w:shd w:val="clear" w:fill="FFFFFF"/>
        </w:rPr>
        <w:t>不知是谁的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}_dog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person.dog.age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person.age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创建出的person对象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Person{lastName='张三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1d6be0e27c486c9096786ddea9f74a4a',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age=2132294672,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boss=false,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birth=Fri Dec 15 00:00:00 CST 2017,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maps={k1=8303, k2=9, k3=-4686376938916000878},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lists=[a, b, c], 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dog=Dog{name='不知是谁的_dog', age=1802414262}}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Profile</w:t>
      </w:r>
      <w:r>
        <w:rPr>
          <w:rFonts w:hint="eastAsia"/>
          <w:b/>
          <w:bCs/>
          <w:lang w:val="en-US" w:eastAsia="zh-CN"/>
        </w:rPr>
        <w:t>多环境支持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多profile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properties中的多profile配置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我们在主配置文件编写的时候，文件名可以是   application-{profile}.properties/yml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1781175" cy="8001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默认使用application.properties的配置</w:t>
      </w:r>
      <w:r>
        <w:rPr>
          <w:rFonts w:hint="eastAsia"/>
          <w:b/>
          <w:bCs/>
          <w:lang w:val="en-US" w:eastAsia="zh-CN"/>
        </w:rPr>
        <w:t>可以在application.propertise中指定使用那个配置文件运行spring</w:t>
      </w:r>
      <w:r>
        <w:rPr>
          <w:rFonts w:hint="default"/>
          <w:b/>
          <w:bCs/>
          <w:lang w:val="en-US"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spring.profiles.active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dev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yaml中的多profile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server: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port: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8081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spring: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profiles: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active: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prod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激活指定配置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---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server: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port: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8083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spring: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profiles: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---  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分割线分割多喝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profile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区域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server: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port: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8084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spring: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profiles: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prod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指定属于哪个环境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激活指定profile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在配置文件中指定  spring.profiles.active=dev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命令行：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打包后使用命令行:java -jar spring-boot-02-config-0.0.1-SNAPSHOT.jar  --spring.profiles.active=dev；；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在开发过程中可以，配置传入命令行参数   --spring.profiles.active=dev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drawing>
          <wp:inline distT="0" distB="0" distL="114300" distR="114300">
            <wp:extent cx="4267200" cy="1657350"/>
            <wp:effectExtent l="0" t="0" r="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ab/>
      </w:r>
      <w:r>
        <w:drawing>
          <wp:inline distT="0" distB="0" distL="114300" distR="114300">
            <wp:extent cx="7896225" cy="180975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虚拟机参数；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-Dspring.profiles.active=dev</w:t>
      </w:r>
    </w:p>
    <w:p>
      <w:pPr>
        <w:numPr>
          <w:ilvl w:val="0"/>
          <w:numId w:val="0"/>
        </w:numPr>
        <w:tabs>
          <w:tab w:val="left" w:pos="312"/>
        </w:tabs>
        <w:outlineLvl w:val="9"/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drawing>
          <wp:inline distT="0" distB="0" distL="114300" distR="114300">
            <wp:extent cx="7010400" cy="2057400"/>
            <wp:effectExtent l="0" t="0" r="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配置文件的加载顺序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springboot 启动会扫描以下位置的application.properties或者application.yml文件作为Spring boot的默认配置文件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–file:./config/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–file:./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–classpath:/config/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–classpath:/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2481580"/>
            <wp:effectExtent l="0" t="0" r="952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2725" cy="20288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优先级由高到底，高优先级的配置会覆盖低优先级的配置；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SpringBoot会从这四个位置全部加载主配置文件；</w:t>
      </w:r>
      <w:r>
        <w:rPr>
          <w:rFonts w:hint="eastAsia"/>
          <w:b/>
          <w:bCs/>
          <w:lang w:val="en-US" w:eastAsia="zh-CN"/>
        </w:rPr>
        <w:t>互补配置(多个配置文件共同提供配置,高优先级覆盖低优先级)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我们还可以通过spring.config.location来改变默认的配置文件位置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项目打包好以后，我们可以使用命令行参数的形式，启动项目的时候来指定配置文件的新位置；指定配置文件和默认加载的这些配置文件共同起作用形成互补配置；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spring-boot-02-config-02-0.0.1-SNAPSHOT.jar --spring.config.location=G:/application.properties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外部配置加载顺序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SpringBoot也可以从以下位置加载配置； 优先级从高到低；高优先级的配置覆盖低优先级的配置，所有的配置会形成互补配置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命令行参数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所有的配置都可以在命令行上进行指定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java -jar spring-boot-02-config-02-0.0.1-SNAPSHOT.jar --server.port=8087  --server.context-path=/abc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多个配置用空格分开； --配置项=值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来自java:comp/env的JNDI属性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Java系统属性（System.getProperties()）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操作系统环境变量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RandomValuePropertySource配置的random.*属性值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由jar包外向jar包内进行寻找；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优先加载带profiles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jar包外部的application-{profile}.properties或application.yml(带spring.profile)配置文件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jar包内部的application-{profile}.properties或application.yml(带spring.profile)配置文件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再来加载不带profile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jar包外部的application.properties或application.yml(不带spring.profile)配置文件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jar包内部的application.properties或application.yml(不带spring.profile)配置文件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@Configuration注解类上的@PropertySource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通过SpringApplication.setDefaultProperties指定的默认属性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所有支持的配置加载来源；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[参考官方文档](https://docs.spring.io/spring-boot/docs/1.5.9.RELEASE/reference/htmlsingle/#boot-features-external-config)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自动配置原理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配置原理: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SpringBoot启动的时候加载主配置类，开启了自动配置功能 ==@EnableAutoConfiguration==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@SpringBootApplication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用来标注一个主程序类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说明这是一个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Spring Boot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@EnableAutoConfiguration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@EnableAutoConfiguration 作用：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(AutoConfigurationImportSelector.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利用Selector给容器中导入一些组件？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可以查看selectImports()方法的内容；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String[] selectImports(AnnotationMetadata annotationMetadata)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AutoConfigurationImportSelector.AutoConfigurationEntry autoConfigurationEntry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getAutoConfigurationEntry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(autoConfigurationMetadata, annotationMetadata);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StringUtils.toStringArray(autoConfigurationEntry.getConfigurations());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List&lt;String&gt; configurations = getCandidateConfigurations(annotationMetadata,attributes);获取候选的配置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protected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AutoConfigurationImportSelector.AutoConfigurationEntry getAutoConfigurationEntry(AutoConfigurationMetadata autoConfigurationMetadata, AnnotationMetadata annotationMetadata)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List&lt;String&gt; configurations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.getCandidateConfigurations(annotationMetadata, attributes);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AutoConfigurationImportSelector.AutoConfigurationEntry(configurations, exclusions);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SpringFactoriesLoader.loadFactoryNames()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扫描所有jar包类路径下  META-INF/spring.factories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把扫描到的这些文件的内容包装成properties对象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从properties中获取到EnableAutoConfiguration.class类（类名）对应的值，然后把他们添加在容器中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protected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List&lt;String&gt; </w:t>
      </w:r>
      <w:r>
        <w:rPr>
          <w:rFonts w:hint="default" w:ascii="Consolas" w:hAnsi="Consolas" w:eastAsia="Consolas" w:cs="Consolas"/>
          <w:color w:val="FF0000"/>
          <w:sz w:val="22"/>
          <w:szCs w:val="22"/>
          <w:shd w:val="clear" w:fill="FFFFFF"/>
        </w:rPr>
        <w:t>getCandidateConfigurations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(AnnotationMetadata metadata, AnnotationAttributes attributes)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List&lt;String&gt; configurations = SpringFactoriesLoader.</w:t>
      </w:r>
      <w:r>
        <w:rPr>
          <w:rFonts w:hint="default" w:ascii="Consolas" w:hAnsi="Consolas" w:eastAsia="Consolas" w:cs="Consolas"/>
          <w:color w:val="FF0000"/>
          <w:sz w:val="22"/>
          <w:szCs w:val="22"/>
          <w:shd w:val="clear" w:fill="FFFFFF"/>
        </w:rPr>
        <w:t>loadFactoryNames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.getSpringFactoriesLoaderFactoryClass(),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.getBeanClassLoader());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Assert.notEmpty(configurations,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"No auto configuration classes found in META-INF/spring.factories. If you are using a custom packaging, make sure that file is correct."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configurations;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org.springframework.boot.autoconfigure.web.</w:t>
      </w:r>
      <w:r>
        <w:rPr>
          <w:rFonts w:hint="default"/>
          <w:b/>
          <w:bCs/>
          <w:color w:val="FF0000"/>
          <w:lang w:val="en-US" w:eastAsia="zh-CN"/>
        </w:rPr>
        <w:t>HttpEncodingAutoConfiguration</w:t>
      </w:r>
      <w:r>
        <w:rPr>
          <w:rFonts w:hint="default"/>
          <w:b/>
          <w:bCs/>
          <w:lang w:val="en-US" w:eastAsia="zh-CN"/>
        </w:rPr>
        <w:t>,\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org.springframework.boot.autoconfigure.web.HttpMessageConvertersAutoConfiguration,\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org.springframework.boot.autoconfigure.web.MultipartAutoConfiguration,\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org.springframework.boot.autoconfigure.web.ServerPropertiesAutoConfiguration,\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将类路径下META-INF/spring.factories 里面配置的所有EnableAutoConfiguration的值加入到了容器中</w:t>
      </w:r>
      <w:r>
        <w:rPr>
          <w:rFonts w:hint="eastAsia"/>
          <w:b/>
          <w:bCs/>
          <w:lang w:val="en-US" w:eastAsia="zh-CN"/>
        </w:rPr>
        <w:t>,用他们来做自动配置；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每一个自动配置类进行自动配置功能；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以HttpEncodingAutoConfiguration（Http编码自动配置）为例解释自动配置原理；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</w:t>
      </w:r>
      <w:r>
        <w:rPr>
          <w:rFonts w:hint="eastAsia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//表示这是一个配置类，以前编写的配置文件一样，也可以给容器中添加组件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@EnableConfigurationProperties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(HttpProperties.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/*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启动指定类的ConfigurationProperties功能；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将配置文件中对应的值和HttpEncodingProperties绑定起来；并把HttpEncodingProperties加入到ioc容器中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*/</w:t>
      </w:r>
      <w:r>
        <w:rPr>
          <w:rFonts w:hint="default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@ConditionalOnWebApplication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(type =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ConditionalOnWebApplication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.Type.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SERVLET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/*Spring底层@Conditional注解（Spring注解版），根据不同的条件，如果满足指定的条件，整个配置类里面的配置就会生效；判断当前应用是否是web应用，如果是，当前配置类生效*/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@ConditionalOnClass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(CharacterEncodingFilter.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/*判断当前项目有没有这个类CharacterEncodingFilter；SpringMVC中进行乱码解决的过滤器*/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@ConditionalOnProperty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(prefix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"spring.http.encoding"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value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"enabled"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matchIfMissing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/*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判断配置文件中是否存在某个配置  spring.http.encoding.enabled；如果不存在，判断也是成立的/即使我们配置文件中不配置pring.http.encoding.enabled=true，也是默认生效的；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*/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HttpEncodingAutoConfiguration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 xml:space="preserve"> //他已经和SpringBoot的配置文件映射了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final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HttpProperties.Encoding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 xml:space="preserve"> //只有一个有参构造器的情况下，参数的值就会从容器中拿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HttpEncodingAutoConfiguration(HttpProperties properties)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properties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properties.getEncoding();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@Bean</w:t>
      </w:r>
      <w:r>
        <w:rPr>
          <w:rFonts w:hint="eastAsia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//给容器中添加一个组件，这个组件的某些值需要从properties中获取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@ConditionalOnMissingBean</w:t>
      </w:r>
      <w:r>
        <w:rPr>
          <w:rFonts w:hint="eastAsia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808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t>//判断容器没有这个组件？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CharacterEncodingFilter characterEncodingFilter()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CharacterEncodingFilter filter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OrderedCharacterEncodingFilter();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filter.setEncoding(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.getCharset().name());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filter.setForceRequestEncoding(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.shouldForce(Type.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filter.setForceResponseEncoding(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.shouldForce(Type.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filter;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根据当前不同的条件判断，决定这个配置类是否生效？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一但这个配置类生效；这个配置类就会给容器中添加各种组件；这些组件的属性是从对应的properties类中获取的，这些类里面的每一个属性又是和配置文件绑定的；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所有在配置文件中能配置的属性都是在xxxxProperties类中封装者‘；配置文件能配置什么就可以参照某个功能对应的这个属性类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@ConfigurationProperties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(prefix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"spring.http"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HttpProperties {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final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Encoding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encoding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Encoding();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Encoding getEncoding()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Encoding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final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Charset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DEFAULT_CHARSET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StandardCharsets.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UTF_8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Charset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charset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DEFAULT_CHARSET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force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forceRequest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forceResponse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精髓：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1）、SpringBoot启动会加载大量的自动配置类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2）、看我们需要的功能有没有SpringBoot默认写好的自动配置类；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3）、再来看这个自动配置类中到底配置了哪些组件；（如果要用的组件有，就不需要再配置了）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4）、给容器中自动配置类添加组件的时候，会从properties类中获取某些属性。我们就可以在配置文件中指定这些属性的值；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xxxxAutoConfigurartion：自动配置类；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给容器中添加组件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xxxxProperties:封装配置文件中相关属性；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@Conditional派生注解（Spring注解版原生的@Conditional作用）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作用：必须是@Conditional指定的条件成立，才给容器中添加组件，配置配里面的所有内容才生效；</w:t>
      </w:r>
    </w:p>
    <w:p>
      <w:pPr>
        <w:numPr>
          <w:ilvl w:val="0"/>
          <w:numId w:val="0"/>
        </w:numPr>
        <w:tabs>
          <w:tab w:val="left" w:pos="312"/>
        </w:tabs>
        <w:outlineLvl w:val="9"/>
      </w:pPr>
      <w:r>
        <w:drawing>
          <wp:inline distT="0" distB="0" distL="114300" distR="114300">
            <wp:extent cx="5724525" cy="4114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自动配置类必须在一定的条件下才能生效；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我们怎么知道哪些自动配置类生效；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我们可以通过启用  debug=true属性；来让控制台打印自动配置报告，这样我们就可以很方便的知道哪些自动配置类生效；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matches:</w:t>
      </w:r>
      <w:r>
        <w:rPr>
          <w:rFonts w:hint="eastAsia"/>
          <w:lang w:val="en-US" w:eastAsia="zh-CN"/>
        </w:rPr>
        <w:t>(自动配置启动的)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DispatcherServletAutoConfiguration matched: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@ConditionalOnClass found required class 'org.springframework.web.servlet.DispatcherServlet' (OnClassCondition)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found 'session' scope (OnWebApplicationCondition)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Negative matches:</w:t>
      </w:r>
      <w:r>
        <w:rPr>
          <w:rFonts w:hint="eastAsia"/>
          <w:lang w:val="en-US" w:eastAsia="zh-CN"/>
        </w:rPr>
        <w:t>(没有启动,没有匹配成功的自动配置类)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ActiveMQAutoConfiguration: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Did not match: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- @ConditionalOnClass did not find required class 'javax.jms.ConnectionFactory' (OnClassCondition)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AopAutoConfiguration: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Did not match: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- @ConditionalOnClass did not find required class 'org.aspectj.lang.annotation.Aspect' (OnClassCondition)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SpringBoot与</w:t>
      </w:r>
      <w:r>
        <w:rPr>
          <w:rFonts w:hint="default"/>
          <w:b/>
          <w:bCs/>
          <w:lang w:val="en-US" w:eastAsia="zh-CN"/>
        </w:rPr>
        <w:t>日志</w:t>
      </w:r>
      <w:r>
        <w:rPr>
          <w:rFonts w:hint="eastAsia"/>
          <w:b/>
          <w:bCs/>
          <w:lang w:val="en-US" w:eastAsia="zh-CN"/>
        </w:rPr>
        <w:t>(日志框架日志配置)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日志框架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市面上的日志框架</w:t>
      </w:r>
      <w:r>
        <w:rPr>
          <w:rFonts w:hint="eastAsia"/>
          <w:b w:val="0"/>
          <w:bCs w:val="0"/>
          <w:lang w:val="en-US" w:eastAsia="zh-CN"/>
        </w:rPr>
        <w:t xml:space="preserve">: </w:t>
      </w:r>
      <w:r>
        <w:rPr>
          <w:rFonts w:hint="default"/>
          <w:b w:val="0"/>
          <w:bCs w:val="0"/>
          <w:lang w:val="en-US" w:eastAsia="zh-CN"/>
        </w:rPr>
        <w:t>JUL、JCL、Jboss-logging、logback、log4j、log4j2、slf4j....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6172200" cy="8286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左边选一个门面（抽象层）、右边来选一个实现</w:t>
      </w:r>
      <w:r>
        <w:rPr>
          <w:rFonts w:hint="eastAsia"/>
          <w:b w:val="0"/>
          <w:bCs w:val="0"/>
          <w:lang w:val="en-US" w:eastAsia="zh-CN"/>
        </w:rPr>
        <w:t>日志框架的搭建</w:t>
      </w:r>
      <w:r>
        <w:rPr>
          <w:rFonts w:hint="default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日志门面：  SLF4J；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日志实现：Logback</w:t>
      </w:r>
      <w:r>
        <w:rPr>
          <w:rFonts w:hint="eastAsia"/>
          <w:b w:val="0"/>
          <w:bCs w:val="0"/>
          <w:lang w:val="en-US" w:eastAsia="zh-CN"/>
        </w:rPr>
        <w:t>(log4j的升级版与slf4j出自同一人之手)</w:t>
      </w:r>
      <w:r>
        <w:rPr>
          <w:rFonts w:hint="default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SpringBoot：底层是Spring框架，Spring框架默认是用JCL；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SpringBoot选用 SLF4j和logback；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SLF4j使用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如何在系统中使用SLF4j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"https://www.slf4j.org"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5"/>
          <w:rFonts w:hint="default"/>
          <w:b/>
          <w:bCs/>
          <w:lang w:val="en-US" w:eastAsia="zh-CN"/>
        </w:rPr>
        <w:t>https://www.slf4j.org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开发的时候，日志记录方法的调用，不应该来直接调用日志的实现类，而是调用日志抽象层里面的方法(抽象层去调用具体实现)；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给系统里面导入slf4j的jar和  logback的实现jar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org.slf4j.Logger;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org.slf4j.LoggerFactory;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HelloWorld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Logger logger = LoggerFactory.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(HelloWorld.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logger.info(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</w:pPr>
      <w:r>
        <w:drawing>
          <wp:inline distT="0" distB="0" distL="114300" distR="114300">
            <wp:extent cx="7639050" cy="44100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深蓝色框代表日志实现层(日志操作具体实现的类);  浅蓝色代表适配层(起到承上启下的作用适配抽象层和实现层);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每一个日志的实现框架都有自己的配置文件。使用slf4j以后，</w:t>
      </w:r>
      <w:r>
        <w:rPr>
          <w:rFonts w:hint="default"/>
          <w:b/>
          <w:bCs/>
          <w:lang w:val="en-US" w:eastAsia="zh-CN"/>
        </w:rPr>
        <w:t>配置文件</w:t>
      </w:r>
      <w:r>
        <w:rPr>
          <w:rFonts w:hint="eastAsia"/>
          <w:b/>
          <w:bCs/>
          <w:lang w:val="en-US" w:eastAsia="zh-CN"/>
        </w:rPr>
        <w:t>还是使用</w:t>
      </w:r>
      <w:r>
        <w:rPr>
          <w:rFonts w:hint="default"/>
          <w:b/>
          <w:bCs/>
          <w:lang w:val="en-US" w:eastAsia="zh-CN"/>
        </w:rPr>
        <w:t>日志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实现框架</w:t>
      </w:r>
      <w:r>
        <w:rPr>
          <w:rFonts w:hint="eastAsia"/>
          <w:b/>
          <w:bCs/>
          <w:lang w:val="en-US" w:eastAsia="zh-CN"/>
        </w:rPr>
        <w:t>(名词) 本身</w:t>
      </w:r>
      <w:r>
        <w:rPr>
          <w:rFonts w:hint="default"/>
          <w:b/>
          <w:bCs/>
          <w:lang w:val="en-US" w:eastAsia="zh-CN"/>
        </w:rPr>
        <w:t>的配置文件</w:t>
      </w:r>
      <w:r>
        <w:rPr>
          <w:rFonts w:hint="default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遗留问题</w:t>
      </w:r>
      <w:r>
        <w:rPr>
          <w:rFonts w:hint="eastAsia"/>
          <w:b/>
          <w:bCs/>
          <w:lang w:val="en-US" w:eastAsia="zh-CN"/>
        </w:rPr>
        <w:t>(其他日志框架同义转换为slf4j)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a系统中使用（slf4j+logback）: 系统中的Spring（使用commons-logging日志框架）、Hibernate（使用log4j）、MyBatis(使用..)、xxxx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如何</w:t>
      </w:r>
      <w:r>
        <w:rPr>
          <w:rFonts w:hint="default"/>
          <w:b w:val="0"/>
          <w:bCs w:val="0"/>
          <w:lang w:val="en-US" w:eastAsia="zh-CN"/>
        </w:rPr>
        <w:t>统一日志记录，</w:t>
      </w:r>
      <w:r>
        <w:rPr>
          <w:rFonts w:hint="eastAsia"/>
          <w:b w:val="0"/>
          <w:bCs w:val="0"/>
          <w:lang w:val="en-US" w:eastAsia="zh-CN"/>
        </w:rPr>
        <w:t>让</w:t>
      </w:r>
      <w:r>
        <w:rPr>
          <w:rFonts w:hint="default"/>
          <w:b w:val="0"/>
          <w:bCs w:val="0"/>
          <w:lang w:val="en-US" w:eastAsia="zh-CN"/>
        </w:rPr>
        <w:t>别的框架和我一起统一使用slf4j进行输出？</w:t>
      </w:r>
    </w:p>
    <w:p>
      <w:pPr>
        <w:numPr>
          <w:ilvl w:val="0"/>
          <w:numId w:val="0"/>
        </w:numPr>
        <w:tabs>
          <w:tab w:val="left" w:pos="312"/>
        </w:tabs>
        <w:outlineLvl w:val="9"/>
      </w:pPr>
      <w:r>
        <w:drawing>
          <wp:inline distT="0" distB="0" distL="114300" distR="114300">
            <wp:extent cx="8337550" cy="5515610"/>
            <wp:effectExtent l="0" t="0" r="635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3755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如何让系统中所有的日志都统一到slf4j；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1、将系统中其他日志框架先排除出去；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2、用中间包来替换原有的日志框架；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3、我们导入slf4j其他的实现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SpringBoot日志关系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&lt;artifactId&gt;spring-boot-starter&lt;/artifactId&gt;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SpringBoot使用它来做日志功能；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&lt;artifactId&gt;spring-boot-starter-logging&lt;/artifactId&gt;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idea查看底层一览关系图: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6019800" cy="6667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底层依赖关系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</w:pPr>
      <w:r>
        <w:drawing>
          <wp:inline distT="0" distB="0" distL="114300" distR="114300">
            <wp:extent cx="6286500" cy="22764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总结：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1）、SpringBoot底层也是使用slf4j+logback的方式进行日志记录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2）、SpringBoot也把其他的日志都替换成了slf4j；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3）、中间替换包？</w:t>
      </w:r>
    </w:p>
    <w:p>
      <w:pPr>
        <w:numPr>
          <w:ilvl w:val="0"/>
          <w:numId w:val="0"/>
        </w:numPr>
        <w:tabs>
          <w:tab w:val="left" w:pos="312"/>
        </w:tabs>
        <w:outlineLvl w:val="9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238875" cy="1314450"/>
            <wp:effectExtent l="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这里在新建日志工厂的时候new的时slf4j的日志工厂也是中间包的精髓所在</w:t>
      </w:r>
    </w:p>
    <w:p>
      <w:pPr>
        <w:numPr>
          <w:ilvl w:val="0"/>
          <w:numId w:val="0"/>
        </w:numPr>
        <w:tabs>
          <w:tab w:val="left" w:pos="312"/>
        </w:tabs>
        <w:outlineLvl w:val="9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95725" cy="206692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4）、如果我们要引入其他框架？一定要把这个框架的默认日志依赖移除掉？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Spring框架用的是commons-logging；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</w:pPr>
      <w:r>
        <w:drawing>
          <wp:inline distT="0" distB="0" distL="114300" distR="114300">
            <wp:extent cx="6086475" cy="1838325"/>
            <wp:effectExtent l="0" t="0" r="9525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SpringBoot能自动适配所有的日志，而且底层使用slf4j+logback的方式记录日志，引入其他框架的时候，只需要把这个框架依赖的日志框架排除掉即可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日志使用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默认配置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SpringBoot默认帮我们配置好了日志；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Springboot01QuickApplicationTests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Logger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logger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LoggerFactory.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(getClass());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contextLoads()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日志的级别；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由低到高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trace&lt;debug&lt;info&lt;warn&lt;error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   //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可以调整输出的日志级别；日志就只会在这个级别以以后的高级别生效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.trace(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这是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trace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日志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这是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debug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日志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//SpringBoot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默认给我们使用的是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info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级别的，没有指定级别的就用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SpringBoot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默认规定的级别；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root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级别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.info(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这是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info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日志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这是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warn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日志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.error(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这是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error</w:t>
      </w:r>
      <w:r>
        <w:rPr>
          <w:rFonts w:hint="default" w:ascii="Courier New" w:hAnsi="Courier New" w:eastAsia="Consolas" w:cs="Courier New"/>
          <w:b/>
          <w:color w:val="008000"/>
          <w:sz w:val="22"/>
          <w:szCs w:val="22"/>
          <w:shd w:val="clear" w:fill="FFFFFF"/>
        </w:rPr>
        <w:t>日志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日志输出格式：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%d表示日期时间，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%thread表示线程名，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%-5level：级别从左显示5个字符宽度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%logger{50} 表示logger名字最长50个字符，否则按照句点分割。 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%msg：日志消息，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%n是换行符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--&gt;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%d{yyyy-MM-dd HH:mm:ss.SSS} [%thread] %-5level %logger{50} - %msg%n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SpringBoot修改日志的默认配置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#spring.profiles.active=dev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logging.level.com.atguigu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trace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# 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可以指定完整的路径；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不指定路径在当前项目下生成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springboot.log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日志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logging.file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G:/springboot.log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在当前磁盘的根路径下创建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spring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文件夹和里面的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log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文件夹；使用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 spring.log 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作为默认文件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logging.path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/spring/log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#  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在控制台输出的日志的格式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logging.pattern.console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%d{yyyy-MM-dd} [%thread] %-5level %logger{50} - %msg%n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指定文件中日志输出的格式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logging.pattern.file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%d{yyyy-MM-dd} === [%thread] === %-5level === %logger{50} ==== %msg%n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6124575" cy="1238250"/>
            <wp:effectExtent l="0" t="0" r="9525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指定配置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给类路径下放上每个日志框架自己的配置文件即可；SpringBoot就不使用他默认配置的了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</w:pPr>
      <w:r>
        <w:drawing>
          <wp:inline distT="0" distB="0" distL="114300" distR="114300">
            <wp:extent cx="2514600" cy="219075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日志框架对应的配置文件名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</w:pPr>
      <w:r>
        <w:drawing>
          <wp:inline distT="0" distB="0" distL="114300" distR="114300">
            <wp:extent cx="5457825" cy="1666875"/>
            <wp:effectExtent l="0" t="0" r="9525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logback.xml：直接就被日志框架识别了；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logback-spring.xml：日志框架就不直接加载日志的配置项，由SpringBoot解析日志配置，可以使用SpringBoot的高级Profile功能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appender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="stdout"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="ch.qos.logback.core.ConsoleAppender"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layout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="ch.qos.logback.classic.PatternLayout"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springProfile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="dev"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eastAsia" w:ascii="Consolas" w:hAnsi="Consolas" w:cs="Consolas"/>
          <w:color w:val="000000"/>
          <w:sz w:val="22"/>
          <w:szCs w:val="22"/>
          <w:shd w:val="clear" w:fill="EFEFE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&lt;!--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dev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环境的配置文件生效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pattern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%d{yyyy-MM-dd HH:mm:ss.SSS} [%thread]==== %-5level %logger{50} - %msg%n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pattern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springProfile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springProfile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="!dev"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eastAsia" w:ascii="Consolas" w:hAnsi="Consolas" w:cs="Consolas"/>
          <w:color w:val="000000"/>
          <w:sz w:val="22"/>
          <w:szCs w:val="22"/>
          <w:shd w:val="clear" w:fill="EFEFE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&lt;!--</w:t>
      </w:r>
      <w:r>
        <w:rPr>
          <w:rFonts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使用不是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dev</w:t>
      </w:r>
      <w:r>
        <w:rPr>
          <w:rFonts w:hint="default" w:ascii="Courier New" w:hAnsi="Courier New" w:eastAsia="Consolas" w:cs="Courier New"/>
          <w:i/>
          <w:color w:val="378026"/>
          <w:sz w:val="22"/>
          <w:szCs w:val="22"/>
          <w:shd w:val="clear" w:fill="FFFFFF"/>
        </w:rPr>
        <w:t>环境的配置文件生效</w:t>
      </w:r>
      <w:r>
        <w:rPr>
          <w:rFonts w:hint="default" w:ascii="Consolas" w:hAnsi="Consolas" w:eastAsia="Consolas" w:cs="Consolas"/>
          <w:i/>
          <w:color w:val="378026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pattern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%d{yyyy-MM-dd HH:mm:ss.SSS} [%thread]----&gt;%-5level %logger{50} - %msg%n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pattern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springProfile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appender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如果使用logback.xml作为日志配置文件，还要使用profile功能，会有以下错误no applicable action for [springProfile]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切换日志框架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可以按照slf4j的日志适配图，进行相关的切换；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slf4j+log4j的方式；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&lt;artifactId&gt;spring-boot-starter-web&lt;/artifactId&gt;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&lt;exclusions&gt;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&lt;exclusion&gt;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&lt;artifactId&gt;logback-classic&lt;/artifactId&gt;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&lt;groupId&gt;ch.qos.logback&lt;/groupId&gt;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&lt;/exclusion&gt;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&lt;exclusion&gt;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&lt;artifactId&gt;log4j-over-slf4j&lt;/artifactId&gt;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&lt;groupId&gt;org.slf4j&lt;/groupId&gt;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&lt;/exclusion&gt;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&lt;/exclusions&gt;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&lt;groupId&gt;org.slf4j&lt;/groupId&gt;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&lt;artifactId&gt;slf4j-log4j12&lt;/artifactId&gt;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tabs>
          <w:tab w:val="left" w:pos="312"/>
        </w:tabs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切换为log4j2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&lt;artifactId&gt;spring-boot-starter-web&lt;/artifactId&gt;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&lt;exclusions&gt;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&lt;exclusion&gt;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&lt;artifactId&gt;spring-boot-starter-logging&lt;/artifactId&gt;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&lt;/exclusion&gt;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&lt;/exclusions&gt;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&lt;groupId&gt;org.springframework.boot&lt;/groupId&gt;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&lt;artifactId&gt;spring-boot-starter-log4j2&lt;/artifactId&gt;</w:t>
      </w:r>
    </w:p>
    <w:p>
      <w:pPr>
        <w:numPr>
          <w:ilvl w:val="0"/>
          <w:numId w:val="0"/>
        </w:numPr>
        <w:tabs>
          <w:tab w:val="left" w:pos="312"/>
        </w:tabs>
        <w:ind w:left="126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A63B"/>
    <w:multiLevelType w:val="multilevel"/>
    <w:tmpl w:val="FE5FA6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8EE"/>
    <w:rsid w:val="00164585"/>
    <w:rsid w:val="004E1498"/>
    <w:rsid w:val="01406555"/>
    <w:rsid w:val="01932B21"/>
    <w:rsid w:val="01B651BF"/>
    <w:rsid w:val="01BC5D94"/>
    <w:rsid w:val="01C201F1"/>
    <w:rsid w:val="01C41E48"/>
    <w:rsid w:val="01E427EB"/>
    <w:rsid w:val="02383944"/>
    <w:rsid w:val="02B40372"/>
    <w:rsid w:val="03046DA5"/>
    <w:rsid w:val="030B1AC2"/>
    <w:rsid w:val="033D2D55"/>
    <w:rsid w:val="03833106"/>
    <w:rsid w:val="03E82AD9"/>
    <w:rsid w:val="03FE30C7"/>
    <w:rsid w:val="042C6C2F"/>
    <w:rsid w:val="04874387"/>
    <w:rsid w:val="04965793"/>
    <w:rsid w:val="04B03404"/>
    <w:rsid w:val="04CD4892"/>
    <w:rsid w:val="04D30E98"/>
    <w:rsid w:val="04F5696F"/>
    <w:rsid w:val="054905C7"/>
    <w:rsid w:val="05611470"/>
    <w:rsid w:val="05747D04"/>
    <w:rsid w:val="05AE0F64"/>
    <w:rsid w:val="05C7190D"/>
    <w:rsid w:val="065F107F"/>
    <w:rsid w:val="06616988"/>
    <w:rsid w:val="06703740"/>
    <w:rsid w:val="06C8750D"/>
    <w:rsid w:val="079131B9"/>
    <w:rsid w:val="07BE786B"/>
    <w:rsid w:val="08593B05"/>
    <w:rsid w:val="0871261E"/>
    <w:rsid w:val="088055E0"/>
    <w:rsid w:val="088C16D9"/>
    <w:rsid w:val="089E0D2C"/>
    <w:rsid w:val="090D6128"/>
    <w:rsid w:val="09376685"/>
    <w:rsid w:val="093E70F1"/>
    <w:rsid w:val="098D2028"/>
    <w:rsid w:val="098F40F0"/>
    <w:rsid w:val="09A761D7"/>
    <w:rsid w:val="09FF376C"/>
    <w:rsid w:val="0A034142"/>
    <w:rsid w:val="0A1F2C65"/>
    <w:rsid w:val="0A4F3ACE"/>
    <w:rsid w:val="0A931C96"/>
    <w:rsid w:val="0AB30F24"/>
    <w:rsid w:val="0B1145DA"/>
    <w:rsid w:val="0B13471A"/>
    <w:rsid w:val="0B45176C"/>
    <w:rsid w:val="0B782E84"/>
    <w:rsid w:val="0BB81EC3"/>
    <w:rsid w:val="0BB943FD"/>
    <w:rsid w:val="0BDA3083"/>
    <w:rsid w:val="0BE80A1A"/>
    <w:rsid w:val="0C321883"/>
    <w:rsid w:val="0C3E572F"/>
    <w:rsid w:val="0C5A3C4E"/>
    <w:rsid w:val="0C644B99"/>
    <w:rsid w:val="0C7E6422"/>
    <w:rsid w:val="0CCA347D"/>
    <w:rsid w:val="0D3B0F48"/>
    <w:rsid w:val="0D93254A"/>
    <w:rsid w:val="0DD1163D"/>
    <w:rsid w:val="0E1F6371"/>
    <w:rsid w:val="0E326E0A"/>
    <w:rsid w:val="0E5B61C2"/>
    <w:rsid w:val="0E7D3C88"/>
    <w:rsid w:val="0EF302A5"/>
    <w:rsid w:val="0F037CC5"/>
    <w:rsid w:val="0F1A00FA"/>
    <w:rsid w:val="0F83265E"/>
    <w:rsid w:val="0F8D4594"/>
    <w:rsid w:val="0FC87A30"/>
    <w:rsid w:val="0FCE6895"/>
    <w:rsid w:val="0FE87262"/>
    <w:rsid w:val="109E0D60"/>
    <w:rsid w:val="10A0324F"/>
    <w:rsid w:val="10A8725D"/>
    <w:rsid w:val="10B14B84"/>
    <w:rsid w:val="111948E6"/>
    <w:rsid w:val="11205371"/>
    <w:rsid w:val="117D2BD1"/>
    <w:rsid w:val="11A477B6"/>
    <w:rsid w:val="11AB2286"/>
    <w:rsid w:val="11AE519C"/>
    <w:rsid w:val="11E00156"/>
    <w:rsid w:val="11E72E1D"/>
    <w:rsid w:val="129F4CF7"/>
    <w:rsid w:val="12C43DAE"/>
    <w:rsid w:val="12D72940"/>
    <w:rsid w:val="13286F31"/>
    <w:rsid w:val="132C3E1E"/>
    <w:rsid w:val="137845FB"/>
    <w:rsid w:val="13876C02"/>
    <w:rsid w:val="13BB5F7F"/>
    <w:rsid w:val="13DA4002"/>
    <w:rsid w:val="13DC3B78"/>
    <w:rsid w:val="13F70DAE"/>
    <w:rsid w:val="140A6672"/>
    <w:rsid w:val="14173D02"/>
    <w:rsid w:val="141E5E0C"/>
    <w:rsid w:val="14522C82"/>
    <w:rsid w:val="14617E2F"/>
    <w:rsid w:val="146F690A"/>
    <w:rsid w:val="14714777"/>
    <w:rsid w:val="14871661"/>
    <w:rsid w:val="14C65701"/>
    <w:rsid w:val="15853AEC"/>
    <w:rsid w:val="15F329AE"/>
    <w:rsid w:val="162D571E"/>
    <w:rsid w:val="173D45C6"/>
    <w:rsid w:val="1769228E"/>
    <w:rsid w:val="179F7A2F"/>
    <w:rsid w:val="17A3596E"/>
    <w:rsid w:val="18437574"/>
    <w:rsid w:val="18786B7D"/>
    <w:rsid w:val="1882556D"/>
    <w:rsid w:val="18941CDD"/>
    <w:rsid w:val="193068B9"/>
    <w:rsid w:val="19576AAD"/>
    <w:rsid w:val="19597041"/>
    <w:rsid w:val="196209F5"/>
    <w:rsid w:val="19646683"/>
    <w:rsid w:val="19906BF4"/>
    <w:rsid w:val="19A219BA"/>
    <w:rsid w:val="19AD6379"/>
    <w:rsid w:val="1A3543D5"/>
    <w:rsid w:val="1AA331A8"/>
    <w:rsid w:val="1B042CC2"/>
    <w:rsid w:val="1B2D7055"/>
    <w:rsid w:val="1B52056A"/>
    <w:rsid w:val="1B58011E"/>
    <w:rsid w:val="1BDF43CB"/>
    <w:rsid w:val="1BE60D55"/>
    <w:rsid w:val="1C281DB4"/>
    <w:rsid w:val="1C4B3479"/>
    <w:rsid w:val="1C933076"/>
    <w:rsid w:val="1CF12921"/>
    <w:rsid w:val="1CF42ECE"/>
    <w:rsid w:val="1D241231"/>
    <w:rsid w:val="1D4609BA"/>
    <w:rsid w:val="1D95439D"/>
    <w:rsid w:val="1E0D0A8D"/>
    <w:rsid w:val="1E377FB3"/>
    <w:rsid w:val="1E716484"/>
    <w:rsid w:val="1E866CC0"/>
    <w:rsid w:val="1ECD54F7"/>
    <w:rsid w:val="1EDC32DF"/>
    <w:rsid w:val="1EF50F0F"/>
    <w:rsid w:val="1F1B670C"/>
    <w:rsid w:val="1F402170"/>
    <w:rsid w:val="1F425CFD"/>
    <w:rsid w:val="1F993A80"/>
    <w:rsid w:val="1F9A61B9"/>
    <w:rsid w:val="1FD960E8"/>
    <w:rsid w:val="200062FD"/>
    <w:rsid w:val="20063D61"/>
    <w:rsid w:val="20330EAC"/>
    <w:rsid w:val="20410EF7"/>
    <w:rsid w:val="204D0856"/>
    <w:rsid w:val="205234A4"/>
    <w:rsid w:val="20C85B90"/>
    <w:rsid w:val="20CE30D6"/>
    <w:rsid w:val="21033D8A"/>
    <w:rsid w:val="210514FA"/>
    <w:rsid w:val="21734B3D"/>
    <w:rsid w:val="220814A9"/>
    <w:rsid w:val="22667D1B"/>
    <w:rsid w:val="22BB54E5"/>
    <w:rsid w:val="22D850AF"/>
    <w:rsid w:val="22DC5A57"/>
    <w:rsid w:val="232247E8"/>
    <w:rsid w:val="23253EEC"/>
    <w:rsid w:val="23386865"/>
    <w:rsid w:val="234A7F30"/>
    <w:rsid w:val="23812340"/>
    <w:rsid w:val="23883C46"/>
    <w:rsid w:val="239142BD"/>
    <w:rsid w:val="23934374"/>
    <w:rsid w:val="23CA6231"/>
    <w:rsid w:val="23DC3DA8"/>
    <w:rsid w:val="23F55FAD"/>
    <w:rsid w:val="23F66FC8"/>
    <w:rsid w:val="2403096E"/>
    <w:rsid w:val="240D7E6B"/>
    <w:rsid w:val="24346B66"/>
    <w:rsid w:val="246652B7"/>
    <w:rsid w:val="24815BDB"/>
    <w:rsid w:val="249F03F5"/>
    <w:rsid w:val="24A13CFB"/>
    <w:rsid w:val="24ED6B66"/>
    <w:rsid w:val="25287AB8"/>
    <w:rsid w:val="25432545"/>
    <w:rsid w:val="25755B00"/>
    <w:rsid w:val="258D58CA"/>
    <w:rsid w:val="25CC5EF9"/>
    <w:rsid w:val="26034128"/>
    <w:rsid w:val="26094CCA"/>
    <w:rsid w:val="260D754D"/>
    <w:rsid w:val="264036F8"/>
    <w:rsid w:val="2652583F"/>
    <w:rsid w:val="26810921"/>
    <w:rsid w:val="2695241C"/>
    <w:rsid w:val="26C649A3"/>
    <w:rsid w:val="26E4156C"/>
    <w:rsid w:val="272A3276"/>
    <w:rsid w:val="276C01FB"/>
    <w:rsid w:val="27B93DFD"/>
    <w:rsid w:val="28076AD2"/>
    <w:rsid w:val="28370254"/>
    <w:rsid w:val="2863199C"/>
    <w:rsid w:val="28D1484D"/>
    <w:rsid w:val="290206FB"/>
    <w:rsid w:val="29314725"/>
    <w:rsid w:val="294F6A23"/>
    <w:rsid w:val="297D22C8"/>
    <w:rsid w:val="29A55639"/>
    <w:rsid w:val="29F168B4"/>
    <w:rsid w:val="29F47EF8"/>
    <w:rsid w:val="2A0C1CAD"/>
    <w:rsid w:val="2A182948"/>
    <w:rsid w:val="2A3A35F6"/>
    <w:rsid w:val="2A4B1570"/>
    <w:rsid w:val="2A515169"/>
    <w:rsid w:val="2A682287"/>
    <w:rsid w:val="2A9F3B3A"/>
    <w:rsid w:val="2AA62DC4"/>
    <w:rsid w:val="2AD26566"/>
    <w:rsid w:val="2B4F0878"/>
    <w:rsid w:val="2B646D27"/>
    <w:rsid w:val="2B7837EB"/>
    <w:rsid w:val="2BF972C7"/>
    <w:rsid w:val="2BFA5047"/>
    <w:rsid w:val="2CD74615"/>
    <w:rsid w:val="2CED5C9D"/>
    <w:rsid w:val="2D8074B9"/>
    <w:rsid w:val="2D816737"/>
    <w:rsid w:val="2D8816A7"/>
    <w:rsid w:val="2DAE6F29"/>
    <w:rsid w:val="2DCA4DA3"/>
    <w:rsid w:val="2E232F20"/>
    <w:rsid w:val="2E7D38E5"/>
    <w:rsid w:val="2EEA7308"/>
    <w:rsid w:val="2EF352DA"/>
    <w:rsid w:val="2F4126B8"/>
    <w:rsid w:val="2F5C0912"/>
    <w:rsid w:val="2F7E70AD"/>
    <w:rsid w:val="2F7E785E"/>
    <w:rsid w:val="2F8A1EE8"/>
    <w:rsid w:val="2F9759CC"/>
    <w:rsid w:val="2FAF4F56"/>
    <w:rsid w:val="301F6C7B"/>
    <w:rsid w:val="305C50E4"/>
    <w:rsid w:val="30622E8E"/>
    <w:rsid w:val="308033AF"/>
    <w:rsid w:val="30937903"/>
    <w:rsid w:val="30AF3BC4"/>
    <w:rsid w:val="30B37C21"/>
    <w:rsid w:val="30C74603"/>
    <w:rsid w:val="30DA7B65"/>
    <w:rsid w:val="31331F72"/>
    <w:rsid w:val="3144260D"/>
    <w:rsid w:val="316421CF"/>
    <w:rsid w:val="317132E4"/>
    <w:rsid w:val="3189452B"/>
    <w:rsid w:val="31BE0936"/>
    <w:rsid w:val="31E425ED"/>
    <w:rsid w:val="32362D68"/>
    <w:rsid w:val="32792836"/>
    <w:rsid w:val="329B3723"/>
    <w:rsid w:val="32D25B17"/>
    <w:rsid w:val="332A02B2"/>
    <w:rsid w:val="3345614E"/>
    <w:rsid w:val="33880422"/>
    <w:rsid w:val="339606F5"/>
    <w:rsid w:val="33A23FC3"/>
    <w:rsid w:val="34075E9D"/>
    <w:rsid w:val="34835A78"/>
    <w:rsid w:val="349153A7"/>
    <w:rsid w:val="34BD6692"/>
    <w:rsid w:val="350D7F4F"/>
    <w:rsid w:val="352767E8"/>
    <w:rsid w:val="353458DF"/>
    <w:rsid w:val="355F58D0"/>
    <w:rsid w:val="35AC4830"/>
    <w:rsid w:val="35CD0DB4"/>
    <w:rsid w:val="35CF2B29"/>
    <w:rsid w:val="361E0776"/>
    <w:rsid w:val="36207520"/>
    <w:rsid w:val="362774DD"/>
    <w:rsid w:val="3645248F"/>
    <w:rsid w:val="3672033C"/>
    <w:rsid w:val="36770B6B"/>
    <w:rsid w:val="36FF0F50"/>
    <w:rsid w:val="3769043B"/>
    <w:rsid w:val="37930F07"/>
    <w:rsid w:val="379A3F60"/>
    <w:rsid w:val="37A63754"/>
    <w:rsid w:val="37B873E7"/>
    <w:rsid w:val="37C10E27"/>
    <w:rsid w:val="37C3739C"/>
    <w:rsid w:val="37C57932"/>
    <w:rsid w:val="37CB1E40"/>
    <w:rsid w:val="383944B8"/>
    <w:rsid w:val="38824DB7"/>
    <w:rsid w:val="3892344D"/>
    <w:rsid w:val="398F29C3"/>
    <w:rsid w:val="399034AD"/>
    <w:rsid w:val="399130A3"/>
    <w:rsid w:val="39DB672A"/>
    <w:rsid w:val="3A5D24BD"/>
    <w:rsid w:val="3A63388F"/>
    <w:rsid w:val="3A8A3326"/>
    <w:rsid w:val="3AD11873"/>
    <w:rsid w:val="3AE80364"/>
    <w:rsid w:val="3B5142C0"/>
    <w:rsid w:val="3B720444"/>
    <w:rsid w:val="3BA0636B"/>
    <w:rsid w:val="3BBC0A58"/>
    <w:rsid w:val="3BC82D64"/>
    <w:rsid w:val="3BE351AB"/>
    <w:rsid w:val="3BF00371"/>
    <w:rsid w:val="3BF17F90"/>
    <w:rsid w:val="3BF65BAF"/>
    <w:rsid w:val="3BFC7831"/>
    <w:rsid w:val="3C81220B"/>
    <w:rsid w:val="3C8F1D50"/>
    <w:rsid w:val="3C945AF8"/>
    <w:rsid w:val="3CFC22B7"/>
    <w:rsid w:val="3D1D31BC"/>
    <w:rsid w:val="3D416CE9"/>
    <w:rsid w:val="3D7E1749"/>
    <w:rsid w:val="3DDE53D7"/>
    <w:rsid w:val="3DEE3D7D"/>
    <w:rsid w:val="3DF1215E"/>
    <w:rsid w:val="3EAC20E2"/>
    <w:rsid w:val="3F07423E"/>
    <w:rsid w:val="3F6A319F"/>
    <w:rsid w:val="3F997800"/>
    <w:rsid w:val="40405F70"/>
    <w:rsid w:val="409C7345"/>
    <w:rsid w:val="40AB1C8C"/>
    <w:rsid w:val="40B359A6"/>
    <w:rsid w:val="40BB2FC9"/>
    <w:rsid w:val="40CB33C7"/>
    <w:rsid w:val="40EA435F"/>
    <w:rsid w:val="410A0937"/>
    <w:rsid w:val="41242082"/>
    <w:rsid w:val="41271FB8"/>
    <w:rsid w:val="415D5DFB"/>
    <w:rsid w:val="41D1698A"/>
    <w:rsid w:val="4292715D"/>
    <w:rsid w:val="42A10863"/>
    <w:rsid w:val="42DA261E"/>
    <w:rsid w:val="43A90C4D"/>
    <w:rsid w:val="43E466FC"/>
    <w:rsid w:val="43F94C6C"/>
    <w:rsid w:val="44A5389A"/>
    <w:rsid w:val="44E62944"/>
    <w:rsid w:val="44F81532"/>
    <w:rsid w:val="453F011F"/>
    <w:rsid w:val="455E1606"/>
    <w:rsid w:val="4567012E"/>
    <w:rsid w:val="456C79F8"/>
    <w:rsid w:val="459427C5"/>
    <w:rsid w:val="45B153D9"/>
    <w:rsid w:val="45B55779"/>
    <w:rsid w:val="45EC10C8"/>
    <w:rsid w:val="460E6175"/>
    <w:rsid w:val="4622755A"/>
    <w:rsid w:val="4642399D"/>
    <w:rsid w:val="4695462F"/>
    <w:rsid w:val="46B97648"/>
    <w:rsid w:val="47032B95"/>
    <w:rsid w:val="471714D2"/>
    <w:rsid w:val="474F24F1"/>
    <w:rsid w:val="475600E6"/>
    <w:rsid w:val="475812AB"/>
    <w:rsid w:val="47612C4A"/>
    <w:rsid w:val="481A044C"/>
    <w:rsid w:val="4836236B"/>
    <w:rsid w:val="483E07C8"/>
    <w:rsid w:val="484A2CB4"/>
    <w:rsid w:val="48982A4D"/>
    <w:rsid w:val="48AD299D"/>
    <w:rsid w:val="48F12692"/>
    <w:rsid w:val="49041B44"/>
    <w:rsid w:val="4936090B"/>
    <w:rsid w:val="49651197"/>
    <w:rsid w:val="498116EE"/>
    <w:rsid w:val="49827644"/>
    <w:rsid w:val="49AF388B"/>
    <w:rsid w:val="49B510C8"/>
    <w:rsid w:val="4A892F3F"/>
    <w:rsid w:val="4AC23816"/>
    <w:rsid w:val="4AE05DBE"/>
    <w:rsid w:val="4B4E0F4B"/>
    <w:rsid w:val="4B8E179C"/>
    <w:rsid w:val="4BB7625E"/>
    <w:rsid w:val="4C066F4B"/>
    <w:rsid w:val="4C3359EE"/>
    <w:rsid w:val="4C58033A"/>
    <w:rsid w:val="4C70761F"/>
    <w:rsid w:val="4CDD7AEB"/>
    <w:rsid w:val="4CE13C46"/>
    <w:rsid w:val="4CFA70A8"/>
    <w:rsid w:val="4D0F4EF9"/>
    <w:rsid w:val="4D41061E"/>
    <w:rsid w:val="4D567478"/>
    <w:rsid w:val="4D91266C"/>
    <w:rsid w:val="4DB2251E"/>
    <w:rsid w:val="4DC725F4"/>
    <w:rsid w:val="4E0777B7"/>
    <w:rsid w:val="4E0C3D9A"/>
    <w:rsid w:val="4E1C25E1"/>
    <w:rsid w:val="4E32166C"/>
    <w:rsid w:val="4E704C50"/>
    <w:rsid w:val="4EBF1C24"/>
    <w:rsid w:val="4EDD0BC8"/>
    <w:rsid w:val="4EED4962"/>
    <w:rsid w:val="4FCA6BB8"/>
    <w:rsid w:val="51092291"/>
    <w:rsid w:val="5164049E"/>
    <w:rsid w:val="519C5A1F"/>
    <w:rsid w:val="51DD76F9"/>
    <w:rsid w:val="51F2220F"/>
    <w:rsid w:val="522E4B46"/>
    <w:rsid w:val="52915967"/>
    <w:rsid w:val="530A396F"/>
    <w:rsid w:val="53203A14"/>
    <w:rsid w:val="535A756A"/>
    <w:rsid w:val="538C6F4F"/>
    <w:rsid w:val="539A5755"/>
    <w:rsid w:val="53B47C38"/>
    <w:rsid w:val="53F1504F"/>
    <w:rsid w:val="54393A2A"/>
    <w:rsid w:val="54952EE5"/>
    <w:rsid w:val="54ED03B6"/>
    <w:rsid w:val="54FB6090"/>
    <w:rsid w:val="552D67DE"/>
    <w:rsid w:val="552E4B0F"/>
    <w:rsid w:val="553739DA"/>
    <w:rsid w:val="55A035A2"/>
    <w:rsid w:val="55C0233F"/>
    <w:rsid w:val="56260405"/>
    <w:rsid w:val="563907F7"/>
    <w:rsid w:val="56CF555D"/>
    <w:rsid w:val="56F62266"/>
    <w:rsid w:val="57061B18"/>
    <w:rsid w:val="5724084E"/>
    <w:rsid w:val="574C6DCC"/>
    <w:rsid w:val="576A558C"/>
    <w:rsid w:val="577F767C"/>
    <w:rsid w:val="57D8189E"/>
    <w:rsid w:val="57F51D9C"/>
    <w:rsid w:val="58071582"/>
    <w:rsid w:val="580830C7"/>
    <w:rsid w:val="582C42E9"/>
    <w:rsid w:val="5844637B"/>
    <w:rsid w:val="58640735"/>
    <w:rsid w:val="5868686B"/>
    <w:rsid w:val="58C45A2A"/>
    <w:rsid w:val="58EC66D9"/>
    <w:rsid w:val="58EE1C44"/>
    <w:rsid w:val="590009E9"/>
    <w:rsid w:val="5925328E"/>
    <w:rsid w:val="59321497"/>
    <w:rsid w:val="59F62F18"/>
    <w:rsid w:val="5A2241EC"/>
    <w:rsid w:val="5A234B61"/>
    <w:rsid w:val="5ACD4F3E"/>
    <w:rsid w:val="5B287CB7"/>
    <w:rsid w:val="5B2E0185"/>
    <w:rsid w:val="5B396818"/>
    <w:rsid w:val="5B9F0B92"/>
    <w:rsid w:val="5BA422D0"/>
    <w:rsid w:val="5BDC0820"/>
    <w:rsid w:val="5BE22C1E"/>
    <w:rsid w:val="5C023EC7"/>
    <w:rsid w:val="5C201DA7"/>
    <w:rsid w:val="5C75401B"/>
    <w:rsid w:val="5C957E4C"/>
    <w:rsid w:val="5D1B794E"/>
    <w:rsid w:val="5D2669DF"/>
    <w:rsid w:val="5D4E15F5"/>
    <w:rsid w:val="5D8C6A90"/>
    <w:rsid w:val="5DC55DF5"/>
    <w:rsid w:val="5E062F51"/>
    <w:rsid w:val="5E595CE1"/>
    <w:rsid w:val="5E5B39BF"/>
    <w:rsid w:val="5E7E34C6"/>
    <w:rsid w:val="5F6C1B01"/>
    <w:rsid w:val="5FB87A53"/>
    <w:rsid w:val="5FD5234B"/>
    <w:rsid w:val="60414F84"/>
    <w:rsid w:val="604A76F1"/>
    <w:rsid w:val="613B0FA5"/>
    <w:rsid w:val="615C046C"/>
    <w:rsid w:val="61A2032F"/>
    <w:rsid w:val="61BB061F"/>
    <w:rsid w:val="61F153A3"/>
    <w:rsid w:val="620E237F"/>
    <w:rsid w:val="621828A1"/>
    <w:rsid w:val="62263D34"/>
    <w:rsid w:val="623E3A87"/>
    <w:rsid w:val="624645AC"/>
    <w:rsid w:val="62B362A2"/>
    <w:rsid w:val="6317020A"/>
    <w:rsid w:val="633700ED"/>
    <w:rsid w:val="63B45ABF"/>
    <w:rsid w:val="63F22308"/>
    <w:rsid w:val="641122A5"/>
    <w:rsid w:val="645B728A"/>
    <w:rsid w:val="64E95EC1"/>
    <w:rsid w:val="65003B1E"/>
    <w:rsid w:val="653438F7"/>
    <w:rsid w:val="658129C7"/>
    <w:rsid w:val="65AB74A2"/>
    <w:rsid w:val="65D02E61"/>
    <w:rsid w:val="65DE641D"/>
    <w:rsid w:val="65EB4035"/>
    <w:rsid w:val="665B7091"/>
    <w:rsid w:val="666B3314"/>
    <w:rsid w:val="667B0458"/>
    <w:rsid w:val="66A01C6C"/>
    <w:rsid w:val="66E92377"/>
    <w:rsid w:val="67A85FF5"/>
    <w:rsid w:val="67D63848"/>
    <w:rsid w:val="67DD7D98"/>
    <w:rsid w:val="67FF5292"/>
    <w:rsid w:val="68062201"/>
    <w:rsid w:val="681D5A70"/>
    <w:rsid w:val="686A2024"/>
    <w:rsid w:val="68836B6A"/>
    <w:rsid w:val="68AF09B8"/>
    <w:rsid w:val="68EA1F51"/>
    <w:rsid w:val="692D3B5C"/>
    <w:rsid w:val="69377B9F"/>
    <w:rsid w:val="695C389B"/>
    <w:rsid w:val="697421EC"/>
    <w:rsid w:val="69A0301F"/>
    <w:rsid w:val="69A87A0E"/>
    <w:rsid w:val="69E97E65"/>
    <w:rsid w:val="6A384932"/>
    <w:rsid w:val="6AA33DA5"/>
    <w:rsid w:val="6ACB7107"/>
    <w:rsid w:val="6AE938FE"/>
    <w:rsid w:val="6B366086"/>
    <w:rsid w:val="6B5B1DB7"/>
    <w:rsid w:val="6B870B09"/>
    <w:rsid w:val="6B94015B"/>
    <w:rsid w:val="6C214EDB"/>
    <w:rsid w:val="6CA11782"/>
    <w:rsid w:val="6CB47087"/>
    <w:rsid w:val="6CE204F5"/>
    <w:rsid w:val="6CF773FB"/>
    <w:rsid w:val="6D1C112F"/>
    <w:rsid w:val="6D201589"/>
    <w:rsid w:val="6D4B2E39"/>
    <w:rsid w:val="6D6C1E90"/>
    <w:rsid w:val="6D797797"/>
    <w:rsid w:val="6E4624A0"/>
    <w:rsid w:val="6E4F4E52"/>
    <w:rsid w:val="6E6073B4"/>
    <w:rsid w:val="6E9B054E"/>
    <w:rsid w:val="6EE50428"/>
    <w:rsid w:val="6F407313"/>
    <w:rsid w:val="6F5C6E3E"/>
    <w:rsid w:val="6F782361"/>
    <w:rsid w:val="6F951880"/>
    <w:rsid w:val="6FEA0956"/>
    <w:rsid w:val="6FF11D0D"/>
    <w:rsid w:val="700A1574"/>
    <w:rsid w:val="707A76C3"/>
    <w:rsid w:val="707F0D02"/>
    <w:rsid w:val="70881117"/>
    <w:rsid w:val="7092529A"/>
    <w:rsid w:val="70AF65D8"/>
    <w:rsid w:val="711B1D17"/>
    <w:rsid w:val="71464101"/>
    <w:rsid w:val="71625684"/>
    <w:rsid w:val="717234A5"/>
    <w:rsid w:val="71836FE8"/>
    <w:rsid w:val="71D63AB2"/>
    <w:rsid w:val="71E8654B"/>
    <w:rsid w:val="71FC6B1B"/>
    <w:rsid w:val="721A30C2"/>
    <w:rsid w:val="725D1F1D"/>
    <w:rsid w:val="72643A84"/>
    <w:rsid w:val="726849A0"/>
    <w:rsid w:val="727520BA"/>
    <w:rsid w:val="72820F25"/>
    <w:rsid w:val="72C95AA6"/>
    <w:rsid w:val="7355148C"/>
    <w:rsid w:val="73895F64"/>
    <w:rsid w:val="73BD47E5"/>
    <w:rsid w:val="73C97050"/>
    <w:rsid w:val="740973CD"/>
    <w:rsid w:val="740A5799"/>
    <w:rsid w:val="74250726"/>
    <w:rsid w:val="74A93169"/>
    <w:rsid w:val="74B87384"/>
    <w:rsid w:val="74D03FC1"/>
    <w:rsid w:val="74F372E0"/>
    <w:rsid w:val="75026942"/>
    <w:rsid w:val="75507018"/>
    <w:rsid w:val="75580C4A"/>
    <w:rsid w:val="75BF7F35"/>
    <w:rsid w:val="75D3437F"/>
    <w:rsid w:val="75E670CE"/>
    <w:rsid w:val="767964AF"/>
    <w:rsid w:val="767F5175"/>
    <w:rsid w:val="76877EAC"/>
    <w:rsid w:val="76C020BD"/>
    <w:rsid w:val="76FB7BAA"/>
    <w:rsid w:val="770B4B6A"/>
    <w:rsid w:val="770D00DC"/>
    <w:rsid w:val="77A76BF4"/>
    <w:rsid w:val="77EB2E59"/>
    <w:rsid w:val="77FD1845"/>
    <w:rsid w:val="78032B21"/>
    <w:rsid w:val="781C7FD3"/>
    <w:rsid w:val="782C1520"/>
    <w:rsid w:val="784F56EE"/>
    <w:rsid w:val="784F6E3B"/>
    <w:rsid w:val="7878725B"/>
    <w:rsid w:val="78AD55D2"/>
    <w:rsid w:val="79033BC7"/>
    <w:rsid w:val="7933676D"/>
    <w:rsid w:val="7949143A"/>
    <w:rsid w:val="797544A2"/>
    <w:rsid w:val="797B54DD"/>
    <w:rsid w:val="79DE608D"/>
    <w:rsid w:val="79E24FA1"/>
    <w:rsid w:val="7A674B99"/>
    <w:rsid w:val="7AB2556F"/>
    <w:rsid w:val="7AD8032A"/>
    <w:rsid w:val="7B222E75"/>
    <w:rsid w:val="7B3A3EEC"/>
    <w:rsid w:val="7B564719"/>
    <w:rsid w:val="7BF34A76"/>
    <w:rsid w:val="7C694877"/>
    <w:rsid w:val="7C94021D"/>
    <w:rsid w:val="7CB51817"/>
    <w:rsid w:val="7CB57D80"/>
    <w:rsid w:val="7CE3047B"/>
    <w:rsid w:val="7D397582"/>
    <w:rsid w:val="7D72243D"/>
    <w:rsid w:val="7E35144F"/>
    <w:rsid w:val="7E5A459C"/>
    <w:rsid w:val="7EA255FA"/>
    <w:rsid w:val="7EAE3D9E"/>
    <w:rsid w:val="7EE56444"/>
    <w:rsid w:val="7FBB0D47"/>
    <w:rsid w:val="7FC03D06"/>
    <w:rsid w:val="7FC64A24"/>
    <w:rsid w:val="7FC65317"/>
    <w:rsid w:val="7FDE7A31"/>
    <w:rsid w:val="7FE3262D"/>
    <w:rsid w:val="7FF5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聪明</dc:creator>
  <cp:lastModifiedBy>　　　　　　　　　邢</cp:lastModifiedBy>
  <dcterms:modified xsi:type="dcterms:W3CDTF">2020-04-03T02:26:22Z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