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0EA1AB" w14:textId="04504442" w:rsidR="00844F1C" w:rsidRPr="004171BF" w:rsidRDefault="00720276" w:rsidP="00844F1C">
      <w:pPr>
        <w:pStyle w:val="NoteLevel1"/>
        <w:rPr>
          <w:u w:val="single"/>
        </w:rPr>
      </w:pPr>
      <w:r w:rsidRPr="004171BF">
        <w:rPr>
          <w:u w:val="single"/>
        </w:rPr>
        <w:t>Problem Solving</w:t>
      </w:r>
    </w:p>
    <w:p w14:paraId="39813F7F" w14:textId="77777777" w:rsidR="00720276" w:rsidRPr="004171BF" w:rsidRDefault="00720276" w:rsidP="00720276">
      <w:pPr>
        <w:pStyle w:val="NoteLevel1"/>
        <w:rPr>
          <w:b/>
          <w:sz w:val="20"/>
          <w:szCs w:val="20"/>
        </w:rPr>
      </w:pPr>
    </w:p>
    <w:p w14:paraId="2E6DADE6" w14:textId="6B3C2EA0" w:rsidR="00720276" w:rsidRPr="004171BF" w:rsidRDefault="00720276" w:rsidP="00720276">
      <w:pPr>
        <w:pStyle w:val="NoteLevel1"/>
        <w:rPr>
          <w:b/>
          <w:sz w:val="20"/>
          <w:szCs w:val="20"/>
        </w:rPr>
      </w:pPr>
      <w:r w:rsidRPr="004171BF">
        <w:rPr>
          <w:b/>
          <w:sz w:val="20"/>
          <w:szCs w:val="20"/>
        </w:rPr>
        <w:t>A C</w:t>
      </w:r>
      <w:r w:rsidR="004171BF">
        <w:rPr>
          <w:b/>
          <w:sz w:val="20"/>
          <w:szCs w:val="20"/>
        </w:rPr>
        <w:t>at, a Parrot, and a Bag of Seed =</w:t>
      </w:r>
      <w:r w:rsidR="00F85CCB">
        <w:rPr>
          <w:b/>
          <w:sz w:val="20"/>
          <w:szCs w:val="20"/>
        </w:rPr>
        <w:t xml:space="preserve"> Sequential flowchart (step by step)</w:t>
      </w:r>
    </w:p>
    <w:p w14:paraId="40B52453" w14:textId="023D886D" w:rsidR="00720276" w:rsidRPr="004171BF" w:rsidRDefault="00720276" w:rsidP="00720276">
      <w:pPr>
        <w:pStyle w:val="NoteLevel1"/>
        <w:rPr>
          <w:sz w:val="20"/>
          <w:szCs w:val="20"/>
        </w:rPr>
      </w:pPr>
      <w:r w:rsidRPr="004171BF">
        <w:rPr>
          <w:sz w:val="20"/>
          <w:szCs w:val="20"/>
        </w:rPr>
        <w:t>A man has a bird, cat, and seed that he needs to get across a river. He can us</w:t>
      </w:r>
      <w:r w:rsidR="00655F41" w:rsidRPr="004171BF">
        <w:rPr>
          <w:sz w:val="20"/>
          <w:szCs w:val="20"/>
        </w:rPr>
        <w:t xml:space="preserve">e a boat, but the boat has only enough room </w:t>
      </w:r>
      <w:r w:rsidRPr="004171BF">
        <w:rPr>
          <w:sz w:val="20"/>
          <w:szCs w:val="20"/>
        </w:rPr>
        <w:t xml:space="preserve">to carry one item across at a time. </w:t>
      </w:r>
    </w:p>
    <w:p w14:paraId="003F60D8" w14:textId="77777777" w:rsidR="00720276" w:rsidRPr="004171BF" w:rsidRDefault="00720276" w:rsidP="00720276">
      <w:pPr>
        <w:pStyle w:val="NoteLevel1"/>
        <w:rPr>
          <w:sz w:val="20"/>
          <w:szCs w:val="20"/>
        </w:rPr>
      </w:pPr>
    </w:p>
    <w:p w14:paraId="1A72E609" w14:textId="77777777" w:rsidR="00720276" w:rsidRPr="004171BF" w:rsidRDefault="00720276" w:rsidP="00720276">
      <w:pPr>
        <w:pStyle w:val="NoteLevel1"/>
        <w:rPr>
          <w:sz w:val="20"/>
          <w:szCs w:val="20"/>
        </w:rPr>
      </w:pPr>
      <w:r w:rsidRPr="004171BF">
        <w:rPr>
          <w:sz w:val="20"/>
          <w:szCs w:val="20"/>
        </w:rPr>
        <w:t xml:space="preserve">The man needs to transport all three items across a river in a boat without losing any of them. </w:t>
      </w:r>
    </w:p>
    <w:p w14:paraId="44EF9726" w14:textId="77777777" w:rsidR="00720276" w:rsidRPr="004171BF" w:rsidRDefault="00720276" w:rsidP="00720276">
      <w:pPr>
        <w:pStyle w:val="NoteLevel1"/>
        <w:rPr>
          <w:sz w:val="20"/>
          <w:szCs w:val="20"/>
        </w:rPr>
      </w:pPr>
    </w:p>
    <w:p w14:paraId="368677A2" w14:textId="0814DE49" w:rsidR="00720276" w:rsidRPr="004171BF" w:rsidRDefault="00655F41" w:rsidP="00720276">
      <w:pPr>
        <w:pStyle w:val="NoteLevel1"/>
        <w:rPr>
          <w:sz w:val="20"/>
          <w:szCs w:val="20"/>
        </w:rPr>
      </w:pPr>
      <w:r w:rsidRPr="004171BF">
        <w:rPr>
          <w:sz w:val="20"/>
          <w:szCs w:val="20"/>
        </w:rPr>
        <w:t>The p</w:t>
      </w:r>
      <w:r w:rsidR="00720276" w:rsidRPr="004171BF">
        <w:rPr>
          <w:sz w:val="20"/>
          <w:szCs w:val="20"/>
        </w:rPr>
        <w:t xml:space="preserve">roblem does not say how many trips </w:t>
      </w:r>
      <w:r w:rsidRPr="004171BF">
        <w:rPr>
          <w:sz w:val="20"/>
          <w:szCs w:val="20"/>
        </w:rPr>
        <w:t>the man can make</w:t>
      </w:r>
      <w:r w:rsidR="00DB33BF" w:rsidRPr="004171BF">
        <w:rPr>
          <w:sz w:val="20"/>
          <w:szCs w:val="20"/>
        </w:rPr>
        <w:t>. The p</w:t>
      </w:r>
      <w:r w:rsidR="00720276" w:rsidRPr="004171BF">
        <w:rPr>
          <w:sz w:val="20"/>
          <w:szCs w:val="20"/>
        </w:rPr>
        <w:t xml:space="preserve">roblem does not say </w:t>
      </w:r>
      <w:r w:rsidR="00DB33BF" w:rsidRPr="004171BF">
        <w:rPr>
          <w:sz w:val="20"/>
          <w:szCs w:val="20"/>
        </w:rPr>
        <w:t>that he even has to use a boat, or that he has to use that boat.</w:t>
      </w:r>
      <w:r w:rsidR="00720276" w:rsidRPr="004171BF">
        <w:rPr>
          <w:sz w:val="20"/>
          <w:szCs w:val="20"/>
        </w:rPr>
        <w:t xml:space="preserve"> </w:t>
      </w:r>
    </w:p>
    <w:p w14:paraId="0C52C472" w14:textId="77777777" w:rsidR="00A76AF3" w:rsidRPr="004171BF" w:rsidRDefault="00A76AF3" w:rsidP="00720276">
      <w:pPr>
        <w:pStyle w:val="NoteLevel1"/>
        <w:rPr>
          <w:sz w:val="20"/>
          <w:szCs w:val="20"/>
        </w:rPr>
      </w:pPr>
    </w:p>
    <w:p w14:paraId="5E46FEFC" w14:textId="4F6A0118" w:rsidR="00A76AF3" w:rsidRPr="004171BF" w:rsidRDefault="00A76AF3" w:rsidP="00720276">
      <w:pPr>
        <w:pStyle w:val="NoteLevel1"/>
        <w:rPr>
          <w:sz w:val="20"/>
          <w:szCs w:val="20"/>
        </w:rPr>
      </w:pPr>
      <w:r w:rsidRPr="004171BF">
        <w:rPr>
          <w:sz w:val="20"/>
          <w:szCs w:val="20"/>
        </w:rPr>
        <w:t>We have to assume that in this cartoon-reality the bird and cat would not run off (even though they would realistically eat</w:t>
      </w:r>
      <w:bookmarkStart w:id="0" w:name="_GoBack"/>
      <w:bookmarkEnd w:id="0"/>
      <w:r w:rsidRPr="004171BF">
        <w:rPr>
          <w:sz w:val="20"/>
          <w:szCs w:val="20"/>
        </w:rPr>
        <w:t>). We would also assume that the man could swim.</w:t>
      </w:r>
    </w:p>
    <w:p w14:paraId="23A04C18" w14:textId="77777777" w:rsidR="00DB33BF" w:rsidRPr="004171BF" w:rsidRDefault="00DB33BF" w:rsidP="00720276">
      <w:pPr>
        <w:pStyle w:val="NoteLevel1"/>
        <w:rPr>
          <w:sz w:val="20"/>
          <w:szCs w:val="20"/>
        </w:rPr>
      </w:pPr>
    </w:p>
    <w:p w14:paraId="5FA8644E" w14:textId="410A9E5C" w:rsidR="00720276" w:rsidRPr="004171BF" w:rsidRDefault="00DB33BF" w:rsidP="00720276">
      <w:pPr>
        <w:pStyle w:val="NoteLevel1"/>
        <w:rPr>
          <w:sz w:val="20"/>
          <w:szCs w:val="20"/>
        </w:rPr>
      </w:pPr>
      <w:r w:rsidRPr="004171BF">
        <w:rPr>
          <w:sz w:val="20"/>
          <w:szCs w:val="20"/>
        </w:rPr>
        <w:t>For sure the</w:t>
      </w:r>
      <w:r w:rsidR="00720276" w:rsidRPr="004171BF">
        <w:rPr>
          <w:sz w:val="20"/>
          <w:szCs w:val="20"/>
        </w:rPr>
        <w:t xml:space="preserve"> man cannot leave the cat with the bird, </w:t>
      </w:r>
      <w:r w:rsidRPr="004171BF">
        <w:rPr>
          <w:sz w:val="20"/>
          <w:szCs w:val="20"/>
        </w:rPr>
        <w:t>or the cat may eat the bird, he can’t leave the bird with the seed, because the bird may eat the seed.</w:t>
      </w:r>
      <w:r w:rsidR="00720276" w:rsidRPr="004171BF">
        <w:rPr>
          <w:sz w:val="20"/>
          <w:szCs w:val="20"/>
        </w:rPr>
        <w:t xml:space="preserve"> </w:t>
      </w:r>
    </w:p>
    <w:p w14:paraId="1BD2D963" w14:textId="02EA70BA" w:rsidR="00A76AF3" w:rsidRPr="004171BF" w:rsidRDefault="00A76AF3" w:rsidP="00A76AF3">
      <w:pPr>
        <w:pStyle w:val="NoteLevel2"/>
        <w:rPr>
          <w:sz w:val="20"/>
          <w:szCs w:val="20"/>
        </w:rPr>
      </w:pPr>
      <w:r w:rsidRPr="004171BF">
        <w:rPr>
          <w:sz w:val="20"/>
          <w:szCs w:val="20"/>
        </w:rPr>
        <w:t>In the cartoon-world, the man could tie a string to the bird and let it fly, while putting the seed and cat into the boat as he swims behind pushing the boat to the other side of the river.</w:t>
      </w:r>
    </w:p>
    <w:p w14:paraId="10960016" w14:textId="6DE88567" w:rsidR="00720276" w:rsidRPr="004171BF" w:rsidRDefault="00A76AF3" w:rsidP="00A76AF3">
      <w:pPr>
        <w:pStyle w:val="NoteLevel2"/>
        <w:rPr>
          <w:sz w:val="20"/>
          <w:szCs w:val="20"/>
        </w:rPr>
      </w:pPr>
      <w:r w:rsidRPr="004171BF">
        <w:rPr>
          <w:sz w:val="20"/>
          <w:szCs w:val="20"/>
        </w:rPr>
        <w:t xml:space="preserve">Since the boat only has room for two items, he </w:t>
      </w:r>
      <w:r w:rsidR="00720276" w:rsidRPr="004171BF">
        <w:rPr>
          <w:sz w:val="20"/>
          <w:szCs w:val="20"/>
        </w:rPr>
        <w:t xml:space="preserve">could put </w:t>
      </w:r>
      <w:r w:rsidRPr="004171BF">
        <w:rPr>
          <w:sz w:val="20"/>
          <w:szCs w:val="20"/>
        </w:rPr>
        <w:t>the seed</w:t>
      </w:r>
      <w:r w:rsidR="00720276" w:rsidRPr="004171BF">
        <w:rPr>
          <w:sz w:val="20"/>
          <w:szCs w:val="20"/>
        </w:rPr>
        <w:t xml:space="preserve"> and </w:t>
      </w:r>
      <w:r w:rsidRPr="004171BF">
        <w:rPr>
          <w:sz w:val="20"/>
          <w:szCs w:val="20"/>
        </w:rPr>
        <w:t xml:space="preserve">the </w:t>
      </w:r>
      <w:r w:rsidR="00720276" w:rsidRPr="004171BF">
        <w:rPr>
          <w:sz w:val="20"/>
          <w:szCs w:val="20"/>
        </w:rPr>
        <w:t>cat into the boat and either pull or push the boat across</w:t>
      </w:r>
      <w:r w:rsidRPr="004171BF">
        <w:rPr>
          <w:sz w:val="20"/>
          <w:szCs w:val="20"/>
        </w:rPr>
        <w:t xml:space="preserve"> by swimming. Then he could row back and get the bird and bring it over to the other side of the river, too.</w:t>
      </w:r>
    </w:p>
    <w:p w14:paraId="658E017D" w14:textId="77777777" w:rsidR="00720276" w:rsidRPr="004171BF" w:rsidRDefault="00720276" w:rsidP="00A76AF3">
      <w:pPr>
        <w:pStyle w:val="NoteLevel3"/>
        <w:rPr>
          <w:sz w:val="20"/>
          <w:szCs w:val="20"/>
        </w:rPr>
      </w:pPr>
      <w:r w:rsidRPr="004171BF">
        <w:rPr>
          <w:sz w:val="20"/>
          <w:szCs w:val="20"/>
        </w:rPr>
        <w:t>While this may work, it would depend on the deep, width and flow of the river and therefore would not be the safest option.</w:t>
      </w:r>
    </w:p>
    <w:p w14:paraId="13DC0CC7" w14:textId="5218C88E" w:rsidR="00720276" w:rsidRPr="004171BF" w:rsidRDefault="00720276" w:rsidP="00A76AF3">
      <w:pPr>
        <w:pStyle w:val="NoteLevel2"/>
        <w:rPr>
          <w:sz w:val="20"/>
          <w:szCs w:val="20"/>
        </w:rPr>
      </w:pPr>
      <w:r w:rsidRPr="004171BF">
        <w:rPr>
          <w:sz w:val="20"/>
          <w:szCs w:val="20"/>
        </w:rPr>
        <w:t xml:space="preserve">Man takes bird over and leaves seed with cat. Man goes back for seed and leaves cat. Once man gets to the other side, he picks up bird and goes back over for cat. Man leaves bird and takes cat. Man goes back for bird. </w:t>
      </w:r>
    </w:p>
    <w:p w14:paraId="7BE2E523" w14:textId="30B8CF1C" w:rsidR="00720276" w:rsidRPr="004171BF" w:rsidRDefault="00720276" w:rsidP="00A76AF3">
      <w:pPr>
        <w:pStyle w:val="NoteLevel3"/>
        <w:rPr>
          <w:sz w:val="20"/>
          <w:szCs w:val="20"/>
        </w:rPr>
      </w:pPr>
      <w:r w:rsidRPr="004171BF">
        <w:rPr>
          <w:sz w:val="20"/>
          <w:szCs w:val="20"/>
        </w:rPr>
        <w:t>This option would guarantee that all the items would make it across the r</w:t>
      </w:r>
      <w:r w:rsidR="00A76AF3" w:rsidRPr="004171BF">
        <w:rPr>
          <w:sz w:val="20"/>
          <w:szCs w:val="20"/>
        </w:rPr>
        <w:t>iver without losing any of them, and even though it would potentially take longer to make more trips, it would assure that the man could successfully take all three items across the river without fail.</w:t>
      </w:r>
    </w:p>
    <w:p w14:paraId="790B1713" w14:textId="77777777" w:rsidR="00720276" w:rsidRPr="004171BF" w:rsidRDefault="00720276" w:rsidP="00844F1C">
      <w:pPr>
        <w:pStyle w:val="NoteLevel1"/>
        <w:rPr>
          <w:sz w:val="20"/>
          <w:szCs w:val="20"/>
        </w:rPr>
      </w:pPr>
    </w:p>
    <w:p w14:paraId="0C699680" w14:textId="2C8EABC3" w:rsidR="00720276" w:rsidRPr="004171BF" w:rsidRDefault="004171BF" w:rsidP="00720276">
      <w:pPr>
        <w:pStyle w:val="NoteLevel1"/>
        <w:rPr>
          <w:b/>
          <w:sz w:val="20"/>
          <w:szCs w:val="20"/>
        </w:rPr>
      </w:pPr>
      <w:r>
        <w:rPr>
          <w:b/>
          <w:sz w:val="20"/>
          <w:szCs w:val="20"/>
        </w:rPr>
        <w:t xml:space="preserve">Sock in the dark = process of </w:t>
      </w:r>
      <w:r w:rsidR="00F85CCB">
        <w:rPr>
          <w:b/>
          <w:sz w:val="20"/>
          <w:szCs w:val="20"/>
        </w:rPr>
        <w:t>elimination</w:t>
      </w:r>
    </w:p>
    <w:p w14:paraId="49BF7089" w14:textId="28C54F22" w:rsidR="00720276" w:rsidRPr="004171BF" w:rsidRDefault="00720276" w:rsidP="00720276">
      <w:pPr>
        <w:pStyle w:val="NoteLevel1"/>
        <w:rPr>
          <w:b/>
          <w:sz w:val="20"/>
          <w:szCs w:val="20"/>
        </w:rPr>
      </w:pPr>
      <w:r w:rsidRPr="004171BF">
        <w:rPr>
          <w:sz w:val="20"/>
          <w:szCs w:val="20"/>
        </w:rPr>
        <w:t>There are 20 socks in a drawer</w:t>
      </w:r>
      <w:proofErr w:type="gramStart"/>
      <w:r w:rsidRPr="004171BF">
        <w:rPr>
          <w:sz w:val="20"/>
          <w:szCs w:val="20"/>
        </w:rPr>
        <w:t>;</w:t>
      </w:r>
      <w:proofErr w:type="gramEnd"/>
      <w:r w:rsidRPr="004171BF">
        <w:rPr>
          <w:sz w:val="20"/>
          <w:szCs w:val="20"/>
        </w:rPr>
        <w:t xml:space="preserve"> 5 pairs of black, 3 brown and 2 white.</w:t>
      </w:r>
      <w:r w:rsidR="004171BF">
        <w:rPr>
          <w:sz w:val="20"/>
          <w:szCs w:val="20"/>
        </w:rPr>
        <w:t xml:space="preserve"> You need to pull several pairs of socks from the drawer in the dark. </w:t>
      </w:r>
    </w:p>
    <w:p w14:paraId="793CB3A9" w14:textId="77777777" w:rsidR="004171BF" w:rsidRPr="004171BF" w:rsidRDefault="004171BF" w:rsidP="00720276">
      <w:pPr>
        <w:pStyle w:val="NoteLevel1"/>
        <w:rPr>
          <w:b/>
          <w:sz w:val="20"/>
          <w:szCs w:val="20"/>
        </w:rPr>
      </w:pPr>
    </w:p>
    <w:p w14:paraId="3479A531" w14:textId="39C31A79" w:rsidR="004171BF" w:rsidRPr="004171BF" w:rsidRDefault="004171BF" w:rsidP="00720276">
      <w:pPr>
        <w:pStyle w:val="NoteLevel1"/>
        <w:rPr>
          <w:b/>
          <w:sz w:val="20"/>
          <w:szCs w:val="20"/>
        </w:rPr>
      </w:pPr>
      <w:r>
        <w:rPr>
          <w:sz w:val="20"/>
          <w:szCs w:val="20"/>
        </w:rPr>
        <w:t xml:space="preserve">Assume you there </w:t>
      </w:r>
      <w:proofErr w:type="gramStart"/>
      <w:r>
        <w:rPr>
          <w:sz w:val="20"/>
          <w:szCs w:val="20"/>
        </w:rPr>
        <w:t>is</w:t>
      </w:r>
      <w:proofErr w:type="gramEnd"/>
      <w:r>
        <w:rPr>
          <w:sz w:val="20"/>
          <w:szCs w:val="20"/>
        </w:rPr>
        <w:t xml:space="preserve"> no light available and that all the socks feel the same size, thickness and shape.</w:t>
      </w:r>
    </w:p>
    <w:p w14:paraId="504D0EE9" w14:textId="77777777" w:rsidR="00720276" w:rsidRPr="004171BF" w:rsidRDefault="00720276" w:rsidP="00720276">
      <w:pPr>
        <w:pStyle w:val="NoteLevel1"/>
        <w:rPr>
          <w:sz w:val="20"/>
          <w:szCs w:val="20"/>
        </w:rPr>
      </w:pPr>
    </w:p>
    <w:p w14:paraId="3741E400" w14:textId="58FEBD8E" w:rsidR="00720276" w:rsidRPr="004171BF" w:rsidRDefault="00720276" w:rsidP="00720276">
      <w:pPr>
        <w:pStyle w:val="NoteLevel1"/>
        <w:rPr>
          <w:b/>
          <w:sz w:val="20"/>
          <w:szCs w:val="20"/>
        </w:rPr>
      </w:pPr>
      <w:r w:rsidRPr="004171BF">
        <w:rPr>
          <w:sz w:val="20"/>
          <w:szCs w:val="20"/>
        </w:rPr>
        <w:t xml:space="preserve">1. </w:t>
      </w:r>
      <w:r w:rsidR="004171BF">
        <w:rPr>
          <w:sz w:val="20"/>
          <w:szCs w:val="20"/>
        </w:rPr>
        <w:t>Task: find at least 1 pair of matching socks.</w:t>
      </w:r>
    </w:p>
    <w:p w14:paraId="7A492C58" w14:textId="4F7DBA99" w:rsidR="00720276" w:rsidRPr="004171BF" w:rsidRDefault="00720276" w:rsidP="004171BF">
      <w:pPr>
        <w:pStyle w:val="NoteLevel2"/>
        <w:rPr>
          <w:sz w:val="20"/>
          <w:szCs w:val="20"/>
        </w:rPr>
      </w:pPr>
      <w:r w:rsidRPr="004171BF">
        <w:rPr>
          <w:sz w:val="20"/>
          <w:szCs w:val="20"/>
        </w:rPr>
        <w:t>In order to guarantee at least 1 pair, you would have to pull 7.</w:t>
      </w:r>
      <w:r w:rsidR="004171BF">
        <w:rPr>
          <w:sz w:val="20"/>
          <w:szCs w:val="20"/>
        </w:rPr>
        <w:t xml:space="preserve"> </w:t>
      </w:r>
      <w:r w:rsidRPr="004171BF">
        <w:rPr>
          <w:sz w:val="20"/>
          <w:szCs w:val="20"/>
        </w:rPr>
        <w:t xml:space="preserve">That would have included all of the brown and white and 2 of the </w:t>
      </w:r>
      <w:proofErr w:type="gramStart"/>
      <w:r w:rsidRPr="004171BF">
        <w:rPr>
          <w:sz w:val="20"/>
          <w:szCs w:val="20"/>
        </w:rPr>
        <w:t>black which</w:t>
      </w:r>
      <w:proofErr w:type="gramEnd"/>
      <w:r w:rsidRPr="004171BF">
        <w:rPr>
          <w:sz w:val="20"/>
          <w:szCs w:val="20"/>
        </w:rPr>
        <w:t xml:space="preserve"> would assure at least 1 pair was matched.</w:t>
      </w:r>
    </w:p>
    <w:p w14:paraId="643729C5" w14:textId="6EF8E01C" w:rsidR="00720276" w:rsidRPr="004171BF" w:rsidRDefault="004171BF" w:rsidP="00720276">
      <w:pPr>
        <w:pStyle w:val="NoteLevel1"/>
        <w:rPr>
          <w:b/>
          <w:sz w:val="20"/>
          <w:szCs w:val="20"/>
        </w:rPr>
      </w:pPr>
      <w:r>
        <w:rPr>
          <w:sz w:val="20"/>
          <w:szCs w:val="20"/>
        </w:rPr>
        <w:t>2. Task: f</w:t>
      </w:r>
      <w:r w:rsidR="00720276" w:rsidRPr="004171BF">
        <w:rPr>
          <w:sz w:val="20"/>
          <w:szCs w:val="20"/>
        </w:rPr>
        <w:t xml:space="preserve">ind </w:t>
      </w:r>
      <w:r>
        <w:rPr>
          <w:sz w:val="20"/>
          <w:szCs w:val="20"/>
        </w:rPr>
        <w:t>at least one pair of black, brown and white socks in the dark.</w:t>
      </w:r>
    </w:p>
    <w:p w14:paraId="334A69DF" w14:textId="1F8468AF" w:rsidR="00720276" w:rsidRPr="004171BF" w:rsidRDefault="00720276" w:rsidP="00CF2420">
      <w:pPr>
        <w:pStyle w:val="NoteLevel2"/>
        <w:rPr>
          <w:sz w:val="20"/>
          <w:szCs w:val="20"/>
        </w:rPr>
      </w:pPr>
      <w:r w:rsidRPr="004171BF">
        <w:rPr>
          <w:sz w:val="20"/>
          <w:szCs w:val="20"/>
        </w:rPr>
        <w:t>In order to guarantee one color of each color at least 9 pairs, o</w:t>
      </w:r>
      <w:r w:rsidR="004171BF">
        <w:rPr>
          <w:sz w:val="20"/>
          <w:szCs w:val="20"/>
        </w:rPr>
        <w:t>r 18 socks would have to be pulled, that would only leave 1 pair up for chance and since ever color is represented by 2 pairs, this would cover all colors.</w:t>
      </w:r>
    </w:p>
    <w:p w14:paraId="285628D7" w14:textId="77777777" w:rsidR="00720276" w:rsidRPr="004171BF" w:rsidRDefault="00720276" w:rsidP="004171BF">
      <w:pPr>
        <w:pStyle w:val="NoteLevel1"/>
        <w:rPr>
          <w:sz w:val="20"/>
          <w:szCs w:val="20"/>
        </w:rPr>
      </w:pPr>
    </w:p>
    <w:p w14:paraId="4648C5AE" w14:textId="0EB27792" w:rsidR="001A62EB" w:rsidRPr="004171BF" w:rsidRDefault="009E48E3" w:rsidP="00844F1C">
      <w:pPr>
        <w:pStyle w:val="NoteLevel1"/>
        <w:rPr>
          <w:b/>
          <w:sz w:val="20"/>
          <w:szCs w:val="20"/>
        </w:rPr>
      </w:pPr>
      <w:r w:rsidRPr="004171BF">
        <w:rPr>
          <w:b/>
          <w:sz w:val="20"/>
          <w:szCs w:val="20"/>
        </w:rPr>
        <w:t xml:space="preserve">Predicting </w:t>
      </w:r>
      <w:r w:rsidR="0008765C" w:rsidRPr="004171BF">
        <w:rPr>
          <w:b/>
          <w:sz w:val="20"/>
          <w:szCs w:val="20"/>
        </w:rPr>
        <w:t>Buckets</w:t>
      </w:r>
      <w:r w:rsidRPr="004171BF">
        <w:rPr>
          <w:b/>
          <w:sz w:val="20"/>
          <w:szCs w:val="20"/>
        </w:rPr>
        <w:t xml:space="preserve">: </w:t>
      </w:r>
    </w:p>
    <w:p w14:paraId="7875E8B8" w14:textId="07D0168D" w:rsidR="0008765C" w:rsidRPr="004171BF" w:rsidRDefault="0008765C" w:rsidP="00844F1C">
      <w:pPr>
        <w:pStyle w:val="NoteLevel1"/>
        <w:rPr>
          <w:sz w:val="20"/>
          <w:szCs w:val="20"/>
        </w:rPr>
      </w:pPr>
      <w:r w:rsidRPr="004171BF">
        <w:rPr>
          <w:sz w:val="20"/>
          <w:szCs w:val="20"/>
        </w:rPr>
        <w:t>For the sake of this p</w:t>
      </w:r>
      <w:r w:rsidR="00A02DAD" w:rsidRPr="004171BF">
        <w:rPr>
          <w:sz w:val="20"/>
          <w:szCs w:val="20"/>
        </w:rPr>
        <w:t xml:space="preserve">roblem, I will be using 10 buckets instead of fingers to calculate </w:t>
      </w:r>
      <w:r w:rsidR="007D03FA" w:rsidRPr="004171BF">
        <w:rPr>
          <w:sz w:val="20"/>
          <w:szCs w:val="20"/>
        </w:rPr>
        <w:t xml:space="preserve">the base </w:t>
      </w:r>
      <w:r w:rsidR="00E25263">
        <w:rPr>
          <w:sz w:val="20"/>
          <w:szCs w:val="20"/>
        </w:rPr>
        <w:t>of 10’s, which according to Staple says that,</w:t>
      </w:r>
      <w:r w:rsidR="007D03FA" w:rsidRPr="004171BF">
        <w:rPr>
          <w:sz w:val="20"/>
          <w:szCs w:val="20"/>
        </w:rPr>
        <w:t xml:space="preserve"> “In base ten, you have columns or "places" for 10</w:t>
      </w:r>
      <w:r w:rsidR="007D03FA" w:rsidRPr="004171BF">
        <w:rPr>
          <w:sz w:val="20"/>
          <w:szCs w:val="20"/>
          <w:vertAlign w:val="superscript"/>
        </w:rPr>
        <w:t>0</w:t>
      </w:r>
      <w:r w:rsidR="007D03FA" w:rsidRPr="004171BF">
        <w:rPr>
          <w:sz w:val="20"/>
          <w:szCs w:val="20"/>
        </w:rPr>
        <w:t xml:space="preserve"> = 1, 10</w:t>
      </w:r>
      <w:r w:rsidR="007D03FA" w:rsidRPr="004171BF">
        <w:rPr>
          <w:sz w:val="20"/>
          <w:szCs w:val="20"/>
          <w:vertAlign w:val="superscript"/>
        </w:rPr>
        <w:t>1</w:t>
      </w:r>
      <w:r w:rsidR="007D03FA" w:rsidRPr="004171BF">
        <w:rPr>
          <w:sz w:val="20"/>
          <w:szCs w:val="20"/>
        </w:rPr>
        <w:t xml:space="preserve"> = 10, 10</w:t>
      </w:r>
      <w:r w:rsidR="007D03FA" w:rsidRPr="004171BF">
        <w:rPr>
          <w:sz w:val="20"/>
          <w:szCs w:val="20"/>
          <w:vertAlign w:val="superscript"/>
        </w:rPr>
        <w:t>2</w:t>
      </w:r>
      <w:r w:rsidR="007D03FA" w:rsidRPr="004171BF">
        <w:rPr>
          <w:sz w:val="20"/>
          <w:szCs w:val="20"/>
        </w:rPr>
        <w:t xml:space="preserve"> = 100, 10</w:t>
      </w:r>
      <w:r w:rsidR="007D03FA" w:rsidRPr="004171BF">
        <w:rPr>
          <w:sz w:val="20"/>
          <w:szCs w:val="20"/>
          <w:vertAlign w:val="superscript"/>
        </w:rPr>
        <w:t>3</w:t>
      </w:r>
      <w:r w:rsidR="00E25263">
        <w:rPr>
          <w:sz w:val="20"/>
          <w:szCs w:val="20"/>
        </w:rPr>
        <w:t xml:space="preserve"> = 1000, and so forth” (page 1, paragraph 5), as show in the fig. 1-3, below.</w:t>
      </w:r>
    </w:p>
    <w:p w14:paraId="15F97D63" w14:textId="77777777" w:rsidR="00587F34" w:rsidRPr="004171BF" w:rsidRDefault="00587F34" w:rsidP="00267AB4">
      <w:pPr>
        <w:pStyle w:val="NoteLevel1"/>
        <w:numPr>
          <w:ilvl w:val="0"/>
          <w:numId w:val="0"/>
        </w:numPr>
        <w:rPr>
          <w:sz w:val="20"/>
          <w:szCs w:val="20"/>
        </w:rPr>
      </w:pPr>
    </w:p>
    <w:p w14:paraId="677D06B8" w14:textId="5B6C8B43" w:rsidR="00A02DAD" w:rsidRPr="004171BF" w:rsidRDefault="00587F34" w:rsidP="00411BF6">
      <w:pPr>
        <w:pStyle w:val="NoteLevel1"/>
        <w:numPr>
          <w:ilvl w:val="0"/>
          <w:numId w:val="0"/>
        </w:numPr>
        <w:rPr>
          <w:sz w:val="20"/>
          <w:szCs w:val="20"/>
        </w:rPr>
      </w:pPr>
      <w:r w:rsidRPr="004171BF">
        <w:rPr>
          <w:noProof/>
          <w:sz w:val="20"/>
          <w:szCs w:val="20"/>
        </w:rPr>
        <w:drawing>
          <wp:inline distT="0" distB="0" distL="0" distR="0" wp14:anchorId="7C748D38" wp14:editId="126117F5">
            <wp:extent cx="5943600" cy="2850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07 at 4.21.07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850515"/>
                    </a:xfrm>
                    <a:prstGeom prst="rect">
                      <a:avLst/>
                    </a:prstGeom>
                  </pic:spPr>
                </pic:pic>
              </a:graphicData>
            </a:graphic>
          </wp:inline>
        </w:drawing>
      </w:r>
    </w:p>
    <w:p w14:paraId="6365999A" w14:textId="54FDC369" w:rsidR="009E48E3" w:rsidRDefault="00E25263" w:rsidP="00E25263">
      <w:pPr>
        <w:pStyle w:val="NoteLevel1"/>
        <w:numPr>
          <w:ilvl w:val="0"/>
          <w:numId w:val="0"/>
        </w:numPr>
        <w:rPr>
          <w:sz w:val="20"/>
          <w:szCs w:val="20"/>
        </w:rPr>
      </w:pPr>
      <w:r>
        <w:rPr>
          <w:sz w:val="20"/>
          <w:szCs w:val="20"/>
        </w:rPr>
        <w:t>Fig. 1</w:t>
      </w:r>
    </w:p>
    <w:p w14:paraId="263E8915" w14:textId="77777777" w:rsidR="00E25263" w:rsidRPr="004171BF" w:rsidRDefault="00E25263" w:rsidP="00E25263">
      <w:pPr>
        <w:pStyle w:val="NoteLevel1"/>
        <w:numPr>
          <w:ilvl w:val="0"/>
          <w:numId w:val="0"/>
        </w:numPr>
        <w:rPr>
          <w:sz w:val="20"/>
          <w:szCs w:val="20"/>
        </w:rPr>
      </w:pPr>
    </w:p>
    <w:p w14:paraId="056A0DC8" w14:textId="777B67A5" w:rsidR="009E48E3" w:rsidRPr="004171BF" w:rsidRDefault="00356AA4" w:rsidP="00844F1C">
      <w:pPr>
        <w:pStyle w:val="NoteLevel1"/>
        <w:rPr>
          <w:sz w:val="20"/>
          <w:szCs w:val="20"/>
        </w:rPr>
      </w:pPr>
      <w:r w:rsidRPr="004171BF">
        <w:rPr>
          <w:noProof/>
          <w:sz w:val="20"/>
          <w:szCs w:val="20"/>
        </w:rPr>
        <w:lastRenderedPageBreak/>
        <w:drawing>
          <wp:inline distT="0" distB="0" distL="0" distR="0" wp14:anchorId="54441436" wp14:editId="64366C81">
            <wp:extent cx="5943600" cy="5242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07 at 4.46.02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242560"/>
                    </a:xfrm>
                    <a:prstGeom prst="rect">
                      <a:avLst/>
                    </a:prstGeom>
                  </pic:spPr>
                </pic:pic>
              </a:graphicData>
            </a:graphic>
          </wp:inline>
        </w:drawing>
      </w:r>
    </w:p>
    <w:p w14:paraId="70D48B03" w14:textId="387747BC" w:rsidR="001A62EB" w:rsidRDefault="00E25263" w:rsidP="00844F1C">
      <w:pPr>
        <w:pStyle w:val="NoteLevel1"/>
        <w:rPr>
          <w:sz w:val="20"/>
          <w:szCs w:val="20"/>
        </w:rPr>
      </w:pPr>
      <w:r>
        <w:rPr>
          <w:sz w:val="20"/>
          <w:szCs w:val="20"/>
        </w:rPr>
        <w:t>Fig 2.</w:t>
      </w:r>
    </w:p>
    <w:p w14:paraId="481DC0B9" w14:textId="77777777" w:rsidR="00E25263" w:rsidRPr="004171BF" w:rsidRDefault="00E25263" w:rsidP="00844F1C">
      <w:pPr>
        <w:pStyle w:val="NoteLevel1"/>
        <w:rPr>
          <w:sz w:val="20"/>
          <w:szCs w:val="20"/>
        </w:rPr>
      </w:pPr>
    </w:p>
    <w:p w14:paraId="24E5D406" w14:textId="2F56B3B7" w:rsidR="001A62EB" w:rsidRPr="004171BF" w:rsidRDefault="00356AA4" w:rsidP="00844F1C">
      <w:pPr>
        <w:pStyle w:val="NoteLevel1"/>
        <w:rPr>
          <w:sz w:val="20"/>
          <w:szCs w:val="20"/>
        </w:rPr>
      </w:pPr>
      <w:r w:rsidRPr="004171BF">
        <w:rPr>
          <w:noProof/>
          <w:sz w:val="20"/>
          <w:szCs w:val="20"/>
        </w:rPr>
        <w:lastRenderedPageBreak/>
        <w:drawing>
          <wp:inline distT="0" distB="0" distL="0" distR="0" wp14:anchorId="2C394AC6" wp14:editId="1A27274F">
            <wp:extent cx="5943600" cy="57067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07 at 4.46.36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706745"/>
                    </a:xfrm>
                    <a:prstGeom prst="rect">
                      <a:avLst/>
                    </a:prstGeom>
                  </pic:spPr>
                </pic:pic>
              </a:graphicData>
            </a:graphic>
          </wp:inline>
        </w:drawing>
      </w:r>
    </w:p>
    <w:p w14:paraId="06BD2902" w14:textId="6A4027CE" w:rsidR="00720276" w:rsidRDefault="00E25263" w:rsidP="00844F1C">
      <w:pPr>
        <w:pStyle w:val="NoteLevel1"/>
        <w:rPr>
          <w:sz w:val="20"/>
          <w:szCs w:val="20"/>
        </w:rPr>
      </w:pPr>
      <w:r>
        <w:rPr>
          <w:sz w:val="20"/>
          <w:szCs w:val="20"/>
        </w:rPr>
        <w:t>Fig 3.</w:t>
      </w:r>
    </w:p>
    <w:p w14:paraId="5307B88F" w14:textId="77777777" w:rsidR="00E25263" w:rsidRPr="004171BF" w:rsidRDefault="00E25263" w:rsidP="00844F1C">
      <w:pPr>
        <w:pStyle w:val="NoteLevel1"/>
        <w:rPr>
          <w:sz w:val="20"/>
          <w:szCs w:val="20"/>
        </w:rPr>
      </w:pPr>
    </w:p>
    <w:p w14:paraId="21DAEAFA" w14:textId="5DEBF14A" w:rsidR="00720276" w:rsidRPr="004171BF" w:rsidRDefault="00720276" w:rsidP="00844F1C">
      <w:pPr>
        <w:pStyle w:val="NoteLevel1"/>
        <w:rPr>
          <w:sz w:val="20"/>
          <w:szCs w:val="20"/>
        </w:rPr>
      </w:pPr>
      <w:r w:rsidRPr="004171BF">
        <w:rPr>
          <w:sz w:val="20"/>
          <w:szCs w:val="20"/>
        </w:rPr>
        <w:t>This works because the base is in 10’s so it does not matter if it’s fingers, buckets, etc. This example shows that the container can be called anything, but the equation is the same.</w:t>
      </w:r>
    </w:p>
    <w:p w14:paraId="33259CB1" w14:textId="77777777" w:rsidR="00F429AA" w:rsidRPr="004171BF" w:rsidRDefault="00F429AA" w:rsidP="00844F1C">
      <w:pPr>
        <w:pStyle w:val="NoteLevel1"/>
        <w:rPr>
          <w:sz w:val="20"/>
          <w:szCs w:val="20"/>
        </w:rPr>
      </w:pPr>
    </w:p>
    <w:p w14:paraId="02F2528D" w14:textId="77777777" w:rsidR="001342A2" w:rsidRPr="004171BF" w:rsidRDefault="001342A2" w:rsidP="001342A2">
      <w:pPr>
        <w:pStyle w:val="NoteLevel1"/>
        <w:rPr>
          <w:sz w:val="20"/>
          <w:szCs w:val="20"/>
        </w:rPr>
      </w:pPr>
    </w:p>
    <w:p w14:paraId="78A6A537" w14:textId="35E3C05A" w:rsidR="008264C0" w:rsidRPr="004171BF" w:rsidRDefault="004171BF" w:rsidP="00844F1C">
      <w:pPr>
        <w:pStyle w:val="NoteLevel1"/>
        <w:rPr>
          <w:b/>
          <w:sz w:val="20"/>
          <w:szCs w:val="20"/>
        </w:rPr>
      </w:pPr>
      <w:r w:rsidRPr="004171BF">
        <w:rPr>
          <w:b/>
          <w:sz w:val="20"/>
          <w:szCs w:val="20"/>
        </w:rPr>
        <w:t>Cited</w:t>
      </w:r>
    </w:p>
    <w:p w14:paraId="0E6438CD" w14:textId="44D88B3E" w:rsidR="004171BF" w:rsidRPr="004171BF" w:rsidRDefault="004171BF" w:rsidP="00844F1C">
      <w:pPr>
        <w:pStyle w:val="NoteLevel1"/>
        <w:rPr>
          <w:sz w:val="20"/>
          <w:szCs w:val="20"/>
        </w:rPr>
      </w:pPr>
      <w:proofErr w:type="spellStart"/>
      <w:r w:rsidRPr="004171BF">
        <w:rPr>
          <w:sz w:val="20"/>
          <w:szCs w:val="20"/>
        </w:rPr>
        <w:t>Stapel</w:t>
      </w:r>
      <w:proofErr w:type="spellEnd"/>
      <w:r w:rsidRPr="004171BF">
        <w:rPr>
          <w:sz w:val="20"/>
          <w:szCs w:val="20"/>
        </w:rPr>
        <w:t xml:space="preserve">, Elizabeth. "Number Bases: Introduction / Binary Numbers." </w:t>
      </w:r>
      <w:proofErr w:type="spellStart"/>
      <w:r w:rsidRPr="004171BF">
        <w:rPr>
          <w:sz w:val="20"/>
          <w:szCs w:val="20"/>
          <w:u w:val="single"/>
        </w:rPr>
        <w:t>Purplemath</w:t>
      </w:r>
      <w:proofErr w:type="spellEnd"/>
      <w:r w:rsidRPr="004171BF">
        <w:rPr>
          <w:sz w:val="20"/>
          <w:szCs w:val="20"/>
        </w:rPr>
        <w:t>. Available from</w:t>
      </w:r>
      <w:proofErr w:type="gramStart"/>
      <w:r w:rsidRPr="004171BF">
        <w:rPr>
          <w:sz w:val="20"/>
          <w:szCs w:val="20"/>
        </w:rPr>
        <w:t>     </w:t>
      </w:r>
      <w:r w:rsidRPr="004171BF">
        <w:rPr>
          <w:sz w:val="20"/>
          <w:szCs w:val="20"/>
          <w:u w:val="single"/>
        </w:rPr>
        <w:t>http</w:t>
      </w:r>
      <w:proofErr w:type="gramEnd"/>
      <w:r w:rsidRPr="004171BF">
        <w:rPr>
          <w:sz w:val="20"/>
          <w:szCs w:val="20"/>
          <w:u w:val="single"/>
        </w:rPr>
        <w:t>://www.purplemath.com/modules/numbbase.htm</w:t>
      </w:r>
      <w:r w:rsidRPr="004171BF">
        <w:rPr>
          <w:sz w:val="20"/>
          <w:szCs w:val="20"/>
        </w:rPr>
        <w:t>. Accessed 27 October 2014</w:t>
      </w:r>
    </w:p>
    <w:p w14:paraId="2C1D315C" w14:textId="77777777" w:rsidR="008264C0" w:rsidRPr="004171BF" w:rsidRDefault="008264C0" w:rsidP="00844F1C">
      <w:pPr>
        <w:pStyle w:val="NoteLevel1"/>
        <w:rPr>
          <w:b/>
          <w:sz w:val="20"/>
          <w:szCs w:val="20"/>
        </w:rPr>
      </w:pPr>
    </w:p>
    <w:p w14:paraId="76FB5788" w14:textId="77777777" w:rsidR="008264C0" w:rsidRPr="004171BF" w:rsidRDefault="008264C0" w:rsidP="00844F1C">
      <w:pPr>
        <w:pStyle w:val="NoteLevel1"/>
        <w:rPr>
          <w:b/>
          <w:sz w:val="20"/>
          <w:szCs w:val="20"/>
        </w:rPr>
      </w:pPr>
    </w:p>
    <w:p w14:paraId="2359F6B1" w14:textId="77777777" w:rsidR="008264C0" w:rsidRPr="004171BF" w:rsidRDefault="008264C0" w:rsidP="00844F1C">
      <w:pPr>
        <w:pStyle w:val="NoteLevel1"/>
        <w:rPr>
          <w:b/>
          <w:sz w:val="20"/>
          <w:szCs w:val="20"/>
        </w:rPr>
      </w:pPr>
    </w:p>
    <w:p w14:paraId="4D59A88F" w14:textId="77777777" w:rsidR="008264C0" w:rsidRPr="004171BF" w:rsidRDefault="008264C0" w:rsidP="00844F1C">
      <w:pPr>
        <w:pStyle w:val="NoteLevel1"/>
        <w:rPr>
          <w:b/>
          <w:sz w:val="20"/>
          <w:szCs w:val="20"/>
        </w:rPr>
      </w:pPr>
    </w:p>
    <w:p w14:paraId="03A46200" w14:textId="77777777" w:rsidR="008264C0" w:rsidRPr="004171BF" w:rsidRDefault="008264C0" w:rsidP="00844F1C">
      <w:pPr>
        <w:pStyle w:val="NoteLevel1"/>
        <w:rPr>
          <w:b/>
          <w:sz w:val="20"/>
          <w:szCs w:val="20"/>
        </w:rPr>
      </w:pPr>
    </w:p>
    <w:p w14:paraId="54504AA1" w14:textId="77777777" w:rsidR="008264C0" w:rsidRPr="004171BF" w:rsidRDefault="008264C0" w:rsidP="00844F1C">
      <w:pPr>
        <w:pStyle w:val="NoteLevel1"/>
        <w:rPr>
          <w:b/>
          <w:sz w:val="20"/>
          <w:szCs w:val="20"/>
        </w:rPr>
      </w:pPr>
    </w:p>
    <w:p w14:paraId="485DDE08" w14:textId="77777777" w:rsidR="001A62EB" w:rsidRPr="004171BF" w:rsidRDefault="001A62EB" w:rsidP="00720276">
      <w:pPr>
        <w:pStyle w:val="NoteLevel1"/>
        <w:rPr>
          <w:sz w:val="20"/>
          <w:szCs w:val="20"/>
        </w:rPr>
      </w:pPr>
    </w:p>
    <w:p w14:paraId="5C0F0C39" w14:textId="77777777" w:rsidR="00844F1C" w:rsidRDefault="00844F1C">
      <w:pPr>
        <w:pStyle w:val="NoteLevel1"/>
        <w:sectPr w:rsidR="00844F1C" w:rsidSect="00844F1C">
          <w:headerReference w:type="first" r:id="rId11"/>
          <w:pgSz w:w="12240" w:h="15840"/>
          <w:pgMar w:top="1440" w:right="1440" w:bottom="1440" w:left="1440" w:header="720" w:footer="720" w:gutter="0"/>
          <w:cols w:space="720"/>
          <w:titlePg/>
          <w:docGrid w:type="lines" w:linePitch="360"/>
        </w:sectPr>
      </w:pPr>
    </w:p>
    <w:p w14:paraId="4854BF32" w14:textId="0B1A4E86" w:rsidR="00844F1C" w:rsidRDefault="00A73EF2">
      <w:pPr>
        <w:pStyle w:val="NoteLevel1"/>
        <w:rPr>
          <w:u w:val="single"/>
        </w:rPr>
      </w:pPr>
      <w:r w:rsidRPr="00A73EF2">
        <w:rPr>
          <w:u w:val="single"/>
        </w:rPr>
        <w:t>Flowcharts</w:t>
      </w:r>
    </w:p>
    <w:p w14:paraId="0B431851" w14:textId="77777777" w:rsidR="00A73EF2" w:rsidRDefault="00A73EF2">
      <w:pPr>
        <w:pStyle w:val="NoteLevel1"/>
        <w:rPr>
          <w:u w:val="single"/>
        </w:rPr>
      </w:pPr>
    </w:p>
    <w:p w14:paraId="2808804B" w14:textId="77777777" w:rsidR="00A73EF2" w:rsidRPr="00A73EF2" w:rsidRDefault="00A73EF2">
      <w:pPr>
        <w:pStyle w:val="NoteLevel1"/>
        <w:rPr>
          <w:u w:val="single"/>
        </w:rPr>
      </w:pPr>
    </w:p>
    <w:p w14:paraId="7637CEDB" w14:textId="77777777" w:rsidR="00844F1C" w:rsidRDefault="00844F1C">
      <w:pPr>
        <w:pStyle w:val="NoteLevel1"/>
        <w:sectPr w:rsidR="00844F1C" w:rsidSect="00844F1C">
          <w:headerReference w:type="first" r:id="rId12"/>
          <w:pgSz w:w="12240" w:h="15840"/>
          <w:pgMar w:top="1440" w:right="1440" w:bottom="1440" w:left="1440" w:header="720" w:footer="720" w:gutter="0"/>
          <w:cols w:space="720"/>
          <w:titlePg/>
          <w:docGrid w:type="lines" w:linePitch="360"/>
        </w:sectPr>
      </w:pPr>
    </w:p>
    <w:p w14:paraId="5607A4C3" w14:textId="77777777" w:rsidR="00D90645" w:rsidRDefault="00D90645" w:rsidP="00A73EF2">
      <w:pPr>
        <w:pStyle w:val="NoteLevel1"/>
        <w:numPr>
          <w:ilvl w:val="0"/>
          <w:numId w:val="0"/>
        </w:numPr>
      </w:pPr>
    </w:p>
    <w:sectPr w:rsidR="00D90645" w:rsidSect="00844F1C">
      <w:headerReference w:type="first" r:id="rId13"/>
      <w:pgSz w:w="12240" w:h="15840"/>
      <w:pgMar w:top="1440" w:right="1440" w:bottom="1440" w:left="1440" w:header="720" w:footer="720" w:gutter="0"/>
      <w:cols w:space="720"/>
      <w:titlePg/>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62AF6D" w14:textId="77777777" w:rsidR="00820D72" w:rsidRDefault="00820D72" w:rsidP="00844F1C">
      <w:r>
        <w:separator/>
      </w:r>
    </w:p>
  </w:endnote>
  <w:endnote w:type="continuationSeparator" w:id="0">
    <w:p w14:paraId="2FB9875F" w14:textId="77777777" w:rsidR="00820D72" w:rsidRDefault="00820D72" w:rsidP="00844F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48BAC2" w14:textId="77777777" w:rsidR="00820D72" w:rsidRDefault="00820D72" w:rsidP="00844F1C">
      <w:r>
        <w:separator/>
      </w:r>
    </w:p>
  </w:footnote>
  <w:footnote w:type="continuationSeparator" w:id="0">
    <w:p w14:paraId="5376BC56" w14:textId="77777777" w:rsidR="00820D72" w:rsidRDefault="00820D72" w:rsidP="00844F1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4959DB" w14:textId="298AE22C" w:rsidR="00820D72" w:rsidRDefault="00820D72" w:rsidP="00844F1C">
    <w:pPr>
      <w:pStyle w:val="Header"/>
      <w:tabs>
        <w:tab w:val="clear" w:pos="4320"/>
        <w:tab w:val="clear" w:pos="8640"/>
        <w:tab w:val="right" w:pos="9720"/>
      </w:tabs>
      <w:ind w:left="-360"/>
      <w:rPr>
        <w:rFonts w:ascii="Verdana" w:hAnsi="Verdana"/>
        <w:sz w:val="36"/>
        <w:szCs w:val="36"/>
      </w:rPr>
    </w:pPr>
    <w:bookmarkStart w:id="1" w:name="_WNSectionTitle"/>
    <w:bookmarkStart w:id="2" w:name="_WNTabType_0"/>
    <w:r w:rsidRPr="00844F1C">
      <w:rPr>
        <w:rFonts w:ascii="Verdana" w:hAnsi="Verdana"/>
        <w:szCs w:val="36"/>
      </w:rPr>
      <w:t xml:space="preserve">Debbie Walker | </w:t>
    </w:r>
    <w:r>
      <w:rPr>
        <w:rFonts w:ascii="Verdana" w:hAnsi="Verdana"/>
        <w:szCs w:val="36"/>
      </w:rPr>
      <w:t>Web Programming Fundamentals</w:t>
    </w:r>
    <w:r>
      <w:rPr>
        <w:rFonts w:ascii="Verdana" w:hAnsi="Verdana"/>
        <w:sz w:val="36"/>
        <w:szCs w:val="36"/>
      </w:rPr>
      <w:tab/>
    </w:r>
    <w:r>
      <w:rPr>
        <w:rFonts w:ascii="Verdana" w:hAnsi="Verdana"/>
        <w:sz w:val="36"/>
        <w:szCs w:val="36"/>
      </w:rPr>
      <w:fldChar w:fldCharType="begin"/>
    </w:r>
    <w:r>
      <w:rPr>
        <w:rFonts w:ascii="Verdana" w:hAnsi="Verdana"/>
      </w:rPr>
      <w:instrText xml:space="preserve"> CREATEDATE </w:instrText>
    </w:r>
    <w:r>
      <w:rPr>
        <w:rFonts w:ascii="Verdana" w:hAnsi="Verdana"/>
        <w:sz w:val="36"/>
        <w:szCs w:val="36"/>
      </w:rPr>
      <w:fldChar w:fldCharType="separate"/>
    </w:r>
    <w:r>
      <w:rPr>
        <w:rFonts w:ascii="Verdana" w:hAnsi="Verdana"/>
        <w:noProof/>
      </w:rPr>
      <w:t>10/27/14 12:00 PM</w:t>
    </w:r>
    <w:r>
      <w:rPr>
        <w:rFonts w:ascii="Verdana" w:hAnsi="Verdana"/>
        <w:sz w:val="36"/>
        <w:szCs w:val="36"/>
      </w:rPr>
      <w:fldChar w:fldCharType="end"/>
    </w:r>
  </w:p>
  <w:bookmarkEnd w:id="1"/>
  <w:bookmarkEnd w:id="2"/>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C3DB64" w14:textId="70731C87" w:rsidR="00820D72" w:rsidRDefault="00820D72">
    <w:pPr>
      <w:pStyle w:val="Header"/>
      <w:tabs>
        <w:tab w:val="clear" w:pos="4320"/>
        <w:tab w:val="clear" w:pos="8640"/>
        <w:tab w:val="right" w:pos="9720"/>
      </w:tabs>
      <w:ind w:left="-360"/>
      <w:rPr>
        <w:rFonts w:ascii="Verdana" w:hAnsi="Verdana"/>
        <w:sz w:val="36"/>
        <w:szCs w:val="36"/>
      </w:rPr>
    </w:pPr>
    <w:bookmarkStart w:id="3" w:name="_WNSectionTitle_2"/>
    <w:bookmarkStart w:id="4" w:name="_WNTabType_1"/>
    <w:r w:rsidRPr="00A73EF2">
      <w:rPr>
        <w:rFonts w:ascii="Verdana" w:hAnsi="Verdana"/>
        <w:sz w:val="28"/>
        <w:szCs w:val="36"/>
      </w:rPr>
      <w:t>Debbie Walker | Web Programming Fundamentals</w:t>
    </w:r>
    <w:r w:rsidRPr="00A73EF2">
      <w:rPr>
        <w:rFonts w:ascii="Verdana" w:hAnsi="Verdana"/>
        <w:sz w:val="36"/>
        <w:szCs w:val="36"/>
      </w:rPr>
      <w:tab/>
    </w:r>
    <w:r>
      <w:rPr>
        <w:rFonts w:ascii="Verdana" w:hAnsi="Verdana"/>
        <w:sz w:val="36"/>
        <w:szCs w:val="36"/>
      </w:rPr>
      <w:fldChar w:fldCharType="begin"/>
    </w:r>
    <w:r>
      <w:rPr>
        <w:rFonts w:ascii="Verdana" w:hAnsi="Verdana"/>
      </w:rPr>
      <w:instrText xml:space="preserve"> CREATEDATE </w:instrText>
    </w:r>
    <w:r>
      <w:rPr>
        <w:rFonts w:ascii="Verdana" w:hAnsi="Verdana"/>
        <w:sz w:val="36"/>
        <w:szCs w:val="36"/>
      </w:rPr>
      <w:fldChar w:fldCharType="separate"/>
    </w:r>
    <w:r>
      <w:rPr>
        <w:rFonts w:ascii="Verdana" w:hAnsi="Verdana"/>
        <w:noProof/>
      </w:rPr>
      <w:t>10/27/14 12:00 PM</w:t>
    </w:r>
    <w:r>
      <w:rPr>
        <w:rFonts w:ascii="Verdana" w:hAnsi="Verdana"/>
        <w:sz w:val="36"/>
        <w:szCs w:val="36"/>
      </w:rPr>
      <w:fldChar w:fldCharType="end"/>
    </w:r>
  </w:p>
  <w:bookmarkEnd w:id="3"/>
  <w:bookmarkEnd w:id="4"/>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B507F3" w14:textId="77777777" w:rsidR="00820D72" w:rsidRDefault="00820D72">
    <w:pPr>
      <w:pStyle w:val="Header"/>
      <w:tabs>
        <w:tab w:val="clear" w:pos="4320"/>
        <w:tab w:val="clear" w:pos="8640"/>
        <w:tab w:val="right" w:pos="9720"/>
      </w:tabs>
      <w:ind w:left="-360"/>
      <w:rPr>
        <w:rFonts w:ascii="Verdana" w:hAnsi="Verdana"/>
        <w:sz w:val="36"/>
        <w:szCs w:val="36"/>
      </w:rPr>
    </w:pPr>
    <w:bookmarkStart w:id="5" w:name="_WNSectionTitle_3"/>
    <w:bookmarkStart w:id="6" w:name="_WNTabType_2"/>
    <w:r>
      <w:rPr>
        <w:rFonts w:ascii="Verdana" w:hAnsi="Verdana"/>
        <w:sz w:val="36"/>
        <w:szCs w:val="36"/>
      </w:rPr>
      <w:tab/>
    </w:r>
    <w:r>
      <w:rPr>
        <w:rFonts w:ascii="Verdana" w:hAnsi="Verdana"/>
        <w:sz w:val="36"/>
        <w:szCs w:val="36"/>
      </w:rPr>
      <w:fldChar w:fldCharType="begin"/>
    </w:r>
    <w:r>
      <w:rPr>
        <w:rFonts w:ascii="Verdana" w:hAnsi="Verdana"/>
      </w:rPr>
      <w:instrText xml:space="preserve"> CREATEDATE </w:instrText>
    </w:r>
    <w:r>
      <w:rPr>
        <w:rFonts w:ascii="Verdana" w:hAnsi="Verdana"/>
        <w:sz w:val="36"/>
        <w:szCs w:val="36"/>
      </w:rPr>
      <w:fldChar w:fldCharType="separate"/>
    </w:r>
    <w:r>
      <w:rPr>
        <w:rFonts w:ascii="Verdana" w:hAnsi="Verdana"/>
        <w:noProof/>
      </w:rPr>
      <w:t>10/27/14 12:00 PM</w:t>
    </w:r>
    <w:r>
      <w:rPr>
        <w:rFonts w:ascii="Verdana" w:hAnsi="Verdana"/>
        <w:sz w:val="36"/>
        <w:szCs w:val="36"/>
      </w:rPr>
      <w:fldChar w:fldCharType="end"/>
    </w:r>
  </w:p>
  <w:bookmarkEnd w:id="5"/>
  <w:bookmarkEnd w:id="6"/>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A13C2072"/>
    <w:lvl w:ilvl="0">
      <w:start w:val="1"/>
      <w:numFmt w:val="bullet"/>
      <w:pStyle w:val="NoteLevel1"/>
      <w:lvlText w:val=""/>
      <w:lvlJc w:val="left"/>
      <w:pPr>
        <w:tabs>
          <w:tab w:val="num" w:pos="0"/>
        </w:tabs>
        <w:ind w:left="0" w:firstLine="0"/>
      </w:pPr>
      <w:rPr>
        <w:rFonts w:ascii="Symbol" w:hAnsi="Symbol" w:hint="default"/>
      </w:rPr>
    </w:lvl>
    <w:lvl w:ilvl="1">
      <w:start w:val="1"/>
      <w:numFmt w:val="bullet"/>
      <w:pStyle w:val="NoteLevel2"/>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cs="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pStyle w:val="NoteLevel5"/>
      <w:lvlText w:val=""/>
      <w:lvlJc w:val="left"/>
      <w:pPr>
        <w:tabs>
          <w:tab w:val="num" w:pos="2880"/>
        </w:tabs>
        <w:ind w:left="3240" w:hanging="360"/>
      </w:pPr>
      <w:rPr>
        <w:rFonts w:ascii="Wingdings" w:hAnsi="Wingdings" w:hint="default"/>
      </w:rPr>
    </w:lvl>
    <w:lvl w:ilvl="5">
      <w:start w:val="1"/>
      <w:numFmt w:val="bullet"/>
      <w:pStyle w:val="NoteLevel6"/>
      <w:lvlText w:val=""/>
      <w:lvlJc w:val="left"/>
      <w:pPr>
        <w:tabs>
          <w:tab w:val="num" w:pos="3600"/>
        </w:tabs>
        <w:ind w:left="3960" w:hanging="360"/>
      </w:pPr>
      <w:rPr>
        <w:rFonts w:ascii="Symbol" w:hAnsi="Symbol" w:hint="default"/>
      </w:rPr>
    </w:lvl>
    <w:lvl w:ilvl="6">
      <w:start w:val="1"/>
      <w:numFmt w:val="bullet"/>
      <w:pStyle w:val="NoteLevel7"/>
      <w:lvlText w:val="o"/>
      <w:lvlJc w:val="left"/>
      <w:pPr>
        <w:tabs>
          <w:tab w:val="num" w:pos="4320"/>
        </w:tabs>
        <w:ind w:left="4680" w:hanging="360"/>
      </w:pPr>
      <w:rPr>
        <w:rFonts w:ascii="Courier New" w:hAnsi="Courier New" w:cs="Courier New" w:hint="default"/>
      </w:rPr>
    </w:lvl>
    <w:lvl w:ilvl="7">
      <w:start w:val="1"/>
      <w:numFmt w:val="bullet"/>
      <w:pStyle w:val="NoteLevel8"/>
      <w:lvlText w:val=""/>
      <w:lvlJc w:val="left"/>
      <w:pPr>
        <w:tabs>
          <w:tab w:val="num" w:pos="5040"/>
        </w:tabs>
        <w:ind w:left="5400" w:hanging="360"/>
      </w:pPr>
      <w:rPr>
        <w:rFonts w:ascii="Wingdings" w:hAnsi="Wingdings" w:hint="default"/>
      </w:rPr>
    </w:lvl>
    <w:lvl w:ilvl="8">
      <w:start w:val="1"/>
      <w:numFmt w:val="bullet"/>
      <w:pStyle w:val="NoteLevel9"/>
      <w:lvlText w:val=""/>
      <w:lvlJc w:val="left"/>
      <w:pPr>
        <w:tabs>
          <w:tab w:val="num" w:pos="5760"/>
        </w:tabs>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87"/>
  <w:drawingGridVerticalSpacing w:val="360"/>
  <w:displayHorizontalDrawingGridEvery w:val="0"/>
  <w:doNotUseMarginsForDrawingGridOrigin/>
  <w:drawingGridHorizontalOrigin w:val="1440"/>
  <w:drawingGridVerticalOrigin w:val="0"/>
  <w:characterSpacingControl w:val="doNotCompress"/>
  <w:savePreviewPicture/>
  <w:footnotePr>
    <w:footnote w:id="-1"/>
    <w:footnote w:id="0"/>
  </w:footnotePr>
  <w:endnotePr>
    <w:endnote w:id="-1"/>
    <w:endnote w:id="0"/>
  </w:endnotePr>
  <w:compat>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WNSectionTitle" w:val="Day 1"/>
    <w:docVar w:name="_WNSectionTitle_2" w:val="Day 2"/>
    <w:docVar w:name="_WNSectionTitle_3" w:val="Day 3"/>
    <w:docVar w:name="_WNTabType_0" w:val="0"/>
    <w:docVar w:name="_WNTabType_1" w:val="1"/>
    <w:docVar w:name="_WNTabType_2" w:val="2"/>
    <w:docVar w:name="EnableWordNotes" w:val="0"/>
    <w:docVar w:name="WordNotesGridStyle" w:val="0"/>
  </w:docVars>
  <w:rsids>
    <w:rsidRoot w:val="00844F1C"/>
    <w:rsid w:val="0008765C"/>
    <w:rsid w:val="000C3D96"/>
    <w:rsid w:val="00131794"/>
    <w:rsid w:val="001342A2"/>
    <w:rsid w:val="0014475C"/>
    <w:rsid w:val="001A62EB"/>
    <w:rsid w:val="00241F7B"/>
    <w:rsid w:val="00267AB4"/>
    <w:rsid w:val="00356AA4"/>
    <w:rsid w:val="003F2CAB"/>
    <w:rsid w:val="00411BF6"/>
    <w:rsid w:val="004171BF"/>
    <w:rsid w:val="004B2266"/>
    <w:rsid w:val="00587F34"/>
    <w:rsid w:val="00655F41"/>
    <w:rsid w:val="00663076"/>
    <w:rsid w:val="00677A3A"/>
    <w:rsid w:val="00720276"/>
    <w:rsid w:val="007D03FA"/>
    <w:rsid w:val="00820D72"/>
    <w:rsid w:val="008264C0"/>
    <w:rsid w:val="00844F1C"/>
    <w:rsid w:val="00883ADE"/>
    <w:rsid w:val="009A013B"/>
    <w:rsid w:val="009E48E3"/>
    <w:rsid w:val="009E73E0"/>
    <w:rsid w:val="00A02DAD"/>
    <w:rsid w:val="00A2498A"/>
    <w:rsid w:val="00A73EF2"/>
    <w:rsid w:val="00A76AF3"/>
    <w:rsid w:val="00B33426"/>
    <w:rsid w:val="00B40CAC"/>
    <w:rsid w:val="00B96EDA"/>
    <w:rsid w:val="00C762FC"/>
    <w:rsid w:val="00C91D3F"/>
    <w:rsid w:val="00C97C21"/>
    <w:rsid w:val="00CD0053"/>
    <w:rsid w:val="00CF2420"/>
    <w:rsid w:val="00D90645"/>
    <w:rsid w:val="00DB33BF"/>
    <w:rsid w:val="00DF20E0"/>
    <w:rsid w:val="00E25263"/>
    <w:rsid w:val="00EC1197"/>
    <w:rsid w:val="00EE6FC0"/>
    <w:rsid w:val="00F429AA"/>
    <w:rsid w:val="00F81F6E"/>
    <w:rsid w:val="00F85C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FFB780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teLevel1">
    <w:name w:val="Note Level 1"/>
    <w:basedOn w:val="Normal"/>
    <w:uiPriority w:val="99"/>
    <w:unhideWhenUsed/>
    <w:rsid w:val="00844F1C"/>
    <w:pPr>
      <w:keepNext/>
      <w:numPr>
        <w:numId w:val="1"/>
      </w:numPr>
      <w:contextualSpacing/>
      <w:outlineLvl w:val="0"/>
    </w:pPr>
    <w:rPr>
      <w:rFonts w:ascii="Verdana" w:hAnsi="Verdana"/>
    </w:rPr>
  </w:style>
  <w:style w:type="paragraph" w:styleId="NoteLevel2">
    <w:name w:val="Note Level 2"/>
    <w:basedOn w:val="Normal"/>
    <w:uiPriority w:val="99"/>
    <w:unhideWhenUsed/>
    <w:rsid w:val="00844F1C"/>
    <w:pPr>
      <w:keepNext/>
      <w:numPr>
        <w:ilvl w:val="1"/>
        <w:numId w:val="1"/>
      </w:numPr>
      <w:contextualSpacing/>
      <w:outlineLvl w:val="1"/>
    </w:pPr>
    <w:rPr>
      <w:rFonts w:ascii="Verdana" w:hAnsi="Verdana"/>
    </w:rPr>
  </w:style>
  <w:style w:type="paragraph" w:styleId="NoteLevel3">
    <w:name w:val="Note Level 3"/>
    <w:basedOn w:val="Normal"/>
    <w:uiPriority w:val="99"/>
    <w:unhideWhenUsed/>
    <w:rsid w:val="00844F1C"/>
    <w:pPr>
      <w:keepNext/>
      <w:numPr>
        <w:ilvl w:val="2"/>
        <w:numId w:val="1"/>
      </w:numPr>
      <w:contextualSpacing/>
      <w:outlineLvl w:val="2"/>
    </w:pPr>
    <w:rPr>
      <w:rFonts w:ascii="Verdana" w:hAnsi="Verdana"/>
    </w:rPr>
  </w:style>
  <w:style w:type="paragraph" w:styleId="NoteLevel4">
    <w:name w:val="Note Level 4"/>
    <w:basedOn w:val="Normal"/>
    <w:uiPriority w:val="99"/>
    <w:unhideWhenUsed/>
    <w:rsid w:val="00844F1C"/>
    <w:pPr>
      <w:keepNext/>
      <w:numPr>
        <w:ilvl w:val="3"/>
        <w:numId w:val="1"/>
      </w:numPr>
      <w:contextualSpacing/>
      <w:outlineLvl w:val="3"/>
    </w:pPr>
    <w:rPr>
      <w:rFonts w:ascii="Verdana" w:hAnsi="Verdana"/>
    </w:rPr>
  </w:style>
  <w:style w:type="paragraph" w:styleId="NoteLevel5">
    <w:name w:val="Note Level 5"/>
    <w:basedOn w:val="Normal"/>
    <w:uiPriority w:val="99"/>
    <w:semiHidden/>
    <w:unhideWhenUsed/>
    <w:rsid w:val="00844F1C"/>
    <w:pPr>
      <w:keepNext/>
      <w:numPr>
        <w:ilvl w:val="4"/>
        <w:numId w:val="1"/>
      </w:numPr>
      <w:contextualSpacing/>
      <w:outlineLvl w:val="4"/>
    </w:pPr>
    <w:rPr>
      <w:rFonts w:ascii="Verdana" w:hAnsi="Verdana"/>
    </w:rPr>
  </w:style>
  <w:style w:type="paragraph" w:styleId="NoteLevel6">
    <w:name w:val="Note Level 6"/>
    <w:basedOn w:val="Normal"/>
    <w:uiPriority w:val="99"/>
    <w:semiHidden/>
    <w:unhideWhenUsed/>
    <w:rsid w:val="00844F1C"/>
    <w:pPr>
      <w:keepNext/>
      <w:numPr>
        <w:ilvl w:val="5"/>
        <w:numId w:val="1"/>
      </w:numPr>
      <w:contextualSpacing/>
      <w:outlineLvl w:val="5"/>
    </w:pPr>
    <w:rPr>
      <w:rFonts w:ascii="Verdana" w:hAnsi="Verdana"/>
    </w:rPr>
  </w:style>
  <w:style w:type="paragraph" w:styleId="NoteLevel7">
    <w:name w:val="Note Level 7"/>
    <w:basedOn w:val="Normal"/>
    <w:uiPriority w:val="99"/>
    <w:semiHidden/>
    <w:unhideWhenUsed/>
    <w:rsid w:val="00844F1C"/>
    <w:pPr>
      <w:keepNext/>
      <w:numPr>
        <w:ilvl w:val="6"/>
        <w:numId w:val="1"/>
      </w:numPr>
      <w:contextualSpacing/>
      <w:outlineLvl w:val="6"/>
    </w:pPr>
    <w:rPr>
      <w:rFonts w:ascii="Verdana" w:hAnsi="Verdana"/>
    </w:rPr>
  </w:style>
  <w:style w:type="paragraph" w:styleId="NoteLevel8">
    <w:name w:val="Note Level 8"/>
    <w:basedOn w:val="Normal"/>
    <w:uiPriority w:val="99"/>
    <w:semiHidden/>
    <w:unhideWhenUsed/>
    <w:rsid w:val="00844F1C"/>
    <w:pPr>
      <w:keepNext/>
      <w:numPr>
        <w:ilvl w:val="7"/>
        <w:numId w:val="1"/>
      </w:numPr>
      <w:contextualSpacing/>
      <w:outlineLvl w:val="7"/>
    </w:pPr>
    <w:rPr>
      <w:rFonts w:ascii="Verdana" w:hAnsi="Verdana"/>
    </w:rPr>
  </w:style>
  <w:style w:type="paragraph" w:styleId="NoteLevel9">
    <w:name w:val="Note Level 9"/>
    <w:basedOn w:val="Normal"/>
    <w:uiPriority w:val="99"/>
    <w:semiHidden/>
    <w:unhideWhenUsed/>
    <w:rsid w:val="00844F1C"/>
    <w:pPr>
      <w:keepNext/>
      <w:numPr>
        <w:ilvl w:val="8"/>
        <w:numId w:val="1"/>
      </w:numPr>
      <w:contextualSpacing/>
      <w:outlineLvl w:val="8"/>
    </w:pPr>
    <w:rPr>
      <w:rFonts w:ascii="Verdana" w:hAnsi="Verdana"/>
    </w:rPr>
  </w:style>
  <w:style w:type="paragraph" w:styleId="Header">
    <w:name w:val="header"/>
    <w:basedOn w:val="Normal"/>
    <w:link w:val="HeaderChar"/>
    <w:uiPriority w:val="99"/>
    <w:unhideWhenUsed/>
    <w:rsid w:val="00844F1C"/>
    <w:pPr>
      <w:tabs>
        <w:tab w:val="center" w:pos="4320"/>
        <w:tab w:val="right" w:pos="8640"/>
      </w:tabs>
    </w:pPr>
  </w:style>
  <w:style w:type="character" w:customStyle="1" w:styleId="HeaderChar">
    <w:name w:val="Header Char"/>
    <w:basedOn w:val="DefaultParagraphFont"/>
    <w:link w:val="Header"/>
    <w:uiPriority w:val="99"/>
    <w:rsid w:val="00844F1C"/>
  </w:style>
  <w:style w:type="paragraph" w:styleId="BalloonText">
    <w:name w:val="Balloon Text"/>
    <w:basedOn w:val="Normal"/>
    <w:link w:val="BalloonTextChar"/>
    <w:uiPriority w:val="99"/>
    <w:semiHidden/>
    <w:unhideWhenUsed/>
    <w:rsid w:val="00655F4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55F41"/>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teLevel1">
    <w:name w:val="Note Level 1"/>
    <w:basedOn w:val="Normal"/>
    <w:uiPriority w:val="99"/>
    <w:unhideWhenUsed/>
    <w:rsid w:val="00844F1C"/>
    <w:pPr>
      <w:keepNext/>
      <w:numPr>
        <w:numId w:val="1"/>
      </w:numPr>
      <w:contextualSpacing/>
      <w:outlineLvl w:val="0"/>
    </w:pPr>
    <w:rPr>
      <w:rFonts w:ascii="Verdana" w:hAnsi="Verdana"/>
    </w:rPr>
  </w:style>
  <w:style w:type="paragraph" w:styleId="NoteLevel2">
    <w:name w:val="Note Level 2"/>
    <w:basedOn w:val="Normal"/>
    <w:uiPriority w:val="99"/>
    <w:unhideWhenUsed/>
    <w:rsid w:val="00844F1C"/>
    <w:pPr>
      <w:keepNext/>
      <w:numPr>
        <w:ilvl w:val="1"/>
        <w:numId w:val="1"/>
      </w:numPr>
      <w:contextualSpacing/>
      <w:outlineLvl w:val="1"/>
    </w:pPr>
    <w:rPr>
      <w:rFonts w:ascii="Verdana" w:hAnsi="Verdana"/>
    </w:rPr>
  </w:style>
  <w:style w:type="paragraph" w:styleId="NoteLevel3">
    <w:name w:val="Note Level 3"/>
    <w:basedOn w:val="Normal"/>
    <w:uiPriority w:val="99"/>
    <w:unhideWhenUsed/>
    <w:rsid w:val="00844F1C"/>
    <w:pPr>
      <w:keepNext/>
      <w:numPr>
        <w:ilvl w:val="2"/>
        <w:numId w:val="1"/>
      </w:numPr>
      <w:contextualSpacing/>
      <w:outlineLvl w:val="2"/>
    </w:pPr>
    <w:rPr>
      <w:rFonts w:ascii="Verdana" w:hAnsi="Verdana"/>
    </w:rPr>
  </w:style>
  <w:style w:type="paragraph" w:styleId="NoteLevel4">
    <w:name w:val="Note Level 4"/>
    <w:basedOn w:val="Normal"/>
    <w:uiPriority w:val="99"/>
    <w:unhideWhenUsed/>
    <w:rsid w:val="00844F1C"/>
    <w:pPr>
      <w:keepNext/>
      <w:numPr>
        <w:ilvl w:val="3"/>
        <w:numId w:val="1"/>
      </w:numPr>
      <w:contextualSpacing/>
      <w:outlineLvl w:val="3"/>
    </w:pPr>
    <w:rPr>
      <w:rFonts w:ascii="Verdana" w:hAnsi="Verdana"/>
    </w:rPr>
  </w:style>
  <w:style w:type="paragraph" w:styleId="NoteLevel5">
    <w:name w:val="Note Level 5"/>
    <w:basedOn w:val="Normal"/>
    <w:uiPriority w:val="99"/>
    <w:semiHidden/>
    <w:unhideWhenUsed/>
    <w:rsid w:val="00844F1C"/>
    <w:pPr>
      <w:keepNext/>
      <w:numPr>
        <w:ilvl w:val="4"/>
        <w:numId w:val="1"/>
      </w:numPr>
      <w:contextualSpacing/>
      <w:outlineLvl w:val="4"/>
    </w:pPr>
    <w:rPr>
      <w:rFonts w:ascii="Verdana" w:hAnsi="Verdana"/>
    </w:rPr>
  </w:style>
  <w:style w:type="paragraph" w:styleId="NoteLevel6">
    <w:name w:val="Note Level 6"/>
    <w:basedOn w:val="Normal"/>
    <w:uiPriority w:val="99"/>
    <w:semiHidden/>
    <w:unhideWhenUsed/>
    <w:rsid w:val="00844F1C"/>
    <w:pPr>
      <w:keepNext/>
      <w:numPr>
        <w:ilvl w:val="5"/>
        <w:numId w:val="1"/>
      </w:numPr>
      <w:contextualSpacing/>
      <w:outlineLvl w:val="5"/>
    </w:pPr>
    <w:rPr>
      <w:rFonts w:ascii="Verdana" w:hAnsi="Verdana"/>
    </w:rPr>
  </w:style>
  <w:style w:type="paragraph" w:styleId="NoteLevel7">
    <w:name w:val="Note Level 7"/>
    <w:basedOn w:val="Normal"/>
    <w:uiPriority w:val="99"/>
    <w:semiHidden/>
    <w:unhideWhenUsed/>
    <w:rsid w:val="00844F1C"/>
    <w:pPr>
      <w:keepNext/>
      <w:numPr>
        <w:ilvl w:val="6"/>
        <w:numId w:val="1"/>
      </w:numPr>
      <w:contextualSpacing/>
      <w:outlineLvl w:val="6"/>
    </w:pPr>
    <w:rPr>
      <w:rFonts w:ascii="Verdana" w:hAnsi="Verdana"/>
    </w:rPr>
  </w:style>
  <w:style w:type="paragraph" w:styleId="NoteLevel8">
    <w:name w:val="Note Level 8"/>
    <w:basedOn w:val="Normal"/>
    <w:uiPriority w:val="99"/>
    <w:semiHidden/>
    <w:unhideWhenUsed/>
    <w:rsid w:val="00844F1C"/>
    <w:pPr>
      <w:keepNext/>
      <w:numPr>
        <w:ilvl w:val="7"/>
        <w:numId w:val="1"/>
      </w:numPr>
      <w:contextualSpacing/>
      <w:outlineLvl w:val="7"/>
    </w:pPr>
    <w:rPr>
      <w:rFonts w:ascii="Verdana" w:hAnsi="Verdana"/>
    </w:rPr>
  </w:style>
  <w:style w:type="paragraph" w:styleId="NoteLevel9">
    <w:name w:val="Note Level 9"/>
    <w:basedOn w:val="Normal"/>
    <w:uiPriority w:val="99"/>
    <w:semiHidden/>
    <w:unhideWhenUsed/>
    <w:rsid w:val="00844F1C"/>
    <w:pPr>
      <w:keepNext/>
      <w:numPr>
        <w:ilvl w:val="8"/>
        <w:numId w:val="1"/>
      </w:numPr>
      <w:contextualSpacing/>
      <w:outlineLvl w:val="8"/>
    </w:pPr>
    <w:rPr>
      <w:rFonts w:ascii="Verdana" w:hAnsi="Verdana"/>
    </w:rPr>
  </w:style>
  <w:style w:type="paragraph" w:styleId="Header">
    <w:name w:val="header"/>
    <w:basedOn w:val="Normal"/>
    <w:link w:val="HeaderChar"/>
    <w:uiPriority w:val="99"/>
    <w:unhideWhenUsed/>
    <w:rsid w:val="00844F1C"/>
    <w:pPr>
      <w:tabs>
        <w:tab w:val="center" w:pos="4320"/>
        <w:tab w:val="right" w:pos="8640"/>
      </w:tabs>
    </w:pPr>
  </w:style>
  <w:style w:type="character" w:customStyle="1" w:styleId="HeaderChar">
    <w:name w:val="Header Char"/>
    <w:basedOn w:val="DefaultParagraphFont"/>
    <w:link w:val="Header"/>
    <w:uiPriority w:val="99"/>
    <w:rsid w:val="00844F1C"/>
  </w:style>
  <w:style w:type="paragraph" w:styleId="BalloonText">
    <w:name w:val="Balloon Text"/>
    <w:basedOn w:val="Normal"/>
    <w:link w:val="BalloonTextChar"/>
    <w:uiPriority w:val="99"/>
    <w:semiHidden/>
    <w:unhideWhenUsed/>
    <w:rsid w:val="00655F4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55F41"/>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5</Pages>
  <Words>512</Words>
  <Characters>2924</Characters>
  <Application>Microsoft Macintosh Word</Application>
  <DocSecurity>0</DocSecurity>
  <Lines>24</Lines>
  <Paragraphs>6</Paragraphs>
  <ScaleCrop>false</ScaleCrop>
  <Company/>
  <LinksUpToDate>false</LinksUpToDate>
  <CharactersWithSpaces>3430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Debbie Walker</dc:creator>
  <cp:keywords/>
  <dc:description/>
  <cp:lastModifiedBy>Debbie Walker</cp:lastModifiedBy>
  <cp:revision>8</cp:revision>
  <cp:lastPrinted>2014-10-27T16:00:00Z</cp:lastPrinted>
  <dcterms:created xsi:type="dcterms:W3CDTF">2014-10-27T16:00:00Z</dcterms:created>
  <dcterms:modified xsi:type="dcterms:W3CDTF">2014-10-28T01:45:00Z</dcterms:modified>
</cp:coreProperties>
</file>