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20" w:rsidRPr="007E1F52" w:rsidRDefault="00AA1220" w:rsidP="00AA1220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 w:rsidR="00AA1220" w:rsidTr="00C12565">
        <w:trPr>
          <w:trHeight w:val="607"/>
        </w:trPr>
        <w:tc>
          <w:tcPr>
            <w:tcW w:w="1260" w:type="dxa"/>
            <w:vAlign w:val="center"/>
          </w:tcPr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ind w:firstLineChars="200" w:firstLine="480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计算机网络课程设计</w:t>
            </w:r>
          </w:p>
        </w:tc>
        <w:tc>
          <w:tcPr>
            <w:tcW w:w="90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计算机</w:t>
            </w:r>
          </w:p>
        </w:tc>
        <w:tc>
          <w:tcPr>
            <w:tcW w:w="126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　　高占春</w:t>
            </w:r>
          </w:p>
        </w:tc>
      </w:tr>
      <w:tr w:rsidR="00AA1220" w:rsidTr="00C12565">
        <w:trPr>
          <w:trHeight w:val="431"/>
        </w:trPr>
        <w:tc>
          <w:tcPr>
            <w:tcW w:w="126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AA1220" w:rsidTr="00C12565">
        <w:trPr>
          <w:trHeight w:val="465"/>
        </w:trPr>
        <w:tc>
          <w:tcPr>
            <w:tcW w:w="1260" w:type="dxa"/>
            <w:vAlign w:val="center"/>
          </w:tcPr>
          <w:p w:rsidR="00AA1220" w:rsidRPr="00A0730E" w:rsidRDefault="00AA1220" w:rsidP="004B4C4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AA1220" w:rsidRPr="00A0730E" w:rsidRDefault="00AA1220" w:rsidP="004B4C4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4B4C40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AA1220" w:rsidTr="00C12565">
        <w:trPr>
          <w:trHeight w:val="443"/>
        </w:trPr>
        <w:tc>
          <w:tcPr>
            <w:tcW w:w="126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AA1220" w:rsidTr="00C12565">
        <w:trPr>
          <w:trHeight w:val="451"/>
        </w:trPr>
        <w:tc>
          <w:tcPr>
            <w:tcW w:w="126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AA1220" w:rsidTr="00C12565">
        <w:trPr>
          <w:trHeight w:val="4361"/>
        </w:trPr>
        <w:tc>
          <w:tcPr>
            <w:tcW w:w="1260" w:type="dxa"/>
            <w:vAlign w:val="center"/>
          </w:tcPr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:rsidR="00AA1220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  <w:r w:rsidRPr="00A1744A">
              <w:rPr>
                <w:rFonts w:ascii="幼圆" w:eastAsia="幼圆" w:hAnsi="宋体" w:hint="eastAsia"/>
                <w:sz w:val="18"/>
                <w:szCs w:val="18"/>
              </w:rPr>
              <w:t>简要介绍课程设计的主要内容，包括课程设计教学目的、基本内容、实验方法和团队分工等</w:t>
            </w:r>
            <w:r>
              <w:rPr>
                <w:rFonts w:ascii="幼圆" w:eastAsia="幼圆" w:hAnsi="宋体" w:hint="eastAsia"/>
                <w:sz w:val="18"/>
                <w:szCs w:val="18"/>
              </w:rPr>
              <w:t xml:space="preserve"> </w:t>
            </w:r>
          </w:p>
          <w:p w:rsidR="00B11BD6" w:rsidRDefault="00703C73" w:rsidP="00C12565">
            <w:pPr>
              <w:widowControl/>
              <w:spacing w:line="320" w:lineRule="exact"/>
              <w:rPr>
                <w:rFonts w:ascii="宋体" w:eastAsia="宋体" w:hAnsi="宋体"/>
                <w:szCs w:val="18"/>
              </w:rPr>
            </w:pPr>
            <w:r>
              <w:rPr>
                <w:rFonts w:ascii="幼圆" w:eastAsia="幼圆" w:hAnsi="宋体"/>
                <w:sz w:val="18"/>
                <w:szCs w:val="18"/>
              </w:rPr>
              <w:t xml:space="preserve"> </w:t>
            </w:r>
            <w:r w:rsidRPr="00EF2CD8">
              <w:rPr>
                <w:rFonts w:ascii="宋体" w:eastAsia="宋体" w:hAnsi="宋体"/>
                <w:szCs w:val="18"/>
              </w:rPr>
              <w:t xml:space="preserve"> </w:t>
            </w:r>
          </w:p>
          <w:p w:rsidR="00AA1220" w:rsidRPr="00EF2CD8" w:rsidRDefault="00703C73" w:rsidP="00B11BD6">
            <w:pPr>
              <w:widowControl/>
              <w:spacing w:line="320" w:lineRule="exact"/>
              <w:ind w:firstLineChars="100" w:firstLine="210"/>
              <w:rPr>
                <w:rFonts w:ascii="宋体" w:eastAsia="宋体" w:hAnsi="宋体"/>
                <w:szCs w:val="18"/>
              </w:rPr>
            </w:pPr>
            <w:r w:rsidRPr="00EF2CD8">
              <w:rPr>
                <w:rFonts w:ascii="宋体" w:eastAsia="宋体" w:hAnsi="宋体" w:hint="eastAsia"/>
                <w:szCs w:val="18"/>
              </w:rPr>
              <w:t>此次课程设计的主要目的在于熟悉计算机网络中的 DNS</w:t>
            </w:r>
            <w:r w:rsidRPr="00EF2CD8">
              <w:rPr>
                <w:rFonts w:ascii="宋体" w:eastAsia="宋体" w:hAnsi="宋体"/>
                <w:szCs w:val="18"/>
              </w:rPr>
              <w:t xml:space="preserve"> </w:t>
            </w:r>
            <w:r w:rsidRPr="00EF2CD8">
              <w:rPr>
                <w:rFonts w:ascii="宋体" w:eastAsia="宋体" w:hAnsi="宋体" w:hint="eastAsia"/>
                <w:szCs w:val="18"/>
              </w:rPr>
              <w:t>协议，动手实践编写程序实现 DNS 中继程序。</w:t>
            </w:r>
            <w:r w:rsidR="00F57644" w:rsidRPr="00EF2CD8">
              <w:rPr>
                <w:rFonts w:ascii="宋体" w:eastAsia="宋体" w:hAnsi="宋体" w:hint="eastAsia"/>
                <w:szCs w:val="18"/>
              </w:rPr>
              <w:t xml:space="preserve"> </w:t>
            </w:r>
            <w:r w:rsidR="00EF2CD8" w:rsidRPr="00EF2CD8">
              <w:rPr>
                <w:rFonts w:ascii="宋体" w:eastAsia="宋体" w:hAnsi="宋体" w:hint="eastAsia"/>
                <w:szCs w:val="18"/>
              </w:rPr>
              <w:t>此次课程设计</w:t>
            </w:r>
            <w:r w:rsidR="00F57644" w:rsidRPr="00EF2CD8">
              <w:rPr>
                <w:rFonts w:ascii="宋体" w:eastAsia="宋体" w:hAnsi="宋体" w:hint="eastAsia"/>
                <w:szCs w:val="18"/>
              </w:rPr>
              <w:t>使用 C++</w:t>
            </w:r>
            <w:r w:rsidR="00F57644" w:rsidRPr="00EF2CD8">
              <w:rPr>
                <w:rFonts w:ascii="宋体" w:eastAsia="宋体" w:hAnsi="宋体"/>
                <w:szCs w:val="18"/>
              </w:rPr>
              <w:t xml:space="preserve"> </w:t>
            </w:r>
            <w:r w:rsidR="00F57644" w:rsidRPr="00EF2CD8">
              <w:rPr>
                <w:rFonts w:ascii="宋体" w:eastAsia="宋体" w:hAnsi="宋体" w:hint="eastAsia"/>
                <w:szCs w:val="18"/>
              </w:rPr>
              <w:t>语言在 Windows</w:t>
            </w:r>
            <w:r w:rsidR="00F57644" w:rsidRPr="00EF2CD8">
              <w:rPr>
                <w:rFonts w:ascii="宋体" w:eastAsia="宋体" w:hAnsi="宋体"/>
                <w:szCs w:val="18"/>
              </w:rPr>
              <w:t xml:space="preserve"> 10 </w:t>
            </w:r>
            <w:r w:rsidR="00F57644" w:rsidRPr="00EF2CD8">
              <w:rPr>
                <w:rFonts w:ascii="宋体" w:eastAsia="宋体" w:hAnsi="宋体" w:hint="eastAsia"/>
                <w:szCs w:val="18"/>
              </w:rPr>
              <w:t>系统</w:t>
            </w:r>
            <w:r w:rsidR="00A276ED" w:rsidRPr="00EF2CD8">
              <w:rPr>
                <w:rFonts w:ascii="宋体" w:eastAsia="宋体" w:hAnsi="宋体" w:hint="eastAsia"/>
                <w:szCs w:val="18"/>
              </w:rPr>
              <w:t>上实现了一个 DNS</w:t>
            </w:r>
            <w:r w:rsidR="00A276ED" w:rsidRPr="00EF2CD8">
              <w:rPr>
                <w:rFonts w:ascii="宋体" w:eastAsia="宋体" w:hAnsi="宋体"/>
                <w:szCs w:val="18"/>
              </w:rPr>
              <w:t xml:space="preserve"> </w:t>
            </w:r>
            <w:r w:rsidR="00A276ED" w:rsidRPr="00EF2CD8">
              <w:rPr>
                <w:rFonts w:ascii="宋体" w:eastAsia="宋体" w:hAnsi="宋体" w:hint="eastAsia"/>
                <w:szCs w:val="18"/>
              </w:rPr>
              <w:t>中继服务器程序。该程序</w:t>
            </w:r>
            <w:r w:rsidRPr="00EF2CD8">
              <w:rPr>
                <w:rFonts w:ascii="宋体" w:eastAsia="宋体" w:hAnsi="宋体" w:hint="eastAsia"/>
                <w:szCs w:val="18"/>
              </w:rPr>
              <w:t>实现了</w:t>
            </w:r>
            <w:r w:rsidR="00A276ED" w:rsidRPr="00EF2CD8">
              <w:rPr>
                <w:rFonts w:ascii="宋体" w:eastAsia="宋体" w:hAnsi="宋体" w:hint="eastAsia"/>
                <w:szCs w:val="18"/>
              </w:rPr>
              <w:t>拦截不良网站</w:t>
            </w:r>
            <w:r w:rsidRPr="00EF2CD8">
              <w:rPr>
                <w:rFonts w:ascii="宋体" w:eastAsia="宋体" w:hAnsi="宋体" w:hint="eastAsia"/>
                <w:szCs w:val="18"/>
              </w:rPr>
              <w:t>、使用本地域名 - IP映射表响应</w:t>
            </w:r>
            <w:r w:rsidR="00A276ED" w:rsidRPr="00EF2CD8">
              <w:rPr>
                <w:rFonts w:ascii="宋体" w:eastAsia="宋体" w:hAnsi="宋体" w:hint="eastAsia"/>
                <w:szCs w:val="18"/>
              </w:rPr>
              <w:t>本地进程</w:t>
            </w:r>
            <w:r w:rsidRPr="00EF2CD8">
              <w:rPr>
                <w:rFonts w:ascii="宋体" w:eastAsia="宋体" w:hAnsi="宋体" w:hint="eastAsia"/>
                <w:szCs w:val="18"/>
              </w:rPr>
              <w:t>的域名查询请求以及将本地进程的域名查询请求中继至外部 DNS</w:t>
            </w:r>
            <w:r w:rsidRPr="00EF2CD8">
              <w:rPr>
                <w:rFonts w:ascii="宋体" w:eastAsia="宋体" w:hAnsi="宋体"/>
                <w:szCs w:val="18"/>
              </w:rPr>
              <w:t xml:space="preserve"> </w:t>
            </w:r>
            <w:r w:rsidRPr="00EF2CD8">
              <w:rPr>
                <w:rFonts w:ascii="宋体" w:eastAsia="宋体" w:hAnsi="宋体" w:hint="eastAsia"/>
                <w:szCs w:val="18"/>
              </w:rPr>
              <w:t>服务器等功能。</w:t>
            </w:r>
          </w:p>
          <w:p w:rsidR="00EF2CD8" w:rsidRPr="00EF2CD8" w:rsidRDefault="00EF2CD8" w:rsidP="00C12565">
            <w:pPr>
              <w:widowControl/>
              <w:spacing w:line="320" w:lineRule="exact"/>
              <w:rPr>
                <w:rFonts w:ascii="宋体" w:eastAsia="宋体" w:hAnsi="宋体"/>
                <w:szCs w:val="18"/>
              </w:rPr>
            </w:pPr>
            <w:r w:rsidRPr="00EF2CD8">
              <w:rPr>
                <w:rFonts w:ascii="宋体" w:eastAsia="宋体" w:hAnsi="宋体" w:hint="eastAsia"/>
                <w:szCs w:val="18"/>
              </w:rPr>
              <w:t xml:space="preserve">  </w:t>
            </w:r>
            <w:r w:rsidR="004B4C40">
              <w:rPr>
                <w:rFonts w:ascii="宋体" w:eastAsia="宋体" w:hAnsi="宋体" w:hint="eastAsia"/>
                <w:szCs w:val="18"/>
              </w:rPr>
              <w:t>此次课程设计的程序设计与编写、文档撰写工作由***</w:t>
            </w:r>
            <w:bookmarkStart w:id="0" w:name="_GoBack"/>
            <w:bookmarkEnd w:id="0"/>
            <w:r w:rsidRPr="00EF2CD8">
              <w:rPr>
                <w:rFonts w:ascii="宋体" w:eastAsia="宋体" w:hAnsi="宋体" w:hint="eastAsia"/>
                <w:szCs w:val="18"/>
              </w:rPr>
              <w:t>独立完成。</w:t>
            </w:r>
          </w:p>
          <w:p w:rsidR="00703C73" w:rsidRPr="00A1744A" w:rsidRDefault="00703C73" w:rsidP="00C12565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AA1220" w:rsidTr="00C12565">
        <w:trPr>
          <w:trHeight w:val="1559"/>
        </w:trPr>
        <w:tc>
          <w:tcPr>
            <w:tcW w:w="1260" w:type="dxa"/>
            <w:vAlign w:val="center"/>
          </w:tcPr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920" w:type="dxa"/>
            <w:gridSpan w:val="6"/>
          </w:tcPr>
          <w:p w:rsidR="00AA1220" w:rsidRPr="00A0730E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</w:tc>
      </w:tr>
      <w:tr w:rsidR="00AA1220" w:rsidTr="00C12565">
        <w:trPr>
          <w:trHeight w:val="4340"/>
        </w:trPr>
        <w:tc>
          <w:tcPr>
            <w:tcW w:w="1260" w:type="dxa"/>
            <w:vAlign w:val="center"/>
          </w:tcPr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AA1220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AA1220" w:rsidRPr="00A0730E" w:rsidRDefault="00AA1220" w:rsidP="00C12565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:rsidR="00AA1220" w:rsidRPr="00C069BA" w:rsidRDefault="00AA1220" w:rsidP="00C12565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AA1220" w:rsidRPr="00A0730E" w:rsidRDefault="00AA1220" w:rsidP="00C12565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AA1220" w:rsidRPr="00A0730E" w:rsidRDefault="00AA1220" w:rsidP="00C1256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AA1220" w:rsidRDefault="00AA1220" w:rsidP="00C12565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AA1220" w:rsidRPr="0067254C" w:rsidRDefault="00AA1220" w:rsidP="00C12565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AA1220" w:rsidRDefault="00AA1220" w:rsidP="00C12565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AA1220" w:rsidRPr="00A0730E" w:rsidRDefault="00AA1220" w:rsidP="00C12565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:rsidR="00AA1220" w:rsidRDefault="00AA1220" w:rsidP="00AA1220">
      <w:r>
        <w:rPr>
          <w:rFonts w:hint="eastAsia"/>
        </w:rPr>
        <w:t>注：评语要体现每个学生的工作情况，可以加页。</w:t>
      </w:r>
    </w:p>
    <w:p w:rsidR="00FE691C" w:rsidRPr="00FD2279" w:rsidRDefault="00FE691C" w:rsidP="00FE691C">
      <w:pPr>
        <w:rPr>
          <w:rFonts w:ascii="宋体" w:eastAsia="宋体" w:hAnsi="宋体"/>
          <w:b/>
          <w:sz w:val="28"/>
        </w:rPr>
      </w:pPr>
      <w:r w:rsidRPr="00FD2279">
        <w:rPr>
          <w:rFonts w:ascii="宋体" w:eastAsia="宋体" w:hAnsi="宋体" w:hint="eastAsia"/>
          <w:b/>
          <w:sz w:val="28"/>
        </w:rPr>
        <w:lastRenderedPageBreak/>
        <w:t>一、系统的功能设计</w:t>
      </w:r>
    </w:p>
    <w:p w:rsidR="00FE691C" w:rsidRDefault="00FE691C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/>
          <w:sz w:val="24"/>
        </w:rPr>
        <w:t>1.</w:t>
      </w:r>
      <w:r>
        <w:rPr>
          <w:rFonts w:ascii="宋体" w:eastAsia="宋体" w:hAnsi="宋体" w:hint="eastAsia"/>
          <w:sz w:val="24"/>
        </w:rPr>
        <w:t>基本要求</w:t>
      </w:r>
    </w:p>
    <w:p w:rsidR="00FE691C" w:rsidRPr="00FE691C" w:rsidRDefault="00FE691C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 </w:t>
      </w:r>
      <w:r w:rsidRPr="00FE691C">
        <w:rPr>
          <w:rFonts w:ascii="宋体" w:eastAsia="宋体" w:hAnsi="宋体"/>
        </w:rPr>
        <w:t>(1)</w:t>
      </w:r>
      <w:r>
        <w:rPr>
          <w:rFonts w:ascii="宋体" w:eastAsia="宋体" w:hAnsi="宋体"/>
          <w:sz w:val="24"/>
        </w:rPr>
        <w:t xml:space="preserve"> </w:t>
      </w:r>
      <w:r w:rsidRPr="00FE691C">
        <w:rPr>
          <w:rFonts w:ascii="宋体" w:eastAsia="宋体" w:hAnsi="宋体"/>
          <w:sz w:val="24"/>
        </w:rPr>
        <w:t>读入“IP地址-域名”对照表，当客户端查询域名对应的IP地址时，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 </w:t>
      </w:r>
      <w:r>
        <w:rPr>
          <w:rFonts w:ascii="宋体" w:eastAsia="宋体" w:hAnsi="宋体"/>
          <w:sz w:val="24"/>
        </w:rPr>
        <w:tab/>
        <w:t xml:space="preserve"> </w:t>
      </w:r>
      <w:r w:rsidRPr="00FE691C">
        <w:rPr>
          <w:rFonts w:ascii="宋体" w:eastAsia="宋体" w:hAnsi="宋体"/>
          <w:sz w:val="24"/>
        </w:rPr>
        <w:t>用域名检索该对照表，有三种可能检索结果：</w:t>
      </w:r>
    </w:p>
    <w:p w:rsidR="00FE691C" w:rsidRPr="00FE691C" w:rsidRDefault="00FE691C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a) </w:t>
      </w:r>
      <w:r w:rsidRPr="00FE691C">
        <w:rPr>
          <w:rFonts w:ascii="宋体" w:eastAsia="宋体" w:hAnsi="宋体"/>
          <w:sz w:val="24"/>
        </w:rPr>
        <w:t>ip地址0.0.0.0，则向客户端返回“域名不存在”的报错消息（不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</w:t>
      </w:r>
      <w:r w:rsidRPr="00FE691C">
        <w:rPr>
          <w:rFonts w:ascii="宋体" w:eastAsia="宋体" w:hAnsi="宋体"/>
          <w:sz w:val="24"/>
        </w:rPr>
        <w:t>良网站拦截功能）</w:t>
      </w:r>
    </w:p>
    <w:p w:rsidR="00FE691C" w:rsidRPr="00FE691C" w:rsidRDefault="00FE691C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b) </w:t>
      </w:r>
      <w:r w:rsidRPr="00FE691C">
        <w:rPr>
          <w:rFonts w:ascii="宋体" w:eastAsia="宋体" w:hAnsi="宋体"/>
          <w:sz w:val="24"/>
        </w:rPr>
        <w:t>普通IP地址，则向客户端返回该地址（服务器功能）</w:t>
      </w:r>
    </w:p>
    <w:p w:rsidR="00FE691C" w:rsidRDefault="00FE691C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c) </w:t>
      </w:r>
      <w:r w:rsidRPr="00FE691C">
        <w:rPr>
          <w:rFonts w:ascii="宋体" w:eastAsia="宋体" w:hAnsi="宋体"/>
          <w:sz w:val="24"/>
        </w:rPr>
        <w:t>表中未检到该域名，则向因特网DNS服务器发出查询，并将结果返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</w:t>
      </w:r>
      <w:r w:rsidRPr="00FE691C">
        <w:rPr>
          <w:rFonts w:ascii="宋体" w:eastAsia="宋体" w:hAnsi="宋体"/>
          <w:sz w:val="24"/>
        </w:rPr>
        <w:t>给客户端（中继功能）</w:t>
      </w:r>
    </w:p>
    <w:p w:rsidR="00FE691C" w:rsidRDefault="00FE691C" w:rsidP="00FE691C">
      <w:pPr>
        <w:rPr>
          <w:rFonts w:ascii="宋体" w:eastAsia="宋体" w:hAnsi="宋体"/>
        </w:rPr>
      </w:pPr>
      <w:r>
        <w:rPr>
          <w:rFonts w:ascii="宋体" w:eastAsia="宋体" w:hAnsi="宋体"/>
          <w:sz w:val="24"/>
        </w:rPr>
        <w:tab/>
        <w:t xml:space="preserve"> </w:t>
      </w:r>
      <w:r w:rsidRPr="00FE691C">
        <w:rPr>
          <w:rFonts w:ascii="宋体" w:eastAsia="宋体" w:hAnsi="宋体"/>
        </w:rPr>
        <w:t>(2)</w:t>
      </w:r>
      <w:r>
        <w:rPr>
          <w:rFonts w:ascii="宋体" w:eastAsia="宋体" w:hAnsi="宋体"/>
        </w:rPr>
        <w:t xml:space="preserve"> </w:t>
      </w:r>
      <w:r w:rsidRPr="00FE691C">
        <w:rPr>
          <w:rFonts w:ascii="宋体" w:eastAsia="宋体" w:hAnsi="宋体"/>
        </w:rPr>
        <w:t>需要进行消息ID</w:t>
      </w:r>
      <w:r>
        <w:rPr>
          <w:rFonts w:ascii="宋体" w:eastAsia="宋体" w:hAnsi="宋体"/>
        </w:rPr>
        <w:t>的转换，以满足多个计算机上的客户端</w:t>
      </w:r>
      <w:r w:rsidRPr="00FE691C">
        <w:rPr>
          <w:rFonts w:ascii="宋体" w:eastAsia="宋体" w:hAnsi="宋体"/>
        </w:rPr>
        <w:t>同时查询</w:t>
      </w:r>
      <w:r>
        <w:rPr>
          <w:rFonts w:ascii="宋体" w:eastAsia="宋体" w:hAnsi="宋体" w:hint="eastAsia"/>
        </w:rPr>
        <w:t>的情况。</w:t>
      </w:r>
    </w:p>
    <w:p w:rsidR="00FE691C" w:rsidRPr="00FE691C" w:rsidRDefault="00FE691C" w:rsidP="00FE691C">
      <w:pPr>
        <w:rPr>
          <w:rFonts w:ascii="宋体" w:eastAsia="宋体" w:hAnsi="宋体"/>
          <w:b/>
          <w:sz w:val="24"/>
        </w:rPr>
      </w:pPr>
    </w:p>
    <w:p w:rsidR="00FE691C" w:rsidRPr="00FD2279" w:rsidRDefault="00FE691C" w:rsidP="00FE691C">
      <w:pPr>
        <w:rPr>
          <w:rFonts w:ascii="宋体" w:eastAsia="宋体" w:hAnsi="宋体"/>
          <w:b/>
          <w:sz w:val="28"/>
        </w:rPr>
      </w:pPr>
      <w:r w:rsidRPr="00FD2279">
        <w:rPr>
          <w:rFonts w:ascii="宋体" w:eastAsia="宋体" w:hAnsi="宋体" w:hint="eastAsia"/>
          <w:b/>
          <w:sz w:val="28"/>
        </w:rPr>
        <w:t>二、模块划分</w:t>
      </w:r>
    </w:p>
    <w:p w:rsidR="00FD2279" w:rsidRDefault="00FD2279" w:rsidP="00FE691C">
      <w:pPr>
        <w:rPr>
          <w:rFonts w:ascii="宋体" w:eastAsia="宋体" w:hAnsi="宋体"/>
          <w:b/>
          <w:sz w:val="24"/>
        </w:rPr>
      </w:pPr>
    </w:p>
    <w:p w:rsidR="00FD2279" w:rsidRDefault="00CE12FD" w:rsidP="00FE691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712B097" wp14:editId="730D4694">
            <wp:simplePos x="0" y="0"/>
            <wp:positionH relativeFrom="column">
              <wp:posOffset>-421005</wp:posOffset>
            </wp:positionH>
            <wp:positionV relativeFrom="paragraph">
              <wp:posOffset>228600</wp:posOffset>
            </wp:positionV>
            <wp:extent cx="6448369" cy="25146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6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279">
        <w:rPr>
          <w:rFonts w:ascii="宋体" w:eastAsia="宋体" w:hAnsi="宋体" w:hint="eastAsia"/>
          <w:b/>
          <w:sz w:val="24"/>
        </w:rPr>
        <w:t>1.</w:t>
      </w:r>
      <w:r w:rsidR="00FD2279">
        <w:rPr>
          <w:rFonts w:ascii="宋体" w:eastAsia="宋体" w:hAnsi="宋体"/>
          <w:b/>
          <w:sz w:val="24"/>
        </w:rPr>
        <w:t xml:space="preserve"> </w:t>
      </w:r>
      <w:r w:rsidR="00FD2279">
        <w:rPr>
          <w:rFonts w:ascii="宋体" w:eastAsia="宋体" w:hAnsi="宋体" w:hint="eastAsia"/>
          <w:b/>
          <w:sz w:val="24"/>
        </w:rPr>
        <w:t>模块划分图</w:t>
      </w:r>
    </w:p>
    <w:p w:rsidR="002F37FF" w:rsidRDefault="002F37FF" w:rsidP="00FE691C">
      <w:pPr>
        <w:rPr>
          <w:rFonts w:ascii="宋体" w:eastAsia="宋体" w:hAnsi="宋体"/>
          <w:b/>
          <w:sz w:val="24"/>
        </w:rPr>
      </w:pPr>
    </w:p>
    <w:p w:rsidR="00FD2279" w:rsidRDefault="00FD2279" w:rsidP="00FE691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模块说明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113F" w:rsidTr="00FD2279"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b/>
                <w:sz w:val="24"/>
              </w:rPr>
            </w:pPr>
            <w:r w:rsidRPr="00CE12FD">
              <w:rPr>
                <w:rFonts w:ascii="宋体" w:eastAsia="宋体" w:hAnsi="宋体" w:hint="eastAsia"/>
                <w:b/>
                <w:sz w:val="24"/>
              </w:rPr>
              <w:t>模块名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b/>
                <w:sz w:val="24"/>
              </w:rPr>
            </w:pPr>
            <w:r w:rsidRPr="00CE12FD">
              <w:rPr>
                <w:rFonts w:ascii="宋体" w:eastAsia="宋体" w:hAnsi="宋体" w:hint="eastAsia"/>
                <w:b/>
                <w:sz w:val="24"/>
              </w:rPr>
              <w:t>功能</w:t>
            </w:r>
          </w:p>
        </w:tc>
      </w:tr>
      <w:tr w:rsidR="0014113F" w:rsidTr="00FD2279"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WinSocket环境管理模块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负责 WinSocket 环境的初始化及清理，为后续 Socket连接提供支持。</w:t>
            </w:r>
          </w:p>
        </w:tc>
      </w:tr>
      <w:tr w:rsidR="0014113F" w:rsidTr="00FD2279"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参数处理模块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处理输入的参数，生成相应配置的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中继器。</w:t>
            </w:r>
          </w:p>
        </w:tc>
      </w:tr>
      <w:tr w:rsidR="0014113F" w:rsidTr="00FD2279">
        <w:tc>
          <w:tcPr>
            <w:tcW w:w="4148" w:type="dxa"/>
          </w:tcPr>
          <w:p w:rsidR="0014113F" w:rsidRPr="00CE12FD" w:rsidRDefault="0014113F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中继器模块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中继器的核心功能模块，完成接收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请求及对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请求的响应处理等功能。</w:t>
            </w:r>
          </w:p>
        </w:tc>
      </w:tr>
      <w:tr w:rsidR="0014113F" w:rsidRPr="0014113F" w:rsidTr="00FD2279">
        <w:tc>
          <w:tcPr>
            <w:tcW w:w="4148" w:type="dxa"/>
          </w:tcPr>
          <w:p w:rsidR="0014113F" w:rsidRPr="00CE12FD" w:rsidRDefault="0014113F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转换表管理模块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完成中继转发处理DNS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请求及其响应中消息 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的转换功能。</w:t>
            </w:r>
          </w:p>
        </w:tc>
      </w:tr>
      <w:tr w:rsidR="0014113F" w:rsidRPr="0014113F" w:rsidTr="00FD2279">
        <w:tc>
          <w:tcPr>
            <w:tcW w:w="4148" w:type="dxa"/>
          </w:tcPr>
          <w:p w:rsidR="0014113F" w:rsidRPr="00CE12FD" w:rsidRDefault="0014113F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ID 转换表维护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按照时间戳删除 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转换表中超时的转换映射。</w:t>
            </w:r>
          </w:p>
        </w:tc>
      </w:tr>
      <w:tr w:rsidR="0014113F" w:rsidRPr="0014113F" w:rsidTr="00FD2279">
        <w:tc>
          <w:tcPr>
            <w:tcW w:w="4148" w:type="dxa"/>
          </w:tcPr>
          <w:p w:rsidR="0014113F" w:rsidRPr="00CE12FD" w:rsidRDefault="0014113F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 xml:space="preserve">ID 转换表添加 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添加内外 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 xml:space="preserve">的转换关系，并保存发送 </w:t>
            </w:r>
            <w:r w:rsidRPr="00CE12FD">
              <w:rPr>
                <w:rFonts w:ascii="宋体" w:eastAsia="宋体" w:hAnsi="宋体" w:hint="eastAsia"/>
                <w:sz w:val="22"/>
              </w:rPr>
              <w:lastRenderedPageBreak/>
              <w:t>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请求的进程的地址信息。</w:t>
            </w:r>
          </w:p>
        </w:tc>
      </w:tr>
      <w:tr w:rsidR="0014113F" w:rsidRPr="0014113F" w:rsidTr="00FD2279">
        <w:tc>
          <w:tcPr>
            <w:tcW w:w="4148" w:type="dxa"/>
          </w:tcPr>
          <w:p w:rsidR="0014113F" w:rsidRPr="00CE12FD" w:rsidRDefault="0014113F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lastRenderedPageBreak/>
              <w:t>获取内部 ID</w:t>
            </w:r>
          </w:p>
        </w:tc>
        <w:tc>
          <w:tcPr>
            <w:tcW w:w="4148" w:type="dxa"/>
          </w:tcPr>
          <w:p w:rsidR="0014113F" w:rsidRPr="00CE12FD" w:rsidRDefault="0014113F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完成外部 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向内部 ID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的转换，实现中继外部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响应的功能。</w:t>
            </w:r>
          </w:p>
        </w:tc>
      </w:tr>
      <w:tr w:rsidR="002238CA" w:rsidRPr="0014113F" w:rsidTr="00FD2279">
        <w:tc>
          <w:tcPr>
            <w:tcW w:w="4148" w:type="dxa"/>
          </w:tcPr>
          <w:p w:rsidR="002238CA" w:rsidRPr="00CE12FD" w:rsidRDefault="002238CA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中继器初始化模块</w:t>
            </w:r>
          </w:p>
        </w:tc>
        <w:tc>
          <w:tcPr>
            <w:tcW w:w="4148" w:type="dxa"/>
          </w:tcPr>
          <w:p w:rsidR="002238CA" w:rsidRPr="00CE12FD" w:rsidRDefault="002238CA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初始化中继器模块，包括导入域名-IP映射表等。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</w:p>
        </w:tc>
      </w:tr>
      <w:tr w:rsidR="002238CA" w:rsidRPr="0014113F" w:rsidTr="00FD2279">
        <w:tc>
          <w:tcPr>
            <w:tcW w:w="4148" w:type="dxa"/>
          </w:tcPr>
          <w:p w:rsidR="002238CA" w:rsidRPr="00CE12FD" w:rsidRDefault="002238CA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域名-IP映射表管理模块</w:t>
            </w:r>
          </w:p>
        </w:tc>
        <w:tc>
          <w:tcPr>
            <w:tcW w:w="4148" w:type="dxa"/>
          </w:tcPr>
          <w:p w:rsidR="002238CA" w:rsidRPr="00CE12FD" w:rsidRDefault="002238CA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按照输入文件名从文件中读入域名-IP映射关系并进行存储。</w:t>
            </w:r>
          </w:p>
        </w:tc>
      </w:tr>
      <w:tr w:rsidR="002238CA" w:rsidRPr="0014113F" w:rsidTr="00FD2279">
        <w:tc>
          <w:tcPr>
            <w:tcW w:w="4148" w:type="dxa"/>
          </w:tcPr>
          <w:p w:rsidR="002238CA" w:rsidRPr="00CE12FD" w:rsidRDefault="002238CA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中继模块</w:t>
            </w:r>
          </w:p>
        </w:tc>
        <w:tc>
          <w:tcPr>
            <w:tcW w:w="4148" w:type="dxa"/>
          </w:tcPr>
          <w:p w:rsidR="002238CA" w:rsidRPr="00CE12FD" w:rsidRDefault="002238CA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对本机内部进程的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请求进行处理</w:t>
            </w:r>
            <w:r w:rsidR="007B236D" w:rsidRPr="00CE12FD">
              <w:rPr>
                <w:rFonts w:ascii="宋体" w:eastAsia="宋体" w:hAnsi="宋体" w:hint="eastAsia"/>
                <w:sz w:val="22"/>
              </w:rPr>
              <w:t>，并将外部 DNS</w:t>
            </w:r>
            <w:r w:rsidR="007B236D" w:rsidRPr="00CE12FD">
              <w:rPr>
                <w:rFonts w:ascii="宋体" w:eastAsia="宋体" w:hAnsi="宋体"/>
                <w:sz w:val="22"/>
              </w:rPr>
              <w:t xml:space="preserve"> </w:t>
            </w:r>
            <w:r w:rsidR="007B236D" w:rsidRPr="00CE12FD">
              <w:rPr>
                <w:rFonts w:ascii="宋体" w:eastAsia="宋体" w:hAnsi="宋体" w:hint="eastAsia"/>
                <w:sz w:val="22"/>
              </w:rPr>
              <w:t>服务器的请求中继转发给本机内部进程。</w:t>
            </w:r>
          </w:p>
        </w:tc>
      </w:tr>
      <w:tr w:rsidR="002238CA" w:rsidRPr="007B236D" w:rsidTr="00FD2279">
        <w:tc>
          <w:tcPr>
            <w:tcW w:w="4148" w:type="dxa"/>
          </w:tcPr>
          <w:p w:rsidR="002238CA" w:rsidRPr="00CE12FD" w:rsidRDefault="007B236D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请求处理模块</w:t>
            </w:r>
          </w:p>
        </w:tc>
        <w:tc>
          <w:tcPr>
            <w:tcW w:w="4148" w:type="dxa"/>
          </w:tcPr>
          <w:p w:rsidR="002238CA" w:rsidRPr="00CE12FD" w:rsidRDefault="007B236D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对本机内部进程的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请求进行处理。对本机域名-IP映射表中存在的域名构造响应包后直接返回，对本机域名-IP映射表中不存在的域名或者 IPV</w:t>
            </w:r>
            <w:r w:rsidRPr="00CE12FD">
              <w:rPr>
                <w:rFonts w:ascii="宋体" w:eastAsia="宋体" w:hAnsi="宋体"/>
                <w:sz w:val="22"/>
              </w:rPr>
              <w:t xml:space="preserve">6 </w:t>
            </w:r>
            <w:r w:rsidRPr="00CE12FD">
              <w:rPr>
                <w:rFonts w:ascii="宋体" w:eastAsia="宋体" w:hAnsi="宋体" w:hint="eastAsia"/>
                <w:sz w:val="22"/>
              </w:rPr>
              <w:t>请求发送给外部 DNS 服务器进行中继。</w:t>
            </w:r>
          </w:p>
        </w:tc>
      </w:tr>
      <w:tr w:rsidR="007B236D" w:rsidRPr="00CE12FD" w:rsidTr="00FD2279">
        <w:tc>
          <w:tcPr>
            <w:tcW w:w="4148" w:type="dxa"/>
          </w:tcPr>
          <w:p w:rsidR="007B236D" w:rsidRPr="00CE12FD" w:rsidRDefault="007B236D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响应处理模块</w:t>
            </w:r>
          </w:p>
        </w:tc>
        <w:tc>
          <w:tcPr>
            <w:tcW w:w="4148" w:type="dxa"/>
          </w:tcPr>
          <w:p w:rsidR="007B236D" w:rsidRPr="00CE12FD" w:rsidRDefault="007B236D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对外部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服务器发回的响应进行处理。</w:t>
            </w:r>
          </w:p>
        </w:tc>
      </w:tr>
      <w:tr w:rsidR="007B236D" w:rsidRPr="007B236D" w:rsidTr="00FD2279">
        <w:tc>
          <w:tcPr>
            <w:tcW w:w="4148" w:type="dxa"/>
          </w:tcPr>
          <w:p w:rsidR="007B236D" w:rsidRPr="00CE12FD" w:rsidRDefault="007B236D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包解析模块</w:t>
            </w:r>
          </w:p>
        </w:tc>
        <w:tc>
          <w:tcPr>
            <w:tcW w:w="4148" w:type="dxa"/>
          </w:tcPr>
          <w:p w:rsidR="007B236D" w:rsidRPr="00CE12FD" w:rsidRDefault="007B236D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对接收到的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请求及相应进行解析，以便后续处理。</w:t>
            </w:r>
          </w:p>
        </w:tc>
      </w:tr>
      <w:tr w:rsidR="007B236D" w:rsidRPr="007B236D" w:rsidTr="00FD2279">
        <w:tc>
          <w:tcPr>
            <w:tcW w:w="4148" w:type="dxa"/>
          </w:tcPr>
          <w:p w:rsidR="007B236D" w:rsidRPr="00CE12FD" w:rsidRDefault="007B236D" w:rsidP="0014113F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包显示模块</w:t>
            </w:r>
          </w:p>
        </w:tc>
        <w:tc>
          <w:tcPr>
            <w:tcW w:w="4148" w:type="dxa"/>
          </w:tcPr>
          <w:p w:rsidR="007B236D" w:rsidRPr="00CE12FD" w:rsidRDefault="007B236D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按照不同的调试等级对包进行显示。</w:t>
            </w:r>
          </w:p>
        </w:tc>
      </w:tr>
    </w:tbl>
    <w:p w:rsidR="00FE691C" w:rsidRDefault="00FE691C" w:rsidP="00FE691C">
      <w:pPr>
        <w:rPr>
          <w:rFonts w:ascii="宋体" w:eastAsia="宋体" w:hAnsi="宋体"/>
          <w:b/>
          <w:sz w:val="24"/>
        </w:rPr>
      </w:pPr>
    </w:p>
    <w:p w:rsidR="007B236D" w:rsidRDefault="00FD2279" w:rsidP="00FE691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3.</w:t>
      </w:r>
      <w:r>
        <w:rPr>
          <w:rFonts w:ascii="宋体" w:eastAsia="宋体" w:hAnsi="宋体"/>
          <w:b/>
          <w:sz w:val="24"/>
        </w:rPr>
        <w:t xml:space="preserve"> </w:t>
      </w:r>
      <w:r w:rsidR="007B236D">
        <w:rPr>
          <w:rFonts w:ascii="宋体" w:eastAsia="宋体" w:hAnsi="宋体" w:hint="eastAsia"/>
          <w:b/>
          <w:sz w:val="24"/>
        </w:rPr>
        <w:t>主要数据结构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36D" w:rsidTr="007B236D">
        <w:tc>
          <w:tcPr>
            <w:tcW w:w="2765" w:type="dxa"/>
          </w:tcPr>
          <w:p w:rsidR="007B236D" w:rsidRDefault="007B236D" w:rsidP="00FE691C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数据结构名称</w:t>
            </w:r>
          </w:p>
        </w:tc>
        <w:tc>
          <w:tcPr>
            <w:tcW w:w="2765" w:type="dxa"/>
          </w:tcPr>
          <w:p w:rsidR="007B236D" w:rsidRDefault="007B236D" w:rsidP="00FE691C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数据结构</w:t>
            </w:r>
          </w:p>
        </w:tc>
        <w:tc>
          <w:tcPr>
            <w:tcW w:w="2766" w:type="dxa"/>
          </w:tcPr>
          <w:p w:rsidR="007B236D" w:rsidRDefault="007B236D" w:rsidP="00FE691C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说明</w:t>
            </w:r>
          </w:p>
        </w:tc>
      </w:tr>
      <w:tr w:rsidR="007B236D" w:rsidTr="007B236D">
        <w:tc>
          <w:tcPr>
            <w:tcW w:w="2765" w:type="dxa"/>
          </w:tcPr>
          <w:p w:rsidR="007B236D" w:rsidRDefault="007B236D" w:rsidP="00FE691C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_header</w:t>
            </w:r>
          </w:p>
        </w:tc>
        <w:tc>
          <w:tcPr>
            <w:tcW w:w="2765" w:type="dxa"/>
          </w:tcPr>
          <w:p w:rsidR="007B236D" w:rsidRDefault="007B236D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_header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QR;</w:t>
            </w:r>
          </w:p>
          <w:p w:rsidR="007B236D" w:rsidRDefault="007B236D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AA;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TC;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RD;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RCODE;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QDCOUNT;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ANCOUNT;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NSCOUNT;</w:t>
            </w:r>
          </w:p>
          <w:p w:rsidR="007B236D" w:rsidRDefault="00AA1782" w:rsidP="007B23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B236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 w:rsidR="007B23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ARCOUNT;</w:t>
            </w:r>
          </w:p>
          <w:p w:rsidR="007B236D" w:rsidRDefault="007B236D" w:rsidP="007B236D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  <w:tc>
          <w:tcPr>
            <w:tcW w:w="2766" w:type="dxa"/>
          </w:tcPr>
          <w:p w:rsidR="007B236D" w:rsidRPr="00CE12FD" w:rsidRDefault="00FD2279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按照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协议中规定的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分组头部格式保存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分组头部。包括分组序号、请求/响应表示、各分部计数等信息。</w:t>
            </w:r>
          </w:p>
        </w:tc>
      </w:tr>
      <w:tr w:rsidR="007B236D" w:rsidTr="007B236D">
        <w:tc>
          <w:tcPr>
            <w:tcW w:w="2765" w:type="dxa"/>
          </w:tcPr>
          <w:p w:rsidR="007B236D" w:rsidRDefault="0073725E" w:rsidP="00FE691C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_query</w:t>
            </w:r>
          </w:p>
        </w:tc>
        <w:tc>
          <w:tcPr>
            <w:tcW w:w="2765" w:type="dxa"/>
          </w:tcPr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_query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QNAME;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QTYPE;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QCLASS;</w:t>
            </w:r>
          </w:p>
          <w:p w:rsidR="007B236D" w:rsidRDefault="0073725E" w:rsidP="0073725E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};</w:t>
            </w:r>
          </w:p>
        </w:tc>
        <w:tc>
          <w:tcPr>
            <w:tcW w:w="2766" w:type="dxa"/>
          </w:tcPr>
          <w:p w:rsidR="007B236D" w:rsidRPr="00CE12FD" w:rsidRDefault="00FD2279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按照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协议中规定的查询段的格式保存查询内容。包括查询域名、类型及分类等。</w:t>
            </w:r>
          </w:p>
        </w:tc>
      </w:tr>
      <w:tr w:rsidR="0073725E" w:rsidRPr="00FD2279" w:rsidTr="007B236D">
        <w:tc>
          <w:tcPr>
            <w:tcW w:w="2765" w:type="dxa"/>
          </w:tcPr>
          <w:p w:rsidR="0073725E" w:rsidRDefault="0073725E" w:rsidP="00FE691C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_RR</w:t>
            </w:r>
          </w:p>
        </w:tc>
        <w:tc>
          <w:tcPr>
            <w:tcW w:w="2765" w:type="dxa"/>
          </w:tcPr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TYPE;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CLASS;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TTL;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RELENGTH;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RDATA;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};</w:t>
            </w:r>
          </w:p>
        </w:tc>
        <w:tc>
          <w:tcPr>
            <w:tcW w:w="2766" w:type="dxa"/>
          </w:tcPr>
          <w:p w:rsidR="0073725E" w:rsidRPr="00CE12FD" w:rsidRDefault="00FD2279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lastRenderedPageBreak/>
              <w:t>按照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协议中规定的资</w:t>
            </w:r>
            <w:r w:rsidRPr="00CE12FD">
              <w:rPr>
                <w:rFonts w:ascii="宋体" w:eastAsia="宋体" w:hAnsi="宋体" w:hint="eastAsia"/>
                <w:sz w:val="22"/>
              </w:rPr>
              <w:lastRenderedPageBreak/>
              <w:t>源记录的格式保存资源记录。包括资源名称、类别、类型、TTL、资源长度及资源数据段等。</w:t>
            </w:r>
          </w:p>
        </w:tc>
      </w:tr>
      <w:tr w:rsidR="0073725E" w:rsidTr="007B236D">
        <w:tc>
          <w:tcPr>
            <w:tcW w:w="2765" w:type="dxa"/>
          </w:tcPr>
          <w:p w:rsidR="0073725E" w:rsidRDefault="0073725E" w:rsidP="00FE691C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dnsPacket</w:t>
            </w:r>
          </w:p>
        </w:tc>
        <w:tc>
          <w:tcPr>
            <w:tcW w:w="2765" w:type="dxa"/>
          </w:tcPr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dnsPacket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_header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header;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_query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query;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answer;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authority;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_RR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additional;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73725E" w:rsidRDefault="0073725E" w:rsidP="0073725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</w:tc>
        <w:tc>
          <w:tcPr>
            <w:tcW w:w="2766" w:type="dxa"/>
          </w:tcPr>
          <w:p w:rsidR="0073725E" w:rsidRPr="00CE12FD" w:rsidRDefault="00FD2279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保存反序列化后的</w:t>
            </w:r>
            <w:r w:rsidRPr="00CE12FD">
              <w:rPr>
                <w:rFonts w:ascii="宋体" w:eastAsia="宋体" w:hAnsi="宋体"/>
                <w:sz w:val="22"/>
              </w:rPr>
              <w:t xml:space="preserve">DNS </w:t>
            </w:r>
            <w:r w:rsidRPr="00CE12FD">
              <w:rPr>
                <w:rFonts w:ascii="宋体" w:eastAsia="宋体" w:hAnsi="宋体" w:hint="eastAsia"/>
                <w:sz w:val="22"/>
              </w:rPr>
              <w:t>分组。</w:t>
            </w:r>
          </w:p>
        </w:tc>
      </w:tr>
      <w:tr w:rsidR="00FD2279" w:rsidTr="007B236D">
        <w:tc>
          <w:tcPr>
            <w:tcW w:w="2765" w:type="dxa"/>
          </w:tcPr>
          <w:p w:rsidR="00FD2279" w:rsidRDefault="00FD2279" w:rsidP="00FE691C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innerID</w:t>
            </w:r>
          </w:p>
        </w:tc>
        <w:tc>
          <w:tcPr>
            <w:tcW w:w="2765" w:type="dxa"/>
          </w:tcPr>
          <w:p w:rsidR="00FD2279" w:rsidRDefault="00FD2279" w:rsidP="00FD22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innerID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D2279" w:rsidRDefault="00FD2279" w:rsidP="00FD22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inID;</w:t>
            </w:r>
          </w:p>
          <w:p w:rsidR="00FD2279" w:rsidRDefault="00FD2279" w:rsidP="00FD22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sockaddr_storage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addr;</w:t>
            </w:r>
          </w:p>
          <w:p w:rsidR="00FD2279" w:rsidRDefault="00FD2279" w:rsidP="00FD22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timeStamp;</w:t>
            </w:r>
          </w:p>
          <w:p w:rsidR="00FD2279" w:rsidRDefault="00FD2279" w:rsidP="00FD22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</w:tc>
        <w:tc>
          <w:tcPr>
            <w:tcW w:w="2766" w:type="dxa"/>
          </w:tcPr>
          <w:p w:rsidR="00FD2279" w:rsidRPr="00CE12FD" w:rsidRDefault="00FD2279" w:rsidP="00FE691C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内部 ID。其中包括发出 DNS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请求的序列号、其 socket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地址以及收到请求的时间戳。</w:t>
            </w:r>
          </w:p>
        </w:tc>
      </w:tr>
    </w:tbl>
    <w:p w:rsidR="007B236D" w:rsidRDefault="007B236D" w:rsidP="00FE691C">
      <w:pPr>
        <w:rPr>
          <w:rFonts w:ascii="宋体" w:eastAsia="宋体" w:hAnsi="宋体"/>
          <w:b/>
          <w:sz w:val="24"/>
        </w:rPr>
      </w:pPr>
    </w:p>
    <w:p w:rsidR="00CE12FD" w:rsidRDefault="00CE12FD" w:rsidP="00FE691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4.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面向对象设计</w:t>
      </w:r>
    </w:p>
    <w:p w:rsidR="00CE12FD" w:rsidRDefault="00CE12FD" w:rsidP="00CE12FD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(</w:t>
      </w:r>
      <w:r>
        <w:rPr>
          <w:rFonts w:ascii="宋体" w:eastAsia="宋体" w:hAnsi="宋体"/>
          <w:b/>
          <w:sz w:val="24"/>
        </w:rPr>
        <w:t>1</w:t>
      </w:r>
      <w:r>
        <w:rPr>
          <w:rFonts w:ascii="宋体" w:eastAsia="宋体" w:hAnsi="宋体" w:hint="eastAsia"/>
          <w:b/>
          <w:sz w:val="24"/>
        </w:rPr>
        <w:t>)</w:t>
      </w:r>
      <w:r>
        <w:rPr>
          <w:rFonts w:ascii="宋体" w:eastAsia="宋体" w:hAnsi="宋体"/>
          <w:b/>
          <w:sz w:val="24"/>
        </w:rPr>
        <w:t xml:space="preserve"> mySocket </w:t>
      </w:r>
      <w:r>
        <w:rPr>
          <w:rFonts w:ascii="宋体" w:eastAsia="宋体" w:hAnsi="宋体" w:hint="eastAsia"/>
          <w:b/>
          <w:sz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CE12FD" w:rsidTr="00677652">
        <w:tc>
          <w:tcPr>
            <w:tcW w:w="276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类名</w:t>
            </w:r>
          </w:p>
        </w:tc>
        <w:tc>
          <w:tcPr>
            <w:tcW w:w="5531" w:type="dxa"/>
            <w:gridSpan w:val="3"/>
          </w:tcPr>
          <w:p w:rsidR="00CE12FD" w:rsidRPr="00CE12FD" w:rsidRDefault="00CE12FD" w:rsidP="0067765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mySocket</w:t>
            </w:r>
          </w:p>
        </w:tc>
      </w:tr>
      <w:tr w:rsidR="00CE12FD" w:rsidTr="00677652">
        <w:tc>
          <w:tcPr>
            <w:tcW w:w="276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  <w:tc>
          <w:tcPr>
            <w:tcW w:w="5531" w:type="dxa"/>
            <w:gridSpan w:val="3"/>
          </w:tcPr>
          <w:p w:rsidR="00CE12FD" w:rsidRPr="00CE12FD" w:rsidRDefault="00CE12FD" w:rsidP="00677652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/>
                <w:sz w:val="22"/>
              </w:rPr>
              <w:t xml:space="preserve">作为使用 Socket </w:t>
            </w:r>
            <w:r w:rsidRPr="00CE12FD">
              <w:rPr>
                <w:rFonts w:ascii="宋体" w:eastAsia="宋体" w:hAnsi="宋体" w:hint="eastAsia"/>
                <w:sz w:val="22"/>
              </w:rPr>
              <w:t>进行</w:t>
            </w:r>
            <w:r w:rsidRPr="00CE12FD">
              <w:rPr>
                <w:rFonts w:ascii="宋体" w:eastAsia="宋体" w:hAnsi="宋体"/>
                <w:sz w:val="22"/>
              </w:rPr>
              <w:t>通信的基类，负责初始化</w:t>
            </w:r>
            <w:r>
              <w:rPr>
                <w:rFonts w:ascii="宋体" w:eastAsia="宋体" w:hAnsi="宋体" w:hint="eastAsia"/>
                <w:sz w:val="22"/>
              </w:rPr>
              <w:t xml:space="preserve"> Winsock环境</w:t>
            </w:r>
            <w:r w:rsidRPr="00CE12FD">
              <w:rPr>
                <w:rFonts w:ascii="宋体" w:eastAsia="宋体" w:hAnsi="宋体"/>
                <w:sz w:val="22"/>
              </w:rPr>
              <w:t>及</w:t>
            </w:r>
            <w:r>
              <w:rPr>
                <w:rFonts w:ascii="宋体" w:eastAsia="宋体" w:hAnsi="宋体" w:hint="eastAsia"/>
                <w:sz w:val="22"/>
              </w:rPr>
              <w:t>运行结束后</w:t>
            </w:r>
            <w:r w:rsidRPr="00CE12FD">
              <w:rPr>
                <w:rFonts w:ascii="宋体" w:eastAsia="宋体" w:hAnsi="宋体"/>
                <w:sz w:val="22"/>
              </w:rPr>
              <w:t>清理</w:t>
            </w:r>
            <w:r>
              <w:rPr>
                <w:rFonts w:ascii="宋体" w:eastAsia="宋体" w:hAnsi="宋体" w:hint="eastAsia"/>
                <w:sz w:val="22"/>
              </w:rPr>
              <w:t xml:space="preserve"> Winsock</w:t>
            </w:r>
            <w:r w:rsidRPr="00CE12FD">
              <w:rPr>
                <w:rFonts w:ascii="宋体" w:eastAsia="宋体" w:hAnsi="宋体"/>
                <w:sz w:val="22"/>
              </w:rPr>
              <w:t>环境等</w:t>
            </w:r>
          </w:p>
        </w:tc>
      </w:tr>
      <w:tr w:rsidR="00CE12FD" w:rsidTr="00677652">
        <w:tc>
          <w:tcPr>
            <w:tcW w:w="8296" w:type="dxa"/>
            <w:gridSpan w:val="4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成员变量</w:t>
            </w:r>
          </w:p>
        </w:tc>
      </w:tr>
      <w:tr w:rsidR="00CE12FD" w:rsidTr="00677652">
        <w:tc>
          <w:tcPr>
            <w:tcW w:w="276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变量名</w:t>
            </w:r>
          </w:p>
        </w:tc>
        <w:tc>
          <w:tcPr>
            <w:tcW w:w="2765" w:type="dxa"/>
            <w:gridSpan w:val="2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类型</w:t>
            </w:r>
          </w:p>
        </w:tc>
        <w:tc>
          <w:tcPr>
            <w:tcW w:w="2766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CE12FD" w:rsidTr="00677652">
        <w:tc>
          <w:tcPr>
            <w:tcW w:w="8296" w:type="dxa"/>
            <w:gridSpan w:val="4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B812A5" w:rsidTr="00677652">
        <w:tc>
          <w:tcPr>
            <w:tcW w:w="8296" w:type="dxa"/>
            <w:gridSpan w:val="4"/>
          </w:tcPr>
          <w:p w:rsidR="00B812A5" w:rsidRPr="00CE12FD" w:rsidRDefault="00B812A5" w:rsidP="00677652">
            <w:pPr>
              <w:rPr>
                <w:rFonts w:ascii="宋体" w:eastAsia="宋体" w:hAnsi="宋体"/>
                <w:sz w:val="22"/>
              </w:rPr>
            </w:pPr>
          </w:p>
        </w:tc>
      </w:tr>
      <w:tr w:rsidR="00CE12FD" w:rsidTr="00677652">
        <w:tc>
          <w:tcPr>
            <w:tcW w:w="276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函数名</w:t>
            </w:r>
          </w:p>
        </w:tc>
        <w:tc>
          <w:tcPr>
            <w:tcW w:w="1382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返回类型</w:t>
            </w:r>
          </w:p>
        </w:tc>
        <w:tc>
          <w:tcPr>
            <w:tcW w:w="1383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参数</w:t>
            </w:r>
          </w:p>
        </w:tc>
        <w:tc>
          <w:tcPr>
            <w:tcW w:w="2766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B812A5" w:rsidTr="00677652">
        <w:trPr>
          <w:trHeight w:val="191"/>
        </w:trPr>
        <w:tc>
          <w:tcPr>
            <w:tcW w:w="2765" w:type="dxa"/>
          </w:tcPr>
          <w:p w:rsidR="00B812A5" w:rsidRPr="00CE12FD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mySocket</w:t>
            </w:r>
          </w:p>
        </w:tc>
        <w:tc>
          <w:tcPr>
            <w:tcW w:w="1382" w:type="dxa"/>
          </w:tcPr>
          <w:p w:rsidR="00B812A5" w:rsidRPr="00CE12FD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383" w:type="dxa"/>
          </w:tcPr>
          <w:p w:rsidR="00B812A5" w:rsidRDefault="00B812A5" w:rsidP="00B812A5">
            <w:r w:rsidRPr="00AA482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766" w:type="dxa"/>
          </w:tcPr>
          <w:p w:rsidR="00B812A5" w:rsidRPr="00CE12FD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mySocket 类的构造函数，调用 initialize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函数进行环境的初始化</w:t>
            </w:r>
          </w:p>
        </w:tc>
      </w:tr>
      <w:tr w:rsidR="00B812A5" w:rsidTr="00677652">
        <w:trPr>
          <w:trHeight w:val="191"/>
        </w:trPr>
        <w:tc>
          <w:tcPr>
            <w:tcW w:w="2765" w:type="dxa"/>
          </w:tcPr>
          <w:p w:rsid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initialize</w:t>
            </w:r>
          </w:p>
        </w:tc>
        <w:tc>
          <w:tcPr>
            <w:tcW w:w="1382" w:type="dxa"/>
          </w:tcPr>
          <w:p w:rsidR="00B812A5" w:rsidRPr="00CE12FD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383" w:type="dxa"/>
          </w:tcPr>
          <w:p w:rsidR="00B812A5" w:rsidRDefault="00B812A5" w:rsidP="00B812A5">
            <w:r w:rsidRPr="00AA482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766" w:type="dxa"/>
          </w:tcPr>
          <w:p w:rsidR="00B812A5" w:rsidRPr="00CE12FD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初始化 Winsock</w:t>
            </w:r>
            <w:r w:rsidRPr="00CE12FD">
              <w:rPr>
                <w:rFonts w:ascii="宋体" w:eastAsia="宋体" w:hAnsi="宋体"/>
                <w:sz w:val="22"/>
              </w:rPr>
              <w:t xml:space="preserve"> </w:t>
            </w:r>
            <w:r w:rsidRPr="00CE12FD">
              <w:rPr>
                <w:rFonts w:ascii="宋体" w:eastAsia="宋体" w:hAnsi="宋体" w:hint="eastAsia"/>
                <w:sz w:val="22"/>
              </w:rPr>
              <w:t>环境，初始化成功返回 true，失败则返回 false。</w:t>
            </w:r>
          </w:p>
        </w:tc>
      </w:tr>
    </w:tbl>
    <w:p w:rsidR="00CE12FD" w:rsidRDefault="00CE12FD" w:rsidP="00CE12FD">
      <w:pPr>
        <w:rPr>
          <w:rFonts w:ascii="宋体" w:eastAsia="宋体" w:hAnsi="宋体"/>
          <w:b/>
          <w:sz w:val="24"/>
        </w:rPr>
      </w:pPr>
    </w:p>
    <w:p w:rsidR="00CE12FD" w:rsidRDefault="00CE12FD" w:rsidP="00CE12FD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(2)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convertTable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0"/>
        <w:gridCol w:w="1375"/>
        <w:gridCol w:w="1526"/>
        <w:gridCol w:w="2695"/>
      </w:tblGrid>
      <w:tr w:rsidR="00B812A5" w:rsidTr="00B812A5">
        <w:tc>
          <w:tcPr>
            <w:tcW w:w="2700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类名</w:t>
            </w:r>
          </w:p>
        </w:tc>
        <w:tc>
          <w:tcPr>
            <w:tcW w:w="5596" w:type="dxa"/>
            <w:gridSpan w:val="3"/>
          </w:tcPr>
          <w:p w:rsidR="00CE12FD" w:rsidRPr="00CE12FD" w:rsidRDefault="00CE12FD" w:rsidP="00677652">
            <w:pPr>
              <w:rPr>
                <w:rFonts w:ascii="宋体" w:eastAsia="宋体" w:hAnsi="宋体"/>
                <w:sz w:val="22"/>
              </w:rPr>
            </w:pPr>
            <w:r w:rsidRPr="00CE12FD">
              <w:rPr>
                <w:rFonts w:ascii="宋体" w:eastAsia="宋体" w:hAnsi="宋体" w:hint="eastAsia"/>
                <w:sz w:val="22"/>
              </w:rPr>
              <w:t>convertTable</w:t>
            </w:r>
          </w:p>
        </w:tc>
      </w:tr>
      <w:tr w:rsidR="00B812A5" w:rsidTr="00B812A5">
        <w:tc>
          <w:tcPr>
            <w:tcW w:w="2700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  <w:tc>
          <w:tcPr>
            <w:tcW w:w="5596" w:type="dxa"/>
            <w:gridSpan w:val="3"/>
          </w:tcPr>
          <w:p w:rsidR="00CE12FD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负责管理及维护内部及外部</w:t>
            </w:r>
            <w:r w:rsidRPr="00B812A5">
              <w:rPr>
                <w:rFonts w:ascii="宋体" w:eastAsia="宋体" w:hAnsi="宋体"/>
                <w:sz w:val="22"/>
              </w:rPr>
              <w:t xml:space="preserve"> DNS 分组的 ID 转换表</w:t>
            </w:r>
          </w:p>
        </w:tc>
      </w:tr>
      <w:tr w:rsidR="00CE12FD" w:rsidTr="00677652">
        <w:tc>
          <w:tcPr>
            <w:tcW w:w="8296" w:type="dxa"/>
            <w:gridSpan w:val="4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成员变量</w:t>
            </w:r>
          </w:p>
        </w:tc>
      </w:tr>
      <w:tr w:rsidR="00B812A5" w:rsidTr="00B812A5">
        <w:tc>
          <w:tcPr>
            <w:tcW w:w="2700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变量名</w:t>
            </w:r>
          </w:p>
        </w:tc>
        <w:tc>
          <w:tcPr>
            <w:tcW w:w="2901" w:type="dxa"/>
            <w:gridSpan w:val="2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类型</w:t>
            </w:r>
          </w:p>
        </w:tc>
        <w:tc>
          <w:tcPr>
            <w:tcW w:w="269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B812A5" w:rsidTr="00B812A5">
        <w:tc>
          <w:tcPr>
            <w:tcW w:w="2700" w:type="dxa"/>
          </w:tcPr>
          <w:p w:rsidR="00CE12FD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nextOutID</w:t>
            </w:r>
          </w:p>
        </w:tc>
        <w:tc>
          <w:tcPr>
            <w:tcW w:w="2901" w:type="dxa"/>
            <w:gridSpan w:val="2"/>
          </w:tcPr>
          <w:p w:rsidR="00CE12FD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2695" w:type="dxa"/>
          </w:tcPr>
          <w:p w:rsidR="00CE12FD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下一个外部 ID。在添加转</w:t>
            </w:r>
            <w:r w:rsidRPr="00B812A5">
              <w:rPr>
                <w:rFonts w:ascii="宋体" w:eastAsia="宋体" w:hAnsi="宋体" w:hint="eastAsia"/>
                <w:sz w:val="22"/>
              </w:rPr>
              <w:lastRenderedPageBreak/>
              <w:t>换内外 ID</w:t>
            </w:r>
            <w:r w:rsidRPr="00B812A5">
              <w:rPr>
                <w:rFonts w:ascii="宋体" w:eastAsia="宋体" w:hAnsi="宋体"/>
                <w:sz w:val="22"/>
              </w:rPr>
              <w:t xml:space="preserve"> </w:t>
            </w:r>
            <w:r w:rsidRPr="00B812A5">
              <w:rPr>
                <w:rFonts w:ascii="宋体" w:eastAsia="宋体" w:hAnsi="宋体" w:hint="eastAsia"/>
                <w:sz w:val="22"/>
              </w:rPr>
              <w:t>转换关系时，分配给当前内部 ID</w:t>
            </w:r>
            <w:r w:rsidRPr="00B812A5">
              <w:rPr>
                <w:rFonts w:ascii="宋体" w:eastAsia="宋体" w:hAnsi="宋体"/>
                <w:sz w:val="22"/>
              </w:rPr>
              <w:t xml:space="preserve"> </w:t>
            </w:r>
            <w:r w:rsidRPr="00B812A5">
              <w:rPr>
                <w:rFonts w:ascii="宋体" w:eastAsia="宋体" w:hAnsi="宋体" w:hint="eastAsia"/>
                <w:sz w:val="22"/>
              </w:rPr>
              <w:t>的外部 ID。</w:t>
            </w:r>
          </w:p>
        </w:tc>
      </w:tr>
      <w:tr w:rsidR="00B812A5" w:rsidTr="00B812A5">
        <w:tc>
          <w:tcPr>
            <w:tcW w:w="2700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idTable</w:t>
            </w:r>
          </w:p>
        </w:tc>
        <w:tc>
          <w:tcPr>
            <w:tcW w:w="2901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innerID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95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ID</w:t>
            </w:r>
            <w:r w:rsidRPr="00B812A5">
              <w:rPr>
                <w:rFonts w:ascii="宋体" w:eastAsia="宋体" w:hAnsi="宋体"/>
                <w:sz w:val="22"/>
              </w:rPr>
              <w:t xml:space="preserve"> </w:t>
            </w:r>
            <w:r w:rsidRPr="00B812A5">
              <w:rPr>
                <w:rFonts w:ascii="宋体" w:eastAsia="宋体" w:hAnsi="宋体" w:hint="eastAsia"/>
                <w:sz w:val="22"/>
              </w:rPr>
              <w:t>转换表。</w:t>
            </w:r>
            <w:r>
              <w:rPr>
                <w:rFonts w:ascii="宋体" w:eastAsia="宋体" w:hAnsi="宋体" w:hint="eastAsia"/>
                <w:sz w:val="22"/>
              </w:rPr>
              <w:t>格式如下：</w:t>
            </w:r>
          </w:p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/>
                <w:sz w:val="22"/>
              </w:rPr>
              <w:t>(外部 ID ，内部 ID ，socket 地址，时间戳)</w:t>
            </w:r>
          </w:p>
        </w:tc>
      </w:tr>
      <w:tr w:rsidR="00B812A5" w:rsidTr="00677652">
        <w:tc>
          <w:tcPr>
            <w:tcW w:w="8296" w:type="dxa"/>
            <w:gridSpan w:val="4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</w:p>
        </w:tc>
      </w:tr>
      <w:tr w:rsidR="00B812A5" w:rsidTr="00B812A5">
        <w:tc>
          <w:tcPr>
            <w:tcW w:w="2700" w:type="dxa"/>
          </w:tcPr>
          <w:p w:rsid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函数名</w:t>
            </w:r>
          </w:p>
          <w:p w:rsidR="00B812A5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137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返回类型</w:t>
            </w:r>
          </w:p>
        </w:tc>
        <w:tc>
          <w:tcPr>
            <w:tcW w:w="1526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参数</w:t>
            </w:r>
          </w:p>
        </w:tc>
        <w:tc>
          <w:tcPr>
            <w:tcW w:w="269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B812A5" w:rsidTr="00B812A5">
        <w:trPr>
          <w:trHeight w:val="191"/>
        </w:trPr>
        <w:tc>
          <w:tcPr>
            <w:tcW w:w="2700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convertTable</w:t>
            </w:r>
          </w:p>
        </w:tc>
        <w:tc>
          <w:tcPr>
            <w:tcW w:w="1375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526" w:type="dxa"/>
          </w:tcPr>
          <w:p w:rsidR="00B812A5" w:rsidRDefault="00B812A5" w:rsidP="00B812A5">
            <w:r w:rsidRPr="00027EA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95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convertTable</w:t>
            </w:r>
            <w:r w:rsidRPr="00B812A5">
              <w:rPr>
                <w:rFonts w:ascii="宋体" w:eastAsia="宋体" w:hAnsi="宋体"/>
                <w:sz w:val="22"/>
              </w:rPr>
              <w:t xml:space="preserve"> </w:t>
            </w:r>
            <w:r w:rsidRPr="00B812A5">
              <w:rPr>
                <w:rFonts w:ascii="宋体" w:eastAsia="宋体" w:hAnsi="宋体" w:hint="eastAsia"/>
                <w:sz w:val="22"/>
              </w:rPr>
              <w:t>的构造函数，负责初始化</w:t>
            </w:r>
          </w:p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 xml:space="preserve"> nextOutID。</w:t>
            </w:r>
          </w:p>
        </w:tc>
      </w:tr>
      <w:tr w:rsidR="00B812A5" w:rsidTr="00B812A5">
        <w:trPr>
          <w:trHeight w:val="191"/>
        </w:trPr>
        <w:tc>
          <w:tcPr>
            <w:tcW w:w="2700" w:type="dxa"/>
          </w:tcPr>
          <w:p w:rsid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main</w:t>
            </w:r>
            <w:r>
              <w:rPr>
                <w:rFonts w:ascii="宋体" w:eastAsia="宋体" w:hAnsi="宋体"/>
                <w:sz w:val="22"/>
              </w:rPr>
              <w:t>tain</w:t>
            </w:r>
            <w:r>
              <w:rPr>
                <w:rFonts w:ascii="宋体" w:eastAsia="宋体" w:hAnsi="宋体" w:hint="eastAsia"/>
                <w:sz w:val="22"/>
              </w:rPr>
              <w:t>Table</w:t>
            </w:r>
          </w:p>
        </w:tc>
        <w:tc>
          <w:tcPr>
            <w:tcW w:w="1375" w:type="dxa"/>
          </w:tcPr>
          <w:p w:rsidR="00B812A5" w:rsidRDefault="00B812A5" w:rsidP="00B812A5">
            <w:r w:rsidRPr="004063A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1526" w:type="dxa"/>
          </w:tcPr>
          <w:p w:rsidR="00B812A5" w:rsidRDefault="00B812A5" w:rsidP="00B812A5">
            <w:r w:rsidRPr="00027EA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95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维护转换表，删除过时条目。</w:t>
            </w:r>
          </w:p>
        </w:tc>
      </w:tr>
      <w:tr w:rsidR="00B812A5" w:rsidTr="00B812A5">
        <w:trPr>
          <w:trHeight w:val="191"/>
        </w:trPr>
        <w:tc>
          <w:tcPr>
            <w:tcW w:w="2700" w:type="dxa"/>
          </w:tcPr>
          <w:p w:rsid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addTable</w:t>
            </w:r>
          </w:p>
        </w:tc>
        <w:tc>
          <w:tcPr>
            <w:tcW w:w="1375" w:type="dxa"/>
          </w:tcPr>
          <w:p w:rsidR="00B812A5" w:rsidRDefault="00B812A5" w:rsidP="00B812A5">
            <w:r w:rsidRPr="004063A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1526" w:type="dxa"/>
          </w:tcPr>
          <w:p w:rsidR="00B812A5" w:rsidRDefault="00B812A5" w:rsidP="00B812A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innerID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</w:p>
        </w:tc>
        <w:tc>
          <w:tcPr>
            <w:tcW w:w="2695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向转换表中加入新的转换关系。</w:t>
            </w:r>
          </w:p>
        </w:tc>
      </w:tr>
      <w:tr w:rsidR="00B812A5" w:rsidTr="00B812A5">
        <w:trPr>
          <w:trHeight w:val="191"/>
        </w:trPr>
        <w:tc>
          <w:tcPr>
            <w:tcW w:w="2700" w:type="dxa"/>
          </w:tcPr>
          <w:p w:rsidR="00B812A5" w:rsidRDefault="00B812A5" w:rsidP="00B812A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fetchInnerID</w:t>
            </w:r>
          </w:p>
        </w:tc>
        <w:tc>
          <w:tcPr>
            <w:tcW w:w="1375" w:type="dxa"/>
          </w:tcPr>
          <w:p w:rsidR="00B812A5" w:rsidRPr="004063AE" w:rsidRDefault="00B812A5" w:rsidP="00B812A5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526" w:type="dxa"/>
          </w:tcPr>
          <w:p w:rsidR="00B812A5" w:rsidRDefault="00B812A5" w:rsidP="00B812A5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innerID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</w:p>
        </w:tc>
        <w:tc>
          <w:tcPr>
            <w:tcW w:w="2695" w:type="dxa"/>
          </w:tcPr>
          <w:p w:rsidR="00B812A5" w:rsidRPr="00B812A5" w:rsidRDefault="00B812A5" w:rsidP="00B812A5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根据外部</w:t>
            </w:r>
            <w:r w:rsidRPr="00B812A5">
              <w:rPr>
                <w:rFonts w:ascii="宋体" w:eastAsia="宋体" w:hAnsi="宋体"/>
                <w:sz w:val="22"/>
              </w:rPr>
              <w:t xml:space="preserve"> ID 获取内部ID及其 socket 地址等信息</w:t>
            </w:r>
            <w:r w:rsidRPr="00B812A5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</w:tbl>
    <w:p w:rsidR="00CE12FD" w:rsidRDefault="00CE12FD" w:rsidP="00CE12FD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(</w:t>
      </w:r>
      <w:r>
        <w:rPr>
          <w:rFonts w:ascii="宋体" w:eastAsia="宋体" w:hAnsi="宋体"/>
          <w:b/>
          <w:sz w:val="24"/>
        </w:rPr>
        <w:t>1</w:t>
      </w:r>
      <w:r>
        <w:rPr>
          <w:rFonts w:ascii="宋体" w:eastAsia="宋体" w:hAnsi="宋体" w:hint="eastAsia"/>
          <w:b/>
          <w:sz w:val="24"/>
        </w:rPr>
        <w:t>)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dns</w:t>
      </w:r>
      <w:r>
        <w:rPr>
          <w:rFonts w:ascii="宋体" w:eastAsia="宋体" w:hAnsi="宋体"/>
          <w:b/>
          <w:sz w:val="24"/>
        </w:rPr>
        <w:t xml:space="preserve">Relayer </w:t>
      </w:r>
      <w:r>
        <w:rPr>
          <w:rFonts w:ascii="宋体" w:eastAsia="宋体" w:hAnsi="宋体" w:hint="eastAsia"/>
          <w:b/>
          <w:sz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9"/>
        <w:gridCol w:w="1261"/>
        <w:gridCol w:w="2035"/>
        <w:gridCol w:w="2501"/>
      </w:tblGrid>
      <w:tr w:rsidR="00B812A5" w:rsidTr="00CC6A1F">
        <w:tc>
          <w:tcPr>
            <w:tcW w:w="2499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类名</w:t>
            </w:r>
          </w:p>
        </w:tc>
        <w:tc>
          <w:tcPr>
            <w:tcW w:w="5797" w:type="dxa"/>
            <w:gridSpan w:val="3"/>
          </w:tcPr>
          <w:p w:rsidR="00CE12FD" w:rsidRPr="00CE12FD" w:rsidRDefault="00CE12FD" w:rsidP="0067765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dnsRelayer</w:t>
            </w:r>
          </w:p>
        </w:tc>
      </w:tr>
      <w:tr w:rsidR="00CE12FD" w:rsidTr="00CC6A1F">
        <w:tc>
          <w:tcPr>
            <w:tcW w:w="2499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  <w:tc>
          <w:tcPr>
            <w:tcW w:w="5797" w:type="dxa"/>
            <w:gridSpan w:val="3"/>
          </w:tcPr>
          <w:p w:rsidR="00CE12FD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DNS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</w:rPr>
              <w:t>中继器。负责完成 DNS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</w:rPr>
              <w:t>中继功能。</w:t>
            </w:r>
          </w:p>
        </w:tc>
      </w:tr>
      <w:tr w:rsidR="00CE12FD" w:rsidTr="00677652">
        <w:tc>
          <w:tcPr>
            <w:tcW w:w="8296" w:type="dxa"/>
            <w:gridSpan w:val="4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成员变量</w:t>
            </w:r>
          </w:p>
        </w:tc>
      </w:tr>
      <w:tr w:rsidR="00B812A5" w:rsidTr="00CC6A1F">
        <w:tc>
          <w:tcPr>
            <w:tcW w:w="2499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变量名</w:t>
            </w:r>
          </w:p>
        </w:tc>
        <w:tc>
          <w:tcPr>
            <w:tcW w:w="3296" w:type="dxa"/>
            <w:gridSpan w:val="2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类型</w:t>
            </w:r>
          </w:p>
        </w:tc>
        <w:tc>
          <w:tcPr>
            <w:tcW w:w="2501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B812A5" w:rsidTr="00CC6A1F">
        <w:tc>
          <w:tcPr>
            <w:tcW w:w="2499" w:type="dxa"/>
          </w:tcPr>
          <w:p w:rsidR="00CE12FD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dnsTable</w:t>
            </w:r>
          </w:p>
        </w:tc>
        <w:tc>
          <w:tcPr>
            <w:tcW w:w="3296" w:type="dxa"/>
            <w:gridSpan w:val="2"/>
          </w:tcPr>
          <w:p w:rsidR="00CE12FD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501" w:type="dxa"/>
          </w:tcPr>
          <w:p w:rsidR="00CE12FD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为了提高查询效率，使用关联容器存储域名</w:t>
            </w:r>
            <w:r w:rsidRPr="00B812A5">
              <w:rPr>
                <w:rFonts w:ascii="宋体" w:eastAsia="宋体" w:hAnsi="宋体"/>
                <w:sz w:val="22"/>
              </w:rPr>
              <w:t>-IP映射表</w:t>
            </w:r>
          </w:p>
        </w:tc>
      </w:tr>
      <w:tr w:rsidR="00B812A5" w:rsidTr="00CC6A1F">
        <w:tc>
          <w:tcPr>
            <w:tcW w:w="2499" w:type="dxa"/>
          </w:tcPr>
          <w:p w:rsidR="00B812A5" w:rsidRP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idTable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convertTable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内外消息</w:t>
            </w:r>
            <w:r w:rsidRPr="00B812A5">
              <w:rPr>
                <w:rFonts w:ascii="宋体" w:eastAsia="宋体" w:hAnsi="宋体"/>
                <w:sz w:val="22"/>
              </w:rPr>
              <w:t xml:space="preserve"> ID 转换表</w:t>
            </w:r>
          </w:p>
        </w:tc>
      </w:tr>
      <w:tr w:rsidR="00B812A5" w:rsidTr="00CC6A1F">
        <w:tc>
          <w:tcPr>
            <w:tcW w:w="2499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sock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通信</w:t>
            </w:r>
            <w:r w:rsidRPr="00B812A5">
              <w:rPr>
                <w:rFonts w:ascii="宋体" w:eastAsia="宋体" w:hAnsi="宋体"/>
                <w:sz w:val="22"/>
              </w:rPr>
              <w:t xml:space="preserve"> socket</w:t>
            </w:r>
          </w:p>
        </w:tc>
      </w:tr>
      <w:tr w:rsidR="00B812A5" w:rsidTr="00CC6A1F">
        <w:tc>
          <w:tcPr>
            <w:tcW w:w="2499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debug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/>
                <w:sz w:val="22"/>
              </w:rPr>
              <w:t>Debug 等级</w:t>
            </w:r>
          </w:p>
        </w:tc>
      </w:tr>
      <w:tr w:rsidR="00B812A5" w:rsidTr="00CC6A1F">
        <w:tc>
          <w:tcPr>
            <w:tcW w:w="2499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servAddr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外部</w:t>
            </w:r>
            <w:r w:rsidRPr="00B812A5">
              <w:rPr>
                <w:rFonts w:ascii="宋体" w:eastAsia="宋体" w:hAnsi="宋体"/>
                <w:sz w:val="22"/>
              </w:rPr>
              <w:t xml:space="preserve"> DNS 服务器地址</w:t>
            </w:r>
          </w:p>
        </w:tc>
      </w:tr>
      <w:tr w:rsidR="00B812A5" w:rsidTr="00CC6A1F">
        <w:tc>
          <w:tcPr>
            <w:tcW w:w="2499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servAddrLen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外部</w:t>
            </w:r>
            <w:r w:rsidRPr="00B812A5">
              <w:rPr>
                <w:rFonts w:ascii="宋体" w:eastAsia="宋体" w:hAnsi="宋体"/>
                <w:sz w:val="22"/>
              </w:rPr>
              <w:t xml:space="preserve"> DNS 服务器地址长度</w:t>
            </w:r>
          </w:p>
        </w:tc>
      </w:tr>
      <w:tr w:rsidR="00B812A5" w:rsidTr="00CC6A1F">
        <w:tc>
          <w:tcPr>
            <w:tcW w:w="2499" w:type="dxa"/>
          </w:tcPr>
          <w:p w:rsidR="00B812A5" w:rsidRDefault="00B812A5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3296" w:type="dxa"/>
            <w:gridSpan w:val="2"/>
          </w:tcPr>
          <w:p w:rsidR="00B812A5" w:rsidRDefault="00B812A5" w:rsidP="00677652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501" w:type="dxa"/>
          </w:tcPr>
          <w:p w:rsidR="00B812A5" w:rsidRPr="00B812A5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B812A5">
              <w:rPr>
                <w:rFonts w:ascii="宋体" w:eastAsia="宋体" w:hAnsi="宋体" w:hint="eastAsia"/>
                <w:sz w:val="22"/>
              </w:rPr>
              <w:t>已处理的</w:t>
            </w:r>
            <w:r w:rsidRPr="00B812A5">
              <w:rPr>
                <w:rFonts w:ascii="宋体" w:eastAsia="宋体" w:hAnsi="宋体"/>
                <w:sz w:val="22"/>
              </w:rPr>
              <w:t xml:space="preserve"> DNS 查询请求数目</w:t>
            </w:r>
          </w:p>
        </w:tc>
      </w:tr>
      <w:tr w:rsidR="00B812A5" w:rsidTr="00677652">
        <w:tc>
          <w:tcPr>
            <w:tcW w:w="8296" w:type="dxa"/>
            <w:gridSpan w:val="4"/>
          </w:tcPr>
          <w:p w:rsidR="00B812A5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</w:p>
        </w:tc>
      </w:tr>
      <w:tr w:rsidR="00B812A5" w:rsidTr="00CC6A1F">
        <w:tc>
          <w:tcPr>
            <w:tcW w:w="2499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函数名</w:t>
            </w:r>
          </w:p>
        </w:tc>
        <w:tc>
          <w:tcPr>
            <w:tcW w:w="1261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返回类型</w:t>
            </w:r>
          </w:p>
        </w:tc>
        <w:tc>
          <w:tcPr>
            <w:tcW w:w="2035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参数</w:t>
            </w:r>
          </w:p>
        </w:tc>
        <w:tc>
          <w:tcPr>
            <w:tcW w:w="2501" w:type="dxa"/>
          </w:tcPr>
          <w:p w:rsidR="00CE12FD" w:rsidRPr="00CE12FD" w:rsidRDefault="00CE12FD" w:rsidP="00677652">
            <w:pPr>
              <w:rPr>
                <w:rFonts w:ascii="宋体" w:eastAsia="宋体" w:hAnsi="宋体"/>
                <w:b/>
                <w:sz w:val="22"/>
              </w:rPr>
            </w:pPr>
            <w:r w:rsidRPr="00CE12FD">
              <w:rPr>
                <w:rFonts w:ascii="宋体" w:eastAsia="宋体" w:hAnsi="宋体" w:hint="eastAsia"/>
                <w:b/>
                <w:sz w:val="22"/>
              </w:rPr>
              <w:t>说明</w:t>
            </w:r>
          </w:p>
        </w:tc>
      </w:tr>
      <w:tr w:rsidR="00B812A5" w:rsidTr="00CC6A1F">
        <w:trPr>
          <w:trHeight w:val="191"/>
        </w:trPr>
        <w:tc>
          <w:tcPr>
            <w:tcW w:w="2499" w:type="dxa"/>
          </w:tcPr>
          <w:p w:rsidR="00CE12FD" w:rsidRPr="00CE12FD" w:rsidRDefault="00B812A5" w:rsidP="00677652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dnsRelayer</w:t>
            </w:r>
          </w:p>
        </w:tc>
        <w:tc>
          <w:tcPr>
            <w:tcW w:w="1261" w:type="dxa"/>
          </w:tcPr>
          <w:p w:rsidR="00CE12FD" w:rsidRPr="00CC6A1F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2035" w:type="dxa"/>
          </w:tcPr>
          <w:p w:rsidR="00B812A5" w:rsidRDefault="00B812A5" w:rsidP="00B812A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B812A5" w:rsidRDefault="00B812A5" w:rsidP="00B812A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 w:rsidR="00CC6A1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</w:t>
            </w:r>
            <w:r w:rsidR="00CC6A1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CE12FD" w:rsidRPr="00CE12FD" w:rsidRDefault="00CC6A1F" w:rsidP="00B812A5">
            <w:pPr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B812A5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="00B812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B812A5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</w:p>
        </w:tc>
        <w:tc>
          <w:tcPr>
            <w:tcW w:w="2501" w:type="dxa"/>
          </w:tcPr>
          <w:p w:rsidR="00CE12FD" w:rsidRPr="00CC6A1F" w:rsidRDefault="00B812A5" w:rsidP="00677652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构造函数，初始化 dnsRelayer</w:t>
            </w:r>
            <w:r w:rsidRPr="00CC6A1F">
              <w:rPr>
                <w:rFonts w:ascii="宋体" w:eastAsia="宋体" w:hAnsi="宋体"/>
                <w:sz w:val="22"/>
              </w:rPr>
              <w:t xml:space="preserve"> </w:t>
            </w:r>
            <w:r w:rsidRPr="00CC6A1F">
              <w:rPr>
                <w:rFonts w:ascii="宋体" w:eastAsia="宋体" w:hAnsi="宋体" w:hint="eastAsia"/>
                <w:sz w:val="22"/>
              </w:rPr>
              <w:t>环境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relay</w:t>
            </w:r>
          </w:p>
        </w:tc>
        <w:tc>
          <w:tcPr>
            <w:tcW w:w="1261" w:type="dxa"/>
          </w:tcPr>
          <w:p w:rsidR="00CC6A1F" w:rsidRPr="00CC6A1F" w:rsidRDefault="00CC6A1F" w:rsidP="00677652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void</w:t>
            </w:r>
          </w:p>
        </w:tc>
        <w:tc>
          <w:tcPr>
            <w:tcW w:w="2035" w:type="dxa"/>
          </w:tcPr>
          <w:p w:rsidR="00CC6A1F" w:rsidRPr="00CC6A1F" w:rsidRDefault="00CC6A1F" w:rsidP="00B812A5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6A1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void</w:t>
            </w:r>
          </w:p>
        </w:tc>
        <w:tc>
          <w:tcPr>
            <w:tcW w:w="2501" w:type="dxa"/>
          </w:tcPr>
          <w:p w:rsidR="00CC6A1F" w:rsidRPr="00CC6A1F" w:rsidRDefault="00CC6A1F" w:rsidP="00677652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中继函数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67765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addrToIP</w:t>
            </w:r>
          </w:p>
        </w:tc>
        <w:tc>
          <w:tcPr>
            <w:tcW w:w="1261" w:type="dxa"/>
          </w:tcPr>
          <w:p w:rsidR="00CC6A1F" w:rsidRPr="00CC6A1F" w:rsidRDefault="00CC6A1F" w:rsidP="0067765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</w:p>
        </w:tc>
        <w:tc>
          <w:tcPr>
            <w:tcW w:w="2035" w:type="dxa"/>
          </w:tcPr>
          <w:p w:rsidR="00CC6A1F" w:rsidRPr="00CC6A1F" w:rsidRDefault="00CC6A1F" w:rsidP="00B812A5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sockaddr_storage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addr</w:t>
            </w:r>
          </w:p>
        </w:tc>
        <w:tc>
          <w:tcPr>
            <w:tcW w:w="2501" w:type="dxa"/>
          </w:tcPr>
          <w:p w:rsidR="00CC6A1F" w:rsidRPr="00CC6A1F" w:rsidRDefault="00CC6A1F" w:rsidP="00677652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转换</w:t>
            </w:r>
            <w:r w:rsidRPr="00CC6A1F">
              <w:rPr>
                <w:rFonts w:ascii="宋体" w:eastAsia="宋体" w:hAnsi="宋体"/>
                <w:sz w:val="22"/>
              </w:rPr>
              <w:t xml:space="preserve"> </w:t>
            </w:r>
            <w:r w:rsidRPr="00CC6A1F">
              <w:rPr>
                <w:rFonts w:ascii="宋体" w:eastAsia="宋体" w:hAnsi="宋体" w:hint="eastAsia"/>
                <w:sz w:val="22"/>
              </w:rPr>
              <w:t>socket</w:t>
            </w:r>
            <w:r w:rsidRPr="00CC6A1F">
              <w:rPr>
                <w:rFonts w:ascii="宋体" w:eastAsia="宋体" w:hAnsi="宋体"/>
                <w:sz w:val="22"/>
              </w:rPr>
              <w:t xml:space="preserve"> </w:t>
            </w:r>
            <w:r w:rsidRPr="00CC6A1F">
              <w:rPr>
                <w:rFonts w:ascii="宋体" w:eastAsia="宋体" w:hAnsi="宋体" w:hint="eastAsia"/>
                <w:sz w:val="22"/>
              </w:rPr>
              <w:t>地址为字符串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response</w:t>
            </w:r>
          </w:p>
        </w:tc>
        <w:tc>
          <w:tcPr>
            <w:tcW w:w="1261" w:type="dxa"/>
          </w:tcPr>
          <w:p w:rsidR="00CC6A1F" w:rsidRDefault="00CC6A1F" w:rsidP="00CC6A1F">
            <w:r w:rsidRPr="009B2825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035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recvBuf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dnsPacket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sockaddr_storage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theirAddr</w:t>
            </w:r>
          </w:p>
        </w:tc>
        <w:tc>
          <w:tcPr>
            <w:tcW w:w="2501" w:type="dxa"/>
          </w:tcPr>
          <w:p w:rsidR="00CC6A1F" w:rsidRPr="00CC6A1F" w:rsidRDefault="00CC6A1F" w:rsidP="00CC6A1F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响应处理</w:t>
            </w:r>
            <w:r w:rsidRPr="00CC6A1F">
              <w:rPr>
                <w:rFonts w:ascii="宋体" w:eastAsia="宋体" w:hAnsi="宋体"/>
                <w:sz w:val="22"/>
              </w:rPr>
              <w:t xml:space="preserve"> DNS 分组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displayPacket</w:t>
            </w:r>
          </w:p>
        </w:tc>
        <w:tc>
          <w:tcPr>
            <w:tcW w:w="1261" w:type="dxa"/>
          </w:tcPr>
          <w:p w:rsidR="00CC6A1F" w:rsidRDefault="00CC6A1F" w:rsidP="00CC6A1F">
            <w:r w:rsidRPr="009B2825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035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dnsPacket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packet</w:t>
            </w:r>
          </w:p>
        </w:tc>
        <w:tc>
          <w:tcPr>
            <w:tcW w:w="2501" w:type="dxa"/>
          </w:tcPr>
          <w:p w:rsidR="00CC6A1F" w:rsidRPr="00CC6A1F" w:rsidRDefault="00CC6A1F" w:rsidP="00CC6A1F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显示</w:t>
            </w:r>
            <w:r w:rsidRPr="00CC6A1F">
              <w:rPr>
                <w:rFonts w:ascii="宋体" w:eastAsia="宋体" w:hAnsi="宋体"/>
                <w:sz w:val="22"/>
              </w:rPr>
              <w:t xml:space="preserve"> DNS 分组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parsePacket</w:t>
            </w:r>
          </w:p>
        </w:tc>
        <w:tc>
          <w:tcPr>
            <w:tcW w:w="1261" w:type="dxa"/>
          </w:tcPr>
          <w:p w:rsidR="00CC6A1F" w:rsidRPr="009B2825" w:rsidRDefault="00CC6A1F" w:rsidP="00CC6A1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dnsPacket</w:t>
            </w:r>
          </w:p>
        </w:tc>
        <w:tc>
          <w:tcPr>
            <w:tcW w:w="2035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bytes</w:t>
            </w:r>
          </w:p>
        </w:tc>
        <w:tc>
          <w:tcPr>
            <w:tcW w:w="2501" w:type="dxa"/>
          </w:tcPr>
          <w:p w:rsidR="00CC6A1F" w:rsidRPr="00CC6A1F" w:rsidRDefault="00CC6A1F" w:rsidP="00CC6A1F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解析</w:t>
            </w:r>
            <w:r w:rsidRPr="00CC6A1F">
              <w:rPr>
                <w:rFonts w:ascii="宋体" w:eastAsia="宋体" w:hAnsi="宋体"/>
                <w:sz w:val="22"/>
              </w:rPr>
              <w:t xml:space="preserve"> DNS 分组</w:t>
            </w:r>
          </w:p>
        </w:tc>
      </w:tr>
      <w:tr w:rsidR="00CC6A1F" w:rsidTr="00CC6A1F">
        <w:trPr>
          <w:trHeight w:val="191"/>
        </w:trPr>
        <w:tc>
          <w:tcPr>
            <w:tcW w:w="2499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loadTable</w:t>
            </w:r>
          </w:p>
        </w:tc>
        <w:tc>
          <w:tcPr>
            <w:tcW w:w="1261" w:type="dxa"/>
          </w:tcPr>
          <w:p w:rsidR="00CC6A1F" w:rsidRDefault="00CC6A1F" w:rsidP="00CC6A1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2035" w:type="dxa"/>
          </w:tcPr>
          <w:p w:rsidR="00CC6A1F" w:rsidRDefault="00CC6A1F" w:rsidP="00CC6A1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</w:p>
        </w:tc>
        <w:tc>
          <w:tcPr>
            <w:tcW w:w="2501" w:type="dxa"/>
          </w:tcPr>
          <w:p w:rsidR="00CC6A1F" w:rsidRPr="00CC6A1F" w:rsidRDefault="00CC6A1F" w:rsidP="00CC6A1F">
            <w:pPr>
              <w:rPr>
                <w:rFonts w:ascii="宋体" w:eastAsia="宋体" w:hAnsi="宋体"/>
                <w:sz w:val="22"/>
              </w:rPr>
            </w:pPr>
            <w:r w:rsidRPr="00CC6A1F">
              <w:rPr>
                <w:rFonts w:ascii="宋体" w:eastAsia="宋体" w:hAnsi="宋体" w:hint="eastAsia"/>
                <w:sz w:val="22"/>
              </w:rPr>
              <w:t>从外部文件载入域名</w:t>
            </w:r>
            <w:r w:rsidRPr="00CC6A1F">
              <w:rPr>
                <w:rFonts w:ascii="宋体" w:eastAsia="宋体" w:hAnsi="宋体"/>
                <w:sz w:val="22"/>
              </w:rPr>
              <w:t xml:space="preserve"> - IP映射表</w:t>
            </w:r>
          </w:p>
        </w:tc>
      </w:tr>
    </w:tbl>
    <w:p w:rsidR="00CE12FD" w:rsidRPr="00CE12FD" w:rsidRDefault="00CE12FD" w:rsidP="00FE691C">
      <w:pPr>
        <w:rPr>
          <w:rFonts w:ascii="宋体" w:eastAsia="宋体" w:hAnsi="宋体"/>
          <w:sz w:val="22"/>
        </w:rPr>
      </w:pPr>
    </w:p>
    <w:p w:rsidR="00FE691C" w:rsidRDefault="00D2299E" w:rsidP="00FE691C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2E0FE8D" wp14:editId="4C92512C">
            <wp:simplePos x="0" y="0"/>
            <wp:positionH relativeFrom="margin">
              <wp:posOffset>-200025</wp:posOffset>
            </wp:positionH>
            <wp:positionV relativeFrom="paragraph">
              <wp:posOffset>338455</wp:posOffset>
            </wp:positionV>
            <wp:extent cx="5657850" cy="52959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91C" w:rsidRPr="00FD2279">
        <w:rPr>
          <w:rFonts w:ascii="宋体" w:eastAsia="宋体" w:hAnsi="宋体" w:hint="eastAsia"/>
          <w:b/>
          <w:sz w:val="28"/>
        </w:rPr>
        <w:t>三、软件流程图</w:t>
      </w:r>
    </w:p>
    <w:p w:rsidR="00FE691C" w:rsidRPr="00A1127D" w:rsidRDefault="00FE691C" w:rsidP="00FE691C">
      <w:pPr>
        <w:rPr>
          <w:rFonts w:ascii="宋体" w:eastAsia="宋体" w:hAnsi="宋体"/>
          <w:b/>
          <w:sz w:val="28"/>
        </w:rPr>
      </w:pPr>
    </w:p>
    <w:p w:rsidR="00FE691C" w:rsidRDefault="00FE691C" w:rsidP="00FE691C">
      <w:pPr>
        <w:rPr>
          <w:rFonts w:ascii="宋体" w:eastAsia="宋体" w:hAnsi="宋体"/>
          <w:b/>
          <w:sz w:val="28"/>
        </w:rPr>
      </w:pPr>
      <w:r w:rsidRPr="00FD2279">
        <w:rPr>
          <w:rFonts w:ascii="宋体" w:eastAsia="宋体" w:hAnsi="宋体" w:hint="eastAsia"/>
          <w:b/>
          <w:sz w:val="28"/>
        </w:rPr>
        <w:t>四、测试用例以及运行结果</w:t>
      </w:r>
    </w:p>
    <w:p w:rsidR="00A1127D" w:rsidRDefault="001B45B6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1. </w:t>
      </w:r>
      <w:r w:rsidR="00A25C2F" w:rsidRPr="00A25C2F">
        <w:rPr>
          <w:rFonts w:ascii="宋体" w:eastAsia="宋体" w:hAnsi="宋体" w:hint="eastAsia"/>
          <w:sz w:val="24"/>
        </w:rPr>
        <w:t>测试 dnsrelay.txt 中域名</w:t>
      </w:r>
    </w:p>
    <w:p w:rsidR="001B45B6" w:rsidRPr="00EE4957" w:rsidRDefault="001B45B6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测试用例： test</w:t>
      </w:r>
      <w:r w:rsidRPr="00EE4957">
        <w:rPr>
          <w:rFonts w:ascii="宋体" w:eastAsia="宋体" w:hAnsi="宋体"/>
          <w:sz w:val="22"/>
        </w:rPr>
        <w:t>1</w:t>
      </w:r>
    </w:p>
    <w:p w:rsidR="001B45B6" w:rsidRPr="00EE4957" w:rsidRDefault="001B45B6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用例说明： test1 是在 dnsrelay.txt 中已经写好的域名。</w:t>
      </w:r>
    </w:p>
    <w:p w:rsidR="001B45B6" w:rsidRPr="00EE4957" w:rsidRDefault="001B45B6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结果：</w:t>
      </w:r>
    </w:p>
    <w:p w:rsidR="00A25C2F" w:rsidRPr="00EE4957" w:rsidRDefault="00A25C2F" w:rsidP="00EE4957">
      <w:pPr>
        <w:jc w:val="center"/>
        <w:rPr>
          <w:rFonts w:ascii="宋体" w:eastAsia="宋体" w:hAnsi="宋体"/>
          <w:sz w:val="22"/>
        </w:rPr>
      </w:pPr>
      <w:r w:rsidRPr="00EE4957">
        <w:rPr>
          <w:noProof/>
          <w:sz w:val="18"/>
        </w:rPr>
        <w:drawing>
          <wp:inline distT="0" distB="0" distL="0" distR="0" wp14:anchorId="02721DD3" wp14:editId="6EEEE850">
            <wp:extent cx="23812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57" w:rsidRDefault="00EE4957" w:rsidP="00EE4957">
      <w:pPr>
        <w:ind w:left="420"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可以看出，我们编写的 DNS</w:t>
      </w:r>
      <w:r w:rsidRPr="00EE4957">
        <w:rPr>
          <w:rFonts w:ascii="宋体" w:eastAsia="宋体" w:hAnsi="宋体"/>
          <w:sz w:val="22"/>
        </w:rPr>
        <w:t xml:space="preserve"> </w:t>
      </w:r>
      <w:r w:rsidRPr="00EE4957">
        <w:rPr>
          <w:rFonts w:ascii="宋体" w:eastAsia="宋体" w:hAnsi="宋体" w:hint="eastAsia"/>
          <w:sz w:val="22"/>
        </w:rPr>
        <w:t>中继器成功将本机 dnsrelay.txt 中对应域名的 IP</w:t>
      </w:r>
      <w:r w:rsidRPr="00EE4957">
        <w:rPr>
          <w:rFonts w:ascii="宋体" w:eastAsia="宋体" w:hAnsi="宋体"/>
          <w:sz w:val="22"/>
        </w:rPr>
        <w:t xml:space="preserve"> </w:t>
      </w:r>
      <w:r w:rsidRPr="00EE4957">
        <w:rPr>
          <w:rFonts w:ascii="宋体" w:eastAsia="宋体" w:hAnsi="宋体" w:hint="eastAsia"/>
          <w:sz w:val="22"/>
        </w:rPr>
        <w:t>地址返还给请求进程。</w:t>
      </w:r>
    </w:p>
    <w:p w:rsidR="00EE4957" w:rsidRPr="00EE4957" w:rsidRDefault="00EE4957" w:rsidP="00EE4957">
      <w:pPr>
        <w:ind w:left="420" w:firstLine="420"/>
        <w:rPr>
          <w:rFonts w:ascii="宋体" w:eastAsia="宋体" w:hAnsi="宋体"/>
          <w:sz w:val="22"/>
        </w:rPr>
      </w:pPr>
    </w:p>
    <w:p w:rsidR="00A1127D" w:rsidRDefault="001B45B6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2. </w:t>
      </w:r>
      <w:r w:rsidR="00A1127D" w:rsidRPr="00A25C2F">
        <w:rPr>
          <w:rFonts w:ascii="宋体" w:eastAsia="宋体" w:hAnsi="宋体" w:hint="eastAsia"/>
          <w:sz w:val="24"/>
        </w:rPr>
        <w:t>测试被屏蔽网址</w:t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测试用例：</w:t>
      </w:r>
      <w:r>
        <w:rPr>
          <w:rFonts w:ascii="宋体" w:eastAsia="宋体" w:hAnsi="宋体" w:hint="eastAsia"/>
          <w:sz w:val="22"/>
        </w:rPr>
        <w:t xml:space="preserve"> 008.cn</w:t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用例说明：</w:t>
      </w:r>
      <w:r>
        <w:rPr>
          <w:rFonts w:ascii="宋体" w:eastAsia="宋体" w:hAnsi="宋体" w:hint="eastAsia"/>
          <w:sz w:val="22"/>
        </w:rPr>
        <w:t xml:space="preserve"> 008.cn</w:t>
      </w:r>
      <w:r w:rsidRPr="00EE4957">
        <w:rPr>
          <w:rFonts w:ascii="宋体" w:eastAsia="宋体" w:hAnsi="宋体" w:hint="eastAsia"/>
          <w:sz w:val="22"/>
        </w:rPr>
        <w:t xml:space="preserve"> 是在 dnsrelay.txt </w:t>
      </w:r>
      <w:r>
        <w:rPr>
          <w:rFonts w:ascii="宋体" w:eastAsia="宋体" w:hAnsi="宋体" w:hint="eastAsia"/>
          <w:sz w:val="22"/>
        </w:rPr>
        <w:t>中设置为要屏蔽的域名。</w:t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结果：</w:t>
      </w:r>
    </w:p>
    <w:p w:rsidR="00EE4957" w:rsidRPr="00EE4957" w:rsidRDefault="00EE4957" w:rsidP="00EE4957">
      <w:pPr>
        <w:jc w:val="center"/>
        <w:rPr>
          <w:rFonts w:ascii="宋体" w:eastAsia="宋体" w:hAnsi="宋体"/>
          <w:sz w:val="22"/>
        </w:rPr>
      </w:pPr>
      <w:r w:rsidRPr="00A25C2F">
        <w:rPr>
          <w:noProof/>
          <w:sz w:val="20"/>
        </w:rPr>
        <w:drawing>
          <wp:inline distT="0" distB="0" distL="0" distR="0" wp14:anchorId="77BAC9FB" wp14:editId="53E39F8A">
            <wp:extent cx="354330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57" w:rsidRPr="00EE4957" w:rsidRDefault="00EE4957" w:rsidP="00EE4957">
      <w:pPr>
        <w:ind w:left="420"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可以看出，我们编写的 DNS</w:t>
      </w:r>
      <w:r w:rsidRPr="00EE4957">
        <w:rPr>
          <w:rFonts w:ascii="宋体" w:eastAsia="宋体" w:hAnsi="宋体"/>
          <w:sz w:val="22"/>
        </w:rPr>
        <w:t xml:space="preserve"> </w:t>
      </w:r>
      <w:r w:rsidRPr="00EE4957">
        <w:rPr>
          <w:rFonts w:ascii="宋体" w:eastAsia="宋体" w:hAnsi="宋体" w:hint="eastAsia"/>
          <w:sz w:val="22"/>
        </w:rPr>
        <w:t>中继器成功</w:t>
      </w:r>
      <w:r>
        <w:rPr>
          <w:rFonts w:ascii="宋体" w:eastAsia="宋体" w:hAnsi="宋体" w:hint="eastAsia"/>
          <w:sz w:val="22"/>
        </w:rPr>
        <w:t>屏蔽本机进程对 008.cn 的域名查询请求。</w:t>
      </w:r>
    </w:p>
    <w:p w:rsidR="00EE4957" w:rsidRPr="00A25C2F" w:rsidRDefault="00EE4957" w:rsidP="00EE4957">
      <w:pPr>
        <w:rPr>
          <w:rFonts w:ascii="宋体" w:eastAsia="宋体" w:hAnsi="宋体"/>
          <w:sz w:val="24"/>
        </w:rPr>
      </w:pPr>
    </w:p>
    <w:p w:rsidR="00A1127D" w:rsidRDefault="001B45B6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3. </w:t>
      </w:r>
      <w:r w:rsidR="00A1127D" w:rsidRPr="00A25C2F">
        <w:rPr>
          <w:rFonts w:ascii="宋体" w:eastAsia="宋体" w:hAnsi="宋体" w:hint="eastAsia"/>
          <w:sz w:val="24"/>
        </w:rPr>
        <w:t xml:space="preserve">处理 </w:t>
      </w:r>
      <w:r w:rsidR="00265872">
        <w:rPr>
          <w:rFonts w:ascii="宋体" w:eastAsia="宋体" w:hAnsi="宋体" w:hint="eastAsia"/>
          <w:sz w:val="24"/>
        </w:rPr>
        <w:t>IPv</w:t>
      </w:r>
      <w:r w:rsidR="00A1127D" w:rsidRPr="00A25C2F">
        <w:rPr>
          <w:rFonts w:ascii="宋体" w:eastAsia="宋体" w:hAnsi="宋体" w:hint="eastAsia"/>
          <w:sz w:val="24"/>
        </w:rPr>
        <w:t>6</w:t>
      </w:r>
      <w:r w:rsidR="00A1127D" w:rsidRPr="00A25C2F">
        <w:rPr>
          <w:rFonts w:ascii="宋体" w:eastAsia="宋体" w:hAnsi="宋体"/>
          <w:sz w:val="24"/>
        </w:rPr>
        <w:t xml:space="preserve"> </w:t>
      </w:r>
      <w:r w:rsidR="00A1127D" w:rsidRPr="00A25C2F">
        <w:rPr>
          <w:rFonts w:ascii="宋体" w:eastAsia="宋体" w:hAnsi="宋体" w:hint="eastAsia"/>
          <w:sz w:val="24"/>
        </w:rPr>
        <w:t>请求</w:t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测试用例：</w:t>
      </w:r>
      <w:r>
        <w:rPr>
          <w:rFonts w:ascii="宋体" w:eastAsia="宋体" w:hAnsi="宋体" w:hint="eastAsia"/>
          <w:sz w:val="22"/>
        </w:rPr>
        <w:t xml:space="preserve"> ipv6.baidu.com</w:t>
      </w:r>
      <w:r>
        <w:rPr>
          <w:rFonts w:ascii="宋体" w:eastAsia="宋体" w:hAnsi="宋体" w:hint="eastAsia"/>
          <w:sz w:val="22"/>
        </w:rPr>
        <w:tab/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 xml:space="preserve">用例说明： </w:t>
      </w:r>
      <w:r>
        <w:rPr>
          <w:rFonts w:ascii="宋体" w:eastAsia="宋体" w:hAnsi="宋体" w:hint="eastAsia"/>
          <w:sz w:val="22"/>
        </w:rPr>
        <w:t xml:space="preserve">对 ipv6.baidu.com 的 </w:t>
      </w:r>
      <w:r w:rsidR="00265872">
        <w:rPr>
          <w:rFonts w:ascii="宋体" w:eastAsia="宋体" w:hAnsi="宋体" w:hint="eastAsia"/>
          <w:sz w:val="22"/>
        </w:rPr>
        <w:t>IPv</w:t>
      </w:r>
      <w:r>
        <w:rPr>
          <w:rFonts w:ascii="宋体" w:eastAsia="宋体" w:hAnsi="宋体"/>
          <w:sz w:val="22"/>
        </w:rPr>
        <w:t xml:space="preserve">6 </w:t>
      </w:r>
      <w:r>
        <w:rPr>
          <w:rFonts w:ascii="宋体" w:eastAsia="宋体" w:hAnsi="宋体" w:hint="eastAsia"/>
          <w:sz w:val="22"/>
        </w:rPr>
        <w:t>地址进行请求。</w:t>
      </w:r>
    </w:p>
    <w:p w:rsid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结果：</w:t>
      </w:r>
    </w:p>
    <w:p w:rsidR="00EE4957" w:rsidRPr="00EE4957" w:rsidRDefault="00EE4957" w:rsidP="00EE4957">
      <w:pPr>
        <w:ind w:firstLine="420"/>
        <w:jc w:val="center"/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7399B613" wp14:editId="6AEAE8B7">
            <wp:extent cx="30099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57" w:rsidRDefault="00EE4957" w:rsidP="00EE4957">
      <w:pPr>
        <w:ind w:left="420"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可以看出，我们编写的 DNS</w:t>
      </w:r>
      <w:r w:rsidRPr="00EE4957">
        <w:rPr>
          <w:rFonts w:ascii="宋体" w:eastAsia="宋体" w:hAnsi="宋体"/>
          <w:sz w:val="22"/>
        </w:rPr>
        <w:t xml:space="preserve"> </w:t>
      </w:r>
      <w:r w:rsidRPr="00EE4957">
        <w:rPr>
          <w:rFonts w:ascii="宋体" w:eastAsia="宋体" w:hAnsi="宋体" w:hint="eastAsia"/>
          <w:sz w:val="22"/>
        </w:rPr>
        <w:t>中继器成功</w:t>
      </w:r>
      <w:r>
        <w:rPr>
          <w:rFonts w:ascii="宋体" w:eastAsia="宋体" w:hAnsi="宋体" w:hint="eastAsia"/>
          <w:sz w:val="22"/>
        </w:rPr>
        <w:t xml:space="preserve">处理对相应域名的 </w:t>
      </w:r>
      <w:r w:rsidR="00265872">
        <w:rPr>
          <w:rFonts w:ascii="宋体" w:eastAsia="宋体" w:hAnsi="宋体" w:hint="eastAsia"/>
          <w:sz w:val="22"/>
        </w:rPr>
        <w:t>IPv</w:t>
      </w:r>
      <w:r>
        <w:rPr>
          <w:rFonts w:ascii="宋体" w:eastAsia="宋体" w:hAnsi="宋体" w:hint="eastAsia"/>
          <w:sz w:val="22"/>
        </w:rPr>
        <w:t xml:space="preserve">6地址的查询请求，并正确返回 </w:t>
      </w:r>
      <w:r w:rsidR="00265872">
        <w:rPr>
          <w:rFonts w:ascii="宋体" w:eastAsia="宋体" w:hAnsi="宋体" w:hint="eastAsia"/>
          <w:sz w:val="22"/>
        </w:rPr>
        <w:t>IPv</w:t>
      </w:r>
      <w:r>
        <w:rPr>
          <w:rFonts w:ascii="宋体" w:eastAsia="宋体" w:hAnsi="宋体" w:hint="eastAsia"/>
          <w:sz w:val="22"/>
        </w:rPr>
        <w:t>6 地址。</w:t>
      </w:r>
    </w:p>
    <w:p w:rsidR="00FE691C" w:rsidRDefault="00FE691C" w:rsidP="00FE691C">
      <w:pPr>
        <w:rPr>
          <w:rFonts w:ascii="宋体" w:eastAsia="宋体" w:hAnsi="宋体"/>
          <w:b/>
          <w:sz w:val="28"/>
        </w:rPr>
      </w:pPr>
    </w:p>
    <w:p w:rsidR="00A25C2F" w:rsidRDefault="001B45B6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4. </w:t>
      </w:r>
      <w:r w:rsidR="00A25C2F" w:rsidRPr="00A25C2F">
        <w:rPr>
          <w:rFonts w:ascii="宋体" w:eastAsia="宋体" w:hAnsi="宋体" w:hint="eastAsia"/>
          <w:sz w:val="24"/>
        </w:rPr>
        <w:t>测试 DNS</w:t>
      </w:r>
      <w:r w:rsidR="00A25C2F" w:rsidRPr="00A25C2F">
        <w:rPr>
          <w:rFonts w:ascii="宋体" w:eastAsia="宋体" w:hAnsi="宋体"/>
          <w:sz w:val="24"/>
        </w:rPr>
        <w:t xml:space="preserve"> </w:t>
      </w:r>
      <w:r w:rsidR="00A25C2F" w:rsidRPr="00A25C2F">
        <w:rPr>
          <w:rFonts w:ascii="宋体" w:eastAsia="宋体" w:hAnsi="宋体" w:hint="eastAsia"/>
          <w:sz w:val="24"/>
        </w:rPr>
        <w:t>请求中继</w:t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测试用例：</w:t>
      </w:r>
      <w:r>
        <w:rPr>
          <w:rFonts w:ascii="宋体" w:eastAsia="宋体" w:hAnsi="宋体" w:hint="eastAsia"/>
          <w:sz w:val="22"/>
        </w:rPr>
        <w:t xml:space="preserve"> www.baidu.com</w:t>
      </w:r>
      <w:r>
        <w:rPr>
          <w:rFonts w:ascii="宋体" w:eastAsia="宋体" w:hAnsi="宋体" w:hint="eastAsia"/>
          <w:sz w:val="22"/>
        </w:rPr>
        <w:tab/>
      </w:r>
    </w:p>
    <w:p w:rsidR="00EE4957" w:rsidRP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 xml:space="preserve">用例说明： </w:t>
      </w:r>
      <w:r>
        <w:rPr>
          <w:rFonts w:ascii="宋体" w:eastAsia="宋体" w:hAnsi="宋体" w:hint="eastAsia"/>
          <w:sz w:val="22"/>
        </w:rPr>
        <w:t>将 对</w:t>
      </w:r>
      <w:hyperlink r:id="rId12" w:history="1">
        <w:r w:rsidRPr="00B4431C">
          <w:rPr>
            <w:rStyle w:val="a8"/>
            <w:rFonts w:ascii="宋体" w:eastAsia="宋体" w:hAnsi="宋体"/>
            <w:sz w:val="22"/>
          </w:rPr>
          <w:t>www.baidu.com</w:t>
        </w:r>
      </w:hyperlink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的域名查询请求转发至外部 DNS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服务器。</w:t>
      </w:r>
    </w:p>
    <w:p w:rsidR="00EE4957" w:rsidRDefault="00EE4957" w:rsidP="00EE4957">
      <w:pPr>
        <w:ind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结果：</w:t>
      </w:r>
    </w:p>
    <w:p w:rsidR="00EE4957" w:rsidRPr="00EE4957" w:rsidRDefault="00EE4957" w:rsidP="00EE4957">
      <w:pPr>
        <w:ind w:firstLine="42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19C55AED" wp14:editId="433DF423">
            <wp:extent cx="29241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57" w:rsidRPr="00EE4957" w:rsidRDefault="00EE4957" w:rsidP="00EE4957">
      <w:pPr>
        <w:ind w:left="420" w:firstLine="420"/>
        <w:rPr>
          <w:rFonts w:ascii="宋体" w:eastAsia="宋体" w:hAnsi="宋体"/>
          <w:sz w:val="22"/>
        </w:rPr>
      </w:pPr>
      <w:r w:rsidRPr="00EE4957">
        <w:rPr>
          <w:rFonts w:ascii="宋体" w:eastAsia="宋体" w:hAnsi="宋体" w:hint="eastAsia"/>
          <w:sz w:val="22"/>
        </w:rPr>
        <w:t>可以看出，我们编写的 DNS</w:t>
      </w:r>
      <w:r w:rsidRPr="00EE4957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中继器成功将在本地域名 -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IP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映射表中不存在的域名的查询请求转发给了外部 DNS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服务器，并将外部 DNS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服务器的响应成功转发给本机请求进程。</w:t>
      </w:r>
    </w:p>
    <w:p w:rsidR="00EE4957" w:rsidRPr="00EE4957" w:rsidRDefault="00EE4957" w:rsidP="00FE691C">
      <w:pPr>
        <w:rPr>
          <w:rFonts w:ascii="宋体" w:eastAsia="宋体" w:hAnsi="宋体"/>
          <w:sz w:val="24"/>
        </w:rPr>
      </w:pPr>
    </w:p>
    <w:p w:rsidR="00A25C2F" w:rsidRPr="00A25C2F" w:rsidRDefault="00A25C2F" w:rsidP="00EE4957">
      <w:pPr>
        <w:jc w:val="center"/>
        <w:rPr>
          <w:rFonts w:ascii="宋体" w:eastAsia="宋体" w:hAnsi="宋体"/>
          <w:sz w:val="24"/>
        </w:rPr>
      </w:pPr>
    </w:p>
    <w:p w:rsidR="00FE691C" w:rsidRPr="00FD2279" w:rsidRDefault="00FE691C" w:rsidP="00FE691C">
      <w:pPr>
        <w:rPr>
          <w:rFonts w:ascii="宋体" w:eastAsia="宋体" w:hAnsi="宋体"/>
          <w:b/>
          <w:sz w:val="28"/>
        </w:rPr>
      </w:pPr>
      <w:r w:rsidRPr="00FD2279">
        <w:rPr>
          <w:rFonts w:ascii="宋体" w:eastAsia="宋体" w:hAnsi="宋体" w:hint="eastAsia"/>
          <w:b/>
          <w:sz w:val="28"/>
        </w:rPr>
        <w:t>五、调试中遇到并解决的问题</w:t>
      </w:r>
    </w:p>
    <w:p w:rsidR="00FE691C" w:rsidRDefault="00A1127D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recvfrom </w:t>
      </w:r>
      <w:r>
        <w:rPr>
          <w:rFonts w:ascii="宋体" w:eastAsia="宋体" w:hAnsi="宋体" w:hint="eastAsia"/>
          <w:sz w:val="24"/>
        </w:rPr>
        <w:t>函数调用报错</w:t>
      </w:r>
    </w:p>
    <w:p w:rsidR="006A0CFE" w:rsidRDefault="00540DC0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(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)问题描述</w:t>
      </w:r>
      <w:r w:rsidR="006A0CFE">
        <w:rPr>
          <w:rFonts w:ascii="宋体" w:eastAsia="宋体" w:hAnsi="宋体" w:hint="eastAsia"/>
          <w:sz w:val="24"/>
        </w:rPr>
        <w:t>：</w:t>
      </w:r>
    </w:p>
    <w:p w:rsidR="006A0CFE" w:rsidRDefault="006A0CFE" w:rsidP="006A0CFE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在程序编写初步完成进行调试时，通过捕捉函数调用出错后抛出的异常的方式发现了程序在 recvfrom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函数的调用偶尔会返回 -</w:t>
      </w:r>
      <w:r w:rsidRPr="00677652">
        <w:rPr>
          <w:rFonts w:ascii="宋体" w:eastAsia="宋体" w:hAnsi="宋体"/>
          <w:sz w:val="22"/>
        </w:rPr>
        <w:t>1</w:t>
      </w:r>
      <w:r w:rsidRPr="00677652">
        <w:rPr>
          <w:rFonts w:ascii="宋体" w:eastAsia="宋体" w:hAnsi="宋体" w:hint="eastAsia"/>
          <w:sz w:val="22"/>
        </w:rPr>
        <w:t xml:space="preserve"> 的错误。</w:t>
      </w:r>
    </w:p>
    <w:p w:rsidR="0060485B" w:rsidRPr="00677652" w:rsidRDefault="0060485B" w:rsidP="006A0CFE">
      <w:pPr>
        <w:ind w:left="420" w:firstLine="420"/>
        <w:rPr>
          <w:rFonts w:ascii="宋体" w:eastAsia="宋体" w:hAnsi="宋体"/>
          <w:sz w:val="22"/>
        </w:rPr>
      </w:pPr>
    </w:p>
    <w:p w:rsidR="00540DC0" w:rsidRDefault="00540DC0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(2)</w:t>
      </w:r>
      <w:r>
        <w:rPr>
          <w:rFonts w:ascii="宋体" w:eastAsia="宋体" w:hAnsi="宋体" w:hint="eastAsia"/>
          <w:sz w:val="24"/>
        </w:rPr>
        <w:t>解决方式：</w:t>
      </w:r>
    </w:p>
    <w:p w:rsidR="006A0CFE" w:rsidRPr="00677652" w:rsidRDefault="006A0CFE" w:rsidP="006A0CFE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首先查询 MSDN 得知，在 recvfrom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函数返回错误值后调用 WSAGetLastError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函数可以得到最近一次错误发生时的错误代码。将其加入代码段中，在 recvfrom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函数返回 -</w:t>
      </w:r>
      <w:r w:rsidRPr="00677652">
        <w:rPr>
          <w:rFonts w:ascii="宋体" w:eastAsia="宋体" w:hAnsi="宋体"/>
          <w:sz w:val="22"/>
        </w:rPr>
        <w:t>1</w:t>
      </w:r>
      <w:r w:rsidRPr="00677652">
        <w:rPr>
          <w:rFonts w:ascii="宋体" w:eastAsia="宋体" w:hAnsi="宋体" w:hint="eastAsia"/>
          <w:sz w:val="22"/>
        </w:rPr>
        <w:t xml:space="preserve"> 的时候得到错误代码 #</w:t>
      </w:r>
      <w:r w:rsidRPr="00677652">
        <w:rPr>
          <w:rFonts w:ascii="宋体" w:eastAsia="宋体" w:hAnsi="宋体"/>
          <w:sz w:val="22"/>
        </w:rPr>
        <w:t>10054</w:t>
      </w:r>
      <w:r w:rsidRPr="00677652">
        <w:rPr>
          <w:rFonts w:ascii="宋体" w:eastAsia="宋体" w:hAnsi="宋体" w:hint="eastAsia"/>
          <w:sz w:val="22"/>
        </w:rPr>
        <w:t>。</w:t>
      </w:r>
    </w:p>
    <w:p w:rsidR="006A0CFE" w:rsidRDefault="006A0CFE" w:rsidP="00245A37">
      <w:pPr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lastRenderedPageBreak/>
        <w:t>查询 MSDN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 xml:space="preserve">上的错误代码说明后发现该代码表示 </w:t>
      </w:r>
      <w:r w:rsidRPr="00677652">
        <w:rPr>
          <w:rFonts w:ascii="宋体" w:eastAsia="宋体" w:hAnsi="宋体"/>
          <w:sz w:val="22"/>
        </w:rPr>
        <w:t>connection reset by peer</w:t>
      </w:r>
      <w:r w:rsidRPr="00677652">
        <w:rPr>
          <w:rFonts w:ascii="宋体" w:eastAsia="宋体" w:hAnsi="宋体" w:hint="eastAsia"/>
          <w:sz w:val="22"/>
        </w:rPr>
        <w:t>。即连接的另一端主机重置了连接。但明显这个解释并不成立，因为我们在该中继器的编写中使用的是无连接的 UDP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通信。</w:t>
      </w:r>
      <w:r w:rsidR="004E5250">
        <w:rPr>
          <w:rFonts w:ascii="宋体" w:eastAsia="宋体" w:hAnsi="宋体" w:hint="eastAsia"/>
          <w:sz w:val="22"/>
        </w:rPr>
        <w:t>再次上网查询后，发现这其实是 Winsocket</w:t>
      </w:r>
      <w:r w:rsidR="004E5250">
        <w:rPr>
          <w:rFonts w:ascii="宋体" w:eastAsia="宋体" w:hAnsi="宋体"/>
          <w:sz w:val="22"/>
        </w:rPr>
        <w:t xml:space="preserve"> </w:t>
      </w:r>
      <w:r w:rsidR="004E5250">
        <w:rPr>
          <w:rFonts w:ascii="宋体" w:eastAsia="宋体" w:hAnsi="宋体" w:hint="eastAsia"/>
          <w:sz w:val="22"/>
        </w:rPr>
        <w:t>的一个bug，在实际使用中可以直接忽略该错误。（详情可见：</w:t>
      </w:r>
      <w:hyperlink r:id="rId14" w:history="1">
        <w:r w:rsidR="00245A37" w:rsidRPr="006300DC">
          <w:rPr>
            <w:rStyle w:val="a8"/>
            <w:rFonts w:ascii="Microsoft YaHei UI" w:eastAsia="Microsoft YaHei UI" w:cs="Microsoft YaHei UI"/>
            <w:kern w:val="0"/>
            <w:sz w:val="18"/>
            <w:szCs w:val="18"/>
          </w:rPr>
          <w:t>https://support.microsoft.com/en-us/help/263823/winsock-recvfrom-now-returns-wsaeconnreset-instead-of-blocking-or-timing-out</w:t>
        </w:r>
      </w:hyperlink>
      <w:r w:rsidR="004E5250">
        <w:rPr>
          <w:rFonts w:ascii="宋体" w:eastAsia="宋体" w:hAnsi="宋体" w:hint="eastAsia"/>
          <w:sz w:val="22"/>
        </w:rPr>
        <w:t>）</w:t>
      </w:r>
    </w:p>
    <w:p w:rsidR="00245A37" w:rsidRDefault="00245A37" w:rsidP="00245A37">
      <w:pPr>
        <w:rPr>
          <w:rFonts w:ascii="宋体" w:eastAsia="宋体" w:hAnsi="宋体"/>
          <w:sz w:val="22"/>
        </w:rPr>
      </w:pPr>
    </w:p>
    <w:p w:rsidR="00245A37" w:rsidRDefault="00245A37" w:rsidP="00245A37">
      <w:pPr>
        <w:rPr>
          <w:rFonts w:ascii="宋体" w:eastAsia="宋体" w:hAnsi="宋体"/>
          <w:sz w:val="22"/>
        </w:rPr>
      </w:pPr>
    </w:p>
    <w:p w:rsidR="00245A37" w:rsidRPr="00245A37" w:rsidRDefault="00245A37" w:rsidP="00245A37">
      <w:pPr>
        <w:rPr>
          <w:rFonts w:ascii="宋体" w:eastAsia="宋体" w:hAnsi="宋体"/>
          <w:b/>
          <w:sz w:val="28"/>
        </w:rPr>
      </w:pPr>
    </w:p>
    <w:p w:rsidR="006A0CFE" w:rsidRDefault="006A0CFE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1127D" w:rsidRDefault="00A1127D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对 IP</w:t>
      </w:r>
      <w:r w:rsidR="006A0CFE">
        <w:rPr>
          <w:rFonts w:ascii="宋体" w:eastAsia="宋体" w:hAnsi="宋体" w:hint="eastAsia"/>
          <w:sz w:val="24"/>
        </w:rPr>
        <w:t>v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请求的处理</w:t>
      </w: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(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)问题描述：</w:t>
      </w:r>
    </w:p>
    <w:p w:rsidR="006A0CFE" w:rsidRDefault="006A0CFE" w:rsidP="006A0CFE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在完成中继器初步的调试时，我意识到中继器并没有处理一次 nslookup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中同时产生的 IPv6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请求。</w:t>
      </w:r>
    </w:p>
    <w:p w:rsidR="0060485B" w:rsidRPr="00677652" w:rsidRDefault="0060485B" w:rsidP="006A0CFE">
      <w:pPr>
        <w:ind w:left="420" w:firstLine="420"/>
        <w:rPr>
          <w:rFonts w:ascii="宋体" w:eastAsia="宋体" w:hAnsi="宋体"/>
          <w:sz w:val="22"/>
        </w:rPr>
      </w:pP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(2)</w:t>
      </w:r>
      <w:r>
        <w:rPr>
          <w:rFonts w:ascii="宋体" w:eastAsia="宋体" w:hAnsi="宋体" w:hint="eastAsia"/>
          <w:sz w:val="24"/>
        </w:rPr>
        <w:t>解决方式：</w:t>
      </w:r>
    </w:p>
    <w:p w:rsidR="006A0CFE" w:rsidRPr="00677652" w:rsidRDefault="006A0CFE" w:rsidP="00265872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由于本机的 dnsrelay.txt 中并不存在 IPV</w:t>
      </w:r>
      <w:r w:rsidRPr="00677652">
        <w:rPr>
          <w:rFonts w:ascii="宋体" w:eastAsia="宋体" w:hAnsi="宋体"/>
          <w:sz w:val="22"/>
        </w:rPr>
        <w:t xml:space="preserve">6 </w:t>
      </w:r>
      <w:r w:rsidRPr="00677652">
        <w:rPr>
          <w:rFonts w:ascii="宋体" w:eastAsia="宋体" w:hAnsi="宋体" w:hint="eastAsia"/>
          <w:sz w:val="22"/>
        </w:rPr>
        <w:t>地址，所以要处理 IPv6</w:t>
      </w:r>
      <w:r w:rsidR="00265872" w:rsidRPr="00677652">
        <w:rPr>
          <w:rFonts w:ascii="宋体" w:eastAsia="宋体" w:hAnsi="宋体"/>
          <w:sz w:val="22"/>
        </w:rPr>
        <w:t xml:space="preserve"> </w:t>
      </w:r>
      <w:r w:rsidR="00265872" w:rsidRPr="00677652">
        <w:rPr>
          <w:rFonts w:ascii="宋体" w:eastAsia="宋体" w:hAnsi="宋体" w:hint="eastAsia"/>
          <w:sz w:val="22"/>
        </w:rPr>
        <w:t>的请求我们只能将该请求转发给外部 DNS</w:t>
      </w:r>
      <w:r w:rsidR="00265872" w:rsidRPr="00677652">
        <w:rPr>
          <w:rFonts w:ascii="宋体" w:eastAsia="宋体" w:hAnsi="宋体"/>
          <w:sz w:val="22"/>
        </w:rPr>
        <w:t xml:space="preserve"> </w:t>
      </w:r>
      <w:r w:rsidR="00265872" w:rsidRPr="00677652">
        <w:rPr>
          <w:rFonts w:ascii="宋体" w:eastAsia="宋体" w:hAnsi="宋体" w:hint="eastAsia"/>
          <w:sz w:val="22"/>
        </w:rPr>
        <w:t>服务器。</w:t>
      </w:r>
    </w:p>
    <w:p w:rsidR="00265872" w:rsidRPr="00677652" w:rsidRDefault="00265872" w:rsidP="00677652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因此在处理外部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请求时我们要判断当前请求是否为 IPv</w:t>
      </w:r>
      <w:r w:rsidRPr="00677652">
        <w:rPr>
          <w:rFonts w:ascii="宋体" w:eastAsia="宋体" w:hAnsi="宋体"/>
          <w:sz w:val="22"/>
        </w:rPr>
        <w:t xml:space="preserve">6 </w:t>
      </w:r>
      <w:r w:rsidRPr="00677652">
        <w:rPr>
          <w:rFonts w:ascii="宋体" w:eastAsia="宋体" w:hAnsi="宋体" w:hint="eastAsia"/>
          <w:sz w:val="22"/>
        </w:rPr>
        <w:t>请求，即 QTYPE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是否为 AAAA。如果是则将其转发给外部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服务器，否则进一步处理。</w:t>
      </w:r>
    </w:p>
    <w:p w:rsidR="00540DC0" w:rsidRDefault="00540DC0" w:rsidP="00FE691C">
      <w:pPr>
        <w:rPr>
          <w:rFonts w:ascii="宋体" w:eastAsia="宋体" w:hAnsi="宋体"/>
          <w:sz w:val="24"/>
        </w:rPr>
      </w:pPr>
    </w:p>
    <w:p w:rsidR="00A1127D" w:rsidRDefault="00A1127D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 w:rsidR="00677652">
        <w:rPr>
          <w:rFonts w:ascii="宋体" w:eastAsia="宋体" w:hAnsi="宋体" w:hint="eastAsia"/>
          <w:sz w:val="24"/>
        </w:rPr>
        <w:t>使用</w:t>
      </w:r>
      <w:r>
        <w:rPr>
          <w:rFonts w:ascii="宋体" w:eastAsia="宋体" w:hAnsi="宋体" w:hint="eastAsia"/>
          <w:sz w:val="24"/>
        </w:rPr>
        <w:t>位运算</w:t>
      </w:r>
      <w:r w:rsidR="00677652">
        <w:rPr>
          <w:rFonts w:ascii="宋体" w:eastAsia="宋体" w:hAnsi="宋体" w:hint="eastAsia"/>
          <w:sz w:val="24"/>
        </w:rPr>
        <w:t>拼接高低字节</w:t>
      </w:r>
      <w:r>
        <w:rPr>
          <w:rFonts w:ascii="宋体" w:eastAsia="宋体" w:hAnsi="宋体" w:hint="eastAsia"/>
          <w:sz w:val="24"/>
        </w:rPr>
        <w:t>出错</w:t>
      </w: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(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)问题描述：</w:t>
      </w:r>
    </w:p>
    <w:p w:rsidR="00265872" w:rsidRDefault="00677652" w:rsidP="00677652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中继器在运行过程中使用 nslookup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以及 ping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命令进行测试时总会出现超时的情况。</w:t>
      </w:r>
    </w:p>
    <w:p w:rsidR="0060485B" w:rsidRPr="00677652" w:rsidRDefault="0060485B" w:rsidP="00677652">
      <w:pPr>
        <w:ind w:left="420" w:firstLine="420"/>
        <w:rPr>
          <w:rFonts w:ascii="宋体" w:eastAsia="宋体" w:hAnsi="宋体"/>
          <w:sz w:val="22"/>
        </w:rPr>
      </w:pP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(2)</w:t>
      </w:r>
      <w:r>
        <w:rPr>
          <w:rFonts w:ascii="宋体" w:eastAsia="宋体" w:hAnsi="宋体" w:hint="eastAsia"/>
          <w:sz w:val="24"/>
        </w:rPr>
        <w:t>解决方式：</w:t>
      </w:r>
    </w:p>
    <w:p w:rsidR="00540DC0" w:rsidRPr="00677652" w:rsidRDefault="00677652" w:rsidP="00677652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临时增加代码，将所有的请求与响应都发送一遍给外部 DNS服务器（因为发送给本机进程的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响应并未经过网卡，所以不能够被捕捉到）。使用 WireShark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软件对这些发送的结果进行抓包，观察我们自己构造和转发的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请求和响应是否能够被 WireShark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软件成功解析。</w:t>
      </w:r>
    </w:p>
    <w:p w:rsidR="00677652" w:rsidRPr="00677652" w:rsidRDefault="00677652" w:rsidP="00677652">
      <w:pPr>
        <w:ind w:left="420" w:firstLine="420"/>
        <w:rPr>
          <w:rFonts w:ascii="宋体" w:eastAsia="宋体" w:hAnsi="宋体"/>
          <w:sz w:val="22"/>
        </w:rPr>
      </w:pPr>
      <w:r w:rsidRPr="00677652">
        <w:rPr>
          <w:rFonts w:ascii="宋体" w:eastAsia="宋体" w:hAnsi="宋体" w:hint="eastAsia"/>
          <w:sz w:val="22"/>
        </w:rPr>
        <w:t>观察所有外部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服务器的响应发现，它们的 DNS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分组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经过转换后都为 0xff 开头。但是观察发现我们的内外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转换表中的外部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及内部 ID 值基本上都不是以 0xff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开头的。所以推测可能是代码中对分组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进行解析及填写的部分发生了错误。进一步调试代码发现，在解析及填写分组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时候代码进行的位运算错误地将每一个分组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的高八位都置为了 1。更正拼接 ID</w:t>
      </w:r>
      <w:r w:rsidRPr="00677652">
        <w:rPr>
          <w:rFonts w:ascii="宋体" w:eastAsia="宋体" w:hAnsi="宋体"/>
          <w:sz w:val="22"/>
        </w:rPr>
        <w:t xml:space="preserve"> </w:t>
      </w:r>
      <w:r w:rsidRPr="00677652">
        <w:rPr>
          <w:rFonts w:ascii="宋体" w:eastAsia="宋体" w:hAnsi="宋体" w:hint="eastAsia"/>
          <w:sz w:val="22"/>
        </w:rPr>
        <w:t>高低字节的位运算代码后，程序正常工作，问题解决。</w:t>
      </w:r>
    </w:p>
    <w:p w:rsidR="00677652" w:rsidRPr="00677652" w:rsidRDefault="00677652" w:rsidP="00FE691C">
      <w:pPr>
        <w:rPr>
          <w:rFonts w:ascii="宋体" w:eastAsia="宋体" w:hAnsi="宋体"/>
          <w:sz w:val="24"/>
        </w:rPr>
      </w:pPr>
    </w:p>
    <w:p w:rsidR="00A1127D" w:rsidRDefault="00A1127D" w:rsidP="00FE69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处理内外 ID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转换</w:t>
      </w: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(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)问题描述：</w:t>
      </w:r>
    </w:p>
    <w:p w:rsidR="0060485B" w:rsidRPr="0060485B" w:rsidRDefault="00677652" w:rsidP="00016295">
      <w:pPr>
        <w:ind w:left="420" w:firstLine="420"/>
        <w:rPr>
          <w:rFonts w:ascii="宋体" w:eastAsia="宋体" w:hAnsi="宋体"/>
          <w:sz w:val="22"/>
        </w:rPr>
      </w:pPr>
      <w:r w:rsidRPr="0060485B">
        <w:rPr>
          <w:rFonts w:ascii="宋体" w:eastAsia="宋体" w:hAnsi="宋体" w:hint="eastAsia"/>
          <w:sz w:val="22"/>
        </w:rPr>
        <w:t>中继器可能同时处理本机多个进程发来的 DNS</w:t>
      </w:r>
      <w:r w:rsidRPr="0060485B">
        <w:rPr>
          <w:rFonts w:ascii="宋体" w:eastAsia="宋体" w:hAnsi="宋体"/>
          <w:sz w:val="22"/>
        </w:rPr>
        <w:t xml:space="preserve"> </w:t>
      </w:r>
      <w:r w:rsidRPr="0060485B">
        <w:rPr>
          <w:rFonts w:ascii="宋体" w:eastAsia="宋体" w:hAnsi="宋体" w:hint="eastAsia"/>
          <w:sz w:val="22"/>
        </w:rPr>
        <w:t>查询请求，将它们转发给外部 DNS</w:t>
      </w:r>
      <w:r w:rsidRPr="0060485B">
        <w:rPr>
          <w:rFonts w:ascii="宋体" w:eastAsia="宋体" w:hAnsi="宋体"/>
          <w:sz w:val="22"/>
        </w:rPr>
        <w:t xml:space="preserve"> </w:t>
      </w:r>
      <w:r w:rsidRPr="0060485B">
        <w:rPr>
          <w:rFonts w:ascii="宋体" w:eastAsia="宋体" w:hAnsi="宋体" w:hint="eastAsia"/>
          <w:sz w:val="22"/>
        </w:rPr>
        <w:t>服务器之后接收到外部 DNS</w:t>
      </w:r>
      <w:r w:rsidRPr="0060485B">
        <w:rPr>
          <w:rFonts w:ascii="宋体" w:eastAsia="宋体" w:hAnsi="宋体"/>
          <w:sz w:val="22"/>
        </w:rPr>
        <w:t xml:space="preserve"> </w:t>
      </w:r>
      <w:r w:rsidRPr="0060485B">
        <w:rPr>
          <w:rFonts w:ascii="宋体" w:eastAsia="宋体" w:hAnsi="宋体" w:hint="eastAsia"/>
          <w:sz w:val="22"/>
        </w:rPr>
        <w:t>服务器的响应时需要区分不同的进程的请求，并将响应转发回对应进程。因此，需要设计一种机制，完成这样的区分工作。</w:t>
      </w:r>
    </w:p>
    <w:p w:rsidR="00540DC0" w:rsidRDefault="00540DC0" w:rsidP="00540DC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  <w:t>(2)</w:t>
      </w:r>
      <w:r>
        <w:rPr>
          <w:rFonts w:ascii="宋体" w:eastAsia="宋体" w:hAnsi="宋体" w:hint="eastAsia"/>
          <w:sz w:val="24"/>
        </w:rPr>
        <w:t>解决方式：</w:t>
      </w:r>
    </w:p>
    <w:p w:rsidR="0060485B" w:rsidRPr="00EF16D8" w:rsidRDefault="0060485B" w:rsidP="002C4CC1">
      <w:pPr>
        <w:ind w:left="420" w:firstLine="420"/>
        <w:rPr>
          <w:rFonts w:ascii="宋体" w:eastAsia="宋体" w:hAnsi="宋体"/>
          <w:sz w:val="22"/>
        </w:rPr>
      </w:pPr>
      <w:r w:rsidRPr="00EF16D8">
        <w:rPr>
          <w:rFonts w:ascii="宋体" w:eastAsia="宋体" w:hAnsi="宋体" w:hint="eastAsia"/>
          <w:sz w:val="22"/>
        </w:rPr>
        <w:t>设计出一个转换表类，专门</w:t>
      </w:r>
      <w:r w:rsidR="00EF16D8" w:rsidRPr="00EF16D8">
        <w:rPr>
          <w:rFonts w:ascii="宋体" w:eastAsia="宋体" w:hAnsi="宋体" w:hint="eastAsia"/>
          <w:sz w:val="22"/>
        </w:rPr>
        <w:t>负责内外DNS</w:t>
      </w:r>
      <w:r w:rsidR="00EF16D8" w:rsidRPr="00EF16D8">
        <w:rPr>
          <w:rFonts w:ascii="宋体" w:eastAsia="宋体" w:hAnsi="宋体"/>
          <w:sz w:val="22"/>
        </w:rPr>
        <w:t xml:space="preserve"> </w:t>
      </w:r>
      <w:r w:rsidR="00EF16D8" w:rsidRPr="00EF16D8">
        <w:rPr>
          <w:rFonts w:ascii="宋体" w:eastAsia="宋体" w:hAnsi="宋体" w:hint="eastAsia"/>
          <w:sz w:val="22"/>
        </w:rPr>
        <w:t>分组 ID</w:t>
      </w:r>
      <w:r w:rsidR="00EF16D8" w:rsidRPr="00EF16D8">
        <w:rPr>
          <w:rFonts w:ascii="宋体" w:eastAsia="宋体" w:hAnsi="宋体"/>
          <w:sz w:val="22"/>
        </w:rPr>
        <w:t xml:space="preserve"> </w:t>
      </w:r>
      <w:r w:rsidR="00EF16D8" w:rsidRPr="00EF16D8">
        <w:rPr>
          <w:rFonts w:ascii="宋体" w:eastAsia="宋体" w:hAnsi="宋体" w:hint="eastAsia"/>
          <w:sz w:val="22"/>
        </w:rPr>
        <w:t>的转换。当收到本机进程的 DNS</w:t>
      </w:r>
      <w:r w:rsidR="00EF16D8" w:rsidRPr="00EF16D8">
        <w:rPr>
          <w:rFonts w:ascii="宋体" w:eastAsia="宋体" w:hAnsi="宋体"/>
          <w:sz w:val="22"/>
        </w:rPr>
        <w:t xml:space="preserve"> </w:t>
      </w:r>
      <w:r w:rsidR="00EF16D8" w:rsidRPr="00EF16D8">
        <w:rPr>
          <w:rFonts w:ascii="宋体" w:eastAsia="宋体" w:hAnsi="宋体" w:hint="eastAsia"/>
          <w:sz w:val="22"/>
        </w:rPr>
        <w:t>请求时，</w:t>
      </w:r>
      <w:r w:rsidR="008110C1">
        <w:rPr>
          <w:rFonts w:ascii="宋体" w:eastAsia="宋体" w:hAnsi="宋体" w:hint="eastAsia"/>
          <w:sz w:val="22"/>
        </w:rPr>
        <w:t>为其分配一个外部 ID，将内外 ID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的映射关系加入转换表</w:t>
      </w:r>
      <w:r w:rsidR="00322E93">
        <w:rPr>
          <w:rFonts w:ascii="宋体" w:eastAsia="宋体" w:hAnsi="宋体" w:hint="eastAsia"/>
          <w:sz w:val="22"/>
        </w:rPr>
        <w:t>，并保存本机请求进程的地址</w:t>
      </w:r>
      <w:r w:rsidR="008110C1">
        <w:rPr>
          <w:rFonts w:ascii="宋体" w:eastAsia="宋体" w:hAnsi="宋体" w:hint="eastAsia"/>
          <w:sz w:val="22"/>
        </w:rPr>
        <w:t>。在修改 DNS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分组的 ID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为该外部 ID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后，将其转发给外部 DNS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服务器。当收到外部 DNS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服务器发回的响应时，以该响应的 ID</w:t>
      </w:r>
      <w:r w:rsidR="008110C1">
        <w:rPr>
          <w:rFonts w:ascii="宋体" w:eastAsia="宋体" w:hAnsi="宋体"/>
          <w:sz w:val="22"/>
        </w:rPr>
        <w:t xml:space="preserve"> </w:t>
      </w:r>
      <w:r w:rsidR="008110C1">
        <w:rPr>
          <w:rFonts w:ascii="宋体" w:eastAsia="宋体" w:hAnsi="宋体" w:hint="eastAsia"/>
          <w:sz w:val="22"/>
        </w:rPr>
        <w:t>查询转换表获取其</w:t>
      </w:r>
      <w:r w:rsidR="00322E93">
        <w:rPr>
          <w:rFonts w:ascii="宋体" w:eastAsia="宋体" w:hAnsi="宋体" w:hint="eastAsia"/>
          <w:sz w:val="22"/>
        </w:rPr>
        <w:t>内部 ID</w:t>
      </w:r>
      <w:r w:rsidR="00322E93">
        <w:rPr>
          <w:rFonts w:ascii="宋体" w:eastAsia="宋体" w:hAnsi="宋体"/>
          <w:sz w:val="22"/>
        </w:rPr>
        <w:t xml:space="preserve"> </w:t>
      </w:r>
      <w:r w:rsidR="00322E93">
        <w:rPr>
          <w:rFonts w:ascii="宋体" w:eastAsia="宋体" w:hAnsi="宋体" w:hint="eastAsia"/>
          <w:sz w:val="22"/>
        </w:rPr>
        <w:t>及其请求进程地址。以内部 ID</w:t>
      </w:r>
      <w:r w:rsidR="00322E93">
        <w:rPr>
          <w:rFonts w:ascii="宋体" w:eastAsia="宋体" w:hAnsi="宋体"/>
          <w:sz w:val="22"/>
        </w:rPr>
        <w:t xml:space="preserve"> </w:t>
      </w:r>
      <w:r w:rsidR="00322E93">
        <w:rPr>
          <w:rFonts w:ascii="宋体" w:eastAsia="宋体" w:hAnsi="宋体" w:hint="eastAsia"/>
          <w:sz w:val="22"/>
        </w:rPr>
        <w:t>修改该 DNS</w:t>
      </w:r>
      <w:r w:rsidR="00322E93">
        <w:rPr>
          <w:rFonts w:ascii="宋体" w:eastAsia="宋体" w:hAnsi="宋体"/>
          <w:sz w:val="22"/>
        </w:rPr>
        <w:t xml:space="preserve"> </w:t>
      </w:r>
      <w:r w:rsidR="00322E93">
        <w:rPr>
          <w:rFonts w:ascii="宋体" w:eastAsia="宋体" w:hAnsi="宋体" w:hint="eastAsia"/>
          <w:sz w:val="22"/>
        </w:rPr>
        <w:t>响应的 ID后，将</w:t>
      </w:r>
      <w:r w:rsidR="002C4CC1">
        <w:rPr>
          <w:rFonts w:ascii="宋体" w:eastAsia="宋体" w:hAnsi="宋体" w:hint="eastAsia"/>
          <w:sz w:val="22"/>
        </w:rPr>
        <w:t>分组转发回请求进程。</w:t>
      </w:r>
      <w:r w:rsidR="002C4CC1">
        <w:rPr>
          <w:rFonts w:ascii="宋体" w:eastAsia="宋体" w:hAnsi="宋体"/>
          <w:sz w:val="22"/>
        </w:rPr>
        <w:tab/>
      </w:r>
    </w:p>
    <w:p w:rsidR="001006B0" w:rsidRPr="00A1127D" w:rsidRDefault="001006B0" w:rsidP="00FE691C">
      <w:pPr>
        <w:rPr>
          <w:rFonts w:ascii="宋体" w:eastAsia="宋体" w:hAnsi="宋体"/>
          <w:sz w:val="24"/>
        </w:rPr>
      </w:pPr>
    </w:p>
    <w:p w:rsidR="00B54D8A" w:rsidRPr="00765CDA" w:rsidRDefault="00FE691C" w:rsidP="00245A37">
      <w:pPr>
        <w:rPr>
          <w:rFonts w:ascii="宋体" w:eastAsia="宋体" w:hAnsi="宋体"/>
        </w:rPr>
      </w:pPr>
      <w:r w:rsidRPr="00FD2279">
        <w:rPr>
          <w:rFonts w:ascii="宋体" w:eastAsia="宋体" w:hAnsi="宋体" w:hint="eastAsia"/>
          <w:b/>
          <w:sz w:val="28"/>
        </w:rPr>
        <w:t>六、课程设计工作总结</w:t>
      </w:r>
    </w:p>
    <w:p w:rsidR="00B177AA" w:rsidRDefault="001006B0" w:rsidP="00B54D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本次课程设计中，我完成了一个 DNS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中继器，实现对本机进程的 DNS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查询请求的响应与转发。</w:t>
      </w:r>
    </w:p>
    <w:p w:rsidR="006D48C5" w:rsidRDefault="003C55EF" w:rsidP="00B177A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本次课设难度适中</w:t>
      </w:r>
      <w:r w:rsidR="00B177AA">
        <w:rPr>
          <w:rFonts w:ascii="宋体" w:eastAsia="宋体" w:hAnsi="宋体" w:hint="eastAsia"/>
        </w:rPr>
        <w:t>，</w:t>
      </w:r>
      <w:r w:rsidR="000C5F75">
        <w:rPr>
          <w:rFonts w:ascii="宋体" w:eastAsia="宋体" w:hAnsi="宋体" w:hint="eastAsia"/>
        </w:rPr>
        <w:t>总体</w:t>
      </w:r>
      <w:r w:rsidR="00B177AA">
        <w:rPr>
          <w:rFonts w:ascii="宋体" w:eastAsia="宋体" w:hAnsi="宋体" w:hint="eastAsia"/>
        </w:rPr>
        <w:t>耗时两周左右。在本次课设中遇到了许多问题，但都成功地解决了</w:t>
      </w:r>
      <w:r w:rsidR="006D48C5">
        <w:rPr>
          <w:rFonts w:ascii="宋体" w:eastAsia="宋体" w:hAnsi="宋体" w:hint="eastAsia"/>
        </w:rPr>
        <w:t>，也因此有了很多收获，主要如下：</w:t>
      </w:r>
    </w:p>
    <w:p w:rsidR="00B54D8A" w:rsidRDefault="00B177AA" w:rsidP="006D48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在进行网络相关的编程时，使用 Wireshark等类似的抓包工具可以帮助我们</w:t>
      </w:r>
      <w:r w:rsidR="00857726">
        <w:rPr>
          <w:rFonts w:ascii="宋体" w:eastAsia="宋体" w:hAnsi="宋体" w:hint="eastAsia"/>
        </w:rPr>
        <w:t>调试程序，理解网络协议里路程。</w:t>
      </w:r>
      <w:r w:rsidR="005B0756">
        <w:rPr>
          <w:rFonts w:ascii="宋体" w:eastAsia="宋体" w:hAnsi="宋体" w:hint="eastAsia"/>
        </w:rPr>
        <w:t>同时，阅读 RFC</w:t>
      </w:r>
      <w:r w:rsidR="005B0756">
        <w:rPr>
          <w:rFonts w:ascii="宋体" w:eastAsia="宋体" w:hAnsi="宋体"/>
        </w:rPr>
        <w:t xml:space="preserve"> </w:t>
      </w:r>
      <w:r w:rsidR="005B0756">
        <w:rPr>
          <w:rFonts w:ascii="宋体" w:eastAsia="宋体" w:hAnsi="宋体" w:hint="eastAsia"/>
        </w:rPr>
        <w:t>文档，对我完成这次课设也有着很大的帮助。另外，</w:t>
      </w:r>
      <w:r w:rsidR="00857726">
        <w:rPr>
          <w:rFonts w:ascii="宋体" w:eastAsia="宋体" w:hAnsi="宋体" w:hint="eastAsia"/>
        </w:rPr>
        <w:t>由于本次课设是使用 C++</w:t>
      </w:r>
      <w:r w:rsidR="00857726">
        <w:rPr>
          <w:rFonts w:ascii="宋体" w:eastAsia="宋体" w:hAnsi="宋体"/>
        </w:rPr>
        <w:t xml:space="preserve"> </w:t>
      </w:r>
      <w:r w:rsidR="00857726">
        <w:rPr>
          <w:rFonts w:ascii="宋体" w:eastAsia="宋体" w:hAnsi="宋体" w:hint="eastAsia"/>
        </w:rPr>
        <w:t>在 Windows</w:t>
      </w:r>
      <w:r w:rsidR="00857726">
        <w:rPr>
          <w:rFonts w:ascii="宋体" w:eastAsia="宋体" w:hAnsi="宋体"/>
        </w:rPr>
        <w:t xml:space="preserve"> </w:t>
      </w:r>
      <w:r w:rsidR="00857726">
        <w:rPr>
          <w:rFonts w:ascii="宋体" w:eastAsia="宋体" w:hAnsi="宋体" w:hint="eastAsia"/>
        </w:rPr>
        <w:t>系统下完成的，许多遇到的问题比如 Winsock</w:t>
      </w:r>
      <w:r w:rsidR="00857726">
        <w:rPr>
          <w:rFonts w:ascii="宋体" w:eastAsia="宋体" w:hAnsi="宋体"/>
        </w:rPr>
        <w:t xml:space="preserve"> </w:t>
      </w:r>
      <w:r w:rsidR="00857726">
        <w:rPr>
          <w:rFonts w:ascii="宋体" w:eastAsia="宋体" w:hAnsi="宋体" w:hint="eastAsia"/>
        </w:rPr>
        <w:t>API的使用等问题都需要通过查询 MSDN</w:t>
      </w:r>
      <w:r w:rsidR="00857726">
        <w:rPr>
          <w:rFonts w:ascii="宋体" w:eastAsia="宋体" w:hAnsi="宋体"/>
        </w:rPr>
        <w:t xml:space="preserve"> </w:t>
      </w:r>
      <w:r w:rsidR="00857726">
        <w:rPr>
          <w:rFonts w:ascii="宋体" w:eastAsia="宋体" w:hAnsi="宋体" w:hint="eastAsia"/>
        </w:rPr>
        <w:t>解决。</w:t>
      </w:r>
      <w:r w:rsidR="00953F69">
        <w:rPr>
          <w:rFonts w:ascii="宋体" w:eastAsia="宋体" w:hAnsi="宋体" w:hint="eastAsia"/>
        </w:rPr>
        <w:t>熟练地使用 MSDN</w:t>
      </w:r>
      <w:r w:rsidR="00953F69">
        <w:rPr>
          <w:rFonts w:ascii="宋体" w:eastAsia="宋体" w:hAnsi="宋体"/>
        </w:rPr>
        <w:t xml:space="preserve"> </w:t>
      </w:r>
      <w:r w:rsidR="00953F69">
        <w:rPr>
          <w:rFonts w:ascii="宋体" w:eastAsia="宋体" w:hAnsi="宋体" w:hint="eastAsia"/>
        </w:rPr>
        <w:t>解决问题是本次课设中我</w:t>
      </w:r>
      <w:r w:rsidR="00857726">
        <w:rPr>
          <w:rFonts w:ascii="宋体" w:eastAsia="宋体" w:hAnsi="宋体" w:hint="eastAsia"/>
        </w:rPr>
        <w:t>最主要的收获</w:t>
      </w:r>
      <w:r w:rsidR="00953F69">
        <w:rPr>
          <w:rFonts w:ascii="宋体" w:eastAsia="宋体" w:hAnsi="宋体" w:hint="eastAsia"/>
        </w:rPr>
        <w:t>。</w:t>
      </w:r>
      <w:r w:rsidR="005B0756">
        <w:rPr>
          <w:rFonts w:ascii="宋体" w:eastAsia="宋体" w:hAnsi="宋体" w:hint="eastAsia"/>
        </w:rPr>
        <w:t>让我感受最深的时，</w:t>
      </w:r>
      <w:r w:rsidR="00857726">
        <w:rPr>
          <w:rFonts w:ascii="宋体" w:eastAsia="宋体" w:hAnsi="宋体" w:hint="eastAsia"/>
        </w:rPr>
        <w:t>在碰到问题时应该耐下心，一步步地</w:t>
      </w:r>
      <w:r w:rsidR="00C27BB5">
        <w:rPr>
          <w:rFonts w:ascii="宋体" w:eastAsia="宋体" w:hAnsi="宋体" w:hint="eastAsia"/>
        </w:rPr>
        <w:t>缩小范围，</w:t>
      </w:r>
      <w:r w:rsidR="00857726">
        <w:rPr>
          <w:rFonts w:ascii="宋体" w:eastAsia="宋体" w:hAnsi="宋体" w:hint="eastAsia"/>
        </w:rPr>
        <w:t>排查原因</w:t>
      </w:r>
      <w:r w:rsidR="00C27BB5">
        <w:rPr>
          <w:rFonts w:ascii="宋体" w:eastAsia="宋体" w:hAnsi="宋体" w:hint="eastAsia"/>
        </w:rPr>
        <w:t>。</w:t>
      </w:r>
      <w:r w:rsidR="00857726">
        <w:rPr>
          <w:rFonts w:ascii="宋体" w:eastAsia="宋体" w:hAnsi="宋体" w:hint="eastAsia"/>
        </w:rPr>
        <w:t>所有的 BUG</w:t>
      </w:r>
      <w:r w:rsidR="00857726">
        <w:rPr>
          <w:rFonts w:ascii="宋体" w:eastAsia="宋体" w:hAnsi="宋体"/>
        </w:rPr>
        <w:t xml:space="preserve"> </w:t>
      </w:r>
      <w:r w:rsidR="00857726">
        <w:rPr>
          <w:rFonts w:ascii="宋体" w:eastAsia="宋体" w:hAnsi="宋体" w:hint="eastAsia"/>
        </w:rPr>
        <w:t>背后都是有原因的</w:t>
      </w:r>
      <w:r w:rsidR="00C27BB5">
        <w:rPr>
          <w:rFonts w:ascii="宋体" w:eastAsia="宋体" w:hAnsi="宋体" w:hint="eastAsia"/>
        </w:rPr>
        <w:t>。只要耐下心来，最后一定能解决问题。</w:t>
      </w:r>
    </w:p>
    <w:p w:rsidR="006D48C5" w:rsidRDefault="006D48C5" w:rsidP="006D48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通过本次课程设计，我</w:t>
      </w:r>
      <w:r w:rsidR="003702BB">
        <w:rPr>
          <w:rFonts w:ascii="宋体" w:eastAsia="宋体" w:hAnsi="宋体" w:hint="eastAsia"/>
        </w:rPr>
        <w:t>认真完成了每一行代码的编写，</w:t>
      </w:r>
      <w:r>
        <w:rPr>
          <w:rFonts w:ascii="宋体" w:eastAsia="宋体" w:hAnsi="宋体" w:hint="eastAsia"/>
        </w:rPr>
        <w:t>锻炼了自己的编程能力，同时熟悉了 DNS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协议的相关细节，对 DNS </w:t>
      </w:r>
      <w:r w:rsidR="00DE36BE">
        <w:rPr>
          <w:rFonts w:ascii="宋体" w:eastAsia="宋体" w:hAnsi="宋体" w:hint="eastAsia"/>
        </w:rPr>
        <w:t>协议的工作过程有了进一步的体会，相信此次课设为今后网络相关的编程有很大的帮助。</w:t>
      </w:r>
    </w:p>
    <w:p w:rsidR="006D48C5" w:rsidRDefault="006D48C5" w:rsidP="006D48C5">
      <w:pPr>
        <w:rPr>
          <w:rFonts w:ascii="宋体" w:eastAsia="宋体" w:hAnsi="宋体"/>
        </w:rPr>
      </w:pPr>
    </w:p>
    <w:p w:rsidR="00C27BB5" w:rsidRDefault="00C27BB5" w:rsidP="00B177AA">
      <w:pPr>
        <w:ind w:firstLine="420"/>
        <w:rPr>
          <w:rFonts w:ascii="宋体" w:eastAsia="宋体" w:hAnsi="宋体"/>
        </w:rPr>
      </w:pPr>
    </w:p>
    <w:p w:rsidR="00953F69" w:rsidRPr="001006B0" w:rsidRDefault="00953F69" w:rsidP="00B54D8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</w:rPr>
        <w:tab/>
      </w:r>
    </w:p>
    <w:p w:rsidR="00FE691C" w:rsidRPr="000C5F75" w:rsidRDefault="00FE691C" w:rsidP="00FE691C">
      <w:pPr>
        <w:rPr>
          <w:rFonts w:ascii="宋体" w:eastAsia="宋体" w:hAnsi="宋体"/>
          <w:b/>
          <w:sz w:val="24"/>
        </w:rPr>
      </w:pPr>
    </w:p>
    <w:sectPr w:rsidR="00FE691C" w:rsidRPr="000C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45" w:rsidRDefault="006A0045" w:rsidP="00FE691C">
      <w:r>
        <w:separator/>
      </w:r>
    </w:p>
  </w:endnote>
  <w:endnote w:type="continuationSeparator" w:id="0">
    <w:p w:rsidR="006A0045" w:rsidRDefault="006A0045" w:rsidP="00FE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45" w:rsidRDefault="006A0045" w:rsidP="00FE691C">
      <w:r>
        <w:separator/>
      </w:r>
    </w:p>
  </w:footnote>
  <w:footnote w:type="continuationSeparator" w:id="0">
    <w:p w:rsidR="006A0045" w:rsidRDefault="006A0045" w:rsidP="00FE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2CA8"/>
    <w:multiLevelType w:val="hybridMultilevel"/>
    <w:tmpl w:val="B692B57C"/>
    <w:lvl w:ilvl="0" w:tplc="FA7E6E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845A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E1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843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E95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A841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E84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684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35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19"/>
    <w:rsid w:val="00007E19"/>
    <w:rsid w:val="00016295"/>
    <w:rsid w:val="000551CD"/>
    <w:rsid w:val="000A7207"/>
    <w:rsid w:val="000C5F75"/>
    <w:rsid w:val="000E41F0"/>
    <w:rsid w:val="000F5C49"/>
    <w:rsid w:val="001006B0"/>
    <w:rsid w:val="0014113F"/>
    <w:rsid w:val="001A00C0"/>
    <w:rsid w:val="001B45B6"/>
    <w:rsid w:val="002238CA"/>
    <w:rsid w:val="00245A37"/>
    <w:rsid w:val="00265872"/>
    <w:rsid w:val="002C4CC1"/>
    <w:rsid w:val="002F37FF"/>
    <w:rsid w:val="003059D0"/>
    <w:rsid w:val="00322E93"/>
    <w:rsid w:val="003702BB"/>
    <w:rsid w:val="003C55EF"/>
    <w:rsid w:val="003C7E41"/>
    <w:rsid w:val="003D4E90"/>
    <w:rsid w:val="004B4C40"/>
    <w:rsid w:val="004D68B0"/>
    <w:rsid w:val="004E5250"/>
    <w:rsid w:val="00540DC0"/>
    <w:rsid w:val="005B0756"/>
    <w:rsid w:val="005B5AE1"/>
    <w:rsid w:val="0060485B"/>
    <w:rsid w:val="00661DD4"/>
    <w:rsid w:val="00677652"/>
    <w:rsid w:val="006A0045"/>
    <w:rsid w:val="006A0CFE"/>
    <w:rsid w:val="006B1FCF"/>
    <w:rsid w:val="006D48C5"/>
    <w:rsid w:val="00703C73"/>
    <w:rsid w:val="0073725E"/>
    <w:rsid w:val="0074277E"/>
    <w:rsid w:val="00765CDA"/>
    <w:rsid w:val="007B236D"/>
    <w:rsid w:val="007D0A7B"/>
    <w:rsid w:val="007E36D4"/>
    <w:rsid w:val="008110C1"/>
    <w:rsid w:val="00857726"/>
    <w:rsid w:val="0088793E"/>
    <w:rsid w:val="00953F69"/>
    <w:rsid w:val="00980C2B"/>
    <w:rsid w:val="00A1127D"/>
    <w:rsid w:val="00A25C2F"/>
    <w:rsid w:val="00A276ED"/>
    <w:rsid w:val="00AA1220"/>
    <w:rsid w:val="00AA1782"/>
    <w:rsid w:val="00AB6079"/>
    <w:rsid w:val="00AD007E"/>
    <w:rsid w:val="00B11BD6"/>
    <w:rsid w:val="00B177AA"/>
    <w:rsid w:val="00B54D8A"/>
    <w:rsid w:val="00B812A5"/>
    <w:rsid w:val="00C27BB5"/>
    <w:rsid w:val="00CC6A1F"/>
    <w:rsid w:val="00CE12FD"/>
    <w:rsid w:val="00D2299E"/>
    <w:rsid w:val="00D702E9"/>
    <w:rsid w:val="00DE36BE"/>
    <w:rsid w:val="00ED7053"/>
    <w:rsid w:val="00EE4957"/>
    <w:rsid w:val="00EF16D8"/>
    <w:rsid w:val="00EF2CD8"/>
    <w:rsid w:val="00F03359"/>
    <w:rsid w:val="00F3594C"/>
    <w:rsid w:val="00F57644"/>
    <w:rsid w:val="00FD2279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E5B6"/>
  <w15:chartTrackingRefBased/>
  <w15:docId w15:val="{049C54A0-1B19-491B-8D51-23380762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91C"/>
    <w:rPr>
      <w:sz w:val="18"/>
      <w:szCs w:val="18"/>
    </w:rPr>
  </w:style>
  <w:style w:type="table" w:styleId="a7">
    <w:name w:val="Table Grid"/>
    <w:basedOn w:val="a1"/>
    <w:uiPriority w:val="39"/>
    <w:rsid w:val="00141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E4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.microsoft.com/en-us/help/263823/winsock-recvfrom-now-returns-wsaeconnreset-instead-of-blocking-or-timing-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1035</Words>
  <Characters>5902</Characters>
  <Application>Microsoft Office Word</Application>
  <DocSecurity>0</DocSecurity>
  <Lines>49</Lines>
  <Paragraphs>13</Paragraphs>
  <ScaleCrop>false</ScaleCrop>
  <Company>Microsoft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张有杰</cp:lastModifiedBy>
  <cp:revision>37</cp:revision>
  <cp:lastPrinted>2017-05-21T15:50:00Z</cp:lastPrinted>
  <dcterms:created xsi:type="dcterms:W3CDTF">2017-05-13T03:56:00Z</dcterms:created>
  <dcterms:modified xsi:type="dcterms:W3CDTF">2017-07-13T12:45:00Z</dcterms:modified>
</cp:coreProperties>
</file>