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35"/>
        <w:gridCol w:w="1065"/>
        <w:tblGridChange w:id="0">
          <w:tblGrid>
            <w:gridCol w:w="7935"/>
            <w:gridCol w:w="1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Главную страницу с версткой называйте index.html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Теги списков должны содержать только элементы li, а в элементе li уже может быть что угодно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В путях к файлам и папкам используйте такой слеш /, а не \, потому что с таким слешем путь к файлу или папке может быть не доступен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Не используйте тег tr в отрыве от таблиц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2.3310546874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hd w:fill="ffffff" w:val="clear"/>
              <w:spacing w:after="240" w:line="331.2" w:lineRule="auto"/>
              <w:rPr/>
            </w:pPr>
            <w:r w:rsidDel="00000000" w:rsidR="00000000" w:rsidRPr="00000000">
              <w:rPr>
                <w:rtl w:val="0"/>
              </w:rPr>
              <w:t xml:space="preserve">Форматируйте код, ставьте отступы между блоками кода, переносите фигурные скобки на новую строку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Пишите текст в атрибуте alt. Это важно для доступности страницы. Есть такая вещь как скринридеры, они озвучивают для слабовидящих все что есть на странице, и атрибут alt в том числе. В этом атрибуте содержится краткое описание картинки, и оно будет озвучиваться для человека. Так же если вдруг картинка будет недоступна, не загрузится или путь к картинке будет не правильный, этот текст будет говорить о том что за картинка на странице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Не используйте пробелы в названиях файлов и папок. Так как пробелы могут привести к тому что файл или папка будут не доступны. Лучше не использовать пробелы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Соблюдайте регистр тегов. Пишите все теги с маленькой буквы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Большие куски текста лучше писать в теге &lt;p&gt;, это стоит делать для правильной семантики на странице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Форматируйте код и соблюдайте вложенность тегов. Если теги расположены на одном уровне. то отступ слева у них должен быть одинаковым. Вложенные теги уже имеют отступ слева больше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Когда используете теги курсива или выделенного текста, то это лучше писать внутри тега &lt;p&gt;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Не забывайте ставить символ # как заглушку в ссылке, если ссылка никуда не ведет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В дальнейшем лучше задавать классы для тегов, и стилизовать уже по классам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