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FB0D" w14:textId="7AA63E73" w:rsidR="005C5766" w:rsidRDefault="00AB3490" w:rsidP="001355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de Erros:</w:t>
      </w:r>
      <w:r>
        <w:rPr>
          <w:rFonts w:ascii="Arial" w:hAnsi="Arial" w:cs="Arial"/>
          <w:sz w:val="24"/>
          <w:szCs w:val="24"/>
        </w:rPr>
        <w:t xml:space="preserve"> Erros de compilação, é quando ocorre a compilação, contudo durante a mesma, ela encontra um erro, parando o processo de compilação no mesmo momento. Erros em tempo de execução, são erros que ocorrem após a compilação, erros onde você já previu, como por exemplo, banco de dados desconectados, sem internet entre outros.</w:t>
      </w:r>
    </w:p>
    <w:p w14:paraId="56B6B444" w14:textId="7E3D37E0" w:rsidR="00AB3490" w:rsidRPr="00AB3490" w:rsidRDefault="00AB3490" w:rsidP="0013555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mãe em Java, de todos os problemas que podem ocorrer é a classe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Throwable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herdam de </w:t>
      </w:r>
      <w:proofErr w:type="spellStart"/>
      <w:r w:rsidRPr="00AB3490">
        <w:rPr>
          <w:rFonts w:ascii="Arial" w:hAnsi="Arial" w:cs="Arial"/>
          <w:b/>
          <w:bCs/>
          <w:sz w:val="24"/>
          <w:szCs w:val="24"/>
        </w:rPr>
        <w:t>Throwable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Erro</w:t>
      </w:r>
      <w:r>
        <w:rPr>
          <w:rFonts w:ascii="Arial" w:hAnsi="Arial" w:cs="Arial"/>
          <w:sz w:val="24"/>
          <w:szCs w:val="24"/>
        </w:rPr>
        <w:t xml:space="preserve"> são erros críticos e geralmente não podem ser recuperados</w:t>
      </w:r>
    </w:p>
    <w:sectPr w:rsidR="00AB3490" w:rsidRPr="00AB3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4"/>
    <w:rsid w:val="00010285"/>
    <w:rsid w:val="00135554"/>
    <w:rsid w:val="005C5766"/>
    <w:rsid w:val="00912FA6"/>
    <w:rsid w:val="00AB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F466"/>
  <w15:chartTrackingRefBased/>
  <w15:docId w15:val="{BEF54531-7621-4675-AF4C-A79F97D9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de Carvalho</dc:creator>
  <cp:keywords/>
  <dc:description/>
  <cp:lastModifiedBy>Walker de Carvalho</cp:lastModifiedBy>
  <cp:revision>1</cp:revision>
  <dcterms:created xsi:type="dcterms:W3CDTF">2022-10-26T13:38:00Z</dcterms:created>
  <dcterms:modified xsi:type="dcterms:W3CDTF">2022-10-26T14:00:00Z</dcterms:modified>
</cp:coreProperties>
</file>