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55" w:rsidRDefault="00E50D09">
      <w:r>
        <w:t xml:space="preserve">Lista de </w:t>
      </w:r>
      <w:r>
        <w:t>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0"/>
        <w:gridCol w:w="6874"/>
      </w:tblGrid>
      <w:tr w:rsidR="003B5155">
        <w:tc>
          <w:tcPr>
            <w:tcW w:w="1630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1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Tela Menu</w:t>
            </w:r>
          </w:p>
        </w:tc>
      </w:tr>
      <w:tr w:rsidR="003B5155">
        <w:tc>
          <w:tcPr>
            <w:tcW w:w="1630" w:type="dxa"/>
          </w:tcPr>
          <w:p w:rsidR="003B5155" w:rsidRDefault="00E50D09">
            <w:pPr>
              <w:jc w:val="right"/>
              <w:rPr>
                <w:rFonts w:ascii="Calibri" w:eastAsia="Malgun Gothic" w:hAnsi="Malgun Gothic" w:cs="Malgun Gothic"/>
              </w:rPr>
            </w:pPr>
            <w:r>
              <w:t>1.1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Acesso "</w:t>
            </w:r>
            <w:r>
              <w:t>Entrar</w:t>
            </w:r>
            <w:r>
              <w:t>"</w:t>
            </w:r>
          </w:p>
        </w:tc>
      </w:tr>
      <w:tr w:rsidR="003B5155">
        <w:tc>
          <w:tcPr>
            <w:tcW w:w="1630" w:type="dxa"/>
          </w:tcPr>
          <w:p w:rsidR="003B5155" w:rsidRDefault="00E50D09">
            <w:pPr>
              <w:jc w:val="right"/>
              <w:rPr>
                <w:rFonts w:ascii="Calibri" w:eastAsia="Malgun Gothic" w:hAnsi="Malgun Gothic" w:cs="Malgun Gothic"/>
              </w:rPr>
            </w:pPr>
            <w:r>
              <w:t>1.2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Acesso "</w:t>
            </w:r>
            <w:r>
              <w:t>Opções</w:t>
            </w:r>
            <w:r>
              <w:t>"</w:t>
            </w:r>
          </w:p>
        </w:tc>
      </w:tr>
      <w:tr w:rsidR="003B5155">
        <w:tc>
          <w:tcPr>
            <w:tcW w:w="1630" w:type="dxa"/>
          </w:tcPr>
          <w:p w:rsidR="003B5155" w:rsidRDefault="00E50D09">
            <w:pPr>
              <w:jc w:val="right"/>
              <w:rPr>
                <w:rFonts w:ascii="Calibri" w:eastAsia="Malgun Gothic" w:hAnsi="Malgun Gothic" w:cs="Malgun Gothic"/>
              </w:rPr>
            </w:pPr>
            <w:r>
              <w:t>1.3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Acesso "</w:t>
            </w:r>
            <w:r>
              <w:t>Créditos</w:t>
            </w:r>
            <w:r>
              <w:t>"</w:t>
            </w:r>
          </w:p>
        </w:tc>
      </w:tr>
      <w:tr w:rsidR="003B5155">
        <w:tc>
          <w:tcPr>
            <w:tcW w:w="1630" w:type="dxa"/>
          </w:tcPr>
          <w:p w:rsidR="003B5155" w:rsidRDefault="00E50D09">
            <w:pPr>
              <w:jc w:val="right"/>
            </w:pPr>
            <w:r>
              <w:t>1.4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Acesso "</w:t>
            </w:r>
            <w:r>
              <w:t>Sair</w:t>
            </w:r>
            <w:r>
              <w:t>"</w:t>
            </w:r>
          </w:p>
        </w:tc>
      </w:tr>
    </w:tbl>
    <w:p w:rsidR="003B5155" w:rsidRDefault="003B51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0"/>
        <w:gridCol w:w="6874"/>
      </w:tblGrid>
      <w:tr w:rsidR="003B5155">
        <w:tc>
          <w:tcPr>
            <w:tcW w:w="1630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2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Acesso "Entrar"</w:t>
            </w:r>
          </w:p>
        </w:tc>
      </w:tr>
      <w:tr w:rsidR="003B5155">
        <w:tc>
          <w:tcPr>
            <w:tcW w:w="1630" w:type="dxa"/>
          </w:tcPr>
          <w:p w:rsidR="003B5155" w:rsidRDefault="00E50D09">
            <w:pPr>
              <w:jc w:val="right"/>
              <w:rPr>
                <w:rFonts w:ascii="Calibri" w:eastAsia="Malgun Gothic" w:hAnsi="Malgun Gothic" w:cs="Malgun Gothic"/>
              </w:rPr>
            </w:pPr>
            <w:r>
              <w:t>2.1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Tela Jogo</w:t>
            </w:r>
          </w:p>
        </w:tc>
      </w:tr>
    </w:tbl>
    <w:p w:rsidR="003B5155" w:rsidRDefault="003B51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0"/>
        <w:gridCol w:w="6874"/>
      </w:tblGrid>
      <w:tr w:rsidR="003B5155">
        <w:tc>
          <w:tcPr>
            <w:tcW w:w="1630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3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Acesso</w:t>
            </w:r>
            <w:r>
              <w:t xml:space="preserve"> "</w:t>
            </w:r>
            <w:r>
              <w:t>Opções</w:t>
            </w:r>
            <w:r>
              <w:t>"</w:t>
            </w:r>
          </w:p>
        </w:tc>
      </w:tr>
      <w:tr w:rsidR="003B5155">
        <w:tc>
          <w:tcPr>
            <w:tcW w:w="1630" w:type="dxa"/>
          </w:tcPr>
          <w:p w:rsidR="003B5155" w:rsidRDefault="00E50D09">
            <w:pPr>
              <w:jc w:val="right"/>
              <w:rPr>
                <w:rFonts w:ascii="Calibri" w:eastAsia="Malgun Gothic" w:hAnsi="Malgun Gothic" w:cs="Malgun Gothic"/>
              </w:rPr>
            </w:pPr>
            <w:r>
              <w:t>3.1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Tela Opções</w:t>
            </w:r>
          </w:p>
        </w:tc>
      </w:tr>
      <w:tr w:rsidR="003B5155">
        <w:tc>
          <w:tcPr>
            <w:tcW w:w="1630" w:type="dxa"/>
          </w:tcPr>
          <w:p w:rsidR="003B5155" w:rsidRDefault="00E50D09">
            <w:pPr>
              <w:jc w:val="right"/>
              <w:rPr>
                <w:rFonts w:ascii="Calibri" w:eastAsia="Malgun Gothic" w:hAnsi="Malgun Gothic" w:cs="Malgun Gothic"/>
              </w:rPr>
            </w:pPr>
            <w:r>
              <w:t>3.1.1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Alterar Brilho</w:t>
            </w:r>
          </w:p>
        </w:tc>
      </w:tr>
      <w:tr w:rsidR="003B5155">
        <w:tc>
          <w:tcPr>
            <w:tcW w:w="1630" w:type="dxa"/>
          </w:tcPr>
          <w:p w:rsidR="003B5155" w:rsidRDefault="00E50D09">
            <w:pPr>
              <w:jc w:val="right"/>
              <w:rPr>
                <w:rFonts w:ascii="Calibri" w:eastAsia="Malgun Gothic" w:hAnsi="Malgun Gothic" w:cs="Malgun Gothic"/>
              </w:rPr>
            </w:pPr>
            <w:r>
              <w:t>3.</w:t>
            </w:r>
            <w:r>
              <w:t>2</w:t>
            </w:r>
          </w:p>
        </w:tc>
        <w:tc>
          <w:tcPr>
            <w:tcW w:w="6874" w:type="dxa"/>
          </w:tcPr>
          <w:p w:rsidR="00E50D09" w:rsidRPr="00E50D09" w:rsidRDefault="00E50D09">
            <w:r>
              <w:t>Alterar Volume</w:t>
            </w:r>
          </w:p>
        </w:tc>
      </w:tr>
      <w:tr w:rsidR="00E50D09">
        <w:tc>
          <w:tcPr>
            <w:tcW w:w="1630" w:type="dxa"/>
          </w:tcPr>
          <w:p w:rsidR="00E50D09" w:rsidRDefault="00E50D09">
            <w:pPr>
              <w:jc w:val="right"/>
            </w:pPr>
            <w:r>
              <w:t>3.2.1</w:t>
            </w:r>
          </w:p>
        </w:tc>
        <w:tc>
          <w:tcPr>
            <w:tcW w:w="6874" w:type="dxa"/>
          </w:tcPr>
          <w:p w:rsidR="00E50D09" w:rsidRDefault="00E50D09">
            <w:r>
              <w:t>Alterar Sensibilidade</w:t>
            </w:r>
          </w:p>
        </w:tc>
      </w:tr>
      <w:tr w:rsidR="003B5155">
        <w:tc>
          <w:tcPr>
            <w:tcW w:w="1630" w:type="dxa"/>
          </w:tcPr>
          <w:p w:rsidR="003B5155" w:rsidRDefault="00E50D09">
            <w:pPr>
              <w:jc w:val="right"/>
              <w:rPr>
                <w:rFonts w:ascii="Calibri" w:eastAsia="Malgun Gothic" w:hAnsi="Malgun Gothic" w:cs="Malgun Gothic"/>
              </w:rPr>
            </w:pPr>
            <w:r>
              <w:t>3.2.2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Alterar Campo de Visão</w:t>
            </w:r>
          </w:p>
        </w:tc>
      </w:tr>
    </w:tbl>
    <w:p w:rsidR="003B5155" w:rsidRDefault="003B51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0"/>
        <w:gridCol w:w="6874"/>
      </w:tblGrid>
      <w:tr w:rsidR="003B5155">
        <w:tc>
          <w:tcPr>
            <w:tcW w:w="1630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4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Acesso “</w:t>
            </w:r>
            <w:r>
              <w:t>Créditos”</w:t>
            </w:r>
          </w:p>
        </w:tc>
      </w:tr>
      <w:tr w:rsidR="003B5155">
        <w:tc>
          <w:tcPr>
            <w:tcW w:w="1630" w:type="dxa"/>
          </w:tcPr>
          <w:p w:rsidR="003B5155" w:rsidRDefault="00E50D09">
            <w:pPr>
              <w:jc w:val="right"/>
              <w:rPr>
                <w:rFonts w:ascii="Calibri" w:eastAsia="Malgun Gothic" w:hAnsi="Malgun Gothic" w:cs="Malgun Gothic"/>
              </w:rPr>
            </w:pPr>
            <w:r>
              <w:t>4.1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Tela Créditos</w:t>
            </w:r>
          </w:p>
        </w:tc>
      </w:tr>
    </w:tbl>
    <w:p w:rsidR="003B5155" w:rsidRDefault="003B51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0"/>
        <w:gridCol w:w="6874"/>
      </w:tblGrid>
      <w:tr w:rsidR="003B5155">
        <w:tc>
          <w:tcPr>
            <w:tcW w:w="1630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5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Acesso “</w:t>
            </w:r>
            <w:r>
              <w:t>Sair”</w:t>
            </w:r>
          </w:p>
        </w:tc>
      </w:tr>
      <w:tr w:rsidR="003B5155">
        <w:tc>
          <w:tcPr>
            <w:tcW w:w="1630" w:type="dxa"/>
          </w:tcPr>
          <w:p w:rsidR="003B5155" w:rsidRDefault="00E50D09">
            <w:pPr>
              <w:jc w:val="right"/>
              <w:rPr>
                <w:rFonts w:ascii="Calibri" w:eastAsia="Malgun Gothic" w:hAnsi="Malgun Gothic" w:cs="Malgun Gothic"/>
              </w:rPr>
            </w:pPr>
            <w:r>
              <w:t>5.1</w:t>
            </w:r>
          </w:p>
        </w:tc>
        <w:tc>
          <w:tcPr>
            <w:tcW w:w="6874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 xml:space="preserve">Fechar </w:t>
            </w:r>
            <w:r>
              <w:t>Jogo</w:t>
            </w:r>
          </w:p>
        </w:tc>
      </w:tr>
    </w:tbl>
    <w:p w:rsidR="003B5155" w:rsidRDefault="003B5155"/>
    <w:p w:rsidR="003B5155" w:rsidRDefault="00E50D09">
      <w:r>
        <w:t>Detalhamento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2"/>
        <w:gridCol w:w="4252"/>
      </w:tblGrid>
      <w:tr w:rsidR="003B5155">
        <w:tc>
          <w:tcPr>
            <w:tcW w:w="4252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Código</w:t>
            </w:r>
          </w:p>
        </w:tc>
        <w:tc>
          <w:tcPr>
            <w:tcW w:w="4252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Descrição</w:t>
            </w:r>
          </w:p>
        </w:tc>
      </w:tr>
      <w:tr w:rsidR="003B5155">
        <w:tc>
          <w:tcPr>
            <w:tcW w:w="4252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RFU. 001</w:t>
            </w:r>
          </w:p>
        </w:tc>
        <w:tc>
          <w:tcPr>
            <w:tcW w:w="4252" w:type="dxa"/>
          </w:tcPr>
          <w:p w:rsidR="003B5155" w:rsidRDefault="00E50D09">
            <w:pPr>
              <w:rPr>
                <w:rFonts w:ascii="Calibri" w:eastAsia="Malgun Gothic" w:hAnsi="Malgun Gothic" w:cs="Malgun Gothic"/>
              </w:rPr>
            </w:pPr>
            <w:r>
              <w:t>O jogador terá acesso</w:t>
            </w:r>
            <w:r>
              <w:t xml:space="preserve"> ao </w:t>
            </w:r>
            <w:proofErr w:type="gramStart"/>
            <w:r>
              <w:t>Menu</w:t>
            </w:r>
            <w:proofErr w:type="gramEnd"/>
            <w:r>
              <w:t xml:space="preserve"> do jogo, contendo os botões: “</w:t>
            </w:r>
            <w:r>
              <w:t>Entrar”</w:t>
            </w:r>
            <w:r>
              <w:t>, “</w:t>
            </w:r>
            <w:r>
              <w:t>Opções”</w:t>
            </w:r>
            <w:r>
              <w:t xml:space="preserve">, </w:t>
            </w:r>
            <w:r>
              <w:t>"</w:t>
            </w:r>
            <w:r>
              <w:t>Créditos</w:t>
            </w:r>
            <w:r>
              <w:t>"</w:t>
            </w:r>
            <w:r>
              <w:t xml:space="preserve">, </w:t>
            </w:r>
            <w:r>
              <w:t>"</w:t>
            </w:r>
            <w:r>
              <w:t>Sair</w:t>
            </w:r>
            <w:r>
              <w:t>"</w:t>
            </w:r>
            <w:r>
              <w:t>.</w:t>
            </w:r>
          </w:p>
        </w:tc>
      </w:tr>
      <w:tr w:rsidR="003B5155">
        <w:tc>
          <w:tcPr>
            <w:tcW w:w="4252" w:type="dxa"/>
          </w:tcPr>
          <w:p w:rsidR="003B5155" w:rsidRDefault="00E50D09">
            <w:r>
              <w:t>R</w:t>
            </w:r>
            <w:r>
              <w:t>FU. 002</w:t>
            </w:r>
          </w:p>
        </w:tc>
        <w:tc>
          <w:tcPr>
            <w:tcW w:w="4252" w:type="dxa"/>
          </w:tcPr>
          <w:p w:rsidR="003B5155" w:rsidRDefault="00E50D09">
            <w:r>
              <w:t xml:space="preserve">Selecionando </w:t>
            </w:r>
            <w:r>
              <w:t>"</w:t>
            </w:r>
            <w:r>
              <w:t>Entrar</w:t>
            </w:r>
            <w:r>
              <w:t>"</w:t>
            </w:r>
            <w:r>
              <w:t xml:space="preserve"> o jogador será direcionado para tela do jogo.</w:t>
            </w:r>
          </w:p>
        </w:tc>
      </w:tr>
      <w:tr w:rsidR="003B5155">
        <w:tc>
          <w:tcPr>
            <w:tcW w:w="4252" w:type="dxa"/>
          </w:tcPr>
          <w:p w:rsidR="003B5155" w:rsidRDefault="00E50D09">
            <w:r>
              <w:t>RFU. 003</w:t>
            </w:r>
          </w:p>
        </w:tc>
        <w:tc>
          <w:tcPr>
            <w:tcW w:w="4252" w:type="dxa"/>
          </w:tcPr>
          <w:p w:rsidR="003B5155" w:rsidRDefault="00E50D09">
            <w:r>
              <w:t xml:space="preserve">Selecionando </w:t>
            </w:r>
            <w:r>
              <w:t>"</w:t>
            </w:r>
            <w:r>
              <w:t>Opções</w:t>
            </w:r>
            <w:r>
              <w:t>"</w:t>
            </w:r>
            <w:r>
              <w:t xml:space="preserve"> o jogador será direcionado para a tela de opções de jogo, tendo como alterar: </w:t>
            </w:r>
            <w:r>
              <w:t>"</w:t>
            </w:r>
            <w:r>
              <w:t>Brilho</w:t>
            </w:r>
            <w:r>
              <w:t>"</w:t>
            </w:r>
            <w:r>
              <w:t xml:space="preserve">, </w:t>
            </w:r>
            <w:r>
              <w:t>"</w:t>
            </w:r>
            <w:r>
              <w:t>Volume</w:t>
            </w:r>
            <w:r>
              <w:t xml:space="preserve">", </w:t>
            </w:r>
            <w:r>
              <w:t>"</w:t>
            </w:r>
            <w:r>
              <w:t>Sensibilidade</w:t>
            </w:r>
            <w:r>
              <w:t>" e “Campo de Visão</w:t>
            </w:r>
            <w:bookmarkStart w:id="0" w:name="_GoBack"/>
            <w:bookmarkEnd w:id="0"/>
            <w:r>
              <w:t>”</w:t>
            </w:r>
            <w:r>
              <w:t>.</w:t>
            </w:r>
          </w:p>
        </w:tc>
      </w:tr>
      <w:tr w:rsidR="003B5155">
        <w:tc>
          <w:tcPr>
            <w:tcW w:w="4252" w:type="dxa"/>
          </w:tcPr>
          <w:p w:rsidR="003B5155" w:rsidRDefault="00E50D09">
            <w:r>
              <w:t>RFU. 004</w:t>
            </w:r>
          </w:p>
        </w:tc>
        <w:tc>
          <w:tcPr>
            <w:tcW w:w="4252" w:type="dxa"/>
          </w:tcPr>
          <w:p w:rsidR="003B5155" w:rsidRDefault="00E50D09">
            <w:r>
              <w:t xml:space="preserve">Selecionando </w:t>
            </w:r>
            <w:r>
              <w:t>"</w:t>
            </w:r>
            <w:r>
              <w:t>Créditos</w:t>
            </w:r>
            <w:r>
              <w:t>"</w:t>
            </w:r>
            <w:r>
              <w:t xml:space="preserve"> o jogador será direcionado para a tela de créditos do jogo.</w:t>
            </w:r>
          </w:p>
        </w:tc>
      </w:tr>
      <w:tr w:rsidR="003B5155">
        <w:tc>
          <w:tcPr>
            <w:tcW w:w="4252" w:type="dxa"/>
          </w:tcPr>
          <w:p w:rsidR="003B5155" w:rsidRDefault="00E50D09">
            <w:r>
              <w:t>FU. 005</w:t>
            </w:r>
          </w:p>
        </w:tc>
        <w:tc>
          <w:tcPr>
            <w:tcW w:w="4252" w:type="dxa"/>
          </w:tcPr>
          <w:p w:rsidR="003B5155" w:rsidRDefault="00E50D09">
            <w:r>
              <w:t>Selecionando "</w:t>
            </w:r>
            <w:r>
              <w:t>Sair</w:t>
            </w:r>
            <w:r>
              <w:t>"</w:t>
            </w:r>
            <w:r>
              <w:t xml:space="preserve"> o jogador sairá da aplicação em execução.</w:t>
            </w:r>
          </w:p>
        </w:tc>
      </w:tr>
    </w:tbl>
    <w:p w:rsidR="003B5155" w:rsidRDefault="003B5155"/>
    <w:sectPr w:rsidR="003B5155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3B5155"/>
    <w:rsid w:val="003B5155"/>
    <w:rsid w:val="00E50D0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elanormal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2">
    <w:name w:val="Plain Table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5">
    <w:name w:val="Plain Table 5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1">
    <w:name w:val="Grid Table 1 Light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2">
    <w:name w:val="Grid Table 1 Light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3">
    <w:name w:val="Grid Table 1 Light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4">
    <w:name w:val="Grid Table 1 Light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5">
    <w:name w:val="Grid Table 1 Light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6">
    <w:name w:val="Grid Table 1 Light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2">
    <w:name w:val="Grid Table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ela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ela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ela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ela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ela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ela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ela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ListTable1Light">
    <w:name w:val="List Table 1 Light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ela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ela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ela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ela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ela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ela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elanormal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2">
    <w:name w:val="Plain Table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5">
    <w:name w:val="Plain Table 5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1">
    <w:name w:val="Grid Table 1 Light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2">
    <w:name w:val="Grid Table 1 Light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3">
    <w:name w:val="Grid Table 1 Light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4">
    <w:name w:val="Grid Table 1 Light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5">
    <w:name w:val="Grid Table 1 Light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1LightAccent6">
    <w:name w:val="Grid Table 1 Light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GridTable2">
    <w:name w:val="Grid Table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ela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ela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ela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ela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ela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ela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ela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ListTable1Light">
    <w:name w:val="List Table 1 Light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ela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ela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ela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ela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ela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ela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ela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ela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ela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790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alunoinfo</dc:creator>
  <cp:lastModifiedBy>walter</cp:lastModifiedBy>
  <cp:revision>4</cp:revision>
  <dcterms:created xsi:type="dcterms:W3CDTF">2022-11-19T16:34:00Z</dcterms:created>
  <dcterms:modified xsi:type="dcterms:W3CDTF">2022-11-19T16:42:00Z</dcterms:modified>
  <cp:version>9.104.131.47063</cp:version>
</cp:coreProperties>
</file>