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0" w:hanging="15"/>
        <w:jc w:val="both"/>
        <w:rPr>
          <w:sz w:val="20"/>
          <w:szCs w:val="20"/>
        </w:rPr>
      </w:pPr>
      <w:r w:rsidDel="00000000" w:rsidR="00000000" w:rsidRPr="00000000">
        <w:rPr>
          <w:sz w:val="20"/>
          <w:szCs w:val="20"/>
          <w:rtl w:val="0"/>
        </w:rPr>
        <w:t xml:space="preserve">Chat basado en un lenguaje de inteligencia artificial</w:t>
      </w:r>
    </w:p>
    <w:p w:rsidR="00000000" w:rsidDel="00000000" w:rsidP="00000000" w:rsidRDefault="00000000" w:rsidRPr="00000000" w14:paraId="00000002">
      <w:pPr>
        <w:numPr>
          <w:ilvl w:val="0"/>
          <w:numId w:val="1"/>
        </w:numPr>
        <w:ind w:left="0" w:hanging="15"/>
        <w:jc w:val="both"/>
        <w:rPr>
          <w:sz w:val="20"/>
          <w:szCs w:val="20"/>
        </w:rPr>
      </w:pPr>
      <w:r w:rsidDel="00000000" w:rsidR="00000000" w:rsidRPr="00000000">
        <w:rPr>
          <w:sz w:val="20"/>
          <w:szCs w:val="20"/>
          <w:rtl w:val="0"/>
        </w:rPr>
        <w:t xml:space="preserve">Es desarrollado por OpenAI, empresa fundada por Elon Musk en 2015</w:t>
      </w:r>
      <w:r w:rsidDel="00000000" w:rsidR="00000000" w:rsidRPr="00000000">
        <w:rPr>
          <w:rtl w:val="0"/>
        </w:rPr>
        <w:t xml:space="preserve">. </w:t>
      </w:r>
      <w:r w:rsidDel="00000000" w:rsidR="00000000" w:rsidRPr="00000000">
        <w:rPr>
          <w:sz w:val="20"/>
          <w:szCs w:val="20"/>
          <w:rtl w:val="0"/>
        </w:rPr>
        <w:t xml:space="preserve">Tiene más de 175 mil millones de parámetros y 12 capas.</w:t>
      </w:r>
      <w:r w:rsidDel="00000000" w:rsidR="00000000" w:rsidRPr="00000000">
        <w:rPr>
          <w:rtl w:val="0"/>
        </w:rPr>
        <w:t xml:space="preserve"> GPT-4 tendrá 100 trillones de parámetros, casi 600 veces más que su predecesor y podría lanzarse en cualquier momento de 2023. </w:t>
      </w:r>
      <w:r w:rsidDel="00000000" w:rsidR="00000000" w:rsidRPr="00000000">
        <w:rPr>
          <w:rtl w:val="0"/>
        </w:rPr>
      </w:r>
    </w:p>
    <w:p w:rsidR="00000000" w:rsidDel="00000000" w:rsidP="00000000" w:rsidRDefault="00000000" w:rsidRPr="00000000" w14:paraId="00000003">
      <w:pPr>
        <w:numPr>
          <w:ilvl w:val="0"/>
          <w:numId w:val="1"/>
        </w:numPr>
        <w:ind w:left="0" w:firstLine="0"/>
        <w:jc w:val="both"/>
      </w:pPr>
      <w:r w:rsidDel="00000000" w:rsidR="00000000" w:rsidRPr="00000000">
        <w:rPr>
          <w:rtl w:val="0"/>
        </w:rPr>
        <w:t xml:space="preserve">Su aprendizaje  comenzó con una base de datos con 19 millones de entradas. Chat GPT ha sido entrenado con una gran cantidad de datos de texto para poder realizar una amplia variedad de tareas relacionadas con el lenguaje natural. Estos datos de texto incluyen libros, artículos, noticias, conversaciones, entre otros, que se utilizan para enseñarle al modelo cómo comprender y generar texto de manera coherente y natural. Por lo tanto, Chat GPT obtiene la información necesaria para generar respuestas complejas a partir de estos datos de texto, que le permiten comprender el contexto y la intención detrás de las preguntas o consultas de los usuarios</w:t>
      </w:r>
      <w:r w:rsidDel="00000000" w:rsidR="00000000" w:rsidRPr="00000000">
        <w:rPr>
          <w:rtl w:val="0"/>
        </w:rPr>
      </w:r>
    </w:p>
    <w:p w:rsidR="00000000" w:rsidDel="00000000" w:rsidP="00000000" w:rsidRDefault="00000000" w:rsidRPr="00000000" w14:paraId="00000004">
      <w:pPr>
        <w:numPr>
          <w:ilvl w:val="0"/>
          <w:numId w:val="1"/>
        </w:numPr>
        <w:ind w:left="0" w:hanging="15"/>
        <w:jc w:val="both"/>
        <w:rPr>
          <w:sz w:val="20"/>
          <w:szCs w:val="20"/>
        </w:rPr>
      </w:pPr>
      <w:r w:rsidDel="00000000" w:rsidR="00000000" w:rsidRPr="00000000">
        <w:rPr>
          <w:sz w:val="20"/>
          <w:szCs w:val="20"/>
          <w:rtl w:val="0"/>
        </w:rPr>
        <w:t xml:space="preserve">Este chat está basado en la tecnología GPT o Generative Pre-trained Transformer, un modelo de lenguaje que utiliza el</w:t>
      </w:r>
      <w:hyperlink r:id="rId6">
        <w:r w:rsidDel="00000000" w:rsidR="00000000" w:rsidRPr="00000000">
          <w:rPr>
            <w:sz w:val="20"/>
            <w:szCs w:val="20"/>
            <w:rtl w:val="0"/>
          </w:rPr>
          <w:t xml:space="preserve"> deep learning</w:t>
        </w:r>
      </w:hyperlink>
      <w:r w:rsidDel="00000000" w:rsidR="00000000" w:rsidRPr="00000000">
        <w:rPr>
          <w:sz w:val="20"/>
          <w:szCs w:val="20"/>
          <w:rtl w:val="0"/>
        </w:rPr>
        <w:t xml:space="preserve"> para generar texto de una forma muy parecida a cómo lo haría un humano. Esta inteligencia artificial aprende a base de texto, por lo que gracias a este entrenamiento conversacional, es capaz de ser cada vez más detallado en sus respuestas y hacerlo de una forma natural.</w:t>
      </w:r>
    </w:p>
    <w:p w:rsidR="00000000" w:rsidDel="00000000" w:rsidP="00000000" w:rsidRDefault="00000000" w:rsidRPr="00000000" w14:paraId="00000005">
      <w:pPr>
        <w:numPr>
          <w:ilvl w:val="0"/>
          <w:numId w:val="1"/>
        </w:numPr>
        <w:ind w:left="0" w:hanging="15"/>
        <w:jc w:val="both"/>
        <w:rPr>
          <w:sz w:val="20"/>
          <w:szCs w:val="20"/>
        </w:rPr>
      </w:pPr>
      <w:r w:rsidDel="00000000" w:rsidR="00000000" w:rsidRPr="00000000">
        <w:rPr>
          <w:sz w:val="20"/>
          <w:szCs w:val="20"/>
          <w:rtl w:val="0"/>
        </w:rPr>
        <w:t xml:space="preserve">No solo puedes conversar con esta IA, sino que es capaz de redactar con gran precisión, explicar conceptos complejos de una forma clara y concisa, así como generar código programático o resolver operaciones matemáticas. </w:t>
      </w:r>
    </w:p>
    <w:p w:rsidR="00000000" w:rsidDel="00000000" w:rsidP="00000000" w:rsidRDefault="00000000" w:rsidRPr="00000000" w14:paraId="00000006">
      <w:pPr>
        <w:numPr>
          <w:ilvl w:val="0"/>
          <w:numId w:val="1"/>
        </w:numPr>
        <w:ind w:left="0" w:hanging="15"/>
        <w:jc w:val="both"/>
        <w:rPr>
          <w:sz w:val="20"/>
          <w:szCs w:val="20"/>
        </w:rPr>
      </w:pPr>
      <w:r w:rsidDel="00000000" w:rsidR="00000000" w:rsidRPr="00000000">
        <w:rPr>
          <w:sz w:val="20"/>
          <w:szCs w:val="20"/>
          <w:rtl w:val="0"/>
        </w:rPr>
        <w:t xml:space="preserve">Actualmente para usarlo es totalmente gratuito, pero pronto será de pago. </w:t>
      </w:r>
      <w:r w:rsidDel="00000000" w:rsidR="00000000" w:rsidRPr="00000000">
        <w:rPr>
          <w:rtl w:val="0"/>
        </w:rPr>
        <w:t xml:space="preserve">Va a haber una cuenta PRO, el plan “profesional”, el cual ofrecerá beneficios como respuestas más rápidas y una disponibilidad inmediata. ChatGPT, no siempre está disponible, algo que no siempre es posible</w:t>
      </w:r>
      <w:r w:rsidDel="00000000" w:rsidR="00000000" w:rsidRPr="00000000">
        <w:rPr>
          <w:sz w:val="12"/>
          <w:szCs w:val="12"/>
          <w:rtl w:val="0"/>
        </w:rPr>
        <w:t xml:space="preserve"> </w:t>
      </w:r>
      <w:r w:rsidDel="00000000" w:rsidR="00000000" w:rsidRPr="00000000">
        <w:rPr>
          <w:sz w:val="19"/>
          <w:szCs w:val="19"/>
          <w:rtl w:val="0"/>
        </w:rPr>
        <w:t xml:space="preserve"> </w:t>
      </w:r>
      <w:r w:rsidDel="00000000" w:rsidR="00000000" w:rsidRPr="00000000">
        <w:rPr>
          <w:rtl w:val="0"/>
        </w:rPr>
        <w:t xml:space="preserve">ella debido a la inmensa demanda que existe por ella.</w:t>
      </w:r>
      <w:r w:rsidDel="00000000" w:rsidR="00000000" w:rsidRPr="00000000">
        <w:rPr>
          <w:rtl w:val="0"/>
        </w:rPr>
      </w:r>
    </w:p>
    <w:p w:rsidR="00000000" w:rsidDel="00000000" w:rsidP="00000000" w:rsidRDefault="00000000" w:rsidRPr="00000000" w14:paraId="00000007">
      <w:pPr>
        <w:numPr>
          <w:ilvl w:val="0"/>
          <w:numId w:val="1"/>
        </w:numPr>
        <w:ind w:left="0" w:hanging="15"/>
        <w:jc w:val="both"/>
        <w:rPr>
          <w:sz w:val="20"/>
          <w:szCs w:val="20"/>
        </w:rPr>
      </w:pPr>
      <w:r w:rsidDel="00000000" w:rsidR="00000000" w:rsidRPr="00000000">
        <w:rPr>
          <w:sz w:val="20"/>
          <w:szCs w:val="20"/>
          <w:rtl w:val="0"/>
        </w:rPr>
        <w:t xml:space="preserve">Las peticiones pueden ser tanto en español como en inglés.</w:t>
      </w:r>
    </w:p>
    <w:p w:rsidR="00000000" w:rsidDel="00000000" w:rsidP="00000000" w:rsidRDefault="00000000" w:rsidRPr="00000000" w14:paraId="00000008">
      <w:pPr>
        <w:numPr>
          <w:ilvl w:val="0"/>
          <w:numId w:val="1"/>
        </w:numPr>
        <w:ind w:left="0" w:hanging="15"/>
        <w:jc w:val="both"/>
        <w:rPr>
          <w:sz w:val="20"/>
          <w:szCs w:val="20"/>
        </w:rPr>
      </w:pPr>
      <w:r w:rsidDel="00000000" w:rsidR="00000000" w:rsidRPr="00000000">
        <w:rPr>
          <w:sz w:val="20"/>
          <w:szCs w:val="20"/>
          <w:rtl w:val="0"/>
        </w:rPr>
        <w:t xml:space="preserve">Además, el modelo también puede utilizar otros tipos de información, como imágenes o vídeos, para mejorar su capacidad para comprender el mundo que lo rodea y generar respuestas más precisas y coherentes.</w:t>
      </w:r>
    </w:p>
    <w:p w:rsidR="00000000" w:rsidDel="00000000" w:rsidP="00000000" w:rsidRDefault="00000000" w:rsidRPr="00000000" w14:paraId="00000009">
      <w:pPr>
        <w:numPr>
          <w:ilvl w:val="0"/>
          <w:numId w:val="1"/>
        </w:numPr>
        <w:ind w:left="0" w:hanging="15"/>
        <w:jc w:val="both"/>
        <w:rPr>
          <w:sz w:val="20"/>
          <w:szCs w:val="20"/>
        </w:rPr>
      </w:pPr>
      <w:r w:rsidDel="00000000" w:rsidR="00000000" w:rsidRPr="00000000">
        <w:rPr>
          <w:sz w:val="20"/>
          <w:szCs w:val="20"/>
          <w:rtl w:val="0"/>
        </w:rPr>
        <w:t xml:space="preserve">trabaja en inglés de manera nativa.  Las preguntas que se le hacen en español, o cualquier otro idioma, las traduce al inglés, procesa, genera la contestación y la vuelve a traducir </w:t>
      </w:r>
      <w:r w:rsidDel="00000000" w:rsidR="00000000" w:rsidRPr="00000000">
        <w:rPr>
          <w:rtl w:val="0"/>
        </w:rPr>
        <w:t xml:space="preserve">al</w:t>
      </w:r>
      <w:r w:rsidDel="00000000" w:rsidR="00000000" w:rsidRPr="00000000">
        <w:rPr>
          <w:sz w:val="20"/>
          <w:szCs w:val="20"/>
          <w:rtl w:val="0"/>
        </w:rPr>
        <w:t xml:space="preserve"> idioma en el que se le ha hecho la pregunta. Esto puede ser menos exacto que si se le pregunta directamente en inglés. Las entradas de  entrenamiento están en inglés.</w:t>
      </w:r>
    </w:p>
    <w:p w:rsidR="00000000" w:rsidDel="00000000" w:rsidP="00000000" w:rsidRDefault="00000000" w:rsidRPr="00000000" w14:paraId="0000000A">
      <w:pPr>
        <w:numPr>
          <w:ilvl w:val="0"/>
          <w:numId w:val="1"/>
        </w:numPr>
        <w:ind w:left="0" w:hanging="15"/>
        <w:jc w:val="both"/>
        <w:rPr>
          <w:sz w:val="20"/>
          <w:szCs w:val="20"/>
        </w:rPr>
      </w:pPr>
      <w:r w:rsidDel="00000000" w:rsidR="00000000" w:rsidRPr="00000000">
        <w:rPr>
          <w:sz w:val="20"/>
          <w:szCs w:val="20"/>
          <w:rtl w:val="0"/>
        </w:rPr>
        <w:t xml:space="preserve">Modelos de lenguaje con los que trabaja: ada, babbage, curie, davinci. Davinci es el más avanzado y es con el que hemos trabajado.</w:t>
      </w:r>
      <w:r w:rsidDel="00000000" w:rsidR="00000000" w:rsidRPr="00000000">
        <w:rPr>
          <w:rtl w:val="0"/>
        </w:rPr>
      </w:r>
    </w:p>
    <w:p w:rsidR="00000000" w:rsidDel="00000000" w:rsidP="00000000" w:rsidRDefault="00000000" w:rsidRPr="00000000" w14:paraId="0000000B">
      <w:pPr>
        <w:numPr>
          <w:ilvl w:val="0"/>
          <w:numId w:val="1"/>
        </w:numPr>
        <w:jc w:val="both"/>
      </w:pPr>
      <w:r w:rsidDel="00000000" w:rsidR="00000000" w:rsidRPr="00000000">
        <w:rPr>
          <w:rtl w:val="0"/>
        </w:rPr>
        <w:t xml:space="preserve">Microsoft será proveedor exclusivo de servicios en la nube para OpenAI a través de Azure. </w:t>
      </w:r>
    </w:p>
    <w:p w:rsidR="00000000" w:rsidDel="00000000" w:rsidP="00000000" w:rsidRDefault="00000000" w:rsidRPr="00000000" w14:paraId="0000000C">
      <w:pPr>
        <w:ind w:left="0" w:hanging="15"/>
        <w:jc w:val="both"/>
        <w:rPr/>
      </w:pPr>
      <w:r w:rsidDel="00000000" w:rsidR="00000000" w:rsidRPr="00000000">
        <w:rPr>
          <w:rtl w:val="0"/>
        </w:rPr>
        <w:t xml:space="preserve">Microsoft </w:t>
      </w:r>
      <w:hyperlink r:id="rId7">
        <w:r w:rsidDel="00000000" w:rsidR="00000000" w:rsidRPr="00000000">
          <w:rPr>
            <w:rtl w:val="0"/>
          </w:rPr>
          <w:t xml:space="preserve">ampliará su infraestructura</w:t>
        </w:r>
      </w:hyperlink>
      <w:r w:rsidDel="00000000" w:rsidR="00000000" w:rsidRPr="00000000">
        <w:rPr>
          <w:rtl w:val="0"/>
        </w:rPr>
        <w:t xml:space="preserve"> de supercomputadoras potenciadas por Azure, para que OpenAI continúe entrenando a sus modelos de inteligencia artificial.</w:t>
      </w:r>
    </w:p>
    <w:p w:rsidR="00000000" w:rsidDel="00000000" w:rsidP="00000000" w:rsidRDefault="00000000" w:rsidRPr="00000000" w14:paraId="0000000D">
      <w:pPr>
        <w:numPr>
          <w:ilvl w:val="0"/>
          <w:numId w:val="1"/>
        </w:numPr>
        <w:spacing w:after="0" w:afterAutospacing="0"/>
        <w:jc w:val="both"/>
      </w:pPr>
      <w:r w:rsidDel="00000000" w:rsidR="00000000" w:rsidRPr="00000000">
        <w:rPr>
          <w:rtl w:val="0"/>
        </w:rPr>
        <w:t xml:space="preserve">La intención de Microsoft es que tanto usuarios finales como empresariales puedan incorporar dichas herramientas en sus propias aplicaciones. ¿Y cómo planea lograrlo? A través de Azure, por supuesto.</w:t>
      </w:r>
    </w:p>
    <w:p w:rsidR="00000000" w:rsidDel="00000000" w:rsidP="00000000" w:rsidRDefault="00000000" w:rsidRPr="00000000" w14:paraId="0000000E">
      <w:pPr>
        <w:numPr>
          <w:ilvl w:val="0"/>
          <w:numId w:val="1"/>
        </w:numPr>
        <w:shd w:fill="ffffff" w:val="clear"/>
        <w:spacing w:after="0" w:afterAutospacing="0" w:before="0" w:beforeAutospacing="0" w:lineRule="auto"/>
        <w:jc w:val="both"/>
      </w:pPr>
      <w:r w:rsidDel="00000000" w:rsidR="00000000" w:rsidRPr="00000000">
        <w:rPr>
          <w:rtl w:val="0"/>
        </w:rPr>
        <w:t xml:space="preserve">Microsoft trabaja para implementar ChatGPT </w:t>
      </w:r>
      <w:hyperlink r:id="rId8">
        <w:r w:rsidDel="00000000" w:rsidR="00000000" w:rsidRPr="00000000">
          <w:rPr>
            <w:rtl w:val="0"/>
          </w:rPr>
          <w:t xml:space="preserve">en Bing</w:t>
        </w:r>
      </w:hyperlink>
      <w:r w:rsidDel="00000000" w:rsidR="00000000" w:rsidRPr="00000000">
        <w:rPr>
          <w:rtl w:val="0"/>
        </w:rPr>
        <w:t xml:space="preserve">, para por fin competir cara a cara con Google, como así también en las principales aplicaciones de Office, </w:t>
      </w:r>
      <w:hyperlink r:id="rId9">
        <w:r w:rsidDel="00000000" w:rsidR="00000000" w:rsidRPr="00000000">
          <w:rPr>
            <w:rtl w:val="0"/>
          </w:rPr>
          <w:t xml:space="preserve">como Word y PowerPoint</w:t>
        </w:r>
      </w:hyperlink>
      <w:r w:rsidDel="00000000" w:rsidR="00000000" w:rsidRPr="00000000">
        <w:rPr>
          <w:rtl w:val="0"/>
        </w:rPr>
        <w:t xml:space="preserve">.</w:t>
      </w:r>
    </w:p>
    <w:p w:rsidR="00000000" w:rsidDel="00000000" w:rsidP="00000000" w:rsidRDefault="00000000" w:rsidRPr="00000000" w14:paraId="0000000F">
      <w:pPr>
        <w:numPr>
          <w:ilvl w:val="0"/>
          <w:numId w:val="1"/>
        </w:numPr>
        <w:shd w:fill="ffffff" w:val="clear"/>
        <w:spacing w:after="480" w:before="0" w:beforeAutospacing="0" w:lineRule="auto"/>
        <w:jc w:val="both"/>
        <w:rPr>
          <w:rFonts w:ascii="Georgia" w:cs="Georgia" w:eastAsia="Georgia" w:hAnsi="Georgia"/>
        </w:rPr>
      </w:pPr>
      <w:r w:rsidDel="00000000" w:rsidR="00000000" w:rsidRPr="00000000">
        <w:rPr>
          <w:highlight w:val="white"/>
          <w:rtl w:val="0"/>
        </w:rPr>
        <w:t xml:space="preserve">Tras una inversión billonaria, Microsoft  quedaría como dueño del 49% de la compañía </w:t>
      </w:r>
      <w:hyperlink r:id="rId10">
        <w:r w:rsidDel="00000000" w:rsidR="00000000" w:rsidRPr="00000000">
          <w:rPr>
            <w:highlight w:val="white"/>
            <w:rtl w:val="0"/>
          </w:rPr>
          <w:t xml:space="preserve">dirigida por Sam Altman</w:t>
        </w:r>
      </w:hyperlink>
      <w:r w:rsidDel="00000000" w:rsidR="00000000" w:rsidRPr="00000000">
        <w:rPr>
          <w:highlight w:val="white"/>
          <w:rtl w:val="0"/>
        </w:rPr>
        <w:t xml:space="preserve">. Otro 49% pertenecería a los demás inversores (</w:t>
      </w:r>
      <w:hyperlink r:id="rId11">
        <w:r w:rsidDel="00000000" w:rsidR="00000000" w:rsidRPr="00000000">
          <w:rPr>
            <w:highlight w:val="white"/>
            <w:rtl w:val="0"/>
          </w:rPr>
          <w:t xml:space="preserve">Elon Musk</w:t>
        </w:r>
      </w:hyperlink>
      <w:r w:rsidDel="00000000" w:rsidR="00000000" w:rsidRPr="00000000">
        <w:rPr>
          <w:highlight w:val="white"/>
          <w:rtl w:val="0"/>
        </w:rPr>
        <w:t xml:space="preserve"> y Sam Altman), mientras que el 2% restante quedaría en manos de OpenAI Inc., la casa matriz sin fines de lucro que maneja el laboratorio de IA.</w:t>
      </w:r>
    </w:p>
    <w:p w:rsidR="00000000" w:rsidDel="00000000" w:rsidP="00000000" w:rsidRDefault="00000000" w:rsidRPr="00000000" w14:paraId="00000010">
      <w:pPr>
        <w:shd w:fill="ffffff" w:val="clear"/>
        <w:spacing w:after="480" w:before="480" w:lineRule="auto"/>
        <w:ind w:firstLine="720"/>
        <w:jc w:val="both"/>
        <w:rPr>
          <w:sz w:val="26"/>
          <w:szCs w:val="26"/>
        </w:rPr>
      </w:pPr>
      <w:r w:rsidDel="00000000" w:rsidR="00000000" w:rsidRPr="00000000">
        <w:rPr>
          <w:b w:val="1"/>
          <w:sz w:val="26"/>
          <w:szCs w:val="26"/>
          <w:rtl w:val="0"/>
        </w:rPr>
        <w:t xml:space="preserve">Versiones</w:t>
      </w:r>
      <w:r w:rsidDel="00000000" w:rsidR="00000000" w:rsidRPr="00000000">
        <w:rPr>
          <w:sz w:val="26"/>
          <w:szCs w:val="26"/>
          <w:rtl w:val="0"/>
        </w:rPr>
        <w:t xml:space="preserve"> </w:t>
      </w:r>
    </w:p>
    <w:p w:rsidR="00000000" w:rsidDel="00000000" w:rsidP="00000000" w:rsidRDefault="00000000" w:rsidRPr="00000000" w14:paraId="00000011">
      <w:pPr>
        <w:numPr>
          <w:ilvl w:val="0"/>
          <w:numId w:val="1"/>
        </w:numPr>
        <w:ind w:left="0" w:hanging="15"/>
        <w:jc w:val="both"/>
        <w:rPr>
          <w:sz w:val="20"/>
          <w:szCs w:val="20"/>
        </w:rPr>
      </w:pPr>
      <w:r w:rsidDel="00000000" w:rsidR="00000000" w:rsidRPr="00000000">
        <w:rPr>
          <w:b w:val="1"/>
          <w:rtl w:val="0"/>
        </w:rPr>
        <w:t xml:space="preserve">GPT-1 (2018)</w:t>
      </w:r>
      <w:r w:rsidDel="00000000" w:rsidR="00000000" w:rsidRPr="00000000">
        <w:rPr>
          <w:rtl w:val="0"/>
        </w:rPr>
        <w:t xml:space="preserve">: </w:t>
      </w:r>
      <w:r w:rsidDel="00000000" w:rsidR="00000000" w:rsidRPr="00000000">
        <w:rPr>
          <w:highlight w:val="white"/>
          <w:rtl w:val="0"/>
        </w:rPr>
        <w:t xml:space="preserve">Este modelo podía ser re-entrenado con relativamente pocos datos, y alcanzar resultados SotA (State of the Art) en múltiples benchmarks.</w:t>
      </w:r>
      <w:r w:rsidDel="00000000" w:rsidR="00000000" w:rsidRPr="00000000">
        <w:rPr>
          <w:rtl w:val="0"/>
        </w:rPr>
      </w:r>
    </w:p>
    <w:p w:rsidR="00000000" w:rsidDel="00000000" w:rsidP="00000000" w:rsidRDefault="00000000" w:rsidRPr="00000000" w14:paraId="00000012">
      <w:pPr>
        <w:numPr>
          <w:ilvl w:val="0"/>
          <w:numId w:val="1"/>
        </w:numPr>
        <w:ind w:left="0" w:hanging="15"/>
        <w:jc w:val="both"/>
        <w:rPr/>
      </w:pPr>
      <w:r w:rsidDel="00000000" w:rsidR="00000000" w:rsidRPr="00000000">
        <w:rPr>
          <w:b w:val="1"/>
          <w:rtl w:val="0"/>
        </w:rPr>
        <w:t xml:space="preserve">GPT-2 (2019)</w:t>
      </w:r>
      <w:r w:rsidDel="00000000" w:rsidR="00000000" w:rsidRPr="00000000">
        <w:rPr>
          <w:rtl w:val="0"/>
        </w:rPr>
        <w:t xml:space="preserve">: </w:t>
      </w:r>
      <w:r w:rsidDel="00000000" w:rsidR="00000000" w:rsidRPr="00000000">
        <w:rPr>
          <w:highlight w:val="white"/>
          <w:rtl w:val="0"/>
        </w:rPr>
        <w:t xml:space="preserve">10X parámetros con respecto al anterior, por lo que re entrenar el modelo pasaba a ser una tarea compleja por la infraestructura que requería. También, cambió la data con la que estaba entrenado, es decir “WebText” (data de la web, por ejemplo, Reddit). Capacidad de generar texto “coherente”. Capacidad de hacer “few-shot learning”, es decir, aprender sin re-entrenar el modelo, usando pocos ejemplos en tareas que el modelo nunca vio en su entrenamiento inicial. A nivel aplicativo, GPT-2 </w:t>
      </w:r>
      <w:r w:rsidDel="00000000" w:rsidR="00000000" w:rsidRPr="00000000">
        <w:rPr>
          <w:highlight w:val="white"/>
          <w:rtl w:val="0"/>
        </w:rPr>
        <w:t xml:space="preserve">podía</w:t>
      </w:r>
      <w:r w:rsidDel="00000000" w:rsidR="00000000" w:rsidRPr="00000000">
        <w:rPr>
          <w:highlight w:val="white"/>
          <w:rtl w:val="0"/>
        </w:rPr>
        <w:t xml:space="preserve"> generar títulos de noticias muy realistas. También fue adoptado para generar imágenes (feedback loop entre NLP y Computer Vision), sin embargo, cuando intentó ser adaptado para crear herramientas conversacionales, las mismas fallaron.</w:t>
      </w:r>
      <w:r w:rsidDel="00000000" w:rsidR="00000000" w:rsidRPr="00000000">
        <w:rPr>
          <w:rtl w:val="0"/>
        </w:rPr>
      </w:r>
    </w:p>
    <w:p w:rsidR="00000000" w:rsidDel="00000000" w:rsidP="00000000" w:rsidRDefault="00000000" w:rsidRPr="00000000" w14:paraId="00000013">
      <w:pPr>
        <w:numPr>
          <w:ilvl w:val="0"/>
          <w:numId w:val="1"/>
        </w:numPr>
        <w:ind w:left="0" w:hanging="15"/>
        <w:jc w:val="both"/>
        <w:rPr/>
      </w:pPr>
      <w:r w:rsidDel="00000000" w:rsidR="00000000" w:rsidRPr="00000000">
        <w:rPr>
          <w:b w:val="1"/>
          <w:rtl w:val="0"/>
        </w:rPr>
        <w:t xml:space="preserve">GPT-3 (2020)</w:t>
      </w:r>
      <w:r w:rsidDel="00000000" w:rsidR="00000000" w:rsidRPr="00000000">
        <w:rPr>
          <w:rtl w:val="0"/>
        </w:rPr>
        <w:t xml:space="preserve">: </w:t>
      </w:r>
      <w:r w:rsidDel="00000000" w:rsidR="00000000" w:rsidRPr="00000000">
        <w:rPr>
          <w:highlight w:val="white"/>
          <w:rtl w:val="0"/>
        </w:rPr>
        <w:t xml:space="preserve">cambió (otra vez) la cantidad de parámetros del modelo (de 1.5 </w:t>
      </w:r>
      <w:r w:rsidDel="00000000" w:rsidR="00000000" w:rsidRPr="00000000">
        <w:rPr>
          <w:highlight w:val="white"/>
          <w:rtl w:val="0"/>
        </w:rPr>
        <w:t xml:space="preserve">billones</w:t>
      </w:r>
      <w:r w:rsidDel="00000000" w:rsidR="00000000" w:rsidRPr="00000000">
        <w:rPr>
          <w:highlight w:val="white"/>
          <w:rtl w:val="0"/>
        </w:rPr>
        <w:t xml:space="preserve"> a 175 </w:t>
      </w:r>
      <w:r w:rsidDel="00000000" w:rsidR="00000000" w:rsidRPr="00000000">
        <w:rPr>
          <w:highlight w:val="white"/>
          <w:rtl w:val="0"/>
        </w:rPr>
        <w:t xml:space="preserve">billones</w:t>
      </w:r>
      <w:r w:rsidDel="00000000" w:rsidR="00000000" w:rsidRPr="00000000">
        <w:rPr>
          <w:highlight w:val="white"/>
          <w:rtl w:val="0"/>
        </w:rPr>
        <w:t xml:space="preserve">), y también cambió el dataset. Agregaron muchísima más data de la Web, como por ejemplo, Common Crawl, Wikipedia y WebText actualizado. Al igual que su predecesor, estableció nuevos SotA en múltiples puntos de referencia y mejoró considerablemente su capacidad de “zero-shot learning”. Mostró parcialidad (religiosos, de género, etc). </w:t>
      </w:r>
    </w:p>
    <w:p w:rsidR="00000000" w:rsidDel="00000000" w:rsidP="00000000" w:rsidRDefault="00000000" w:rsidRPr="00000000" w14:paraId="00000014">
      <w:pPr>
        <w:pStyle w:val="Heading2"/>
        <w:keepNext w:val="0"/>
        <w:keepLines w:val="0"/>
        <w:shd w:fill="ffffff" w:val="clear"/>
        <w:spacing w:after="80" w:line="312" w:lineRule="auto"/>
        <w:ind w:left="0" w:hanging="15"/>
        <w:jc w:val="both"/>
        <w:rPr>
          <w:b w:val="1"/>
          <w:sz w:val="26"/>
          <w:szCs w:val="26"/>
          <w:highlight w:val="white"/>
        </w:rPr>
      </w:pPr>
      <w:bookmarkStart w:colFirst="0" w:colLast="0" w:name="_gc0ld5i6cxul" w:id="0"/>
      <w:bookmarkEnd w:id="0"/>
      <w:r w:rsidDel="00000000" w:rsidR="00000000" w:rsidRPr="00000000">
        <w:rPr>
          <w:b w:val="1"/>
          <w:sz w:val="26"/>
          <w:szCs w:val="26"/>
          <w:highlight w:val="white"/>
          <w:rtl w:val="0"/>
        </w:rPr>
        <w:t xml:space="preserve">Proceso de entrenamiento de ChatGPT</w:t>
      </w:r>
    </w:p>
    <w:p w:rsidR="00000000" w:rsidDel="00000000" w:rsidP="00000000" w:rsidRDefault="00000000" w:rsidRPr="00000000" w14:paraId="00000015">
      <w:pPr>
        <w:ind w:left="0" w:hanging="15"/>
        <w:jc w:val="both"/>
        <w:rPr/>
      </w:pPr>
      <w:r w:rsidDel="00000000" w:rsidR="00000000" w:rsidRPr="00000000">
        <w:rPr>
          <w:rtl w:val="0"/>
        </w:rPr>
      </w:r>
    </w:p>
    <w:p w:rsidR="00000000" w:rsidDel="00000000" w:rsidP="00000000" w:rsidRDefault="00000000" w:rsidRPr="00000000" w14:paraId="00000016">
      <w:pPr>
        <w:ind w:left="0" w:hanging="15"/>
        <w:jc w:val="both"/>
        <w:rPr/>
      </w:pPr>
      <w:r w:rsidDel="00000000" w:rsidR="00000000" w:rsidRPr="00000000">
        <w:rPr>
          <w:rtl w:val="0"/>
        </w:rPr>
        <w:t xml:space="preserve">1º Recopila datos de demostración y entrena con datos supervisados.</w:t>
      </w:r>
    </w:p>
    <w:p w:rsidR="00000000" w:rsidDel="00000000" w:rsidP="00000000" w:rsidRDefault="00000000" w:rsidRPr="00000000" w14:paraId="00000017">
      <w:pPr>
        <w:ind w:left="0" w:hanging="15"/>
        <w:jc w:val="both"/>
        <w:rPr/>
      </w:pPr>
      <w:r w:rsidDel="00000000" w:rsidR="00000000" w:rsidRPr="00000000">
        <w:rPr>
          <w:rtl w:val="0"/>
        </w:rPr>
        <w:t xml:space="preserve">2º </w:t>
      </w:r>
      <w:r w:rsidDel="00000000" w:rsidR="00000000" w:rsidRPr="00000000">
        <w:rPr>
          <w:rtl w:val="0"/>
        </w:rPr>
        <w:t xml:space="preserve">El segundo paso es el más interesante, ya que se le propone al modelo diferentes respuestas y lo que el feedback humano proporciona es un ranking de respuestas de más deseable a menos. Usando esta información, se puede entrenar un modelo que es “recompensado” (Reward Model) y que capture las preferencias humanas, de forma de así poder reducir la falta de alineamiento.</w:t>
      </w:r>
    </w:p>
    <w:p w:rsidR="00000000" w:rsidDel="00000000" w:rsidP="00000000" w:rsidRDefault="00000000" w:rsidRPr="00000000" w14:paraId="00000018">
      <w:pPr>
        <w:ind w:left="0" w:hanging="15"/>
        <w:jc w:val="both"/>
        <w:rPr/>
      </w:pPr>
      <w:r w:rsidDel="00000000" w:rsidR="00000000" w:rsidRPr="00000000">
        <w:rPr>
          <w:rtl w:val="0"/>
        </w:rPr>
      </w:r>
    </w:p>
    <w:p w:rsidR="00000000" w:rsidDel="00000000" w:rsidP="00000000" w:rsidRDefault="00000000" w:rsidRPr="00000000" w14:paraId="00000019">
      <w:pPr>
        <w:ind w:left="0" w:hanging="15"/>
        <w:jc w:val="both"/>
        <w:rPr/>
      </w:pPr>
      <w:r w:rsidDel="00000000" w:rsidR="00000000" w:rsidRPr="00000000">
        <w:rPr>
          <w:highlight w:val="white"/>
        </w:rPr>
        <w:drawing>
          <wp:inline distB="114300" distT="114300" distL="114300" distR="114300">
            <wp:extent cx="5464013" cy="1819275"/>
            <wp:effectExtent b="0" l="0" r="0" t="0"/>
            <wp:docPr id="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464013" cy="181927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ind w:left="0" w:hanging="15"/>
        <w:jc w:val="both"/>
        <w:rPr/>
      </w:pPr>
      <w:r w:rsidDel="00000000" w:rsidR="00000000" w:rsidRPr="00000000">
        <w:rPr>
          <w:rtl w:val="0"/>
        </w:rPr>
        <w:t xml:space="preserve">3º Optimiza una policy (</w:t>
      </w:r>
      <w:r w:rsidDel="00000000" w:rsidR="00000000" w:rsidRPr="00000000">
        <w:rPr>
          <w:highlight w:val="white"/>
          <w:rtl w:val="0"/>
        </w:rPr>
        <w:t xml:space="preserve">término de Reinforcement Learning</w:t>
      </w:r>
      <w:r w:rsidDel="00000000" w:rsidR="00000000" w:rsidRPr="00000000">
        <w:rPr>
          <w:rtl w:val="0"/>
        </w:rPr>
        <w:t xml:space="preserve">) contra el Reward Model utilizando el algoritmo de aprendizaje por refuerzo de PPO.</w:t>
      </w:r>
      <w:r w:rsidDel="00000000" w:rsidR="00000000" w:rsidRPr="00000000">
        <w:rPr>
          <w:rtl w:val="0"/>
        </w:rPr>
      </w:r>
    </w:p>
    <w:p w:rsidR="00000000" w:rsidDel="00000000" w:rsidP="00000000" w:rsidRDefault="00000000" w:rsidRPr="00000000" w14:paraId="0000001B">
      <w:pPr>
        <w:ind w:left="0" w:hanging="15"/>
        <w:jc w:val="both"/>
        <w:rPr/>
      </w:pPr>
      <w:r w:rsidDel="00000000" w:rsidR="00000000" w:rsidRPr="00000000">
        <w:rPr/>
        <w:drawing>
          <wp:inline distB="114300" distT="114300" distL="114300" distR="114300">
            <wp:extent cx="5731200" cy="1816100"/>
            <wp:effectExtent b="0" l="0" r="0" t="0"/>
            <wp:docPr id="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731200" cy="18161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ind w:left="0" w:hanging="15"/>
        <w:jc w:val="both"/>
        <w:rPr>
          <w:highlight w:val="white"/>
        </w:rPr>
      </w:pPr>
      <w:r w:rsidDel="00000000" w:rsidR="00000000" w:rsidRPr="00000000">
        <w:rPr>
          <w:rtl w:val="0"/>
        </w:rPr>
      </w:r>
    </w:p>
    <w:p w:rsidR="00000000" w:rsidDel="00000000" w:rsidP="00000000" w:rsidRDefault="00000000" w:rsidRPr="00000000" w14:paraId="0000001D">
      <w:pPr>
        <w:ind w:left="0" w:firstLine="0"/>
        <w:jc w:val="both"/>
        <w:rPr/>
      </w:pPr>
      <w:r w:rsidDel="00000000" w:rsidR="00000000" w:rsidRPr="00000000">
        <w:rPr>
          <w:rtl w:val="0"/>
        </w:rPr>
      </w:r>
    </w:p>
    <w:p w:rsidR="00000000" w:rsidDel="00000000" w:rsidP="00000000" w:rsidRDefault="00000000" w:rsidRPr="00000000" w14:paraId="0000001E">
      <w:pPr>
        <w:ind w:left="0" w:hanging="15"/>
        <w:jc w:val="both"/>
        <w:rPr>
          <w:sz w:val="20"/>
          <w:szCs w:val="20"/>
        </w:rPr>
      </w:pPr>
      <w:r w:rsidDel="00000000" w:rsidR="00000000" w:rsidRPr="00000000">
        <w:rPr>
          <w:rtl w:val="0"/>
        </w:rPr>
      </w:r>
    </w:p>
    <w:p w:rsidR="00000000" w:rsidDel="00000000" w:rsidP="00000000" w:rsidRDefault="00000000" w:rsidRPr="00000000" w14:paraId="0000001F">
      <w:pPr>
        <w:ind w:left="0" w:hanging="15"/>
        <w:jc w:val="both"/>
        <w:rPr>
          <w:sz w:val="20"/>
          <w:szCs w:val="20"/>
        </w:rPr>
      </w:pPr>
      <w:r w:rsidDel="00000000" w:rsidR="00000000" w:rsidRPr="00000000">
        <w:rPr>
          <w:sz w:val="20"/>
          <w:szCs w:val="20"/>
        </w:rPr>
        <w:drawing>
          <wp:inline distB="114300" distT="114300" distL="114300" distR="114300">
            <wp:extent cx="5731200" cy="1803400"/>
            <wp:effectExtent b="0" l="0" r="0" t="0"/>
            <wp:docPr id="2"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731200" cy="18034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ind w:left="0" w:hanging="15"/>
        <w:jc w:val="both"/>
        <w:rPr>
          <w:sz w:val="20"/>
          <w:szCs w:val="20"/>
        </w:rPr>
      </w:pPr>
      <w:r w:rsidDel="00000000" w:rsidR="00000000" w:rsidRPr="00000000">
        <w:rPr>
          <w:rtl w:val="0"/>
        </w:rPr>
      </w:r>
    </w:p>
    <w:p w:rsidR="00000000" w:rsidDel="00000000" w:rsidP="00000000" w:rsidRDefault="00000000" w:rsidRPr="00000000" w14:paraId="00000021">
      <w:pPr>
        <w:ind w:left="0" w:hanging="15"/>
        <w:jc w:val="both"/>
        <w:rPr>
          <w:sz w:val="20"/>
          <w:szCs w:val="20"/>
        </w:rPr>
      </w:pPr>
      <w:r w:rsidDel="00000000" w:rsidR="00000000" w:rsidRPr="00000000">
        <w:rPr>
          <w:rtl w:val="0"/>
        </w:rPr>
      </w:r>
    </w:p>
    <w:p w:rsidR="00000000" w:rsidDel="00000000" w:rsidP="00000000" w:rsidRDefault="00000000" w:rsidRPr="00000000" w14:paraId="00000022">
      <w:pPr>
        <w:ind w:left="0" w:hanging="15"/>
        <w:jc w:val="both"/>
        <w:rPr>
          <w:sz w:val="20"/>
          <w:szCs w:val="20"/>
        </w:rPr>
      </w:pPr>
      <w:r w:rsidDel="00000000" w:rsidR="00000000" w:rsidRPr="00000000">
        <w:rPr>
          <w:b w:val="1"/>
          <w:sz w:val="20"/>
          <w:szCs w:val="20"/>
          <w:rtl w:val="0"/>
        </w:rPr>
        <w:t xml:space="preserve">tokens</w:t>
      </w:r>
      <w:r w:rsidDel="00000000" w:rsidR="00000000" w:rsidRPr="00000000">
        <w:rPr>
          <w:sz w:val="20"/>
          <w:szCs w:val="20"/>
          <w:rtl w:val="0"/>
        </w:rPr>
        <w:t xml:space="preserve">: trozos de palabras. </w:t>
      </w:r>
      <w:r w:rsidDel="00000000" w:rsidR="00000000" w:rsidRPr="00000000">
        <w:rPr>
          <w:rtl w:val="0"/>
        </w:rPr>
        <w:t xml:space="preserve">Hay</w:t>
      </w:r>
      <w:r w:rsidDel="00000000" w:rsidR="00000000" w:rsidRPr="00000000">
        <w:rPr>
          <w:sz w:val="20"/>
          <w:szCs w:val="20"/>
          <w:rtl w:val="0"/>
        </w:rPr>
        <w:t xml:space="preserve"> un </w:t>
      </w:r>
      <w:r w:rsidDel="00000000" w:rsidR="00000000" w:rsidRPr="00000000">
        <w:rPr>
          <w:rtl w:val="0"/>
        </w:rPr>
        <w:t xml:space="preserve">tokenizador</w:t>
      </w:r>
      <w:r w:rsidDel="00000000" w:rsidR="00000000" w:rsidRPr="00000000">
        <w:rPr>
          <w:sz w:val="20"/>
          <w:szCs w:val="20"/>
          <w:rtl w:val="0"/>
        </w:rPr>
        <w:t xml:space="preserve"> en la web de openai para poder </w:t>
      </w:r>
      <w:r w:rsidDel="00000000" w:rsidR="00000000" w:rsidRPr="00000000">
        <w:rPr>
          <w:rtl w:val="0"/>
        </w:rPr>
        <w:t xml:space="preserve">prever</w:t>
      </w:r>
      <w:r w:rsidDel="00000000" w:rsidR="00000000" w:rsidRPr="00000000">
        <w:rPr>
          <w:sz w:val="20"/>
          <w:szCs w:val="20"/>
          <w:rtl w:val="0"/>
        </w:rPr>
        <w:t xml:space="preserve"> </w:t>
      </w:r>
      <w:r w:rsidDel="00000000" w:rsidR="00000000" w:rsidRPr="00000000">
        <w:rPr>
          <w:rtl w:val="0"/>
        </w:rPr>
        <w:t xml:space="preserve">cuántos</w:t>
      </w:r>
      <w:r w:rsidDel="00000000" w:rsidR="00000000" w:rsidRPr="00000000">
        <w:rPr>
          <w:sz w:val="20"/>
          <w:szCs w:val="20"/>
          <w:rtl w:val="0"/>
        </w:rPr>
        <w:t xml:space="preserve"> tokens tiene nuestra consulta y </w:t>
      </w:r>
      <w:r w:rsidDel="00000000" w:rsidR="00000000" w:rsidRPr="00000000">
        <w:rPr>
          <w:rtl w:val="0"/>
        </w:rPr>
        <w:t xml:space="preserve">así</w:t>
      </w:r>
      <w:r w:rsidDel="00000000" w:rsidR="00000000" w:rsidRPr="00000000">
        <w:rPr>
          <w:sz w:val="20"/>
          <w:szCs w:val="20"/>
          <w:rtl w:val="0"/>
        </w:rPr>
        <w:t xml:space="preserve"> sacar el precio  del servicio. Cobran, porque los </w:t>
      </w:r>
      <w:r w:rsidDel="00000000" w:rsidR="00000000" w:rsidRPr="00000000">
        <w:rPr>
          <w:rtl w:val="0"/>
        </w:rPr>
        <w:t xml:space="preserve">cálculos</w:t>
      </w:r>
      <w:r w:rsidDel="00000000" w:rsidR="00000000" w:rsidRPr="00000000">
        <w:rPr>
          <w:sz w:val="20"/>
          <w:szCs w:val="20"/>
          <w:rtl w:val="0"/>
        </w:rPr>
        <w:t xml:space="preserve"> </w:t>
      </w:r>
      <w:r w:rsidDel="00000000" w:rsidR="00000000" w:rsidRPr="00000000">
        <w:rPr>
          <w:rtl w:val="0"/>
        </w:rPr>
        <w:t xml:space="preserve">predictivos</w:t>
      </w:r>
      <w:r w:rsidDel="00000000" w:rsidR="00000000" w:rsidRPr="00000000">
        <w:rPr>
          <w:sz w:val="20"/>
          <w:szCs w:val="20"/>
          <w:rtl w:val="0"/>
        </w:rPr>
        <w:t xml:space="preserve"> se hacen usando GPU, osea, gran consumo de luz eléctrica.</w:t>
      </w:r>
    </w:p>
    <w:p w:rsidR="00000000" w:rsidDel="00000000" w:rsidP="00000000" w:rsidRDefault="00000000" w:rsidRPr="00000000" w14:paraId="00000023">
      <w:pPr>
        <w:ind w:left="0" w:hanging="15"/>
        <w:jc w:val="both"/>
        <w:rPr>
          <w:sz w:val="20"/>
          <w:szCs w:val="20"/>
        </w:rPr>
      </w:pPr>
      <w:r w:rsidDel="00000000" w:rsidR="00000000" w:rsidRPr="00000000">
        <w:rPr>
          <w:rtl w:val="0"/>
        </w:rPr>
      </w:r>
    </w:p>
    <w:p w:rsidR="00000000" w:rsidDel="00000000" w:rsidP="00000000" w:rsidRDefault="00000000" w:rsidRPr="00000000" w14:paraId="00000024">
      <w:pPr>
        <w:ind w:left="0" w:hanging="15"/>
        <w:jc w:val="both"/>
        <w:rPr>
          <w:sz w:val="20"/>
          <w:szCs w:val="20"/>
        </w:rPr>
      </w:pPr>
      <w:r w:rsidDel="00000000" w:rsidR="00000000" w:rsidRPr="00000000">
        <w:rPr>
          <w:sz w:val="20"/>
          <w:szCs w:val="20"/>
          <w:rtl w:val="0"/>
        </w:rPr>
        <w:t xml:space="preserve">Hay una aplicación en la web  </w:t>
      </w:r>
      <w:hyperlink r:id="rId15">
        <w:r w:rsidDel="00000000" w:rsidR="00000000" w:rsidRPr="00000000">
          <w:rPr>
            <w:sz w:val="20"/>
            <w:szCs w:val="20"/>
            <w:u w:val="single"/>
            <w:rtl w:val="0"/>
          </w:rPr>
          <w:t xml:space="preserve">https://gpttools.com/comparisontool</w:t>
        </w:r>
      </w:hyperlink>
      <w:r w:rsidDel="00000000" w:rsidR="00000000" w:rsidRPr="00000000">
        <w:rPr>
          <w:sz w:val="20"/>
          <w:szCs w:val="20"/>
          <w:rtl w:val="0"/>
        </w:rPr>
        <w:t xml:space="preserve"> que compara cual de los 4 modelos predictivos es mejor dependiendo de lo </w:t>
      </w:r>
      <w:r w:rsidDel="00000000" w:rsidR="00000000" w:rsidRPr="00000000">
        <w:rPr>
          <w:rtl w:val="0"/>
        </w:rPr>
        <w:t xml:space="preserve">que se</w:t>
      </w:r>
      <w:r w:rsidDel="00000000" w:rsidR="00000000" w:rsidRPr="00000000">
        <w:rPr>
          <w:sz w:val="20"/>
          <w:szCs w:val="20"/>
          <w:rtl w:val="0"/>
        </w:rPr>
        <w:t xml:space="preserve"> introduzca</w:t>
      </w:r>
    </w:p>
    <w:p w:rsidR="00000000" w:rsidDel="00000000" w:rsidP="00000000" w:rsidRDefault="00000000" w:rsidRPr="00000000" w14:paraId="00000025">
      <w:pPr>
        <w:ind w:left="0" w:hanging="15"/>
        <w:jc w:val="both"/>
        <w:rPr>
          <w:sz w:val="20"/>
          <w:szCs w:val="20"/>
        </w:rPr>
      </w:pPr>
      <w:r w:rsidDel="00000000" w:rsidR="00000000" w:rsidRPr="00000000">
        <w:rPr>
          <w:rtl w:val="0"/>
        </w:rPr>
      </w:r>
    </w:p>
    <w:p w:rsidR="00000000" w:rsidDel="00000000" w:rsidP="00000000" w:rsidRDefault="00000000" w:rsidRPr="00000000" w14:paraId="00000026">
      <w:pPr>
        <w:ind w:left="0" w:hanging="15"/>
        <w:jc w:val="both"/>
        <w:rPr>
          <w:sz w:val="20"/>
          <w:szCs w:val="20"/>
        </w:rPr>
      </w:pPr>
      <w:r w:rsidDel="00000000" w:rsidR="00000000" w:rsidRPr="00000000">
        <w:rPr>
          <w:rtl w:val="0"/>
        </w:rPr>
      </w:r>
    </w:p>
    <w:p w:rsidR="00000000" w:rsidDel="00000000" w:rsidP="00000000" w:rsidRDefault="00000000" w:rsidRPr="00000000" w14:paraId="00000027">
      <w:pPr>
        <w:ind w:left="0" w:hanging="15"/>
        <w:jc w:val="both"/>
        <w:rPr>
          <w:sz w:val="20"/>
          <w:szCs w:val="20"/>
        </w:rPr>
      </w:pPr>
      <w:r w:rsidDel="00000000" w:rsidR="00000000" w:rsidRPr="00000000">
        <w:rPr>
          <w:sz w:val="20"/>
          <w:szCs w:val="20"/>
        </w:rPr>
        <w:drawing>
          <wp:inline distB="114300" distT="114300" distL="114300" distR="114300">
            <wp:extent cx="2743276" cy="3833813"/>
            <wp:effectExtent b="0" l="0" r="0" t="0"/>
            <wp:docPr id="1"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2743276" cy="3833813"/>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ind w:left="0" w:hanging="15"/>
        <w:jc w:val="both"/>
        <w:rPr>
          <w:sz w:val="20"/>
          <w:szCs w:val="20"/>
        </w:rPr>
      </w:pPr>
      <w:r w:rsidDel="00000000" w:rsidR="00000000" w:rsidRPr="00000000">
        <w:rPr>
          <w:rtl w:val="0"/>
        </w:rPr>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6289133858268"/>
        <w:gridCol w:w="3350.2699842519687"/>
        <w:gridCol w:w="1877.3064566929136"/>
        <w:gridCol w:w="1877.3064566929136"/>
        <w:tblGridChange w:id="0">
          <w:tblGrid>
            <w:gridCol w:w="1920.6289133858268"/>
            <w:gridCol w:w="3350.2699842519687"/>
            <w:gridCol w:w="1877.3064566929136"/>
            <w:gridCol w:w="1877.3064566929136"/>
          </w:tblGrid>
        </w:tblGridChange>
      </w:tblGrid>
      <w:tr>
        <w:trPr>
          <w:cantSplit w:val="0"/>
          <w:trHeight w:val="285" w:hRule="atLeast"/>
          <w:tblHeader w:val="1"/>
        </w:trPr>
        <w:tc>
          <w:tcPr>
            <w:tcBorders>
              <w:top w:color="000000" w:space="0" w:sz="0" w:val="nil"/>
              <w:left w:color="000000" w:space="0" w:sz="0" w:val="nil"/>
              <w:bottom w:color="000000" w:space="0" w:sz="0" w:val="nil"/>
              <w:right w:color="000000" w:space="0" w:sz="0" w:val="nil"/>
            </w:tcBorders>
            <w:tcMar>
              <w:top w:w="0.0" w:type="dxa"/>
              <w:left w:w="0.0" w:type="dxa"/>
              <w:bottom w:w="40.0" w:type="dxa"/>
              <w:right w:w="120.0" w:type="dxa"/>
            </w:tcMar>
            <w:vAlign w:val="bottom"/>
          </w:tcPr>
          <w:p w:rsidR="00000000" w:rsidDel="00000000" w:rsidP="00000000" w:rsidRDefault="00000000" w:rsidRPr="00000000" w14:paraId="00000029">
            <w:pPr>
              <w:spacing w:line="240" w:lineRule="auto"/>
              <w:ind w:left="0" w:hanging="15"/>
              <w:jc w:val="both"/>
              <w:rPr>
                <w:b w:val="1"/>
                <w:sz w:val="18"/>
                <w:szCs w:val="18"/>
              </w:rPr>
            </w:pPr>
            <w:r w:rsidDel="00000000" w:rsidR="00000000" w:rsidRPr="00000000">
              <w:rPr>
                <w:b w:val="1"/>
                <w:sz w:val="18"/>
                <w:szCs w:val="18"/>
                <w:rtl w:val="0"/>
              </w:rPr>
              <w:t xml:space="preserve">LATEST MODEL</w:t>
            </w:r>
          </w:p>
        </w:tc>
        <w:tc>
          <w:tcPr>
            <w:tcBorders>
              <w:top w:color="000000" w:space="0" w:sz="0" w:val="nil"/>
              <w:left w:color="000000" w:space="0" w:sz="0" w:val="nil"/>
              <w:bottom w:color="000000" w:space="0" w:sz="0" w:val="nil"/>
              <w:right w:color="000000" w:space="0" w:sz="0" w:val="nil"/>
            </w:tcBorders>
            <w:tcMar>
              <w:top w:w="0.0" w:type="dxa"/>
              <w:left w:w="120.0" w:type="dxa"/>
              <w:bottom w:w="40.0" w:type="dxa"/>
              <w:right w:w="120.0" w:type="dxa"/>
            </w:tcMar>
            <w:vAlign w:val="bottom"/>
          </w:tcPr>
          <w:p w:rsidR="00000000" w:rsidDel="00000000" w:rsidP="00000000" w:rsidRDefault="00000000" w:rsidRPr="00000000" w14:paraId="0000002A">
            <w:pPr>
              <w:spacing w:line="240" w:lineRule="auto"/>
              <w:ind w:left="0" w:hanging="15"/>
              <w:jc w:val="both"/>
              <w:rPr>
                <w:b w:val="1"/>
                <w:sz w:val="18"/>
                <w:szCs w:val="18"/>
              </w:rPr>
            </w:pPr>
            <w:r w:rsidDel="00000000" w:rsidR="00000000" w:rsidRPr="00000000">
              <w:rPr>
                <w:b w:val="1"/>
                <w:sz w:val="18"/>
                <w:szCs w:val="18"/>
                <w:rtl w:val="0"/>
              </w:rPr>
              <w:t xml:space="preserve">DESCRIPTION</w:t>
            </w:r>
          </w:p>
        </w:tc>
        <w:tc>
          <w:tcPr>
            <w:tcBorders>
              <w:top w:color="000000" w:space="0" w:sz="0" w:val="nil"/>
              <w:left w:color="000000" w:space="0" w:sz="0" w:val="nil"/>
              <w:bottom w:color="000000" w:space="0" w:sz="0" w:val="nil"/>
              <w:right w:color="000000" w:space="0" w:sz="0" w:val="nil"/>
            </w:tcBorders>
            <w:tcMar>
              <w:top w:w="0.0" w:type="dxa"/>
              <w:left w:w="120.0" w:type="dxa"/>
              <w:bottom w:w="40.0" w:type="dxa"/>
              <w:right w:w="120.0" w:type="dxa"/>
            </w:tcMar>
            <w:vAlign w:val="bottom"/>
          </w:tcPr>
          <w:p w:rsidR="00000000" w:rsidDel="00000000" w:rsidP="00000000" w:rsidRDefault="00000000" w:rsidRPr="00000000" w14:paraId="0000002B">
            <w:pPr>
              <w:spacing w:line="240" w:lineRule="auto"/>
              <w:ind w:left="0" w:hanging="15"/>
              <w:jc w:val="both"/>
              <w:rPr>
                <w:b w:val="1"/>
                <w:sz w:val="18"/>
                <w:szCs w:val="18"/>
              </w:rPr>
            </w:pPr>
            <w:r w:rsidDel="00000000" w:rsidR="00000000" w:rsidRPr="00000000">
              <w:rPr>
                <w:b w:val="1"/>
                <w:sz w:val="18"/>
                <w:szCs w:val="18"/>
                <w:rtl w:val="0"/>
              </w:rPr>
              <w:t xml:space="preserve">MAX  REQUEST</w:t>
            </w:r>
          </w:p>
        </w:tc>
        <w:tc>
          <w:tcPr>
            <w:tcBorders>
              <w:top w:color="000000" w:space="0" w:sz="0" w:val="nil"/>
              <w:left w:color="000000" w:space="0" w:sz="0" w:val="nil"/>
              <w:bottom w:color="000000" w:space="0" w:sz="0" w:val="nil"/>
              <w:right w:color="000000" w:space="0" w:sz="0" w:val="nil"/>
            </w:tcBorders>
            <w:tcMar>
              <w:top w:w="0.0" w:type="dxa"/>
              <w:left w:w="120.0" w:type="dxa"/>
              <w:bottom w:w="40.0" w:type="dxa"/>
              <w:right w:w="0.0" w:type="dxa"/>
            </w:tcMar>
            <w:vAlign w:val="bottom"/>
          </w:tcPr>
          <w:p w:rsidR="00000000" w:rsidDel="00000000" w:rsidP="00000000" w:rsidRDefault="00000000" w:rsidRPr="00000000" w14:paraId="0000002C">
            <w:pPr>
              <w:spacing w:line="240" w:lineRule="auto"/>
              <w:ind w:left="0" w:hanging="15"/>
              <w:jc w:val="both"/>
              <w:rPr>
                <w:b w:val="1"/>
                <w:sz w:val="18"/>
                <w:szCs w:val="18"/>
              </w:rPr>
            </w:pPr>
            <w:r w:rsidDel="00000000" w:rsidR="00000000" w:rsidRPr="00000000">
              <w:rPr>
                <w:b w:val="1"/>
                <w:sz w:val="18"/>
                <w:szCs w:val="18"/>
                <w:rtl w:val="0"/>
              </w:rPr>
              <w:t xml:space="preserve">TRAINING DATA</w:t>
            </w:r>
          </w:p>
        </w:tc>
      </w:tr>
      <w:tr>
        <w:trPr>
          <w:cantSplit w:val="0"/>
          <w:trHeight w:val="2445" w:hRule="atLeast"/>
          <w:tblHeader w:val="0"/>
        </w:trPr>
        <w:tc>
          <w:tcPr>
            <w:tcBorders>
              <w:top w:color="000000" w:space="0" w:sz="0" w:val="nil"/>
              <w:left w:color="000000" w:space="0" w:sz="0" w:val="nil"/>
              <w:bottom w:color="000000" w:space="0" w:sz="0" w:val="nil"/>
              <w:right w:color="000000" w:space="0" w:sz="0" w:val="nil"/>
            </w:tcBorders>
            <w:tcMar>
              <w:top w:w="120.0" w:type="dxa"/>
              <w:left w:w="0.0" w:type="dxa"/>
              <w:bottom w:w="120.0" w:type="dxa"/>
              <w:right w:w="120.0" w:type="dxa"/>
            </w:tcMar>
            <w:vAlign w:val="top"/>
          </w:tcPr>
          <w:p w:rsidR="00000000" w:rsidDel="00000000" w:rsidP="00000000" w:rsidRDefault="00000000" w:rsidRPr="00000000" w14:paraId="0000002D">
            <w:pPr>
              <w:spacing w:line="240" w:lineRule="auto"/>
              <w:ind w:left="0" w:hanging="15"/>
              <w:jc w:val="both"/>
              <w:rPr>
                <w:sz w:val="20"/>
                <w:szCs w:val="20"/>
              </w:rPr>
            </w:pPr>
            <w:r w:rsidDel="00000000" w:rsidR="00000000" w:rsidRPr="00000000">
              <w:rPr>
                <w:sz w:val="20"/>
                <w:szCs w:val="20"/>
                <w:rtl w:val="0"/>
              </w:rPr>
              <w:t xml:space="preserve">text-davinci-003</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2E">
            <w:pPr>
              <w:spacing w:line="240" w:lineRule="auto"/>
              <w:ind w:left="0" w:hanging="15"/>
              <w:jc w:val="both"/>
              <w:rPr>
                <w:sz w:val="20"/>
                <w:szCs w:val="20"/>
              </w:rPr>
            </w:pPr>
            <w:r w:rsidDel="00000000" w:rsidR="00000000" w:rsidRPr="00000000">
              <w:rPr>
                <w:rtl w:val="0"/>
              </w:rPr>
              <w:t xml:space="preserve">El modelo GPT-3 más capaz. Puede realizar cualquier tarea que puedan realizar los otros modelos, a menudo con mayor calidad, mayor duración y mejor seguimiento de instrucciones. También admite la inserción de finalizaciones dentro del texto.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2F">
            <w:pPr>
              <w:spacing w:line="240" w:lineRule="auto"/>
              <w:ind w:left="0" w:hanging="15"/>
              <w:jc w:val="both"/>
              <w:rPr>
                <w:sz w:val="20"/>
                <w:szCs w:val="20"/>
              </w:rPr>
            </w:pPr>
            <w:r w:rsidDel="00000000" w:rsidR="00000000" w:rsidRPr="00000000">
              <w:rPr>
                <w:sz w:val="20"/>
                <w:szCs w:val="20"/>
                <w:rtl w:val="0"/>
              </w:rPr>
              <w:t xml:space="preserve">4,000 tokens</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0.0" w:type="dxa"/>
            </w:tcMar>
            <w:vAlign w:val="top"/>
          </w:tcPr>
          <w:p w:rsidR="00000000" w:rsidDel="00000000" w:rsidP="00000000" w:rsidRDefault="00000000" w:rsidRPr="00000000" w14:paraId="00000030">
            <w:pPr>
              <w:spacing w:line="240" w:lineRule="auto"/>
              <w:ind w:left="0" w:hanging="15"/>
              <w:jc w:val="both"/>
              <w:rPr>
                <w:sz w:val="20"/>
                <w:szCs w:val="20"/>
              </w:rPr>
            </w:pPr>
            <w:r w:rsidDel="00000000" w:rsidR="00000000" w:rsidRPr="00000000">
              <w:rPr>
                <w:sz w:val="20"/>
                <w:szCs w:val="20"/>
                <w:rtl w:val="0"/>
              </w:rPr>
              <w:t xml:space="preserve">Up to Jun 2021</w:t>
            </w:r>
          </w:p>
        </w:tc>
      </w:tr>
      <w:tr>
        <w:trPr>
          <w:cantSplit w:val="0"/>
          <w:trHeight w:val="795" w:hRule="atLeast"/>
          <w:tblHeader w:val="0"/>
        </w:trPr>
        <w:tc>
          <w:tcPr>
            <w:tcBorders>
              <w:top w:color="000000" w:space="0" w:sz="0" w:val="nil"/>
              <w:left w:color="000000" w:space="0" w:sz="0" w:val="nil"/>
              <w:bottom w:color="000000" w:space="0" w:sz="0" w:val="nil"/>
              <w:right w:color="000000" w:space="0" w:sz="0" w:val="nil"/>
            </w:tcBorders>
            <w:tcMar>
              <w:top w:w="120.0" w:type="dxa"/>
              <w:left w:w="0.0" w:type="dxa"/>
              <w:bottom w:w="120.0" w:type="dxa"/>
              <w:right w:w="120.0" w:type="dxa"/>
            </w:tcMar>
            <w:vAlign w:val="top"/>
          </w:tcPr>
          <w:p w:rsidR="00000000" w:rsidDel="00000000" w:rsidP="00000000" w:rsidRDefault="00000000" w:rsidRPr="00000000" w14:paraId="00000031">
            <w:pPr>
              <w:spacing w:line="240" w:lineRule="auto"/>
              <w:ind w:left="0" w:hanging="15"/>
              <w:jc w:val="both"/>
              <w:rPr>
                <w:sz w:val="20"/>
                <w:szCs w:val="20"/>
              </w:rPr>
            </w:pPr>
            <w:r w:rsidDel="00000000" w:rsidR="00000000" w:rsidRPr="00000000">
              <w:rPr>
                <w:sz w:val="20"/>
                <w:szCs w:val="20"/>
                <w:rtl w:val="0"/>
              </w:rPr>
              <w:t xml:space="preserve">text-curie-001</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32">
            <w:pPr>
              <w:spacing w:line="240" w:lineRule="auto"/>
              <w:ind w:left="0" w:hanging="15"/>
              <w:jc w:val="both"/>
              <w:rPr>
                <w:sz w:val="20"/>
                <w:szCs w:val="20"/>
              </w:rPr>
            </w:pPr>
            <w:r w:rsidDel="00000000" w:rsidR="00000000" w:rsidRPr="00000000">
              <w:rPr>
                <w:rtl w:val="0"/>
              </w:rPr>
              <w:t xml:space="preserve">Muy capaz, más rápido y de menor costo que Davinci</w:t>
            </w:r>
            <w:r w:rsidDel="00000000" w:rsidR="00000000" w:rsidRPr="00000000">
              <w:rPr>
                <w:sz w:val="20"/>
                <w:szCs w:val="20"/>
                <w:rtl w:val="0"/>
              </w:rPr>
              <w:t xml:space="preserve">.</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33">
            <w:pPr>
              <w:spacing w:line="240" w:lineRule="auto"/>
              <w:ind w:left="0" w:hanging="15"/>
              <w:jc w:val="both"/>
              <w:rPr>
                <w:sz w:val="20"/>
                <w:szCs w:val="20"/>
              </w:rPr>
            </w:pPr>
            <w:r w:rsidDel="00000000" w:rsidR="00000000" w:rsidRPr="00000000">
              <w:rPr>
                <w:sz w:val="20"/>
                <w:szCs w:val="20"/>
                <w:rtl w:val="0"/>
              </w:rPr>
              <w:t xml:space="preserve">2,048 tokens</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0.0" w:type="dxa"/>
            </w:tcMar>
            <w:vAlign w:val="top"/>
          </w:tcPr>
          <w:p w:rsidR="00000000" w:rsidDel="00000000" w:rsidP="00000000" w:rsidRDefault="00000000" w:rsidRPr="00000000" w14:paraId="00000034">
            <w:pPr>
              <w:spacing w:line="240" w:lineRule="auto"/>
              <w:ind w:left="0" w:hanging="15"/>
              <w:jc w:val="both"/>
              <w:rPr>
                <w:sz w:val="20"/>
                <w:szCs w:val="20"/>
              </w:rPr>
            </w:pPr>
            <w:r w:rsidDel="00000000" w:rsidR="00000000" w:rsidRPr="00000000">
              <w:rPr>
                <w:sz w:val="20"/>
                <w:szCs w:val="20"/>
                <w:rtl w:val="0"/>
              </w:rPr>
              <w:t xml:space="preserve">Up to Oct 2019</w:t>
            </w:r>
          </w:p>
        </w:tc>
      </w:tr>
      <w:tr>
        <w:trPr>
          <w:cantSplit w:val="0"/>
          <w:trHeight w:val="1065" w:hRule="atLeast"/>
          <w:tblHeader w:val="0"/>
        </w:trPr>
        <w:tc>
          <w:tcPr>
            <w:tcBorders>
              <w:top w:color="000000" w:space="0" w:sz="0" w:val="nil"/>
              <w:left w:color="000000" w:space="0" w:sz="0" w:val="nil"/>
              <w:bottom w:color="000000" w:space="0" w:sz="0" w:val="nil"/>
              <w:right w:color="000000" w:space="0" w:sz="0" w:val="nil"/>
            </w:tcBorders>
            <w:tcMar>
              <w:top w:w="120.0" w:type="dxa"/>
              <w:left w:w="0.0" w:type="dxa"/>
              <w:bottom w:w="120.0" w:type="dxa"/>
              <w:right w:w="120.0" w:type="dxa"/>
            </w:tcMar>
            <w:vAlign w:val="top"/>
          </w:tcPr>
          <w:p w:rsidR="00000000" w:rsidDel="00000000" w:rsidP="00000000" w:rsidRDefault="00000000" w:rsidRPr="00000000" w14:paraId="00000035">
            <w:pPr>
              <w:spacing w:line="240" w:lineRule="auto"/>
              <w:ind w:left="0" w:hanging="15"/>
              <w:jc w:val="both"/>
              <w:rPr>
                <w:sz w:val="20"/>
                <w:szCs w:val="20"/>
              </w:rPr>
            </w:pPr>
            <w:r w:rsidDel="00000000" w:rsidR="00000000" w:rsidRPr="00000000">
              <w:rPr>
                <w:sz w:val="20"/>
                <w:szCs w:val="20"/>
                <w:rtl w:val="0"/>
              </w:rPr>
              <w:t xml:space="preserve">text-babbage-001</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36">
            <w:pPr>
              <w:spacing w:line="240" w:lineRule="auto"/>
              <w:ind w:left="0" w:hanging="15"/>
              <w:jc w:val="both"/>
              <w:rPr>
                <w:sz w:val="20"/>
                <w:szCs w:val="20"/>
              </w:rPr>
            </w:pPr>
            <w:r w:rsidDel="00000000" w:rsidR="00000000" w:rsidRPr="00000000">
              <w:rPr>
                <w:rtl w:val="0"/>
              </w:rPr>
              <w:t xml:space="preserve">Capaz de realizar tareas sencillas, muy rápidas y de menor costo.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37">
            <w:pPr>
              <w:spacing w:line="240" w:lineRule="auto"/>
              <w:ind w:left="0" w:hanging="15"/>
              <w:jc w:val="both"/>
              <w:rPr>
                <w:sz w:val="20"/>
                <w:szCs w:val="20"/>
              </w:rPr>
            </w:pPr>
            <w:r w:rsidDel="00000000" w:rsidR="00000000" w:rsidRPr="00000000">
              <w:rPr>
                <w:sz w:val="20"/>
                <w:szCs w:val="20"/>
                <w:rtl w:val="0"/>
              </w:rPr>
              <w:t xml:space="preserve">2,048 tokens</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0.0" w:type="dxa"/>
            </w:tcMar>
            <w:vAlign w:val="top"/>
          </w:tcPr>
          <w:p w:rsidR="00000000" w:rsidDel="00000000" w:rsidP="00000000" w:rsidRDefault="00000000" w:rsidRPr="00000000" w14:paraId="00000038">
            <w:pPr>
              <w:spacing w:line="240" w:lineRule="auto"/>
              <w:ind w:left="0" w:hanging="15"/>
              <w:jc w:val="both"/>
              <w:rPr>
                <w:sz w:val="20"/>
                <w:szCs w:val="20"/>
              </w:rPr>
            </w:pPr>
            <w:r w:rsidDel="00000000" w:rsidR="00000000" w:rsidRPr="00000000">
              <w:rPr>
                <w:sz w:val="20"/>
                <w:szCs w:val="20"/>
                <w:rtl w:val="0"/>
              </w:rPr>
              <w:t xml:space="preserve">Up to Oct 2019</w:t>
            </w:r>
          </w:p>
        </w:tc>
      </w:tr>
      <w:tr>
        <w:trPr>
          <w:cantSplit w:val="0"/>
          <w:trHeight w:val="1350" w:hRule="atLeast"/>
          <w:tblHeader w:val="0"/>
        </w:trPr>
        <w:tc>
          <w:tcPr>
            <w:tcBorders>
              <w:top w:color="000000" w:space="0" w:sz="0" w:val="nil"/>
              <w:left w:color="000000" w:space="0" w:sz="0" w:val="nil"/>
              <w:bottom w:color="000000" w:space="0" w:sz="0" w:val="nil"/>
              <w:right w:color="000000" w:space="0" w:sz="0" w:val="nil"/>
            </w:tcBorders>
            <w:tcMar>
              <w:top w:w="120.0" w:type="dxa"/>
              <w:left w:w="0.0" w:type="dxa"/>
              <w:bottom w:w="120.0" w:type="dxa"/>
              <w:right w:w="120.0" w:type="dxa"/>
            </w:tcMar>
            <w:vAlign w:val="top"/>
          </w:tcPr>
          <w:p w:rsidR="00000000" w:rsidDel="00000000" w:rsidP="00000000" w:rsidRDefault="00000000" w:rsidRPr="00000000" w14:paraId="00000039">
            <w:pPr>
              <w:spacing w:line="240" w:lineRule="auto"/>
              <w:ind w:left="0" w:hanging="15"/>
              <w:jc w:val="both"/>
              <w:rPr>
                <w:sz w:val="20"/>
                <w:szCs w:val="20"/>
              </w:rPr>
            </w:pPr>
            <w:r w:rsidDel="00000000" w:rsidR="00000000" w:rsidRPr="00000000">
              <w:rPr>
                <w:sz w:val="20"/>
                <w:szCs w:val="20"/>
                <w:rtl w:val="0"/>
              </w:rPr>
              <w:t xml:space="preserve">text-ada-001</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3A">
            <w:pPr>
              <w:spacing w:line="240" w:lineRule="auto"/>
              <w:ind w:left="0" w:hanging="15"/>
              <w:jc w:val="both"/>
              <w:rPr>
                <w:sz w:val="20"/>
                <w:szCs w:val="20"/>
              </w:rPr>
            </w:pPr>
            <w:r w:rsidDel="00000000" w:rsidR="00000000" w:rsidRPr="00000000">
              <w:rPr>
                <w:rtl w:val="0"/>
              </w:rPr>
              <w:t xml:space="preserve">Capaz de tareas muy simples, generalmente el modelo más rápido de la serie GPT-3 y el costo más bajo</w:t>
            </w:r>
            <w:r w:rsidDel="00000000" w:rsidR="00000000" w:rsidRPr="00000000">
              <w:rPr>
                <w:sz w:val="20"/>
                <w:szCs w:val="20"/>
                <w:rtl w:val="0"/>
              </w:rPr>
              <w:t xml:space="preserve">.</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3B">
            <w:pPr>
              <w:spacing w:line="240" w:lineRule="auto"/>
              <w:ind w:left="0" w:hanging="15"/>
              <w:jc w:val="both"/>
              <w:rPr>
                <w:sz w:val="20"/>
                <w:szCs w:val="20"/>
              </w:rPr>
            </w:pPr>
            <w:r w:rsidDel="00000000" w:rsidR="00000000" w:rsidRPr="00000000">
              <w:rPr>
                <w:sz w:val="20"/>
                <w:szCs w:val="20"/>
                <w:rtl w:val="0"/>
              </w:rPr>
              <w:t xml:space="preserve">2,048 tokens</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0.0" w:type="dxa"/>
            </w:tcMar>
            <w:vAlign w:val="top"/>
          </w:tcPr>
          <w:p w:rsidR="00000000" w:rsidDel="00000000" w:rsidP="00000000" w:rsidRDefault="00000000" w:rsidRPr="00000000" w14:paraId="0000003C">
            <w:pPr>
              <w:spacing w:line="240" w:lineRule="auto"/>
              <w:ind w:left="0" w:hanging="15"/>
              <w:jc w:val="both"/>
              <w:rPr>
                <w:sz w:val="20"/>
                <w:szCs w:val="20"/>
              </w:rPr>
            </w:pPr>
            <w:r w:rsidDel="00000000" w:rsidR="00000000" w:rsidRPr="00000000">
              <w:rPr>
                <w:sz w:val="20"/>
                <w:szCs w:val="20"/>
                <w:rtl w:val="0"/>
              </w:rPr>
              <w:t xml:space="preserve">Up to Oct 2019</w:t>
            </w:r>
          </w:p>
        </w:tc>
      </w:tr>
    </w:tbl>
    <w:p w:rsidR="00000000" w:rsidDel="00000000" w:rsidP="00000000" w:rsidRDefault="00000000" w:rsidRPr="00000000" w14:paraId="0000003D">
      <w:pPr>
        <w:ind w:left="0" w:hanging="15"/>
        <w:jc w:val="both"/>
        <w:rPr>
          <w:b w:val="1"/>
          <w:sz w:val="24"/>
          <w:szCs w:val="24"/>
        </w:rPr>
      </w:pPr>
      <w:r w:rsidDel="00000000" w:rsidR="00000000" w:rsidRPr="00000000">
        <w:rPr>
          <w:b w:val="1"/>
          <w:sz w:val="24"/>
          <w:szCs w:val="24"/>
          <w:rtl w:val="0"/>
        </w:rPr>
        <w:t xml:space="preserve">MODELOS</w:t>
      </w:r>
    </w:p>
    <w:p w:rsidR="00000000" w:rsidDel="00000000" w:rsidP="00000000" w:rsidRDefault="00000000" w:rsidRPr="00000000" w14:paraId="0000003E">
      <w:pPr>
        <w:ind w:left="0" w:hanging="15"/>
        <w:jc w:val="both"/>
        <w:rPr>
          <w:b w:val="1"/>
          <w:sz w:val="20"/>
          <w:szCs w:val="20"/>
          <w:u w:val="single"/>
        </w:rPr>
      </w:pPr>
      <w:r w:rsidDel="00000000" w:rsidR="00000000" w:rsidRPr="00000000">
        <w:fldChar w:fldCharType="begin"/>
        <w:instrText xml:space="preserve"> HYPERLINK "https://beta.openai.com/docs/models/davinci" </w:instrText>
        <w:fldChar w:fldCharType="separate"/>
      </w:r>
      <w:r w:rsidDel="00000000" w:rsidR="00000000" w:rsidRPr="00000000">
        <w:rPr>
          <w:b w:val="1"/>
          <w:sz w:val="20"/>
          <w:szCs w:val="20"/>
          <w:u w:val="single"/>
          <w:rtl w:val="0"/>
        </w:rPr>
        <w:t xml:space="preserve">Davinci</w:t>
      </w:r>
    </w:p>
    <w:p w:rsidR="00000000" w:rsidDel="00000000" w:rsidP="00000000" w:rsidRDefault="00000000" w:rsidRPr="00000000" w14:paraId="0000003F">
      <w:pPr>
        <w:ind w:left="0" w:hanging="15"/>
        <w:jc w:val="both"/>
        <w:rPr/>
      </w:pPr>
      <w:r w:rsidDel="00000000" w:rsidR="00000000" w:rsidRPr="00000000">
        <w:fldChar w:fldCharType="end"/>
      </w:r>
      <w:r w:rsidDel="00000000" w:rsidR="00000000" w:rsidRPr="00000000">
        <w:rPr>
          <w:rtl w:val="0"/>
        </w:rPr>
        <w:t xml:space="preserve">Davinci es la familia de modelos más potente, puede realizar cualquier tarea que los otros modelos pueden realizar y, a menudo, con menos instrucciones. Para aplicaciones que requieren mucha comprensión del contenido, como resúmenes para una audiencia específica y generación de contenido creativo, Davinci producirá los mejores resultados. Estas mayores capacidades requieren más recursos informáticos, por lo que Davinci cuesta más por llamada a API y no es tan rápido como los otros modelos.</w:t>
      </w:r>
    </w:p>
    <w:p w:rsidR="00000000" w:rsidDel="00000000" w:rsidP="00000000" w:rsidRDefault="00000000" w:rsidRPr="00000000" w14:paraId="00000040">
      <w:pPr>
        <w:ind w:left="0" w:hanging="15"/>
        <w:jc w:val="both"/>
        <w:rPr/>
      </w:pPr>
      <w:r w:rsidDel="00000000" w:rsidR="00000000" w:rsidRPr="00000000">
        <w:rPr>
          <w:rtl w:val="0"/>
        </w:rPr>
        <w:t xml:space="preserve">Otra área en la que brilla Davinci es en la comprensión de la intención del texto. Davinci es bastante bueno resolviendo muchos tipos de problemas lógicos y explicando los motivos. Davinci ha podido resolver algunos de los problemas de IA más desafiantes que involucran causa y efecto.</w:t>
      </w:r>
    </w:p>
    <w:p w:rsidR="00000000" w:rsidDel="00000000" w:rsidP="00000000" w:rsidRDefault="00000000" w:rsidRPr="00000000" w14:paraId="00000041">
      <w:pPr>
        <w:ind w:left="0" w:hanging="15"/>
        <w:jc w:val="both"/>
        <w:rPr/>
      </w:pPr>
      <w:r w:rsidDel="00000000" w:rsidR="00000000" w:rsidRPr="00000000">
        <w:rPr>
          <w:rtl w:val="0"/>
        </w:rPr>
        <w:t xml:space="preserve">Bueno en: intención compleja, causa y efecto, resúmenes.</w:t>
      </w:r>
    </w:p>
    <w:p w:rsidR="00000000" w:rsidDel="00000000" w:rsidP="00000000" w:rsidRDefault="00000000" w:rsidRPr="00000000" w14:paraId="00000042">
      <w:pPr>
        <w:ind w:left="0" w:hanging="15"/>
        <w:jc w:val="both"/>
        <w:rPr>
          <w:b w:val="1"/>
          <w:sz w:val="20"/>
          <w:szCs w:val="20"/>
          <w:u w:val="single"/>
        </w:rPr>
      </w:pPr>
      <w:r w:rsidDel="00000000" w:rsidR="00000000" w:rsidRPr="00000000">
        <w:fldChar w:fldCharType="begin"/>
        <w:instrText xml:space="preserve"> HYPERLINK "https://beta.openai.com/docs/models/curie" </w:instrText>
        <w:fldChar w:fldCharType="separate"/>
      </w:r>
      <w:r w:rsidDel="00000000" w:rsidR="00000000" w:rsidRPr="00000000">
        <w:rPr>
          <w:b w:val="1"/>
          <w:sz w:val="20"/>
          <w:szCs w:val="20"/>
          <w:u w:val="single"/>
          <w:rtl w:val="0"/>
        </w:rPr>
        <w:t xml:space="preserve">Curie</w:t>
      </w:r>
    </w:p>
    <w:p w:rsidR="00000000" w:rsidDel="00000000" w:rsidP="00000000" w:rsidRDefault="00000000" w:rsidRPr="00000000" w14:paraId="00000043">
      <w:pPr>
        <w:ind w:left="0" w:hanging="15"/>
        <w:jc w:val="both"/>
        <w:rPr/>
      </w:pPr>
      <w:r w:rsidDel="00000000" w:rsidR="00000000" w:rsidRPr="00000000">
        <w:fldChar w:fldCharType="end"/>
      </w:r>
      <w:r w:rsidDel="00000000" w:rsidR="00000000" w:rsidRPr="00000000">
        <w:rPr>
          <w:rtl w:val="0"/>
        </w:rPr>
        <w:t xml:space="preserve">Curie es extremadamente potente y además muy rápido. Si bien Davinci es más potente cuando se trata de analizar texto complicado, Curie es bastante capaz para muchas tareas matizadas como las clasificaciones y resúmenes. Curie también es bastante bueno respondiendo preguntas y realizando preguntas y respuestas.</w:t>
      </w:r>
    </w:p>
    <w:p w:rsidR="00000000" w:rsidDel="00000000" w:rsidP="00000000" w:rsidRDefault="00000000" w:rsidRPr="00000000" w14:paraId="00000044">
      <w:pPr>
        <w:ind w:left="0" w:hanging="15"/>
        <w:jc w:val="both"/>
        <w:rPr/>
      </w:pPr>
      <w:r w:rsidDel="00000000" w:rsidR="00000000" w:rsidRPr="00000000">
        <w:rPr>
          <w:rtl w:val="0"/>
        </w:rPr>
        <w:t xml:space="preserve">Fortalezas: traducción de idiomas, clasificación compleja, texto con sentimiento y resúmenes.</w:t>
      </w:r>
    </w:p>
    <w:p w:rsidR="00000000" w:rsidDel="00000000" w:rsidP="00000000" w:rsidRDefault="00000000" w:rsidRPr="00000000" w14:paraId="00000045">
      <w:pPr>
        <w:ind w:left="0" w:hanging="15"/>
        <w:jc w:val="both"/>
        <w:rPr/>
      </w:pPr>
      <w:hyperlink r:id="rId17">
        <w:r w:rsidDel="00000000" w:rsidR="00000000" w:rsidRPr="00000000">
          <w:rPr>
            <w:b w:val="1"/>
            <w:sz w:val="20"/>
            <w:szCs w:val="20"/>
            <w:u w:val="single"/>
            <w:rtl w:val="0"/>
          </w:rPr>
          <w:t xml:space="preserve">Babbage</w:t>
        </w:r>
      </w:hyperlink>
      <w:r w:rsidDel="00000000" w:rsidR="00000000" w:rsidRPr="00000000">
        <w:rPr>
          <w:rtl w:val="0"/>
        </w:rPr>
      </w:r>
    </w:p>
    <w:p w:rsidR="00000000" w:rsidDel="00000000" w:rsidP="00000000" w:rsidRDefault="00000000" w:rsidRPr="00000000" w14:paraId="00000046">
      <w:pPr>
        <w:ind w:left="0" w:hanging="15"/>
        <w:jc w:val="both"/>
        <w:rPr/>
      </w:pPr>
      <w:r w:rsidDel="00000000" w:rsidR="00000000" w:rsidRPr="00000000">
        <w:rPr>
          <w:rtl w:val="0"/>
        </w:rPr>
        <w:t xml:space="preserve">Babbage puede realizar tareas sencillas como una clasificación. También es bastante capaz cuando se trata de búsqueda semántica y ver en qué medida los documentos coinciden con las consultas de búsqueda. Muy rápido y de bajo coste.</w:t>
      </w:r>
    </w:p>
    <w:p w:rsidR="00000000" w:rsidDel="00000000" w:rsidP="00000000" w:rsidRDefault="00000000" w:rsidRPr="00000000" w14:paraId="00000047">
      <w:pPr>
        <w:ind w:left="0" w:hanging="15"/>
        <w:jc w:val="both"/>
        <w:rPr/>
      </w:pPr>
      <w:r w:rsidDel="00000000" w:rsidR="00000000" w:rsidRPr="00000000">
        <w:rPr>
          <w:rtl w:val="0"/>
        </w:rPr>
        <w:t xml:space="preserve">Fortalezas: clasificación moderada, clasificación de búsqueda semántica</w:t>
      </w:r>
    </w:p>
    <w:p w:rsidR="00000000" w:rsidDel="00000000" w:rsidP="00000000" w:rsidRDefault="00000000" w:rsidRPr="00000000" w14:paraId="00000048">
      <w:pPr>
        <w:ind w:left="0" w:hanging="15"/>
        <w:jc w:val="both"/>
        <w:rPr>
          <w:b w:val="1"/>
          <w:sz w:val="20"/>
          <w:szCs w:val="20"/>
          <w:u w:val="single"/>
        </w:rPr>
      </w:pPr>
      <w:r w:rsidDel="00000000" w:rsidR="00000000" w:rsidRPr="00000000">
        <w:fldChar w:fldCharType="begin"/>
        <w:instrText xml:space="preserve"> HYPERLINK "https://beta.openai.com/docs/models/ada" </w:instrText>
        <w:fldChar w:fldCharType="separate"/>
      </w:r>
      <w:r w:rsidDel="00000000" w:rsidR="00000000" w:rsidRPr="00000000">
        <w:rPr>
          <w:b w:val="1"/>
          <w:sz w:val="20"/>
          <w:szCs w:val="20"/>
          <w:u w:val="single"/>
          <w:rtl w:val="0"/>
        </w:rPr>
        <w:t xml:space="preserve">Ada</w:t>
      </w:r>
    </w:p>
    <w:p w:rsidR="00000000" w:rsidDel="00000000" w:rsidP="00000000" w:rsidRDefault="00000000" w:rsidRPr="00000000" w14:paraId="00000049">
      <w:pPr>
        <w:ind w:left="0" w:hanging="15"/>
        <w:jc w:val="both"/>
        <w:rPr/>
      </w:pPr>
      <w:r w:rsidDel="00000000" w:rsidR="00000000" w:rsidRPr="00000000">
        <w:fldChar w:fldCharType="end"/>
      </w:r>
      <w:r w:rsidDel="00000000" w:rsidR="00000000" w:rsidRPr="00000000">
        <w:rPr>
          <w:rtl w:val="0"/>
        </w:rPr>
        <w:t xml:space="preserve">Ada suele ser el modelo más rápido y puede realizar tareas como analizar texto, corregir direcciones y ciertos tipos de tareas de clasificación que no requieren demasiados matices. El desempeño de Ada a menudo se puede mejorar al proporcionar más contexto.</w:t>
      </w:r>
    </w:p>
    <w:p w:rsidR="00000000" w:rsidDel="00000000" w:rsidP="00000000" w:rsidRDefault="00000000" w:rsidRPr="00000000" w14:paraId="0000004A">
      <w:pPr>
        <w:ind w:left="0" w:hanging="15"/>
        <w:jc w:val="both"/>
        <w:rPr/>
      </w:pPr>
      <w:r w:rsidDel="00000000" w:rsidR="00000000" w:rsidRPr="00000000">
        <w:rPr>
          <w:rtl w:val="0"/>
        </w:rPr>
      </w:r>
    </w:p>
    <w:p w:rsidR="00000000" w:rsidDel="00000000" w:rsidP="00000000" w:rsidRDefault="00000000" w:rsidRPr="00000000" w14:paraId="0000004B">
      <w:pPr>
        <w:ind w:left="0" w:hanging="15"/>
        <w:jc w:val="both"/>
        <w:rPr/>
      </w:pPr>
      <w:r w:rsidDel="00000000" w:rsidR="00000000" w:rsidRPr="00000000">
        <w:rPr>
          <w:rtl w:val="0"/>
        </w:rPr>
      </w:r>
    </w:p>
    <w:p w:rsidR="00000000" w:rsidDel="00000000" w:rsidP="00000000" w:rsidRDefault="00000000" w:rsidRPr="00000000" w14:paraId="0000004C">
      <w:pPr>
        <w:ind w:left="0" w:hanging="15"/>
        <w:jc w:val="both"/>
        <w:rPr/>
      </w:pPr>
      <w:r w:rsidDel="00000000" w:rsidR="00000000" w:rsidRPr="00000000">
        <w:rPr>
          <w:rtl w:val="0"/>
        </w:rPr>
      </w:r>
    </w:p>
    <w:p w:rsidR="00000000" w:rsidDel="00000000" w:rsidP="00000000" w:rsidRDefault="00000000" w:rsidRPr="00000000" w14:paraId="0000004D">
      <w:pPr>
        <w:ind w:left="0" w:hanging="15"/>
        <w:jc w:val="both"/>
        <w:rPr/>
      </w:pPr>
      <w:r w:rsidDel="00000000" w:rsidR="00000000" w:rsidRPr="00000000">
        <w:rPr>
          <w:rtl w:val="0"/>
        </w:rPr>
      </w:r>
    </w:p>
    <w:p w:rsidR="00000000" w:rsidDel="00000000" w:rsidP="00000000" w:rsidRDefault="00000000" w:rsidRPr="00000000" w14:paraId="0000004E">
      <w:pPr>
        <w:ind w:left="0" w:hanging="15"/>
        <w:jc w:val="both"/>
        <w:rPr/>
      </w:pPr>
      <w:r w:rsidDel="00000000" w:rsidR="00000000" w:rsidRPr="00000000">
        <w:rPr>
          <w:rtl w:val="0"/>
        </w:rPr>
      </w:r>
    </w:p>
    <w:p w:rsidR="00000000" w:rsidDel="00000000" w:rsidP="00000000" w:rsidRDefault="00000000" w:rsidRPr="00000000" w14:paraId="0000004F">
      <w:pPr>
        <w:ind w:left="0" w:hanging="15"/>
        <w:jc w:val="both"/>
        <w:rPr/>
      </w:pPr>
      <w:r w:rsidDel="00000000" w:rsidR="00000000" w:rsidRPr="00000000">
        <w:rPr>
          <w:rtl w:val="0"/>
        </w:rPr>
      </w:r>
    </w:p>
    <w:p w:rsidR="00000000" w:rsidDel="00000000" w:rsidP="00000000" w:rsidRDefault="00000000" w:rsidRPr="00000000" w14:paraId="00000050">
      <w:pPr>
        <w:ind w:left="0" w:hanging="15"/>
        <w:jc w:val="both"/>
        <w:rPr>
          <w:b w:val="1"/>
        </w:rPr>
      </w:pPr>
      <w:r w:rsidDel="00000000" w:rsidR="00000000" w:rsidRPr="00000000">
        <w:rPr>
          <w:b w:val="1"/>
          <w:rtl w:val="0"/>
        </w:rPr>
        <w:t xml:space="preserve">ALGORITMOS</w:t>
      </w:r>
    </w:p>
    <w:p w:rsidR="00000000" w:rsidDel="00000000" w:rsidP="00000000" w:rsidRDefault="00000000" w:rsidRPr="00000000" w14:paraId="00000051">
      <w:pPr>
        <w:ind w:left="0" w:hanging="15"/>
        <w:jc w:val="both"/>
        <w:rPr/>
      </w:pPr>
      <w:r w:rsidDel="00000000" w:rsidR="00000000" w:rsidRPr="00000000">
        <w:rPr>
          <w:rtl w:val="0"/>
        </w:rPr>
      </w:r>
    </w:p>
    <w:p w:rsidR="00000000" w:rsidDel="00000000" w:rsidP="00000000" w:rsidRDefault="00000000" w:rsidRPr="00000000" w14:paraId="00000052">
      <w:pPr>
        <w:ind w:left="0" w:hanging="15"/>
        <w:jc w:val="both"/>
        <w:rPr/>
      </w:pPr>
      <w:r w:rsidDel="00000000" w:rsidR="00000000" w:rsidRPr="00000000">
        <w:rPr>
          <w:b w:val="1"/>
          <w:i w:val="1"/>
          <w:rtl w:val="0"/>
        </w:rPr>
        <w:t xml:space="preserve">Supervised fine-tuning  (SFT).</w:t>
      </w:r>
      <w:r w:rsidDel="00000000" w:rsidR="00000000" w:rsidRPr="00000000">
        <w:rPr>
          <w:rtl w:val="0"/>
        </w:rPr>
        <w:t xml:space="preserve"> Aplicamos el modelo en datos etiquetados utilizando aprendizaje supervisado. Entrenamos durante 16 epochs, utilizando una disminución de la tasa de aprendizaje del coseno y un residual dropout de 0,2. Hacemos nuestra selección final del modelo SFT en función del score de RM (Reward modeling) en el conjunto de validación. Encontramos que nuestros modelos SFT se sobreajuste (overfitting) en la pérdida de validación después de 1 epoch; sin embargo, encontramos que el entrenamiento de más epochs ayuda tanto al score del RM como a las calificaciones de preferencia humana, a pesar del overfitting.</w:t>
      </w:r>
    </w:p>
    <w:p w:rsidR="00000000" w:rsidDel="00000000" w:rsidP="00000000" w:rsidRDefault="00000000" w:rsidRPr="00000000" w14:paraId="00000053">
      <w:pPr>
        <w:ind w:left="0" w:hanging="15"/>
        <w:jc w:val="both"/>
        <w:rPr/>
      </w:pPr>
      <w:r w:rsidDel="00000000" w:rsidR="00000000" w:rsidRPr="00000000">
        <w:rPr>
          <w:rtl w:val="0"/>
        </w:rPr>
      </w:r>
    </w:p>
    <w:p w:rsidR="00000000" w:rsidDel="00000000" w:rsidP="00000000" w:rsidRDefault="00000000" w:rsidRPr="00000000" w14:paraId="00000054">
      <w:pPr>
        <w:ind w:left="0" w:hanging="15"/>
        <w:jc w:val="both"/>
        <w:rPr/>
      </w:pPr>
      <w:r w:rsidDel="00000000" w:rsidR="00000000" w:rsidRPr="00000000">
        <w:rPr>
          <w:b w:val="1"/>
          <w:i w:val="1"/>
          <w:rtl w:val="0"/>
        </w:rPr>
        <w:t xml:space="preserve">Reward Model (RM).</w:t>
      </w:r>
      <w:r w:rsidDel="00000000" w:rsidR="00000000" w:rsidRPr="00000000">
        <w:rPr>
          <w:rtl w:val="0"/>
        </w:rPr>
        <w:t xml:space="preserve"> A partir del modelo SFT con la última capa un embedding eliminada,</w:t>
      </w:r>
    </w:p>
    <w:p w:rsidR="00000000" w:rsidDel="00000000" w:rsidP="00000000" w:rsidRDefault="00000000" w:rsidRPr="00000000" w14:paraId="00000055">
      <w:pPr>
        <w:ind w:left="0" w:hanging="15"/>
        <w:jc w:val="both"/>
        <w:rPr/>
      </w:pPr>
      <w:r w:rsidDel="00000000" w:rsidR="00000000" w:rsidRPr="00000000">
        <w:rPr>
          <w:rtl w:val="0"/>
        </w:rPr>
        <w:t xml:space="preserve">entrenamos un modelo para recibir un prompt y una respuesta, y generar una recompensa escalar. En este papel nosotros solo usamos 6B RMs, ya que esto ahorra una gran cantidad de cómputo, y descubrimos que el entrenamiento de 175B RM podría ser inestable y por lo tanto era menos adecuado para ser utilizado como la función de valor </w:t>
      </w:r>
      <w:r w:rsidDel="00000000" w:rsidR="00000000" w:rsidRPr="00000000">
        <w:rPr>
          <w:rtl w:val="0"/>
        </w:rPr>
        <w:t xml:space="preserve">durante RL</w:t>
      </w:r>
      <w:r w:rsidDel="00000000" w:rsidR="00000000" w:rsidRPr="00000000">
        <w:rPr>
          <w:rtl w:val="0"/>
        </w:rPr>
        <w:t xml:space="preserve">(reinforcement learning from human feedback).</w:t>
      </w:r>
    </w:p>
    <w:p w:rsidR="00000000" w:rsidDel="00000000" w:rsidP="00000000" w:rsidRDefault="00000000" w:rsidRPr="00000000" w14:paraId="00000056">
      <w:pPr>
        <w:ind w:left="0" w:hanging="15"/>
        <w:jc w:val="both"/>
        <w:rPr/>
      </w:pPr>
      <w:r w:rsidDel="00000000" w:rsidR="00000000" w:rsidRPr="00000000">
        <w:rPr>
          <w:rtl w:val="0"/>
        </w:rPr>
        <w:t xml:space="preserve">En Stiennon et al. (2020), el RM se entrena en un dataset de comparaciones entre dos outputs del modelo en el mismo input. Usan una pérdida de entropía cruzada (cross-entropy), con las comparaciones como etiquetas: la diferencia en las recompensas representan las probabilidades logarítmicas de que una respuesta sea preferida a la otra por un etiquetador humano</w:t>
      </w:r>
    </w:p>
    <w:p w:rsidR="00000000" w:rsidDel="00000000" w:rsidP="00000000" w:rsidRDefault="00000000" w:rsidRPr="00000000" w14:paraId="00000057">
      <w:pPr>
        <w:ind w:left="0" w:hanging="15"/>
        <w:jc w:val="both"/>
        <w:rPr/>
      </w:pPr>
      <w:r w:rsidDel="00000000" w:rsidR="00000000" w:rsidRPr="00000000">
        <w:rPr>
          <w:rtl w:val="0"/>
        </w:rPr>
      </w:r>
    </w:p>
    <w:p w:rsidR="00000000" w:rsidDel="00000000" w:rsidP="00000000" w:rsidRDefault="00000000" w:rsidRPr="00000000" w14:paraId="00000058">
      <w:pPr>
        <w:ind w:left="0" w:hanging="15"/>
        <w:jc w:val="both"/>
        <w:rPr/>
      </w:pPr>
      <w:r w:rsidDel="00000000" w:rsidR="00000000" w:rsidRPr="00000000">
        <w:rPr>
          <w:b w:val="1"/>
          <w:rtl w:val="0"/>
        </w:rPr>
        <w:t xml:space="preserve">Reinforcement learning (RL).</w:t>
      </w:r>
      <w:r w:rsidDel="00000000" w:rsidR="00000000" w:rsidRPr="00000000">
        <w:rPr>
          <w:rtl w:val="0"/>
        </w:rPr>
        <w:t xml:space="preserve"> Aprendizaje por refuerzo (RL). Una vez más, afinamos el Modelo SFT sobre nuestro entorno utilizando PPO (Schulman et al., 2017). El entorno que muestra avisos de cliente aleatorio y espera una respuesta al prompt. Dado el prompt y el response, produce un reward determinado por el modelo de reward y finaliza el episodio.</w:t>
      </w:r>
    </w:p>
    <w:p w:rsidR="00000000" w:rsidDel="00000000" w:rsidP="00000000" w:rsidRDefault="00000000" w:rsidRPr="00000000" w14:paraId="00000059">
      <w:pPr>
        <w:ind w:left="0" w:hanging="15"/>
        <w:jc w:val="both"/>
        <w:rPr/>
      </w:pPr>
      <w:r w:rsidDel="00000000" w:rsidR="00000000" w:rsidRPr="00000000">
        <w:rPr>
          <w:rtl w:val="0"/>
        </w:rPr>
        <w:t xml:space="preserve">Además, agregamos una penalización per-token de KL desde el modelo SFT en cada token para mitigar la optimización excesiva del reward </w:t>
      </w:r>
      <w:r w:rsidDel="00000000" w:rsidR="00000000" w:rsidRPr="00000000">
        <w:rPr>
          <w:rtl w:val="0"/>
        </w:rPr>
        <w:t xml:space="preserve">model</w:t>
      </w:r>
      <w:r w:rsidDel="00000000" w:rsidR="00000000" w:rsidRPr="00000000">
        <w:rPr>
          <w:rtl w:val="0"/>
        </w:rPr>
        <w:t xml:space="preserve">. La función de valor se inicia desde el RM. Llamamos a estos</w:t>
      </w:r>
    </w:p>
    <w:p w:rsidR="00000000" w:rsidDel="00000000" w:rsidP="00000000" w:rsidRDefault="00000000" w:rsidRPr="00000000" w14:paraId="0000005A">
      <w:pPr>
        <w:ind w:left="0" w:hanging="15"/>
        <w:jc w:val="both"/>
        <w:rPr/>
      </w:pPr>
      <w:r w:rsidDel="00000000" w:rsidR="00000000" w:rsidRPr="00000000">
        <w:rPr>
          <w:rtl w:val="0"/>
        </w:rPr>
        <w:t xml:space="preserve">modelos “PPO”.</w:t>
      </w:r>
    </w:p>
    <w:p w:rsidR="00000000" w:rsidDel="00000000" w:rsidP="00000000" w:rsidRDefault="00000000" w:rsidRPr="00000000" w14:paraId="0000005B">
      <w:pPr>
        <w:ind w:left="0" w:hanging="15"/>
        <w:jc w:val="both"/>
        <w:rPr/>
      </w:pPr>
      <w:r w:rsidDel="00000000" w:rsidR="00000000" w:rsidRPr="00000000">
        <w:rPr>
          <w:rtl w:val="0"/>
        </w:rPr>
      </w:r>
    </w:p>
    <w:p w:rsidR="00000000" w:rsidDel="00000000" w:rsidP="00000000" w:rsidRDefault="00000000" w:rsidRPr="00000000" w14:paraId="0000005C">
      <w:pPr>
        <w:ind w:left="0" w:hanging="15"/>
        <w:jc w:val="both"/>
        <w:rPr/>
      </w:pPr>
      <w:r w:rsidDel="00000000" w:rsidR="00000000" w:rsidRPr="00000000">
        <w:rPr>
          <w:rtl w:val="0"/>
        </w:rPr>
        <w:t xml:space="preserve"> </w:t>
      </w:r>
      <w:r w:rsidDel="00000000" w:rsidR="00000000" w:rsidRPr="00000000">
        <w:rPr>
          <w:b w:val="1"/>
          <w:rtl w:val="0"/>
        </w:rPr>
        <w:t xml:space="preserve">Baseline:</w:t>
      </w:r>
      <w:r w:rsidDel="00000000" w:rsidR="00000000" w:rsidRPr="00000000">
        <w:rPr>
          <w:rtl w:val="0"/>
        </w:rPr>
        <w:t xml:space="preserve"> Comparamos el rendimiento de nuestros modelos PPOs con nuestros modelos SFT y GPT-3. También comparamos con GPT-3 cuando se le proporciona un prefijo de pocos disparos al prompt a seguir instrucciones modo (solicitud de GPT-3). Este prefijo se antepone a la instrucción especificada por el usuario. Además, comparamos InstructGPT con el fine-tuning de 175B GPT-3 en FLAN  y datasets T0, que consisten en una variedad de tareas NLP(</w:t>
      </w:r>
      <w:hyperlink r:id="rId18">
        <w:r w:rsidDel="00000000" w:rsidR="00000000" w:rsidRPr="00000000">
          <w:rPr>
            <w:rtl w:val="0"/>
          </w:rPr>
          <w:t xml:space="preserve">Natural Language Processing</w:t>
        </w:r>
      </w:hyperlink>
      <w:r w:rsidDel="00000000" w:rsidR="00000000" w:rsidRPr="00000000">
        <w:rPr>
          <w:rtl w:val="0"/>
        </w:rPr>
        <w:t xml:space="preserve">), combinadas con natural instrucciones de idioma para cada tarea (los datasets difieren de los datasets de PNL incluidos, y el estilo de instrucciones usadas). Los fine-tune en aproximadamente 1 millón de ejemplos respectivamente y elegimos checkpoint que obtiene el mayor score en el conjunto de validación.</w:t>
      </w:r>
    </w:p>
    <w:p w:rsidR="00000000" w:rsidDel="00000000" w:rsidP="00000000" w:rsidRDefault="00000000" w:rsidRPr="00000000" w14:paraId="0000005D">
      <w:pPr>
        <w:ind w:left="0" w:hanging="15"/>
        <w:jc w:val="both"/>
        <w:rPr/>
      </w:pPr>
      <w:r w:rsidDel="00000000" w:rsidR="00000000" w:rsidRPr="00000000">
        <w:rPr>
          <w:rtl w:val="0"/>
        </w:rPr>
      </w:r>
    </w:p>
    <w:p w:rsidR="00000000" w:rsidDel="00000000" w:rsidP="00000000" w:rsidRDefault="00000000" w:rsidRPr="00000000" w14:paraId="0000005E">
      <w:pPr>
        <w:ind w:left="0" w:hanging="15"/>
        <w:jc w:val="both"/>
        <w:rPr/>
      </w:pPr>
      <w:r w:rsidDel="00000000" w:rsidR="00000000" w:rsidRPr="00000000">
        <w:rPr>
          <w:rtl w:val="0"/>
        </w:rPr>
      </w:r>
    </w:p>
    <w:p w:rsidR="00000000" w:rsidDel="00000000" w:rsidP="00000000" w:rsidRDefault="00000000" w:rsidRPr="00000000" w14:paraId="0000005F">
      <w:pPr>
        <w:ind w:left="0" w:hanging="15"/>
        <w:jc w:val="both"/>
        <w:rPr/>
      </w:pPr>
      <w:r w:rsidDel="00000000" w:rsidR="00000000" w:rsidRPr="00000000">
        <w:rPr>
          <w:rtl w:val="0"/>
        </w:rPr>
      </w:r>
    </w:p>
    <w:p w:rsidR="00000000" w:rsidDel="00000000" w:rsidP="00000000" w:rsidRDefault="00000000" w:rsidRPr="00000000" w14:paraId="00000060">
      <w:pPr>
        <w:ind w:left="0" w:hanging="15"/>
        <w:jc w:val="both"/>
        <w:rPr/>
      </w:pPr>
      <w:r w:rsidDel="00000000" w:rsidR="00000000" w:rsidRPr="00000000">
        <w:rPr>
          <w:rtl w:val="0"/>
        </w:rPr>
      </w:r>
    </w:p>
    <w:p w:rsidR="00000000" w:rsidDel="00000000" w:rsidP="00000000" w:rsidRDefault="00000000" w:rsidRPr="00000000" w14:paraId="00000061">
      <w:pPr>
        <w:pStyle w:val="Heading3"/>
        <w:keepNext w:val="0"/>
        <w:keepLines w:val="0"/>
        <w:shd w:fill="ffffff" w:val="clear"/>
        <w:spacing w:after="160" w:before="460" w:line="300" w:lineRule="auto"/>
        <w:ind w:left="0" w:hanging="15"/>
        <w:jc w:val="both"/>
        <w:rPr>
          <w:b w:val="1"/>
          <w:color w:val="000000"/>
          <w:sz w:val="20"/>
          <w:szCs w:val="20"/>
        </w:rPr>
      </w:pPr>
      <w:bookmarkStart w:colFirst="0" w:colLast="0" w:name="_yv8b7mwiya4v" w:id="1"/>
      <w:bookmarkEnd w:id="1"/>
      <w:r w:rsidDel="00000000" w:rsidR="00000000" w:rsidRPr="00000000">
        <w:rPr>
          <w:rtl w:val="0"/>
        </w:rPr>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jc w:val="both"/>
        <w:rPr/>
      </w:pPr>
      <w:r w:rsidDel="00000000" w:rsidR="00000000" w:rsidRPr="00000000">
        <w:rPr>
          <w:rtl w:val="0"/>
        </w:rPr>
      </w:r>
    </w:p>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pStyle w:val="Heading3"/>
        <w:keepNext w:val="0"/>
        <w:keepLines w:val="0"/>
        <w:shd w:fill="ffffff" w:val="clear"/>
        <w:spacing w:after="160" w:before="460" w:line="300" w:lineRule="auto"/>
        <w:ind w:left="0" w:hanging="15"/>
        <w:jc w:val="both"/>
        <w:rPr>
          <w:b w:val="1"/>
          <w:color w:val="000000"/>
          <w:sz w:val="24"/>
          <w:szCs w:val="24"/>
        </w:rPr>
      </w:pPr>
      <w:bookmarkStart w:colFirst="0" w:colLast="0" w:name="_91wtasx9uohy" w:id="2"/>
      <w:bookmarkEnd w:id="2"/>
      <w:r w:rsidDel="00000000" w:rsidR="00000000" w:rsidRPr="00000000">
        <w:rPr>
          <w:rtl w:val="0"/>
        </w:rPr>
      </w:r>
    </w:p>
    <w:p w:rsidR="00000000" w:rsidDel="00000000" w:rsidP="00000000" w:rsidRDefault="00000000" w:rsidRPr="00000000" w14:paraId="00000066">
      <w:pPr>
        <w:pStyle w:val="Heading3"/>
        <w:keepNext w:val="0"/>
        <w:keepLines w:val="0"/>
        <w:shd w:fill="ffffff" w:val="clear"/>
        <w:spacing w:after="160" w:before="460" w:line="300" w:lineRule="auto"/>
        <w:ind w:left="0" w:hanging="15"/>
        <w:jc w:val="both"/>
        <w:rPr>
          <w:b w:val="1"/>
          <w:color w:val="000000"/>
          <w:sz w:val="24"/>
          <w:szCs w:val="24"/>
        </w:rPr>
      </w:pPr>
      <w:bookmarkStart w:colFirst="0" w:colLast="0" w:name="_i1fv37rk2x28" w:id="3"/>
      <w:bookmarkEnd w:id="3"/>
      <w:r w:rsidDel="00000000" w:rsidR="00000000" w:rsidRPr="00000000">
        <w:rPr>
          <w:rtl w:val="0"/>
        </w:rPr>
      </w:r>
    </w:p>
    <w:p w:rsidR="00000000" w:rsidDel="00000000" w:rsidP="00000000" w:rsidRDefault="00000000" w:rsidRPr="00000000" w14:paraId="00000067">
      <w:pPr>
        <w:pStyle w:val="Heading3"/>
        <w:keepNext w:val="0"/>
        <w:keepLines w:val="0"/>
        <w:shd w:fill="ffffff" w:val="clear"/>
        <w:spacing w:after="160" w:before="460" w:line="300" w:lineRule="auto"/>
        <w:ind w:left="0" w:hanging="15"/>
        <w:jc w:val="both"/>
        <w:rPr>
          <w:b w:val="1"/>
          <w:color w:val="000000"/>
          <w:sz w:val="20"/>
          <w:szCs w:val="20"/>
        </w:rPr>
      </w:pPr>
      <w:bookmarkStart w:colFirst="0" w:colLast="0" w:name="_r12lru7x3voq" w:id="4"/>
      <w:bookmarkEnd w:id="4"/>
      <w:r w:rsidDel="00000000" w:rsidR="00000000" w:rsidRPr="00000000">
        <w:rPr>
          <w:b w:val="1"/>
          <w:color w:val="000000"/>
          <w:sz w:val="24"/>
          <w:szCs w:val="24"/>
          <w:rtl w:val="0"/>
        </w:rPr>
        <w:t xml:space="preserve">PARÁMETROS</w:t>
      </w:r>
      <w:r w:rsidDel="00000000" w:rsidR="00000000" w:rsidRPr="00000000">
        <w:rPr>
          <w:b w:val="1"/>
          <w:color w:val="000000"/>
          <w:sz w:val="20"/>
          <w:szCs w:val="20"/>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-266699</wp:posOffset>
            </wp:positionH>
            <wp:positionV relativeFrom="paragraph">
              <wp:posOffset>192934</wp:posOffset>
            </wp:positionV>
            <wp:extent cx="1971675" cy="7486650"/>
            <wp:effectExtent b="0" l="0" r="0" t="0"/>
            <wp:wrapSquare wrapText="bothSides" distB="114300" distT="114300" distL="114300" distR="114300"/>
            <wp:docPr id="4"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1971675" cy="7486650"/>
                    </a:xfrm>
                    <a:prstGeom prst="rect"/>
                    <a:ln/>
                  </pic:spPr>
                </pic:pic>
              </a:graphicData>
            </a:graphic>
          </wp:anchor>
        </w:drawing>
      </w:r>
    </w:p>
    <w:p w:rsidR="00000000" w:rsidDel="00000000" w:rsidP="00000000" w:rsidRDefault="00000000" w:rsidRPr="00000000" w14:paraId="00000068">
      <w:pPr>
        <w:jc w:val="both"/>
        <w:rPr/>
      </w:pPr>
      <w:r w:rsidDel="00000000" w:rsidR="00000000" w:rsidRPr="00000000">
        <w:rPr>
          <w:b w:val="1"/>
          <w:i w:val="1"/>
          <w:rtl w:val="0"/>
        </w:rPr>
        <w:t xml:space="preserve">Temperature</w:t>
      </w:r>
      <w:r w:rsidDel="00000000" w:rsidR="00000000" w:rsidRPr="00000000">
        <w:rPr>
          <w:rtl w:val="0"/>
        </w:rPr>
        <w:t xml:space="preserve">:  es un valor entre 0 y 1 que esencialmente permite controlar la confianza que debe tener el modelo al hacer estas predicciones. controla la aleatoriedad. La reducción da como resultado finalizaciones menos aleatorias. A medida que la temperatura se acerca a cero, el modelo será determinista y repetitivo. Bajar la temperatura significa que se correrán menos riesgos y las terminaciones serán más precisas. El aumento de la temperatura dará como resultado terminaciones más diversas.</w:t>
      </w:r>
    </w:p>
    <w:p w:rsidR="00000000" w:rsidDel="00000000" w:rsidP="00000000" w:rsidRDefault="00000000" w:rsidRPr="00000000" w14:paraId="00000069">
      <w:pPr>
        <w:jc w:val="both"/>
        <w:rPr/>
      </w:pPr>
      <w:r w:rsidDel="00000000" w:rsidR="00000000" w:rsidRPr="00000000">
        <w:rPr>
          <w:b w:val="1"/>
          <w:i w:val="1"/>
          <w:rtl w:val="0"/>
        </w:rPr>
        <w:t xml:space="preserve">Maximum length</w:t>
      </w:r>
      <w:r w:rsidDel="00000000" w:rsidR="00000000" w:rsidRPr="00000000">
        <w:rPr>
          <w:rtl w:val="0"/>
        </w:rPr>
        <w:t xml:space="preserve">: número máximo de tokens a generar.</w:t>
      </w:r>
    </w:p>
    <w:p w:rsidR="00000000" w:rsidDel="00000000" w:rsidP="00000000" w:rsidRDefault="00000000" w:rsidRPr="00000000" w14:paraId="0000006A">
      <w:pPr>
        <w:jc w:val="both"/>
        <w:rPr/>
      </w:pPr>
      <w:r w:rsidDel="00000000" w:rsidR="00000000" w:rsidRPr="00000000">
        <w:rPr>
          <w:b w:val="1"/>
          <w:i w:val="1"/>
          <w:rtl w:val="0"/>
        </w:rPr>
        <w:t xml:space="preserve">Stop sequences</w:t>
      </w:r>
      <w:r w:rsidDel="00000000" w:rsidR="00000000" w:rsidRPr="00000000">
        <w:rPr>
          <w:rtl w:val="0"/>
        </w:rPr>
        <w:t xml:space="preserve">: hasta cuatro secuencias donde la 'API' dejará de generar más tokens. El texto devuelto no contendrá la secuencia de parada.</w:t>
      </w:r>
    </w:p>
    <w:p w:rsidR="00000000" w:rsidDel="00000000" w:rsidP="00000000" w:rsidRDefault="00000000" w:rsidRPr="00000000" w14:paraId="0000006B">
      <w:pPr>
        <w:jc w:val="both"/>
        <w:rPr/>
      </w:pPr>
      <w:r w:rsidDel="00000000" w:rsidR="00000000" w:rsidRPr="00000000">
        <w:rPr>
          <w:b w:val="1"/>
          <w:i w:val="1"/>
          <w:rtl w:val="0"/>
        </w:rPr>
        <w:t xml:space="preserve">Top P</w:t>
      </w:r>
      <w:r w:rsidDel="00000000" w:rsidR="00000000" w:rsidRPr="00000000">
        <w:rPr>
          <w:rtl w:val="0"/>
        </w:rPr>
        <w:t xml:space="preserve">: controla la diversidad a través del muestreo del núcleo: significa que se consideran la mitad de todas las opciones ponderadas por probabilidad.</w:t>
      </w:r>
    </w:p>
    <w:p w:rsidR="00000000" w:rsidDel="00000000" w:rsidP="00000000" w:rsidRDefault="00000000" w:rsidRPr="00000000" w14:paraId="0000006C">
      <w:pPr>
        <w:jc w:val="both"/>
        <w:rPr/>
      </w:pPr>
      <w:r w:rsidDel="00000000" w:rsidR="00000000" w:rsidRPr="00000000">
        <w:rPr>
          <w:rtl w:val="0"/>
        </w:rPr>
      </w:r>
    </w:p>
    <w:p w:rsidR="00000000" w:rsidDel="00000000" w:rsidP="00000000" w:rsidRDefault="00000000" w:rsidRPr="00000000" w14:paraId="0000006D">
      <w:pPr>
        <w:jc w:val="both"/>
        <w:rPr/>
      </w:pPr>
      <w:r w:rsidDel="00000000" w:rsidR="00000000" w:rsidRPr="00000000">
        <w:rPr>
          <w:b w:val="1"/>
          <w:i w:val="1"/>
          <w:rtl w:val="0"/>
        </w:rPr>
        <w:t xml:space="preserve">Frequency penalty</w:t>
      </w:r>
      <w:r w:rsidDel="00000000" w:rsidR="00000000" w:rsidRPr="00000000">
        <w:rPr>
          <w:rtl w:val="0"/>
        </w:rPr>
        <w:t xml:space="preserve">: cuánto penalizar nuevos tokens en función de su frecuencia existente en el texto hasta el momento. disminuye la probabilidad del modelo de repetir la misma línea palabra por palabra.</w:t>
      </w:r>
    </w:p>
    <w:p w:rsidR="00000000" w:rsidDel="00000000" w:rsidP="00000000" w:rsidRDefault="00000000" w:rsidRPr="00000000" w14:paraId="0000006E">
      <w:pPr>
        <w:jc w:val="both"/>
        <w:rPr/>
      </w:pPr>
      <w:r w:rsidDel="00000000" w:rsidR="00000000" w:rsidRPr="00000000">
        <w:rPr>
          <w:b w:val="1"/>
          <w:i w:val="1"/>
          <w:rtl w:val="0"/>
        </w:rPr>
        <w:t xml:space="preserve">Presence penalty</w:t>
      </w:r>
      <w:r w:rsidDel="00000000" w:rsidR="00000000" w:rsidRPr="00000000">
        <w:rPr>
          <w:rtl w:val="0"/>
        </w:rPr>
        <w:t xml:space="preserve">: cuánto penalizar nuevos tokens en función de si aparecen en el texto hasta el momento. aumenta la probabilidad de que el modelo hable sobre nuevos temas.</w:t>
      </w:r>
    </w:p>
    <w:p w:rsidR="00000000" w:rsidDel="00000000" w:rsidP="00000000" w:rsidRDefault="00000000" w:rsidRPr="00000000" w14:paraId="0000006F">
      <w:pPr>
        <w:jc w:val="both"/>
        <w:rPr/>
      </w:pPr>
      <w:r w:rsidDel="00000000" w:rsidR="00000000" w:rsidRPr="00000000">
        <w:rPr>
          <w:b w:val="1"/>
          <w:i w:val="1"/>
          <w:rtl w:val="0"/>
        </w:rPr>
        <w:t xml:space="preserve">Best of</w:t>
      </w:r>
      <w:r w:rsidDel="00000000" w:rsidR="00000000" w:rsidRPr="00000000">
        <w:rPr>
          <w:rtl w:val="0"/>
        </w:rPr>
        <w:t xml:space="preserve">: genera múltiples terminaciones del lado del servidor y muestra solo lo mejor. la transmisión sólo funciona cuando se establece en 1. Como actúa como un multiplicador en la cantidad de finalizaciones, este parámetro puede consumir su cuota de token muy rápidamente.</w:t>
      </w:r>
    </w:p>
    <w:p w:rsidR="00000000" w:rsidDel="00000000" w:rsidP="00000000" w:rsidRDefault="00000000" w:rsidRPr="00000000" w14:paraId="00000070">
      <w:pPr>
        <w:jc w:val="both"/>
        <w:rPr/>
      </w:pPr>
      <w:r w:rsidDel="00000000" w:rsidR="00000000" w:rsidRPr="00000000">
        <w:rPr>
          <w:b w:val="1"/>
          <w:i w:val="1"/>
          <w:rtl w:val="0"/>
        </w:rPr>
        <w:t xml:space="preserve">Inject </w:t>
      </w:r>
      <w:r w:rsidDel="00000000" w:rsidR="00000000" w:rsidRPr="00000000">
        <w:rPr>
          <w:b w:val="1"/>
          <w:i w:val="1"/>
          <w:rtl w:val="0"/>
        </w:rPr>
        <w:t xml:space="preserve">start</w:t>
      </w:r>
      <w:r w:rsidDel="00000000" w:rsidR="00000000" w:rsidRPr="00000000">
        <w:rPr>
          <w:b w:val="1"/>
          <w:i w:val="1"/>
          <w:rtl w:val="0"/>
        </w:rPr>
        <w:t xml:space="preserve"> text</w:t>
      </w:r>
      <w:r w:rsidDel="00000000" w:rsidR="00000000" w:rsidRPr="00000000">
        <w:rPr>
          <w:rtl w:val="0"/>
        </w:rPr>
        <w:t xml:space="preserve">: texto para agregar después del input del usuario para dar formato al modelo para la respuesta.</w:t>
      </w:r>
    </w:p>
    <w:p w:rsidR="00000000" w:rsidDel="00000000" w:rsidP="00000000" w:rsidRDefault="00000000" w:rsidRPr="00000000" w14:paraId="00000071">
      <w:pPr>
        <w:jc w:val="both"/>
        <w:rPr/>
      </w:pPr>
      <w:r w:rsidDel="00000000" w:rsidR="00000000" w:rsidRPr="00000000">
        <w:rPr>
          <w:b w:val="1"/>
          <w:i w:val="1"/>
          <w:rtl w:val="0"/>
        </w:rPr>
        <w:t xml:space="preserve">Inject restart text</w:t>
      </w:r>
      <w:r w:rsidDel="00000000" w:rsidR="00000000" w:rsidRPr="00000000">
        <w:rPr>
          <w:rtl w:val="0"/>
        </w:rPr>
        <w:t xml:space="preserve">: texto para agregar después de la generación del modelo para continuar con la estructura modelada.</w:t>
      </w:r>
    </w:p>
    <w:p w:rsidR="00000000" w:rsidDel="00000000" w:rsidP="00000000" w:rsidRDefault="00000000" w:rsidRPr="00000000" w14:paraId="00000072">
      <w:pPr>
        <w:jc w:val="both"/>
        <w:rPr/>
      </w:pPr>
      <w:r w:rsidDel="00000000" w:rsidR="00000000" w:rsidRPr="00000000">
        <w:rPr>
          <w:b w:val="1"/>
          <w:i w:val="1"/>
          <w:rtl w:val="0"/>
        </w:rPr>
        <w:t xml:space="preserve">Show probabilities</w:t>
      </w:r>
      <w:r w:rsidDel="00000000" w:rsidR="00000000" w:rsidRPr="00000000">
        <w:rPr>
          <w:rtl w:val="0"/>
        </w:rPr>
        <w:t xml:space="preserve">:alternar el resaltado de 'token' indica la probabilidad de que se genere un token. ayuda a depurar una generación dada o ver opciones alternativas para un token</w:t>
      </w:r>
    </w:p>
    <w:p w:rsidR="00000000" w:rsidDel="00000000" w:rsidP="00000000" w:rsidRDefault="00000000" w:rsidRPr="00000000" w14:paraId="00000073">
      <w:pPr>
        <w:jc w:val="both"/>
        <w:rPr/>
      </w:pPr>
      <w:r w:rsidDel="00000000" w:rsidR="00000000" w:rsidRPr="00000000">
        <w:rPr>
          <w:rtl w:val="0"/>
        </w:rPr>
      </w:r>
    </w:p>
    <w:p w:rsidR="00000000" w:rsidDel="00000000" w:rsidP="00000000" w:rsidRDefault="00000000" w:rsidRPr="00000000" w14:paraId="00000074">
      <w:pPr>
        <w:pStyle w:val="Heading3"/>
        <w:keepNext w:val="0"/>
        <w:keepLines w:val="0"/>
        <w:shd w:fill="ffffff" w:val="clear"/>
        <w:spacing w:after="160" w:before="460" w:line="300" w:lineRule="auto"/>
        <w:ind w:left="0" w:hanging="15"/>
        <w:jc w:val="both"/>
        <w:rPr/>
      </w:pPr>
      <w:bookmarkStart w:colFirst="0" w:colLast="0" w:name="_w2gh7gsvb5sd" w:id="5"/>
      <w:bookmarkEnd w:id="5"/>
      <w:r w:rsidDel="00000000" w:rsidR="00000000" w:rsidRPr="00000000">
        <w:rPr>
          <w:rtl w:val="0"/>
        </w:rPr>
      </w:r>
    </w:p>
    <w:p w:rsidR="00000000" w:rsidDel="00000000" w:rsidP="00000000" w:rsidRDefault="00000000" w:rsidRPr="00000000" w14:paraId="00000075">
      <w:pPr>
        <w:jc w:val="both"/>
        <w:rPr/>
      </w:pPr>
      <w:r w:rsidDel="00000000" w:rsidR="00000000" w:rsidRPr="00000000">
        <w:rPr>
          <w:rtl w:val="0"/>
        </w:rPr>
      </w:r>
    </w:p>
    <w:p w:rsidR="00000000" w:rsidDel="00000000" w:rsidP="00000000" w:rsidRDefault="00000000" w:rsidRPr="00000000" w14:paraId="00000076">
      <w:pPr>
        <w:jc w:val="both"/>
        <w:rPr/>
      </w:pPr>
      <w:r w:rsidDel="00000000" w:rsidR="00000000" w:rsidRPr="00000000">
        <w:rPr>
          <w:rtl w:val="0"/>
        </w:rPr>
      </w:r>
    </w:p>
    <w:p w:rsidR="00000000" w:rsidDel="00000000" w:rsidP="00000000" w:rsidRDefault="00000000" w:rsidRPr="00000000" w14:paraId="00000077">
      <w:pPr>
        <w:jc w:val="both"/>
        <w:rPr/>
      </w:pPr>
      <w:r w:rsidDel="00000000" w:rsidR="00000000" w:rsidRPr="00000000">
        <w:rPr>
          <w:rtl w:val="0"/>
        </w:rPr>
      </w:r>
    </w:p>
    <w:p w:rsidR="00000000" w:rsidDel="00000000" w:rsidP="00000000" w:rsidRDefault="00000000" w:rsidRPr="00000000" w14:paraId="00000078">
      <w:pPr>
        <w:jc w:val="both"/>
        <w:rPr/>
      </w:pPr>
      <w:r w:rsidDel="00000000" w:rsidR="00000000" w:rsidRPr="00000000">
        <w:rPr>
          <w:rtl w:val="0"/>
        </w:rPr>
      </w:r>
    </w:p>
    <w:p w:rsidR="00000000" w:rsidDel="00000000" w:rsidP="00000000" w:rsidRDefault="00000000" w:rsidRPr="00000000" w14:paraId="00000079">
      <w:pPr>
        <w:jc w:val="both"/>
        <w:rPr/>
      </w:pPr>
      <w:r w:rsidDel="00000000" w:rsidR="00000000" w:rsidRPr="00000000">
        <w:rPr>
          <w:rtl w:val="0"/>
        </w:rPr>
      </w:r>
    </w:p>
    <w:p w:rsidR="00000000" w:rsidDel="00000000" w:rsidP="00000000" w:rsidRDefault="00000000" w:rsidRPr="00000000" w14:paraId="0000007A">
      <w:pPr>
        <w:jc w:val="both"/>
        <w:rPr/>
      </w:pPr>
      <w:r w:rsidDel="00000000" w:rsidR="00000000" w:rsidRPr="00000000">
        <w:rPr>
          <w:rtl w:val="0"/>
        </w:rPr>
      </w:r>
    </w:p>
    <w:p w:rsidR="00000000" w:rsidDel="00000000" w:rsidP="00000000" w:rsidRDefault="00000000" w:rsidRPr="00000000" w14:paraId="0000007B">
      <w:pPr>
        <w:jc w:val="both"/>
        <w:rPr/>
      </w:pPr>
      <w:r w:rsidDel="00000000" w:rsidR="00000000" w:rsidRPr="00000000">
        <w:rPr>
          <w:rtl w:val="0"/>
        </w:rPr>
      </w:r>
    </w:p>
    <w:p w:rsidR="00000000" w:rsidDel="00000000" w:rsidP="00000000" w:rsidRDefault="00000000" w:rsidRPr="00000000" w14:paraId="0000007C">
      <w:pPr>
        <w:jc w:val="both"/>
        <w:rPr/>
      </w:pPr>
      <w:r w:rsidDel="00000000" w:rsidR="00000000" w:rsidRPr="00000000">
        <w:rPr>
          <w:rtl w:val="0"/>
        </w:rPr>
      </w:r>
    </w:p>
    <w:p w:rsidR="00000000" w:rsidDel="00000000" w:rsidP="00000000" w:rsidRDefault="00000000" w:rsidRPr="00000000" w14:paraId="0000007D">
      <w:pPr>
        <w:jc w:val="both"/>
        <w:rPr/>
      </w:pPr>
      <w:r w:rsidDel="00000000" w:rsidR="00000000" w:rsidRPr="00000000">
        <w:rPr>
          <w:rtl w:val="0"/>
        </w:rPr>
      </w:r>
    </w:p>
    <w:p w:rsidR="00000000" w:rsidDel="00000000" w:rsidP="00000000" w:rsidRDefault="00000000" w:rsidRPr="00000000" w14:paraId="0000007E">
      <w:pPr>
        <w:jc w:val="both"/>
        <w:rPr/>
      </w:pPr>
      <w:r w:rsidDel="00000000" w:rsidR="00000000" w:rsidRPr="00000000">
        <w:rPr>
          <w:rtl w:val="0"/>
        </w:rPr>
      </w:r>
    </w:p>
    <w:p w:rsidR="00000000" w:rsidDel="00000000" w:rsidP="00000000" w:rsidRDefault="00000000" w:rsidRPr="00000000" w14:paraId="0000007F">
      <w:pPr>
        <w:jc w:val="both"/>
        <w:rPr/>
      </w:pPr>
      <w:r w:rsidDel="00000000" w:rsidR="00000000" w:rsidRPr="00000000">
        <w:rPr>
          <w:rtl w:val="0"/>
        </w:rPr>
      </w:r>
    </w:p>
    <w:p w:rsidR="00000000" w:rsidDel="00000000" w:rsidP="00000000" w:rsidRDefault="00000000" w:rsidRPr="00000000" w14:paraId="00000080">
      <w:pPr>
        <w:jc w:val="both"/>
        <w:rPr/>
      </w:pPr>
      <w:r w:rsidDel="00000000" w:rsidR="00000000" w:rsidRPr="00000000">
        <w:rPr>
          <w:rtl w:val="0"/>
        </w:rPr>
      </w:r>
    </w:p>
    <w:p w:rsidR="00000000" w:rsidDel="00000000" w:rsidP="00000000" w:rsidRDefault="00000000" w:rsidRPr="00000000" w14:paraId="00000081">
      <w:pPr>
        <w:jc w:val="both"/>
        <w:rPr/>
      </w:pPr>
      <w:r w:rsidDel="00000000" w:rsidR="00000000" w:rsidRPr="00000000">
        <w:rPr>
          <w:rtl w:val="0"/>
        </w:rPr>
      </w:r>
    </w:p>
    <w:p w:rsidR="00000000" w:rsidDel="00000000" w:rsidP="00000000" w:rsidRDefault="00000000" w:rsidRPr="00000000" w14:paraId="00000082">
      <w:pPr>
        <w:jc w:val="both"/>
        <w:rPr/>
      </w:pPr>
      <w:r w:rsidDel="00000000" w:rsidR="00000000" w:rsidRPr="00000000">
        <w:rPr>
          <w:rtl w:val="0"/>
        </w:rPr>
      </w:r>
    </w:p>
    <w:p w:rsidR="00000000" w:rsidDel="00000000" w:rsidP="00000000" w:rsidRDefault="00000000" w:rsidRPr="00000000" w14:paraId="00000083">
      <w:pPr>
        <w:jc w:val="both"/>
        <w:rPr/>
      </w:pPr>
      <w:r w:rsidDel="00000000" w:rsidR="00000000" w:rsidRPr="00000000">
        <w:rPr>
          <w:rtl w:val="0"/>
        </w:rPr>
      </w:r>
    </w:p>
    <w:p w:rsidR="00000000" w:rsidDel="00000000" w:rsidP="00000000" w:rsidRDefault="00000000" w:rsidRPr="00000000" w14:paraId="00000084">
      <w:pPr>
        <w:jc w:val="both"/>
        <w:rPr/>
      </w:pPr>
      <w:r w:rsidDel="00000000" w:rsidR="00000000" w:rsidRPr="00000000">
        <w:rPr>
          <w:rtl w:val="0"/>
        </w:rPr>
      </w:r>
    </w:p>
    <w:p w:rsidR="00000000" w:rsidDel="00000000" w:rsidP="00000000" w:rsidRDefault="00000000" w:rsidRPr="00000000" w14:paraId="00000085">
      <w:pPr>
        <w:pStyle w:val="Heading3"/>
        <w:keepNext w:val="0"/>
        <w:keepLines w:val="0"/>
        <w:shd w:fill="ffffff" w:val="clear"/>
        <w:spacing w:after="160" w:before="460" w:line="300" w:lineRule="auto"/>
        <w:ind w:left="0" w:hanging="15"/>
        <w:jc w:val="both"/>
        <w:rPr>
          <w:b w:val="1"/>
          <w:color w:val="000000"/>
          <w:sz w:val="20"/>
          <w:szCs w:val="20"/>
        </w:rPr>
      </w:pPr>
      <w:bookmarkStart w:colFirst="0" w:colLast="0" w:name="_hp7zj63p3nma" w:id="6"/>
      <w:bookmarkEnd w:id="6"/>
      <w:r w:rsidDel="00000000" w:rsidR="00000000" w:rsidRPr="00000000">
        <w:rPr>
          <w:b w:val="1"/>
          <w:color w:val="000000"/>
          <w:sz w:val="20"/>
          <w:szCs w:val="20"/>
          <w:rtl w:val="0"/>
        </w:rPr>
        <w:t xml:space="preserve">Resultados a favor: </w:t>
      </w:r>
    </w:p>
    <w:p w:rsidR="00000000" w:rsidDel="00000000" w:rsidP="00000000" w:rsidRDefault="00000000" w:rsidRPr="00000000" w14:paraId="00000086">
      <w:pPr>
        <w:numPr>
          <w:ilvl w:val="0"/>
          <w:numId w:val="3"/>
        </w:numPr>
        <w:shd w:fill="ffffff" w:val="clear"/>
        <w:spacing w:after="0" w:afterAutospacing="0" w:lineRule="auto"/>
        <w:ind w:left="0" w:hanging="15"/>
        <w:jc w:val="both"/>
        <w:rPr>
          <w:sz w:val="20"/>
          <w:szCs w:val="20"/>
        </w:rPr>
      </w:pPr>
      <w:r w:rsidDel="00000000" w:rsidR="00000000" w:rsidRPr="00000000">
        <w:rPr>
          <w:rtl w:val="0"/>
        </w:rPr>
        <w:t xml:space="preserve">Produce escritos de alta calidad, esto puede ayudar a producir contenido más inteligente y convincente.</w:t>
      </w:r>
    </w:p>
    <w:p w:rsidR="00000000" w:rsidDel="00000000" w:rsidP="00000000" w:rsidRDefault="00000000" w:rsidRPr="00000000" w14:paraId="00000087">
      <w:pPr>
        <w:numPr>
          <w:ilvl w:val="0"/>
          <w:numId w:val="3"/>
        </w:numPr>
        <w:shd w:fill="ffffff" w:val="clear"/>
        <w:spacing w:after="0" w:afterAutospacing="0" w:lineRule="auto"/>
        <w:ind w:left="0" w:hanging="15"/>
        <w:jc w:val="both"/>
        <w:rPr>
          <w:sz w:val="20"/>
          <w:szCs w:val="20"/>
        </w:rPr>
      </w:pPr>
      <w:r w:rsidDel="00000000" w:rsidR="00000000" w:rsidRPr="00000000">
        <w:rPr>
          <w:rtl w:val="0"/>
        </w:rPr>
        <w:t xml:space="preserve">Soporta instrucciones más complejas, por lo que puede realizar tareas de razonamiento más avanzadas.</w:t>
      </w:r>
    </w:p>
    <w:p w:rsidR="00000000" w:rsidDel="00000000" w:rsidP="00000000" w:rsidRDefault="00000000" w:rsidRPr="00000000" w14:paraId="00000088">
      <w:pPr>
        <w:numPr>
          <w:ilvl w:val="0"/>
          <w:numId w:val="3"/>
        </w:numPr>
        <w:shd w:fill="ffffff" w:val="clear"/>
        <w:spacing w:after="0" w:afterAutospacing="0" w:lineRule="auto"/>
        <w:ind w:left="0" w:hanging="15"/>
        <w:jc w:val="both"/>
        <w:rPr>
          <w:sz w:val="20"/>
          <w:szCs w:val="20"/>
        </w:rPr>
      </w:pPr>
      <w:r w:rsidDel="00000000" w:rsidR="00000000" w:rsidRPr="00000000">
        <w:rPr>
          <w:rtl w:val="0"/>
        </w:rPr>
        <w:t xml:space="preserve">Puede generar contenidos de mayor contexto (longitud).</w:t>
      </w:r>
    </w:p>
    <w:p w:rsidR="00000000" w:rsidDel="00000000" w:rsidP="00000000" w:rsidRDefault="00000000" w:rsidRPr="00000000" w14:paraId="00000089">
      <w:pPr>
        <w:numPr>
          <w:ilvl w:val="0"/>
          <w:numId w:val="3"/>
        </w:numPr>
        <w:shd w:fill="ffffff" w:val="clear"/>
        <w:spacing w:after="160" w:lineRule="auto"/>
        <w:ind w:left="0" w:hanging="15"/>
        <w:jc w:val="both"/>
        <w:rPr>
          <w:sz w:val="20"/>
          <w:szCs w:val="20"/>
        </w:rPr>
      </w:pPr>
      <w:r w:rsidDel="00000000" w:rsidR="00000000" w:rsidRPr="00000000">
        <w:rPr>
          <w:rtl w:val="0"/>
        </w:rPr>
        <w:t xml:space="preserve">Puede escalar muchas más tareas.</w:t>
      </w:r>
    </w:p>
    <w:p w:rsidR="00000000" w:rsidDel="00000000" w:rsidP="00000000" w:rsidRDefault="00000000" w:rsidRPr="00000000" w14:paraId="0000008A">
      <w:pPr>
        <w:pStyle w:val="Heading3"/>
        <w:keepNext w:val="0"/>
        <w:keepLines w:val="0"/>
        <w:shd w:fill="ffffff" w:val="clear"/>
        <w:spacing w:after="160" w:before="460" w:line="300" w:lineRule="auto"/>
        <w:ind w:left="0" w:hanging="15"/>
        <w:jc w:val="both"/>
        <w:rPr>
          <w:b w:val="1"/>
          <w:color w:val="000000"/>
          <w:sz w:val="20"/>
          <w:szCs w:val="20"/>
        </w:rPr>
      </w:pPr>
      <w:bookmarkStart w:colFirst="0" w:colLast="0" w:name="_8mwqikm2cewh" w:id="7"/>
      <w:bookmarkEnd w:id="7"/>
      <w:r w:rsidDel="00000000" w:rsidR="00000000" w:rsidRPr="00000000">
        <w:rPr>
          <w:b w:val="1"/>
          <w:color w:val="000000"/>
          <w:sz w:val="20"/>
          <w:szCs w:val="20"/>
          <w:rtl w:val="0"/>
        </w:rPr>
        <w:t xml:space="preserve">Resultados en contra:</w:t>
      </w:r>
    </w:p>
    <w:p w:rsidR="00000000" w:rsidDel="00000000" w:rsidP="00000000" w:rsidRDefault="00000000" w:rsidRPr="00000000" w14:paraId="0000008B">
      <w:pPr>
        <w:numPr>
          <w:ilvl w:val="0"/>
          <w:numId w:val="2"/>
        </w:numPr>
        <w:shd w:fill="ffffff" w:val="clear"/>
        <w:spacing w:after="0" w:afterAutospacing="0" w:lineRule="auto"/>
        <w:ind w:left="0" w:hanging="15"/>
        <w:jc w:val="both"/>
        <w:rPr>
          <w:sz w:val="20"/>
          <w:szCs w:val="20"/>
        </w:rPr>
      </w:pPr>
      <w:r w:rsidDel="00000000" w:rsidR="00000000" w:rsidRPr="00000000">
        <w:rPr>
          <w:rtl w:val="0"/>
        </w:rPr>
        <w:t xml:space="preserve">Falta de información sobre el dataset con el que está entrenado para entender los parcialidad que puede tener.</w:t>
      </w:r>
    </w:p>
    <w:p w:rsidR="00000000" w:rsidDel="00000000" w:rsidP="00000000" w:rsidRDefault="00000000" w:rsidRPr="00000000" w14:paraId="0000008C">
      <w:pPr>
        <w:numPr>
          <w:ilvl w:val="0"/>
          <w:numId w:val="2"/>
        </w:numPr>
        <w:shd w:fill="ffffff" w:val="clear"/>
        <w:spacing w:after="0" w:afterAutospacing="0" w:lineRule="auto"/>
        <w:ind w:left="0" w:hanging="15"/>
        <w:jc w:val="both"/>
        <w:rPr>
          <w:sz w:val="20"/>
          <w:szCs w:val="20"/>
        </w:rPr>
      </w:pPr>
      <w:r w:rsidDel="00000000" w:rsidR="00000000" w:rsidRPr="00000000">
        <w:rPr>
          <w:rtl w:val="0"/>
        </w:rPr>
        <w:t xml:space="preserve">Sigue "alucinando".</w:t>
      </w:r>
    </w:p>
    <w:p w:rsidR="00000000" w:rsidDel="00000000" w:rsidP="00000000" w:rsidRDefault="00000000" w:rsidRPr="00000000" w14:paraId="0000008D">
      <w:pPr>
        <w:numPr>
          <w:ilvl w:val="0"/>
          <w:numId w:val="2"/>
        </w:numPr>
        <w:shd w:fill="ffffff" w:val="clear"/>
        <w:spacing w:after="0" w:afterAutospacing="0" w:lineRule="auto"/>
        <w:ind w:left="0" w:hanging="15"/>
        <w:jc w:val="both"/>
        <w:rPr>
          <w:sz w:val="20"/>
          <w:szCs w:val="20"/>
        </w:rPr>
      </w:pPr>
      <w:r w:rsidDel="00000000" w:rsidR="00000000" w:rsidRPr="00000000">
        <w:rPr>
          <w:rtl w:val="0"/>
        </w:rPr>
        <w:t xml:space="preserve">Tiende a escribir contenidos plausibles pero incorrectos con mucha seguridad.</w:t>
      </w:r>
    </w:p>
    <w:p w:rsidR="00000000" w:rsidDel="00000000" w:rsidP="00000000" w:rsidRDefault="00000000" w:rsidRPr="00000000" w14:paraId="0000008E">
      <w:pPr>
        <w:numPr>
          <w:ilvl w:val="0"/>
          <w:numId w:val="2"/>
        </w:numPr>
        <w:shd w:fill="ffffff" w:val="clear"/>
        <w:spacing w:after="0" w:afterAutospacing="0" w:lineRule="auto"/>
        <w:ind w:left="0" w:hanging="15"/>
        <w:jc w:val="both"/>
        <w:rPr>
          <w:sz w:val="20"/>
          <w:szCs w:val="20"/>
        </w:rPr>
      </w:pPr>
      <w:r w:rsidDel="00000000" w:rsidR="00000000" w:rsidRPr="00000000">
        <w:rPr>
          <w:rtl w:val="0"/>
        </w:rPr>
        <w:t xml:space="preserve">Solo puede ser usado vía endpoint de </w:t>
      </w:r>
      <w:r w:rsidDel="00000000" w:rsidR="00000000" w:rsidRPr="00000000">
        <w:rPr>
          <w:rtl w:val="0"/>
        </w:rPr>
        <w:t xml:space="preserve">OpenAI</w:t>
      </w:r>
      <w:r w:rsidDel="00000000" w:rsidR="00000000" w:rsidRPr="00000000">
        <w:rPr>
          <w:rtl w:val="0"/>
        </w:rPr>
        <w:t xml:space="preserve"> por lo que uno es “esclavo” del producto.</w:t>
      </w:r>
    </w:p>
    <w:p w:rsidR="00000000" w:rsidDel="00000000" w:rsidP="00000000" w:rsidRDefault="00000000" w:rsidRPr="00000000" w14:paraId="0000008F">
      <w:pPr>
        <w:numPr>
          <w:ilvl w:val="0"/>
          <w:numId w:val="2"/>
        </w:numPr>
        <w:shd w:fill="ffffff" w:val="clear"/>
        <w:spacing w:after="160" w:lineRule="auto"/>
        <w:ind w:left="0" w:hanging="15"/>
        <w:jc w:val="both"/>
        <w:rPr>
          <w:sz w:val="20"/>
          <w:szCs w:val="20"/>
        </w:rPr>
      </w:pPr>
      <w:r w:rsidDel="00000000" w:rsidR="00000000" w:rsidRPr="00000000">
        <w:rPr>
          <w:rtl w:val="0"/>
        </w:rPr>
        <w:t xml:space="preserve">Modelo extremadamente costoso (</w:t>
      </w:r>
      <w:r w:rsidDel="00000000" w:rsidR="00000000" w:rsidRPr="00000000">
        <w:rPr>
          <w:rtl w:val="0"/>
        </w:rPr>
        <w:t xml:space="preserve">OpenAI</w:t>
      </w:r>
      <w:r w:rsidDel="00000000" w:rsidR="00000000" w:rsidRPr="00000000">
        <w:rPr>
          <w:rtl w:val="0"/>
        </w:rPr>
        <w:t xml:space="preserve"> achica los costos para ganar usuarios).</w:t>
      </w:r>
      <w:r w:rsidDel="00000000" w:rsidR="00000000" w:rsidRPr="00000000">
        <w:rPr>
          <w:rtl w:val="0"/>
        </w:rPr>
      </w:r>
    </w:p>
    <w:sectPr>
      <w:footerReference r:id="rId20" w:type="default"/>
      <w:pgSz w:h="16834" w:w="11909" w:orient="portrait"/>
      <w:pgMar w:bottom="1440" w:top="1440" w:left="992.1259842519685" w:right="998.740157480316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s"/>
      </w:rPr>
    </w:rPrDefault>
    <w:pPrDefault>
      <w:pPr>
        <w:spacing w:line="276" w:lineRule="auto"/>
        <w:ind w:left="72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hyperlink" Target="https://es.wikipedia.org/wiki/Elon_Musk" TargetMode="External"/><Relationship Id="rId10" Type="http://schemas.openxmlformats.org/officeDocument/2006/relationships/hyperlink" Target="https://hipertextual.com/2023/01/sam-altman-quien-es" TargetMode="External"/><Relationship Id="rId13" Type="http://schemas.openxmlformats.org/officeDocument/2006/relationships/image" Target="media/image1.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hipertextual.com/2023/01/microsoft-podria-usar-chatgpt-en-word-powerpoint-y-outlook" TargetMode="External"/><Relationship Id="rId15" Type="http://schemas.openxmlformats.org/officeDocument/2006/relationships/hyperlink" Target="https://gpttools.com/comparisontool" TargetMode="External"/><Relationship Id="rId14" Type="http://schemas.openxmlformats.org/officeDocument/2006/relationships/image" Target="media/image4.png"/><Relationship Id="rId17" Type="http://schemas.openxmlformats.org/officeDocument/2006/relationships/hyperlink" Target="https://beta.openai.com/docs/models/babbage" TargetMode="External"/><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image" Target="media/image5.png"/><Relationship Id="rId6" Type="http://schemas.openxmlformats.org/officeDocument/2006/relationships/hyperlink" Target="https://nuclio.school/como-funciona-el-deep-learning/" TargetMode="External"/><Relationship Id="rId18" Type="http://schemas.openxmlformats.org/officeDocument/2006/relationships/hyperlink" Target="https://realpython.com/nltk-nlp-python/" TargetMode="External"/><Relationship Id="rId7" Type="http://schemas.openxmlformats.org/officeDocument/2006/relationships/hyperlink" Target="https://openai.com/blog/openai-and-microsoft-extend-partnership/" TargetMode="External"/><Relationship Id="rId8" Type="http://schemas.openxmlformats.org/officeDocument/2006/relationships/hyperlink" Target="https://hipertextual.com/2023/01/chatgpt-integracion-en-microsoft-b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