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Comentários sobre a proposta de atualização do site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</w:rPr>
        <w:t>01/12/2025</w:t>
      </w:r>
    </w:p>
    <w:p>
      <w:pPr>
        <w:pStyle w:val="Normal"/>
        <w:rPr/>
      </w:pPr>
      <w:r>
        <w:rPr/>
      </w:r>
    </w:p>
    <w:p>
      <w:pPr>
        <w:pStyle w:val="Normal"/>
        <w:rPr>
          <w:strike/>
        </w:rPr>
      </w:pPr>
      <w:r>
        <w:rPr>
          <w:strike/>
        </w:rPr>
        <w:t>1)</w:t>
      </w:r>
    </w:p>
    <w:p>
      <w:pPr>
        <w:pStyle w:val="Normal"/>
        <w:rPr>
          <w:strike/>
        </w:rPr>
      </w:pPr>
      <w:r>
        <w:rPr>
          <w:strike/>
        </w:rPr>
        <w:drawing>
          <wp:inline distT="0" distB="0" distL="0" distR="0">
            <wp:extent cx="5400040" cy="1823720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strike/>
        </w:rPr>
      </w:r>
    </w:p>
    <w:p>
      <w:pPr>
        <w:pStyle w:val="Normal"/>
        <w:rPr>
          <w:strike/>
        </w:rPr>
      </w:pPr>
      <w:r>
        <w:rPr>
          <w:strike/>
        </w:rPr>
        <w:t>Não gostei da forma como está colocado o “à”; “Bem vinda à”. Poderia ser algo como:</w:t>
      </w:r>
    </w:p>
    <w:p>
      <w:pPr>
        <w:pStyle w:val="Normal"/>
        <w:rPr>
          <w:strike/>
        </w:rPr>
      </w:pPr>
      <w:r>
        <w:rPr>
          <w:strike/>
        </w:rPr>
        <w:t>“</w:t>
      </w:r>
      <w:r>
        <w:rPr>
          <w:strike/>
        </w:rPr>
        <w:t>Bem vindo</w:t>
      </w:r>
    </w:p>
    <w:p>
      <w:pPr>
        <w:pStyle w:val="Normal"/>
        <w:rPr>
          <w:strike/>
        </w:rPr>
      </w:pPr>
      <w:r>
        <w:rPr>
          <w:strike/>
        </w:rPr>
        <w:t>A Aquamarine é onde... “</w:t>
      </w:r>
    </w:p>
    <w:p>
      <w:pPr>
        <w:pStyle w:val="Normal"/>
        <w:rPr>
          <w:strike/>
        </w:rPr>
      </w:pPr>
      <w:r>
        <w:rPr>
          <w:strike/>
        </w:rPr>
      </w:r>
    </w:p>
    <w:p>
      <w:pPr>
        <w:pStyle w:val="Normal"/>
        <w:rPr>
          <w:strike/>
        </w:rPr>
      </w:pPr>
      <w:r>
        <w:rPr>
          <w:strike/>
        </w:rPr>
        <w:t>2)</w:t>
      </w:r>
    </w:p>
    <w:p>
      <w:pPr>
        <w:pStyle w:val="Normal"/>
        <w:rPr>
          <w:strike/>
        </w:rPr>
      </w:pPr>
      <w:r>
        <w:rPr>
          <w:strike/>
        </w:rPr>
        <w:drawing>
          <wp:inline distT="0" distB="0" distL="0" distR="0">
            <wp:extent cx="4239260" cy="1238250"/>
            <wp:effectExtent l="0" t="0" r="0" b="0"/>
            <wp:docPr id="2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strike/>
        </w:rPr>
        <w:t>É preciso alinhar o texto no fundo branco. Da forma como está fica difícil de ler.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trike/>
        </w:rPr>
      </w:pPr>
      <w:r>
        <w:rPr>
          <w:strike/>
        </w:rPr>
        <w:t>3)</w:t>
      </w:r>
    </w:p>
    <w:p>
      <w:pPr>
        <w:pStyle w:val="Normal"/>
        <w:rPr>
          <w:strike/>
        </w:rPr>
      </w:pPr>
      <w:r>
        <w:rPr>
          <w:strike/>
        </w:rPr>
        <w:drawing>
          <wp:inline distT="0" distB="0" distL="0" distR="0">
            <wp:extent cx="3715385" cy="2924810"/>
            <wp:effectExtent l="0" t="0" r="0" b="0"/>
            <wp:docPr id="3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strike/>
        </w:rPr>
        <w:t>Pode tirar os termos “HNW e UHNW”. Fica só “... de portfólios de investidores e famílias. Nessa função, ... “</w:t>
      </w:r>
    </w:p>
    <w:p>
      <w:pPr>
        <w:pStyle w:val="Normal"/>
        <w:rPr/>
      </w:pPr>
      <w:r>
        <w:rPr/>
      </w:r>
    </w:p>
    <w:p>
      <w:pPr>
        <w:pStyle w:val="Normal"/>
        <w:rPr>
          <w:strike/>
        </w:rPr>
      </w:pPr>
      <w:r>
        <w:rPr>
          <w:strike/>
        </w:rPr>
        <w:t>4)</w:t>
      </w:r>
    </w:p>
    <w:p>
      <w:pPr>
        <w:pStyle w:val="Normal"/>
        <w:rPr>
          <w:strike/>
        </w:rPr>
      </w:pPr>
      <w:r>
        <w:rPr>
          <w:strike/>
        </w:rPr>
        <w:drawing>
          <wp:inline distT="0" distB="0" distL="0" distR="0">
            <wp:extent cx="3810635" cy="1285875"/>
            <wp:effectExtent l="0" t="0" r="0" b="0"/>
            <wp:docPr id="4" name="Imagem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strike/>
        </w:rPr>
        <w:t xml:space="preserve">Como fica o Podcast? Vamos continuar (e manter aqui) ou vamos parar (como já estamos há algum tempo? Eu tiraria daqui. Acho que não vale a pena mencionar por enquanto.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trike/>
        </w:rPr>
      </w:pPr>
      <w:r>
        <w:rPr>
          <w:strike/>
        </w:rPr>
        <w:t>5)</w:t>
      </w:r>
    </w:p>
    <w:p>
      <w:pPr>
        <w:pStyle w:val="Normal"/>
        <w:rPr>
          <w:strike/>
        </w:rPr>
      </w:pPr>
      <w:r>
        <w:rPr>
          <w:strike/>
        </w:rPr>
        <w:drawing>
          <wp:inline distT="0" distB="0" distL="0" distR="0">
            <wp:extent cx="5400040" cy="2084705"/>
            <wp:effectExtent l="0" t="0" r="0" b="0"/>
            <wp:docPr id="5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strike/>
        </w:rPr>
        <w:t>Corrigir:</w:t>
      </w:r>
    </w:p>
    <w:p>
      <w:pPr>
        <w:pStyle w:val="Normal"/>
        <w:rPr>
          <w:strike/>
        </w:rPr>
      </w:pPr>
      <w:r>
        <w:rPr>
          <w:strike/>
        </w:rPr>
        <w:t>Linha 1: economia, não conomia: “e economia”</w:t>
      </w:r>
    </w:p>
    <w:p>
      <w:pPr>
        <w:pStyle w:val="Normal"/>
        <w:rPr>
          <w:strike/>
        </w:rPr>
      </w:pPr>
      <w:r>
        <w:rPr>
          <w:strike/>
        </w:rPr>
        <w:t>Linha 3:  ouro, não outro: “trader de ouro”</w:t>
      </w:r>
    </w:p>
    <w:p>
      <w:pPr>
        <w:pStyle w:val="Normal"/>
        <w:rPr>
          <w:strike/>
        </w:rPr>
      </w:pPr>
      <w:r>
        <w:rPr>
          <w:strike/>
        </w:rPr>
        <w:t>Linha 4: tirar a vírgula: “no Brasil na área de”</w:t>
      </w:r>
    </w:p>
    <w:p>
      <w:pPr>
        <w:pStyle w:val="Normal"/>
        <w:rPr>
          <w:strike/>
        </w:rPr>
      </w:pPr>
      <w:r>
        <w:rPr>
          <w:strike/>
        </w:rPr>
        <w:t>Linha 6: “2007”, não 2017.</w:t>
      </w:r>
    </w:p>
    <w:p>
      <w:pPr>
        <w:pStyle w:val="Normal"/>
        <w:rPr>
          <w:strike/>
        </w:rPr>
      </w:pPr>
      <w:r>
        <w:rPr>
          <w:strike/>
        </w:rPr>
        <w:t>Linha 7: Iniciais maiúsculas: “América Latina”</w:t>
      </w:r>
    </w:p>
    <w:p>
      <w:pPr>
        <w:pStyle w:val="Normal"/>
        <w:rPr>
          <w:strike/>
        </w:rPr>
      </w:pPr>
      <w:r>
        <w:rPr>
          <w:strike/>
        </w:rPr>
        <w:t>Linha 10: “enxerga”, não enxergar.</w:t>
      </w:r>
    </w:p>
    <w:p>
      <w:pPr>
        <w:pStyle w:val="Normal"/>
        <w:rPr>
          <w:strike/>
        </w:rPr>
      </w:pPr>
      <w:r>
        <w:rPr>
          <w:strike/>
        </w:rPr>
        <w:t xml:space="preserve">Linhas 10, 11 e 12: integrar num único parágrafo: </w:t>
      </w:r>
    </w:p>
    <w:p>
      <w:pPr>
        <w:pStyle w:val="Normal"/>
        <w:rPr>
          <w:strike/>
        </w:rPr>
      </w:pPr>
      <w:r>
        <w:rPr>
          <w:strike/>
        </w:rPr>
        <w:t>“</w:t>
      </w:r>
      <w:r>
        <w:rPr>
          <w:strike/>
        </w:rPr>
        <w:t>Como investidor, enxerga as criptomoedas como uma inovação importante para a economia mundial e entende que terão papel fundamental no futuro, como base de muitas economias e empresas. Acredita fortemente que elas são uma classe de ativos relevantes e devem fazer parte de uma alocação eficiente de portfólio.”</w:t>
      </w:r>
    </w:p>
    <w:p>
      <w:pPr>
        <w:pStyle w:val="Normal"/>
        <w:rPr/>
      </w:pPr>
      <w:r>
        <w:rPr/>
      </w:r>
    </w:p>
    <w:p>
      <w:pPr>
        <w:pStyle w:val="Normal"/>
        <w:rPr>
          <w:strike/>
        </w:rPr>
      </w:pPr>
      <w:r>
        <w:rPr>
          <w:strike/>
        </w:rPr>
        <w:t>6)</w:t>
      </w:r>
    </w:p>
    <w:p>
      <w:pPr>
        <w:pStyle w:val="Normal"/>
        <w:rPr>
          <w:strike/>
        </w:rPr>
      </w:pPr>
      <w:r>
        <w:rPr>
          <w:strike/>
        </w:rPr>
        <w:drawing>
          <wp:inline distT="0" distB="0" distL="0" distR="0">
            <wp:extent cx="5400040" cy="178435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strike/>
        </w:rPr>
        <w:t>a) O que a Arandu está fazendo aí?</w:t>
      </w:r>
    </w:p>
    <w:p>
      <w:pPr>
        <w:pStyle w:val="Normal"/>
        <w:rPr>
          <w:strike/>
        </w:rPr>
      </w:pPr>
      <w:r>
        <w:rPr>
          <w:strike/>
        </w:rPr>
        <w:t>b) Esses parágrafos não são necessários. Basta a tabela.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trike/>
        </w:rPr>
      </w:pPr>
      <w:r>
        <w:rPr>
          <w:strike/>
        </w:rPr>
        <w:t>7)</w:t>
      </w:r>
    </w:p>
    <w:p>
      <w:pPr>
        <w:pStyle w:val="Normal"/>
        <w:rPr>
          <w:strike/>
        </w:rPr>
      </w:pPr>
      <w:r>
        <w:rPr>
          <w:strike/>
        </w:rPr>
        <w:t xml:space="preserve"> “</w:t>
      </w:r>
      <w:r>
        <w:rPr>
          <w:strike/>
        </w:rPr>
        <w:t>Portfólio” tem acento em português. Corrigir para todas as citações.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1140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b2114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Application>LibreOffice/7.4.7.2$Linux_X86_64 LibreOffice_project/40$Build-2</Application>
  <AppVersion>15.0000</AppVersion>
  <Pages>4</Pages>
  <Words>231</Words>
  <Characters>1114</Characters>
  <CharactersWithSpaces>1322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2025-12-01T22:20:00Z</dcterms:created>
  <dc:creator>mecma.btc@gmail.com</dc:creator>
  <dc:description/>
  <dc:language>en-US</dc:language>
  <cp:lastModifiedBy/>
  <dcterms:modified xsi:type="dcterms:W3CDTF">2025-12-02T10:08:03Z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