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3225" cy="8860155"/>
            <wp:effectExtent l="0" t="0" r="9525" b="17145"/>
            <wp:docPr id="14" name="图片 14" descr="46560743037741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65607430377411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这个活动做成一个链接形式；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2、点进这个连接后，“已有13928人中奖”右边的内容会反复轮播，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23515" cy="37147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轮播内容有：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137***2562                                       代金券1000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151***3861                                       投资锦囊一一分解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135***4879                                       代金券500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186***8614                                       寻龙诀系列战法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188***7938                                       代金券2000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</w:t>
      </w:r>
      <w:r>
        <w:drawing>
          <wp:inline distT="0" distB="0" distL="114300" distR="114300">
            <wp:extent cx="866775" cy="847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按钮，</w:t>
      </w:r>
      <w:r>
        <w:rPr>
          <w:rFonts w:hint="eastAsia"/>
          <w:lang w:val="en-US" w:eastAsia="zh-CN"/>
        </w:rPr>
        <w:t>8个奖品选项开始顺时针转动，最后落在某个选项上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恭喜您抽中了“500元代金券”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请把中将截图发给您的投顾助理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注：中奖概率为  20%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恭喜您抽中了“800元代金券”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注：中奖概率为  20%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恭喜您抽中了“1000”元代金券 ”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 注：中奖概率为  15%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恭喜您抽中了“2000”元代金券”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  注：中奖概率为  10</w:t>
      </w:r>
      <w:bookmarkStart w:id="0" w:name="_GoBack"/>
      <w:bookmarkEnd w:id="0"/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恭喜您抽中了“3000”元代金券”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  注：中奖概率为  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恭喜您抽中了“5000”元代金券”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  注：中奖概率为  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恭喜您抽中了“投资锦囊一一分解”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兑奖                                               注：中奖概率为  10%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恭喜您抽中了“寻龙诀系列战法”                      注：中奖概率为  15%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请把中奖截图发给您的投顾助理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兑奖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D015"/>
    <w:multiLevelType w:val="singleLevel"/>
    <w:tmpl w:val="59EED0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440B3"/>
    <w:rsid w:val="55BC4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2017-10-24T07:06:43Z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