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1C" w:rsidRPr="00C2641C" w:rsidRDefault="00C2641C" w:rsidP="00C26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que é 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é um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banco de dados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NoSQL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de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código aberto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orientado a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documentos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. Ele armazena dados em um formato chamado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BSON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(uma versão binária de JSON), o que permite que as informações sejam armazenadas de maneira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flexível, escalável e sem esquema fixo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schema-less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).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Diferente dos bancos de dados relacionais (como MySQL ou 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PostgreSQL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), o 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não utiliza tabelas e colunas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. Em vez disso, os dados são armazenados em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coleções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compostas por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documentos JSON-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like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.</w:t>
      </w:r>
    </w:p>
    <w:p w:rsidR="00C2641C" w:rsidRPr="00C2641C" w:rsidRDefault="00C2641C" w:rsidP="00C2641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Para que serve 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é utilizado principalmente em aplicações que precisam de:</w:t>
      </w:r>
    </w:p>
    <w:p w:rsidR="00C2641C" w:rsidRPr="00C2641C" w:rsidRDefault="00C2641C" w:rsidP="00C26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Alta performance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escalabilidade horizontal</w:t>
      </w:r>
    </w:p>
    <w:p w:rsidR="00C2641C" w:rsidRPr="00C2641C" w:rsidRDefault="00C2641C" w:rsidP="00C26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Grande volume de dados não estruturados</w:t>
      </w:r>
    </w:p>
    <w:p w:rsidR="00C2641C" w:rsidRPr="00C2641C" w:rsidRDefault="00C2641C" w:rsidP="00C26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Flexibilidade de estrutura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de dados</w:t>
      </w:r>
    </w:p>
    <w:p w:rsidR="00C2641C" w:rsidRPr="00C2641C" w:rsidRDefault="00C2641C" w:rsidP="00C26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Agilidade no desenvolvimento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(sem necessidade de modelar rigidamente os dados antes)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Exemplos de uso:</w:t>
      </w:r>
    </w:p>
    <w:p w:rsidR="00C2641C" w:rsidRPr="00C2641C" w:rsidRDefault="00C2641C" w:rsidP="00C26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>Aplicações web modernas (como e-commerce, redes sociais)</w:t>
      </w:r>
    </w:p>
    <w:p w:rsidR="00C2641C" w:rsidRPr="00C2641C" w:rsidRDefault="00C2641C" w:rsidP="00C26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Sistemas que trabalham com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grandes volumes de dados</w:t>
      </w:r>
    </w:p>
    <w:p w:rsidR="00C2641C" w:rsidRPr="00C2641C" w:rsidRDefault="00C2641C" w:rsidP="00C26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Armazenamento de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logs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catálogos de produtos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usuários</w:t>
      </w:r>
      <w:r w:rsidRPr="00C2641C">
        <w:rPr>
          <w:rFonts w:eastAsia="Times New Roman" w:cstheme="minorHAnsi"/>
          <w:sz w:val="24"/>
          <w:szCs w:val="24"/>
          <w:lang w:eastAsia="pt-BR"/>
        </w:rPr>
        <w:t>, etc.</w:t>
      </w:r>
    </w:p>
    <w:p w:rsidR="00C2641C" w:rsidRPr="00C2641C" w:rsidRDefault="00C2641C" w:rsidP="00C26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Aplicações com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microserviços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arquitetura em nuvem</w:t>
      </w:r>
    </w:p>
    <w:p w:rsidR="00C2641C" w:rsidRPr="00C2641C" w:rsidRDefault="00C2641C" w:rsidP="00C2641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Como podemos usar os dados dentro do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?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Os dados são acessados, inseridos e manipulados por meio de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consultas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(queries), feitas geralmente em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JavaScript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(ou por drivers específicos para diversas linguagens, como Python, Java, Node.js etc.).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1. Inserindo dados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db.usuarios</w:t>
      </w:r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.insertOne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({ nome: "João", idade: 30, 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email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: "joao@email.com" });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2. Buscando dados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db.usuarios</w:t>
      </w:r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.find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({ idade: { $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gt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: 25 } });</w:t>
      </w:r>
    </w:p>
    <w:p w:rsidR="00C2641C" w:rsidRPr="00C2641C" w:rsidRDefault="00C2641C" w:rsidP="00C2641C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>Retorna todos os usuários com idade maior que 25.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3. Atualizando dados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db.usuarios</w:t>
      </w:r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.updateOne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({ nome: "João" }, { $set: { idade: 31 } });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4. Removendo dados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db.usuarios</w:t>
      </w:r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.deleteOne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({ nome: "João" });</w: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5. Agregações e análises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Com o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framework de agregação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é possível realizar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consultas complexas</w:t>
      </w:r>
      <w:r w:rsidRPr="00C2641C">
        <w:rPr>
          <w:rFonts w:eastAsia="Times New Roman" w:cstheme="minorHAnsi"/>
          <w:sz w:val="24"/>
          <w:szCs w:val="24"/>
          <w:lang w:eastAsia="pt-BR"/>
        </w:rPr>
        <w:t>, como somas, agrupamentos e filtros avançados: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db.vendas</w:t>
      </w:r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.aggregate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([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gramStart"/>
      <w:r w:rsidRPr="00C2641C">
        <w:rPr>
          <w:rFonts w:eastAsia="Times New Roman" w:cstheme="minorHAnsi"/>
          <w:sz w:val="24"/>
          <w:szCs w:val="24"/>
          <w:lang w:eastAsia="pt-BR"/>
        </w:rPr>
        <w:t>{ $</w:t>
      </w:r>
      <w:proofErr w:type="spellStart"/>
      <w:proofErr w:type="gramEnd"/>
      <w:r w:rsidRPr="00C2641C">
        <w:rPr>
          <w:rFonts w:eastAsia="Times New Roman" w:cstheme="minorHAnsi"/>
          <w:sz w:val="24"/>
          <w:szCs w:val="24"/>
          <w:lang w:eastAsia="pt-BR"/>
        </w:rPr>
        <w:t>group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: { _id: "$produto", </w:t>
      </w:r>
      <w:proofErr w:type="spellStart"/>
      <w:r w:rsidRPr="00C2641C">
        <w:rPr>
          <w:rFonts w:eastAsia="Times New Roman" w:cstheme="minorHAnsi"/>
          <w:sz w:val="24"/>
          <w:szCs w:val="24"/>
          <w:lang w:eastAsia="pt-BR"/>
        </w:rPr>
        <w:t>totalVendido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>: { $sum: "$quantidade" } } }</w:t>
      </w:r>
    </w:p>
    <w:p w:rsidR="00C2641C" w:rsidRPr="00C2641C" w:rsidRDefault="00C2641C" w:rsidP="00C2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>]);</w:t>
      </w:r>
    </w:p>
    <w:p w:rsidR="00C2641C" w:rsidRPr="00C2641C" w:rsidRDefault="00C2641C" w:rsidP="00C2641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Vantagens do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</w:p>
    <w:p w:rsidR="00C2641C" w:rsidRPr="00C2641C" w:rsidRDefault="00C2641C" w:rsidP="00C26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Escalabilidade horizontal com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sharding</w:t>
      </w:r>
      <w:proofErr w:type="spellEnd"/>
    </w:p>
    <w:p w:rsidR="00C2641C" w:rsidRPr="00C2641C" w:rsidRDefault="00C2641C" w:rsidP="00C26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>Alta performance em leitura e escrita</w:t>
      </w:r>
    </w:p>
    <w:p w:rsidR="00C2641C" w:rsidRPr="00C2641C" w:rsidRDefault="00C2641C" w:rsidP="00C26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>Flexível para mudanças no modelo de dados</w:t>
      </w:r>
    </w:p>
    <w:p w:rsidR="00C2641C" w:rsidRPr="00C2641C" w:rsidRDefault="00C2641C" w:rsidP="00C26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Suporte a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geolocalização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busca por texto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agregações complexas</w:t>
      </w:r>
      <w:r w:rsidRPr="00C2641C">
        <w:rPr>
          <w:rFonts w:eastAsia="Times New Roman" w:cstheme="minorHAnsi"/>
          <w:sz w:val="24"/>
          <w:szCs w:val="24"/>
          <w:lang w:eastAsia="pt-BR"/>
        </w:rPr>
        <w:t>, etc.</w:t>
      </w:r>
    </w:p>
    <w:p w:rsidR="00C2641C" w:rsidRPr="00C2641C" w:rsidRDefault="00C2641C" w:rsidP="00C2641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2641C" w:rsidRPr="00C2641C" w:rsidRDefault="00C2641C" w:rsidP="00C26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bookmarkStart w:id="0" w:name="_GoBack"/>
      <w:bookmarkEnd w:id="0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</w:p>
    <w:p w:rsidR="00C2641C" w:rsidRPr="00C2641C" w:rsidRDefault="00C2641C" w:rsidP="00C2641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2641C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C2641C">
        <w:rPr>
          <w:rFonts w:eastAsia="Times New Roman" w:cstheme="minorHAnsi"/>
          <w:sz w:val="24"/>
          <w:szCs w:val="24"/>
          <w:lang w:eastAsia="pt-BR"/>
        </w:rPr>
        <w:t xml:space="preserve"> é uma excelente escolha quando se precisa de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flexibilidade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escalabilidade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C2641C">
        <w:rPr>
          <w:rFonts w:eastAsia="Times New Roman" w:cstheme="minorHAnsi"/>
          <w:b/>
          <w:bCs/>
          <w:sz w:val="24"/>
          <w:szCs w:val="24"/>
          <w:lang w:eastAsia="pt-BR"/>
        </w:rPr>
        <w:t>velocidade</w:t>
      </w:r>
      <w:r w:rsidRPr="00C2641C">
        <w:rPr>
          <w:rFonts w:eastAsia="Times New Roman" w:cstheme="minorHAnsi"/>
          <w:sz w:val="24"/>
          <w:szCs w:val="24"/>
          <w:lang w:eastAsia="pt-BR"/>
        </w:rPr>
        <w:t xml:space="preserve"> no armazenamento e acesso aos dados. Ele é ideal para aplicações modernas e dinâmicas, com estruturas de dados variadas e em constante evolução.</w:t>
      </w:r>
    </w:p>
    <w:p w:rsidR="00283E7A" w:rsidRDefault="00283E7A"/>
    <w:sectPr w:rsidR="0028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475"/>
    <w:multiLevelType w:val="multilevel"/>
    <w:tmpl w:val="12E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C6F"/>
    <w:multiLevelType w:val="multilevel"/>
    <w:tmpl w:val="83B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90C71"/>
    <w:multiLevelType w:val="multilevel"/>
    <w:tmpl w:val="E0EE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1C"/>
    <w:rsid w:val="00283E7A"/>
    <w:rsid w:val="00C2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298A"/>
  <w15:chartTrackingRefBased/>
  <w15:docId w15:val="{8E17BF58-B026-4E9A-81BF-D1520609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6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6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26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64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64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2641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6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641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641C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Fontepargpadro"/>
    <w:rsid w:val="00C2641C"/>
  </w:style>
  <w:style w:type="character" w:customStyle="1" w:styleId="hljs-title">
    <w:name w:val="hljs-title"/>
    <w:basedOn w:val="Fontepargpadro"/>
    <w:rsid w:val="00C2641C"/>
  </w:style>
  <w:style w:type="character" w:customStyle="1" w:styleId="hljs-attr">
    <w:name w:val="hljs-attr"/>
    <w:basedOn w:val="Fontepargpadro"/>
    <w:rsid w:val="00C2641C"/>
  </w:style>
  <w:style w:type="character" w:customStyle="1" w:styleId="hljs-string">
    <w:name w:val="hljs-string"/>
    <w:basedOn w:val="Fontepargpadro"/>
    <w:rsid w:val="00C2641C"/>
  </w:style>
  <w:style w:type="character" w:customStyle="1" w:styleId="hljs-number">
    <w:name w:val="hljs-number"/>
    <w:basedOn w:val="Fontepargpadro"/>
    <w:rsid w:val="00C2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2025-10-20T23:17:00Z</dcterms:created>
  <dcterms:modified xsi:type="dcterms:W3CDTF">2025-10-20T23:24:00Z</dcterms:modified>
</cp:coreProperties>
</file>