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91" w:rsidRDefault="00DA7B19" w:rsidP="008706E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Введение</w:t>
      </w:r>
    </w:p>
    <w:p w:rsidR="00DA7B19" w:rsidRDefault="00DA7B19" w:rsidP="00DA7B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представлена программа, которая поможет организовать автоматизированный и централизованный учет квартир для  </w:t>
      </w:r>
      <w:r>
        <w:rPr>
          <w:rFonts w:ascii="Times New Roman" w:hAnsi="Times New Roman" w:cs="Times New Roman"/>
          <w:b/>
          <w:sz w:val="24"/>
          <w:szCs w:val="24"/>
        </w:rPr>
        <w:t>Бюро технической инвентаризации</w:t>
      </w:r>
      <w:r>
        <w:rPr>
          <w:sz w:val="28"/>
          <w:szCs w:val="28"/>
        </w:rPr>
        <w:t xml:space="preserve">.  И хотя уже </w:t>
      </w:r>
      <w:proofErr w:type="spellStart"/>
      <w:r>
        <w:rPr>
          <w:sz w:val="28"/>
          <w:szCs w:val="28"/>
        </w:rPr>
        <w:t>разработанно</w:t>
      </w:r>
      <w:proofErr w:type="spellEnd"/>
      <w:r>
        <w:rPr>
          <w:sz w:val="28"/>
          <w:szCs w:val="28"/>
        </w:rPr>
        <w:t xml:space="preserve"> много аналогов данной программы, она всегда будет в вашем личном распоряжении.</w:t>
      </w:r>
    </w:p>
    <w:p w:rsidR="00DA7B19" w:rsidRDefault="00DA7B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7B19" w:rsidRDefault="00DA7B19" w:rsidP="00DA7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C69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DA7B19" w:rsidRDefault="00DA7B19" w:rsidP="00DA7B1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33. Разработать прикладное программное обеспечение деятельности отдела учета квартир «Бюро технической инвентаризации». </w:t>
      </w:r>
    </w:p>
    <w:p w:rsidR="00DA7B19" w:rsidRDefault="00DA7B19" w:rsidP="00DA7B19">
      <w:pPr>
        <w:widowControl w:val="0"/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нашем городе имеется 6000 зданий, в которых расположено 199000 квартир. Помещений в этих квартирах – 1 500 000 шт. </w:t>
      </w:r>
    </w:p>
    <w:p w:rsidR="00DA7B19" w:rsidRDefault="00DA7B19" w:rsidP="00DA7B19">
      <w:pPr>
        <w:widowControl w:val="0"/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Кадастровый номер здания является уникальным. Используйте его в качестве простого первичного ключа таблицы зданий. Можете работать и с составным первичным ключом (адресом здания), но в данном случае – это не лучший вариант. </w:t>
      </w:r>
    </w:p>
    <w:p w:rsidR="00DA7B19" w:rsidRDefault="00DA7B19" w:rsidP="00DA7B19">
      <w:pPr>
        <w:widowControl w:val="0"/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Набор данных к варианту 33</w:t>
      </w:r>
    </w:p>
    <w:tbl>
      <w:tblPr>
        <w:tblW w:w="8992" w:type="dxa"/>
        <w:tblInd w:w="388" w:type="dxa"/>
        <w:tblLayout w:type="fixed"/>
        <w:tblCellMar>
          <w:top w:w="20" w:type="dxa"/>
          <w:left w:w="58" w:type="dxa"/>
          <w:right w:w="0" w:type="dxa"/>
        </w:tblCellMar>
        <w:tblLook w:val="04A0"/>
      </w:tblPr>
      <w:tblGrid>
        <w:gridCol w:w="418"/>
        <w:gridCol w:w="1732"/>
        <w:gridCol w:w="1586"/>
        <w:gridCol w:w="1032"/>
        <w:gridCol w:w="4224"/>
      </w:tblGrid>
      <w:tr w:rsidR="00DA7B19" w:rsidTr="00900AB2">
        <w:trPr>
          <w:trHeight w:val="287"/>
        </w:trPr>
        <w:tc>
          <w:tcPr>
            <w:tcW w:w="418" w:type="dxa"/>
            <w:tcBorders>
              <w:top w:val="single" w:sz="6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5" w:space="0" w:color="000000"/>
              <w:bottom w:val="doub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Поле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</w:tc>
      </w:tr>
      <w:tr w:rsidR="00DA7B19" w:rsidTr="00900AB2">
        <w:trPr>
          <w:trHeight w:val="300"/>
        </w:trPr>
        <w:tc>
          <w:tcPr>
            <w:tcW w:w="418" w:type="dxa"/>
            <w:tcBorders>
              <w:top w:val="doub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1732" w:type="dxa"/>
            <w:tcBorders>
              <w:top w:val="double" w:sz="5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Kadastr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6" w:type="dxa"/>
            <w:tcBorders>
              <w:top w:val="doub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doub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4224" w:type="dxa"/>
            <w:tcBorders>
              <w:top w:val="doub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Кадастровый номер здания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Address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Адрес здания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District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15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Район города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4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Land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Площадь земельного участка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Year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Год постройки здания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6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Material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15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Материал стен здания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7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Base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15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Материал фундамента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8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Comment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Примечания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9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Wear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Износ в процентах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10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Flow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Количество этажей в здании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11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Line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Расстояние от центра города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12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Square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Площадь квартир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  <w:lang w:val="en-US"/>
              </w:rPr>
              <w:t xml:space="preserve">13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  <w:lang w:val="en-US"/>
              </w:rPr>
              <w:t xml:space="preserve">Picture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lightGray"/>
              </w:rPr>
              <w:t>Фото здания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14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Flats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Количество квартир в здании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15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Elevator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Логический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Наличие лифта </w:t>
            </w:r>
          </w:p>
        </w:tc>
      </w:tr>
      <w:tr w:rsidR="00DA7B19" w:rsidTr="00900AB2">
        <w:trPr>
          <w:trHeight w:val="258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16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Flat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Номер квартиры </w:t>
            </w:r>
          </w:p>
        </w:tc>
      </w:tr>
      <w:tr w:rsidR="00DA7B19" w:rsidTr="00900AB2">
        <w:trPr>
          <w:trHeight w:val="258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17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Storey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Номер этажа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18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Rooms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Количество комнат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19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Level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Логический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Квартира в двух уровнях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SquareFlat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Общая площадь квартиры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21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Dwell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Жилая площадь квартиры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22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Branch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Вспомогательная площадь квартиры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23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Balcony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Площадь балкона </w:t>
            </w:r>
          </w:p>
        </w:tc>
      </w:tr>
      <w:tr w:rsidR="00DA7B19" w:rsidTr="00900AB2">
        <w:trPr>
          <w:trHeight w:val="260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23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Height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Высота квартиры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25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Record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Номер помещения в квартире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26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SquareRoom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Площадь помещения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27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Size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40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Размеры помещения  в плане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28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30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Назначение (кухня, ниша … </w:t>
            </w:r>
            <w:proofErr w:type="gramEnd"/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29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Decoration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Текстовый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60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Отделка (паркет, обои …)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HeightRoom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Авто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Высота помещения </w:t>
            </w:r>
          </w:p>
        </w:tc>
      </w:tr>
      <w:tr w:rsidR="00DA7B19" w:rsidTr="00900AB2">
        <w:trPr>
          <w:trHeight w:val="259"/>
        </w:trPr>
        <w:tc>
          <w:tcPr>
            <w:tcW w:w="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31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Socket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 розеток в помещении </w:t>
            </w:r>
          </w:p>
        </w:tc>
      </w:tr>
      <w:tr w:rsidR="00DA7B19" w:rsidRPr="00ED3520" w:rsidTr="00900AB2">
        <w:trPr>
          <w:trHeight w:val="250"/>
        </w:trPr>
        <w:tc>
          <w:tcPr>
            <w:tcW w:w="4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732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Sections </w:t>
            </w:r>
          </w:p>
        </w:tc>
        <w:tc>
          <w:tcPr>
            <w:tcW w:w="1586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Числовой </w:t>
            </w:r>
          </w:p>
        </w:tc>
        <w:tc>
          <w:tcPr>
            <w:tcW w:w="1032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4224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:rsidR="00DA7B19" w:rsidRDefault="00DA7B19" w:rsidP="00900AB2">
            <w:pPr>
              <w:spacing w:after="0" w:line="259" w:lineRule="auto"/>
              <w:ind w:left="113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Число элементов в батарее отопления </w:t>
            </w:r>
          </w:p>
        </w:tc>
      </w:tr>
    </w:tbl>
    <w:p w:rsidR="00DA7B19" w:rsidRDefault="00DA7B19" w:rsidP="00DA7B19">
      <w:pPr>
        <w:jc w:val="both"/>
        <w:rPr>
          <w:sz w:val="28"/>
          <w:szCs w:val="28"/>
        </w:rPr>
      </w:pPr>
    </w:p>
    <w:p w:rsidR="00DA7B19" w:rsidRDefault="00DA7B1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D1AD1" w:rsidRDefault="003D1AD1" w:rsidP="003D1A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C69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автоматизированной системы</w:t>
      </w:r>
    </w:p>
    <w:p w:rsidR="00166B40" w:rsidRDefault="00166B40" w:rsidP="00166B40">
      <w:pPr>
        <w:keepNext/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19400" cy="3152775"/>
            <wp:effectExtent l="19050" t="0" r="0" b="0"/>
            <wp:docPr id="9" name="Рисунок 8" descr="D:\KR\kr\Docs\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R\kr\Docs\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CB" w:rsidRPr="00AC69AB" w:rsidRDefault="00166B40" w:rsidP="00166B40">
      <w:pPr>
        <w:pStyle w:val="a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.Диаграмма вариантов использования</w:t>
      </w:r>
    </w:p>
    <w:p w:rsidR="00B35924" w:rsidRPr="00B35924" w:rsidRDefault="00B35924" w:rsidP="00B35924"/>
    <w:p w:rsidR="00B35924" w:rsidRDefault="00B35924" w:rsidP="00B3592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865495" cy="6249115"/>
            <wp:effectExtent l="19050" t="0" r="1905" b="0"/>
            <wp:docPr id="3" name="Рисунок 3" descr="D:\KR\kr\Docs\Построе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R\kr\Docs\Построение классов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2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CB" w:rsidRDefault="00B35924" w:rsidP="00B35924">
      <w:pPr>
        <w:pStyle w:val="a7"/>
      </w:pPr>
      <w:r>
        <w:t xml:space="preserve">Рисунок </w:t>
      </w:r>
      <w:fldSimple w:instr=" SEQ Рисунок \* ARABIC ">
        <w:r w:rsidR="00166B40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Диаграмма построения классов</w:t>
      </w:r>
    </w:p>
    <w:p w:rsidR="003B1A48" w:rsidRDefault="003B1A48" w:rsidP="003B1A48"/>
    <w:p w:rsidR="003B1A48" w:rsidRDefault="003B1A48" w:rsidP="003B1A4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2609850"/>
            <wp:effectExtent l="19050" t="0" r="9525" b="0"/>
            <wp:docPr id="4" name="Рисунок 4" descr="D:\KR\kr\Docs\Диаграмма ко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R\kr\Docs\Диаграмма кооперации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48" w:rsidRDefault="003B1A48" w:rsidP="003B1A48">
      <w:pPr>
        <w:pStyle w:val="a7"/>
      </w:pPr>
      <w:r>
        <w:t xml:space="preserve">Рисунок </w:t>
      </w:r>
      <w:fldSimple w:instr=" SEQ Рисунок \* ARABIC ">
        <w:r w:rsidR="00166B40">
          <w:rPr>
            <w:noProof/>
          </w:rPr>
          <w:t>3</w:t>
        </w:r>
      </w:fldSimple>
      <w:r>
        <w:t>. Диаграмма кооперации</w:t>
      </w:r>
    </w:p>
    <w:p w:rsidR="00A71660" w:rsidRDefault="00A71660" w:rsidP="00A71660"/>
    <w:p w:rsidR="00A71660" w:rsidRDefault="00A71660" w:rsidP="00A71660">
      <w:pPr>
        <w:keepNext/>
      </w:pPr>
      <w:r>
        <w:rPr>
          <w:noProof/>
          <w:lang w:eastAsia="ru-RU"/>
        </w:rPr>
        <w:drawing>
          <wp:inline distT="0" distB="0" distL="0" distR="0">
            <wp:extent cx="5865495" cy="2422512"/>
            <wp:effectExtent l="19050" t="0" r="1905" b="0"/>
            <wp:docPr id="5" name="Рисунок 5" descr="D:\KR\kr\Docs\Диаграмма состояний создания новой запис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R\kr\Docs\Диаграмма состояний создания новой записи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2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60" w:rsidRDefault="00A71660" w:rsidP="00A71660">
      <w:pPr>
        <w:pStyle w:val="a7"/>
      </w:pPr>
      <w:r>
        <w:t xml:space="preserve">Рисунок </w:t>
      </w:r>
      <w:fldSimple w:instr=" SEQ Рисунок \* ARABIC ">
        <w:r w:rsidR="00166B40">
          <w:rPr>
            <w:noProof/>
          </w:rPr>
          <w:t>4</w:t>
        </w:r>
      </w:fldSimple>
      <w:r>
        <w:t>. Диаграмма состояний создания новой записи</w:t>
      </w:r>
    </w:p>
    <w:p w:rsidR="00A71660" w:rsidRDefault="00A71660" w:rsidP="00A71660"/>
    <w:p w:rsidR="00A71660" w:rsidRDefault="00A71660" w:rsidP="00A71660">
      <w:pPr>
        <w:keepNext/>
      </w:pPr>
      <w:r>
        <w:rPr>
          <w:noProof/>
          <w:lang w:eastAsia="ru-RU"/>
        </w:rPr>
        <w:drawing>
          <wp:inline distT="0" distB="0" distL="0" distR="0">
            <wp:extent cx="5865495" cy="2422512"/>
            <wp:effectExtent l="19050" t="0" r="1905" b="0"/>
            <wp:docPr id="6" name="Рисунок 6" descr="D:\KR\kr\Docs\Диаграмма состояний редактирования запис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R\kr\Docs\Диаграмма состояний редактирования записи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2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60" w:rsidRDefault="00A71660" w:rsidP="00A71660">
      <w:pPr>
        <w:pStyle w:val="a7"/>
      </w:pPr>
      <w:r>
        <w:t xml:space="preserve">Рисунок </w:t>
      </w:r>
      <w:fldSimple w:instr=" SEQ Рисунок \* ARABIC ">
        <w:r w:rsidR="00166B40">
          <w:rPr>
            <w:noProof/>
          </w:rPr>
          <w:t>5</w:t>
        </w:r>
      </w:fldSimple>
      <w:r w:rsidRPr="004B0AFE">
        <w:t xml:space="preserve">. </w:t>
      </w:r>
      <w:r>
        <w:t>Диаграмма состояний редактирования записи</w:t>
      </w:r>
    </w:p>
    <w:p w:rsidR="004B0AFE" w:rsidRPr="00166B40" w:rsidRDefault="004B0AFE" w:rsidP="004B0AFE">
      <w:pPr>
        <w:keepNext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1775" cy="2390775"/>
            <wp:effectExtent l="19050" t="0" r="9525" b="0"/>
            <wp:docPr id="7" name="Рисунок 7" descr="D:\KR\kr\Docs\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R\kr\Docs\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60" w:rsidRDefault="004B0AFE" w:rsidP="004B0AFE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 w:rsidR="00166B40">
          <w:rPr>
            <w:noProof/>
          </w:rPr>
          <w:t>6</w:t>
        </w:r>
      </w:fldSimple>
      <w:r>
        <w:t>. Диаграмма последовательностей для сохранения и редактирования данных о Домах</w:t>
      </w:r>
    </w:p>
    <w:p w:rsidR="00166B40" w:rsidRDefault="00166B40" w:rsidP="00166B40">
      <w:pPr>
        <w:rPr>
          <w:lang w:val="en-US"/>
        </w:rPr>
      </w:pPr>
    </w:p>
    <w:p w:rsidR="00166B40" w:rsidRDefault="00166B40" w:rsidP="00166B40">
      <w:pPr>
        <w:pStyle w:val="a3"/>
        <w:keepNext/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619375" cy="1171575"/>
            <wp:effectExtent l="19050" t="0" r="9525" b="0"/>
            <wp:docPr id="8" name="Рисунок 2" descr="D:\KR\kr\Docs\Построение вариантов использования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R\kr\Docs\Построение вариантов использования 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40" w:rsidRDefault="00166B40" w:rsidP="00166B4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</w:t>
      </w:r>
      <w:r w:rsidRPr="00953602">
        <w:t>Общая диаграмма деятельности</w:t>
      </w:r>
    </w:p>
    <w:p w:rsidR="00166B40" w:rsidRPr="00166B40" w:rsidRDefault="00166B40" w:rsidP="00166B40">
      <w:pPr>
        <w:rPr>
          <w:lang w:val="en-US"/>
        </w:rPr>
      </w:pPr>
    </w:p>
    <w:sectPr w:rsidR="00166B40" w:rsidRPr="00166B40" w:rsidSect="008706E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0FF3"/>
    <w:multiLevelType w:val="multilevel"/>
    <w:tmpl w:val="29FC0974"/>
    <w:lvl w:ilvl="0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9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1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5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7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9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1D53"/>
    <w:rsid w:val="00077C91"/>
    <w:rsid w:val="00131D53"/>
    <w:rsid w:val="00166B40"/>
    <w:rsid w:val="003917DB"/>
    <w:rsid w:val="003B1A48"/>
    <w:rsid w:val="003D1AD1"/>
    <w:rsid w:val="004B0AFE"/>
    <w:rsid w:val="007E11CB"/>
    <w:rsid w:val="008706EA"/>
    <w:rsid w:val="00A71660"/>
    <w:rsid w:val="00B35924"/>
    <w:rsid w:val="00CC558C"/>
    <w:rsid w:val="00DA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7DB"/>
  </w:style>
  <w:style w:type="paragraph" w:styleId="1">
    <w:name w:val="heading 1"/>
    <w:next w:val="a"/>
    <w:link w:val="10"/>
    <w:uiPriority w:val="9"/>
    <w:qFormat/>
    <w:rsid w:val="00DA7B19"/>
    <w:pPr>
      <w:keepNext/>
      <w:keepLines/>
      <w:numPr>
        <w:numId w:val="1"/>
      </w:numPr>
      <w:spacing w:after="218" w:line="259" w:lineRule="auto"/>
      <w:jc w:val="both"/>
      <w:outlineLvl w:val="0"/>
    </w:pPr>
    <w:rPr>
      <w:rFonts w:ascii="Calibri" w:eastAsia="Calibri" w:hAnsi="Calibri" w:cs="Calibri"/>
      <w:color w:val="000000"/>
      <w:sz w:val="26"/>
      <w:lang w:eastAsia="ru-RU"/>
    </w:rPr>
  </w:style>
  <w:style w:type="paragraph" w:styleId="2">
    <w:name w:val="heading 2"/>
    <w:next w:val="a"/>
    <w:link w:val="20"/>
    <w:uiPriority w:val="9"/>
    <w:qFormat/>
    <w:rsid w:val="00DA7B19"/>
    <w:pPr>
      <w:keepNext/>
      <w:keepLines/>
      <w:numPr>
        <w:ilvl w:val="1"/>
        <w:numId w:val="1"/>
      </w:numPr>
      <w:spacing w:after="218" w:line="259" w:lineRule="auto"/>
      <w:ind w:left="10" w:hanging="10"/>
      <w:jc w:val="both"/>
      <w:outlineLvl w:val="1"/>
    </w:pPr>
    <w:rPr>
      <w:rFonts w:ascii="Calibri" w:eastAsia="Calibri" w:hAnsi="Calibri" w:cs="Calibri"/>
      <w:color w:val="000000"/>
      <w:sz w:val="26"/>
      <w:lang w:eastAsia="ru-RU"/>
    </w:rPr>
  </w:style>
  <w:style w:type="paragraph" w:styleId="3">
    <w:name w:val="heading 3"/>
    <w:next w:val="a"/>
    <w:link w:val="30"/>
    <w:uiPriority w:val="9"/>
    <w:qFormat/>
    <w:rsid w:val="00DA7B19"/>
    <w:pPr>
      <w:keepNext/>
      <w:keepLines/>
      <w:numPr>
        <w:ilvl w:val="2"/>
        <w:numId w:val="1"/>
      </w:numPr>
      <w:spacing w:after="0" w:line="259" w:lineRule="auto"/>
      <w:ind w:left="408" w:hanging="10"/>
      <w:outlineLvl w:val="2"/>
    </w:pPr>
    <w:rPr>
      <w:rFonts w:ascii="Calibri" w:eastAsia="Calibri" w:hAnsi="Calibri" w:cs="Calibri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6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6EA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DA7B19"/>
    <w:rPr>
      <w:rFonts w:ascii="Calibri" w:eastAsia="Calibri" w:hAnsi="Calibri" w:cs="Calibri"/>
      <w:color w:val="000000"/>
      <w:sz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B19"/>
    <w:rPr>
      <w:rFonts w:ascii="Calibri" w:eastAsia="Calibri" w:hAnsi="Calibri" w:cs="Calibri"/>
      <w:color w:val="000000"/>
      <w:sz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B19"/>
    <w:rPr>
      <w:rFonts w:ascii="Calibri" w:eastAsia="Calibri" w:hAnsi="Calibri" w:cs="Calibri"/>
      <w:color w:val="000000"/>
      <w:sz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1C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E11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2020-01-04T12:48:00Z</dcterms:created>
  <dcterms:modified xsi:type="dcterms:W3CDTF">2020-01-04T15:49:00Z</dcterms:modified>
</cp:coreProperties>
</file>