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"想出去走走"</w:t>
      </w:r>
    </w:p>
    <w:p>
      <w:pPr>
        <w:rPr>
          <w:rFonts w:hint="eastAsia"/>
        </w:rPr>
      </w:pPr>
      <w:r>
        <w:rPr>
          <w:rFonts w:hint="eastAsia"/>
        </w:rPr>
        <w:t>desc : "一星期的男朋友 看起来不错 如果喜欢我 我也刚好喜欢你 那我们就恋爱吧"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E2BEE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