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"画个妆睡到天昏地暗"</w:t>
      </w:r>
    </w:p>
    <w:p>
      <w:pPr>
        <w:rPr>
          <w:rFonts w:hint="eastAsia"/>
        </w:rPr>
      </w:pPr>
      <w:r>
        <w:rPr>
          <w:rFonts w:hint="eastAsia"/>
        </w:rPr>
        <w:t>desc : "我的灵魂情人"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53822894"/>
    <w:rsid w:val="67A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2017-09-15T04:18:48Z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