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242" w:rsidRDefault="00751242"/>
    <w:p w:rsidR="00751242" w:rsidRPr="00751242" w:rsidRDefault="00751242" w:rsidP="0075124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</w:pPr>
      <w:r w:rsidRPr="00751242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Stacks and queues: the basics</w:t>
      </w:r>
    </w:p>
    <w:p w:rsidR="00751242" w:rsidRDefault="00751242">
      <w:bookmarkStart w:id="0" w:name="_GoBack"/>
      <w:bookmarkEnd w:id="0"/>
    </w:p>
    <w:p w:rsidR="00862978" w:rsidRDefault="00751242">
      <w:r w:rsidRPr="00751242">
        <w:t>https://www.youtube.com/watch?v=6QS_Cup1YoI</w:t>
      </w:r>
    </w:p>
    <w:sectPr w:rsidR="00862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242"/>
    <w:rsid w:val="00751242"/>
    <w:rsid w:val="0086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A085FF-D101-4CF4-A520-CA306772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1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42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2025-03-01T21:06:00Z</dcterms:created>
  <dcterms:modified xsi:type="dcterms:W3CDTF">2025-03-01T21:07:00Z</dcterms:modified>
</cp:coreProperties>
</file>