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FF0FB" w14:textId="400C9A6F" w:rsidR="00964654" w:rsidRDefault="00964654"/>
    <w:p w14:paraId="23370D8D" w14:textId="46E7D9EA" w:rsidR="00E918F9" w:rsidRDefault="00964654">
      <w:r w:rsidRPr="00964654">
        <w:rPr>
          <w:highlight w:val="yellow"/>
        </w:rPr>
        <w:t>1. Different ways to pay for EC2 Instances.</w:t>
      </w:r>
      <w:r>
        <w:br/>
      </w:r>
      <w:r w:rsidRPr="009E3320">
        <w:rPr>
          <w:highlight w:val="lightGray"/>
        </w:rPr>
        <w:t>1.1 On-Demand :</w:t>
      </w:r>
      <w:r>
        <w:t xml:space="preserve"> </w:t>
      </w:r>
      <w:r>
        <w:br/>
        <w:t>With On-Demand pricing we pay by the hour or second depending on which instances you run.</w:t>
      </w:r>
      <w:r w:rsidR="008A426D">
        <w:br/>
        <w:t xml:space="preserve">No long-commitments + No </w:t>
      </w:r>
      <w:proofErr w:type="spellStart"/>
      <w:r w:rsidR="008A426D">
        <w:t>up front</w:t>
      </w:r>
      <w:proofErr w:type="spellEnd"/>
      <w:r w:rsidR="008A426D">
        <w:t xml:space="preserve"> Payments.</w:t>
      </w:r>
      <w:r w:rsidR="009E3320">
        <w:br/>
        <w:t xml:space="preserve">Suitable for workloads with spiky, short-term, unpredictable </w:t>
      </w:r>
      <w:proofErr w:type="spellStart"/>
      <w:r w:rsidR="009E3320">
        <w:t>work loads</w:t>
      </w:r>
      <w:proofErr w:type="spellEnd"/>
      <w:r w:rsidR="009E3320">
        <w:t xml:space="preserve"> -  that can not be interrupted.</w:t>
      </w:r>
      <w:r w:rsidR="009E3320">
        <w:br/>
      </w:r>
      <w:r>
        <w:br/>
      </w:r>
      <w:r w:rsidRPr="009E3320">
        <w:rPr>
          <w:highlight w:val="lightGray"/>
        </w:rPr>
        <w:t>1.2 Spot Instances :</w:t>
      </w:r>
      <w:r>
        <w:t xml:space="preserve"> </w:t>
      </w:r>
      <w:r w:rsidR="009E3320">
        <w:br/>
        <w:t>EC2 spot instances allow you to re</w:t>
      </w:r>
      <w:r w:rsidR="00C34121">
        <w:t xml:space="preserve">quest </w:t>
      </w:r>
      <w:r w:rsidR="00C34121" w:rsidRPr="00C34121">
        <w:rPr>
          <w:b/>
          <w:bCs/>
        </w:rPr>
        <w:t>spare</w:t>
      </w:r>
      <w:r w:rsidR="00C34121">
        <w:t xml:space="preserve"> Amazon EC2 computing capacity for up to 90% of the ON-DEMAND price.</w:t>
      </w:r>
      <w:r w:rsidR="00252A4A">
        <w:br/>
        <w:t>Suitable for applications that have flexible start and end times.</w:t>
      </w:r>
      <w:r w:rsidR="00252A4A">
        <w:br/>
      </w:r>
      <w:r w:rsidR="00252A4A">
        <w:t>Suitable for applications that</w:t>
      </w:r>
      <w:r w:rsidR="00252A4A">
        <w:t xml:space="preserve"> are only feasible – at very low compute prices.</w:t>
      </w:r>
      <w:r w:rsidR="00252A4A">
        <w:br/>
        <w:t xml:space="preserve">Suitable for users with urgent computing needs </w:t>
      </w:r>
      <w:r w:rsidR="00142196">
        <w:t xml:space="preserve">-- </w:t>
      </w:r>
      <w:r w:rsidR="00252A4A">
        <w:t>for large amounts of addit</w:t>
      </w:r>
      <w:r w:rsidR="00142196">
        <w:t>ional capacity.</w:t>
      </w:r>
      <w:r w:rsidR="009E3320">
        <w:br/>
      </w:r>
      <w:r>
        <w:br/>
      </w:r>
      <w:r w:rsidRPr="0024672C">
        <w:rPr>
          <w:highlight w:val="lightGray"/>
        </w:rPr>
        <w:t>1.3 Savings Plans</w:t>
      </w:r>
      <w:r w:rsidR="0024672C">
        <w:br/>
        <w:t>Savings plan offer significant savings over on-demand, Just like EC2 reserved instances.</w:t>
      </w:r>
      <w:r w:rsidR="0024672C">
        <w:br/>
        <w:t>You have to commit to a specific amount of compute power for a 1 or 3 year period.</w:t>
      </w:r>
      <w:r w:rsidR="0024672C">
        <w:br/>
      </w:r>
      <w:r w:rsidR="008F2943">
        <w:t xml:space="preserve">This pricing model offers lower prices on amazon ec2 instances Usage – regardless of </w:t>
      </w:r>
      <w:r w:rsidR="00EC491E">
        <w:t>Instance family, size, OS, tenancy, or AWS Region.</w:t>
      </w:r>
      <w:r w:rsidR="002933F5">
        <w:br/>
      </w:r>
      <w:r>
        <w:br/>
      </w:r>
      <w:r w:rsidRPr="009E3320">
        <w:rPr>
          <w:highlight w:val="lightGray"/>
        </w:rPr>
        <w:t>1.3.1 Reserved Instance</w:t>
      </w:r>
      <w:r>
        <w:t xml:space="preserve"> </w:t>
      </w:r>
      <w:r w:rsidR="002933F5">
        <w:br/>
      </w:r>
      <w:r w:rsidR="00671ECA">
        <w:t>Amazon EC2 RI provide a significant discount (72%) compared to On-Demand pricing.</w:t>
      </w:r>
      <w:r w:rsidR="00671ECA">
        <w:br/>
        <w:t>They provide a capacity reservation when used in a specific AZ.</w:t>
      </w:r>
      <w:r w:rsidR="00182F32">
        <w:br/>
        <w:t xml:space="preserve">Types of EC2 RI’s : </w:t>
      </w:r>
      <w:r w:rsidR="00182F32">
        <w:br/>
      </w:r>
      <w:r w:rsidR="00182F32" w:rsidRPr="00D61894">
        <w:rPr>
          <w:b/>
          <w:bCs/>
        </w:rPr>
        <w:t>Standard RI</w:t>
      </w:r>
      <w:r w:rsidR="00182F32">
        <w:t xml:space="preserve"> : They are best suited for steady state usage.</w:t>
      </w:r>
      <w:r w:rsidR="00182F32">
        <w:br/>
      </w:r>
      <w:r w:rsidR="00182F32" w:rsidRPr="00D61894">
        <w:rPr>
          <w:b/>
          <w:bCs/>
        </w:rPr>
        <w:t>Convertible RI</w:t>
      </w:r>
      <w:r w:rsidR="00182F32">
        <w:t xml:space="preserve"> : They provide discount of up to 54% off on-</w:t>
      </w:r>
      <w:proofErr w:type="spellStart"/>
      <w:r w:rsidR="00182F32">
        <w:t>demand.You</w:t>
      </w:r>
      <w:proofErr w:type="spellEnd"/>
      <w:r w:rsidR="00182F32">
        <w:t xml:space="preserve"> will have the capability to change the attributes of RI, as long as the exchange ---- &gt; results in the creation of RI, that is of equal or greater value. They are also suited for steady state usage.</w:t>
      </w:r>
      <w:r w:rsidR="00116BA8">
        <w:br/>
      </w:r>
      <w:r w:rsidR="00116BA8" w:rsidRPr="00D61894">
        <w:rPr>
          <w:b/>
          <w:bCs/>
        </w:rPr>
        <w:t>Scheduled RI</w:t>
      </w:r>
      <w:r w:rsidR="00116BA8">
        <w:t xml:space="preserve"> : These are available to launch with in the time window you reserve. You will have a predictable recurring schedule that is a fraction of a day/ a week/ or a month. And you can match your capacity reservation to this schedule.</w:t>
      </w:r>
      <w:r w:rsidR="00182F32">
        <w:br/>
      </w:r>
      <w:r w:rsidR="002933F5">
        <w:br/>
      </w:r>
      <w:r>
        <w:br/>
      </w:r>
      <w:r w:rsidRPr="009E3320">
        <w:rPr>
          <w:highlight w:val="lightGray"/>
        </w:rPr>
        <w:t>1.3.2 Dedicated Hosts</w:t>
      </w:r>
      <w:r w:rsidR="00DD52E7">
        <w:br/>
        <w:t>A dedicated host is a physical EC2 server dedicated for your use.</w:t>
      </w:r>
      <w:r w:rsidR="00DD52E7">
        <w:br/>
        <w:t xml:space="preserve">They help you reduce costs by allowing you to use your existing server-bound software licenses like SQL Server. </w:t>
      </w:r>
      <w:r w:rsidR="00DD52E7">
        <w:br/>
        <w:t>They can be purchased on-demand or as a reservation for up to 70% off the on-demand price.</w:t>
      </w:r>
      <w:r w:rsidR="00DD52E7">
        <w:br/>
        <w:t xml:space="preserve">An amazon EC2 dedicated host is also integrated with AWS License Manager, which helps you manage your </w:t>
      </w:r>
      <w:r w:rsidR="00B23F6A">
        <w:t xml:space="preserve">software </w:t>
      </w:r>
      <w:r w:rsidR="0009530B">
        <w:t>licenses</w:t>
      </w:r>
      <w:bookmarkStart w:id="0" w:name="_GoBack"/>
      <w:bookmarkEnd w:id="0"/>
      <w:r w:rsidR="00B23F6A">
        <w:t>.</w:t>
      </w:r>
      <w:r w:rsidR="000E041C">
        <w:br/>
      </w:r>
      <w:r w:rsidR="000E041C" w:rsidRPr="000E041C">
        <w:rPr>
          <w:b/>
          <w:bCs/>
        </w:rPr>
        <w:t>Features :</w:t>
      </w:r>
      <w:r w:rsidR="000E041C">
        <w:br/>
      </w:r>
      <w:r w:rsidR="000E041C" w:rsidRPr="007F28C6">
        <w:rPr>
          <w:b/>
          <w:bCs/>
        </w:rPr>
        <w:t>Visibility of sockets and physical cores</w:t>
      </w:r>
      <w:r w:rsidR="000E041C">
        <w:t xml:space="preserve"> : You will have the visibility of the number of sockets and physical cores that support your instance on a dedicated host. You can use this information licensing for your server-bound software that is licensed per-socket or per core.</w:t>
      </w:r>
      <w:r w:rsidR="000E041C">
        <w:br/>
      </w:r>
      <w:r w:rsidR="000E041C" w:rsidRPr="007F28C6">
        <w:rPr>
          <w:b/>
          <w:bCs/>
        </w:rPr>
        <w:lastRenderedPageBreak/>
        <w:t>Affinity</w:t>
      </w:r>
      <w:r w:rsidR="000E041C">
        <w:t xml:space="preserve"> : Affinity helps you to specify which dedicated host an instance will run on after it has been stopped and re-started.</w:t>
      </w:r>
      <w:r w:rsidR="00F9706C">
        <w:t xml:space="preserve"> This will help you reduce licensing costs in scenarios that require license affinity for a period of time.</w:t>
      </w:r>
      <w:r w:rsidR="00746903">
        <w:br/>
      </w:r>
      <w:r w:rsidR="00746903" w:rsidRPr="007F28C6">
        <w:rPr>
          <w:b/>
          <w:bCs/>
        </w:rPr>
        <w:t>Integrated License Management</w:t>
      </w:r>
      <w:r w:rsidR="00746903">
        <w:t xml:space="preserve"> : you can track and manage software licenses on EC2 dedicated Hosts.</w:t>
      </w:r>
      <w:r w:rsidR="00746903">
        <w:br/>
      </w:r>
      <w:r w:rsidR="00746903" w:rsidRPr="007F28C6">
        <w:rPr>
          <w:b/>
          <w:bCs/>
        </w:rPr>
        <w:t>Instance Placement control</w:t>
      </w:r>
      <w:r w:rsidR="00746903">
        <w:t xml:space="preserve"> : you have the option to launch instances on to specific dedicated hosts or you can let amazon EC2 place them automatically . Controlling instance placement allows you to deploy applications to address licensing , corporate compliance and regulatory requirements.</w:t>
      </w:r>
      <w:r w:rsidR="00095475">
        <w:br/>
      </w:r>
      <w:r w:rsidR="00095475" w:rsidRPr="007F28C6">
        <w:rPr>
          <w:b/>
          <w:bCs/>
        </w:rPr>
        <w:t>Multiple Instance size support</w:t>
      </w:r>
      <w:r w:rsidR="00095475">
        <w:t xml:space="preserve"> : You can run different instance sizes with in the same instance family on</w:t>
      </w:r>
      <w:r w:rsidR="00C4575F">
        <w:t xml:space="preserve"> </w:t>
      </w:r>
      <w:r w:rsidR="00095475">
        <w:t>a  dedicated host. This allows you to maximize utilization of your dedicated host fleet and your software licenses.</w:t>
      </w:r>
      <w:r>
        <w:br/>
      </w:r>
      <w:r w:rsidR="009E3320">
        <w:rPr>
          <w:highlight w:val="lightGray"/>
        </w:rPr>
        <w:br/>
      </w:r>
      <w:r w:rsidRPr="009E3320">
        <w:rPr>
          <w:highlight w:val="lightGray"/>
        </w:rPr>
        <w:t>1.4 Per Second Billi</w:t>
      </w:r>
      <w:r w:rsidR="005450EE">
        <w:rPr>
          <w:highlight w:val="lightGray"/>
        </w:rPr>
        <w:t>ng :</w:t>
      </w:r>
      <w:r w:rsidR="005450EE">
        <w:t xml:space="preserve"> With per-second billing you pay for only what you use. It takes cost of un-used  minutes and seconds in an hour off the bill.</w:t>
      </w:r>
      <w:r w:rsidR="005450EE">
        <w:br/>
        <w:t>This is useful if you have instances running for irregular periods of time such as dev/testing , data and analytics processing , batch processing.</w:t>
      </w:r>
      <w:r w:rsidR="005450EE">
        <w:br/>
        <w:t xml:space="preserve">Per-second billing is available for instances launched in </w:t>
      </w:r>
      <w:r w:rsidR="005450EE">
        <w:br/>
        <w:t xml:space="preserve"> - on-demand / Reserved / Spot forms.</w:t>
      </w:r>
      <w:r w:rsidR="005450EE">
        <w:br/>
        <w:t>- All regions and AZ’s</w:t>
      </w:r>
      <w:r w:rsidR="005450EE">
        <w:br/>
        <w:t>- Amazon Linux and ubuntu.</w:t>
      </w:r>
    </w:p>
    <w:sectPr w:rsidR="00E91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82235"/>
    <w:multiLevelType w:val="hybridMultilevel"/>
    <w:tmpl w:val="41220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7A"/>
    <w:rsid w:val="0009530B"/>
    <w:rsid w:val="00095475"/>
    <w:rsid w:val="000E041C"/>
    <w:rsid w:val="00116BA8"/>
    <w:rsid w:val="00142196"/>
    <w:rsid w:val="00182F32"/>
    <w:rsid w:val="0024672C"/>
    <w:rsid w:val="00252A4A"/>
    <w:rsid w:val="002933F5"/>
    <w:rsid w:val="002A31D7"/>
    <w:rsid w:val="005450EE"/>
    <w:rsid w:val="00671ECA"/>
    <w:rsid w:val="007256AF"/>
    <w:rsid w:val="00746903"/>
    <w:rsid w:val="007F28C6"/>
    <w:rsid w:val="008000CB"/>
    <w:rsid w:val="008A426D"/>
    <w:rsid w:val="008F2943"/>
    <w:rsid w:val="00964654"/>
    <w:rsid w:val="009D13A3"/>
    <w:rsid w:val="009E3320"/>
    <w:rsid w:val="00B23F6A"/>
    <w:rsid w:val="00C34121"/>
    <w:rsid w:val="00C4575F"/>
    <w:rsid w:val="00C6422E"/>
    <w:rsid w:val="00CB6F63"/>
    <w:rsid w:val="00CF4240"/>
    <w:rsid w:val="00D61894"/>
    <w:rsid w:val="00DB737A"/>
    <w:rsid w:val="00DD52E7"/>
    <w:rsid w:val="00DF1AD1"/>
    <w:rsid w:val="00E456E2"/>
    <w:rsid w:val="00E918F9"/>
    <w:rsid w:val="00EC491E"/>
    <w:rsid w:val="00F9706C"/>
    <w:rsid w:val="00FE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0346"/>
  <w15:chartTrackingRefBased/>
  <w15:docId w15:val="{F9B546A9-9B83-47C6-BF27-9EFA4A12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2</Pages>
  <Words>529</Words>
  <Characters>3227</Characters>
  <Application>Microsoft Office Word</Application>
  <DocSecurity>0</DocSecurity>
  <Lines>84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Valluri Satyaprakash</dc:creator>
  <cp:keywords/>
  <dc:description/>
  <cp:lastModifiedBy>Valluri Satyaprakash</cp:lastModifiedBy>
  <cp:revision>30</cp:revision>
  <dcterms:created xsi:type="dcterms:W3CDTF">2020-07-27T10:23:00Z</dcterms:created>
  <dcterms:modified xsi:type="dcterms:W3CDTF">2020-07-28T07:35:00Z</dcterms:modified>
</cp:coreProperties>
</file>