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5874E" w14:textId="5F92367A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 xml:space="preserve">1 </w:t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>. Simple storage service – S3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This service is not specific to region and is global.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Unlimited storage + it’s a key-value store.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it provides a secure,durable, highly scalable object storage(not block storage).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Used for files(0 to 5tb), images, webpages etc. NOT for OS and DB’s.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You can store any retreive any amount of data from anywhere on the web.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The data is spread across multiple devices and multiple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i.e there is a high element of high availability / disaster recovery – which is already built into aws service. i.e if s3 service will be still available even if amazon looses one of their devices or one of their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A faulty device / data centre/ availability zone/ : you will still be able to access your files.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- Bucket is similar to folder, and its name must be unique </w:t>
      </w:r>
      <w:r>
        <w:rPr>
          <w:rFonts w:ascii="Comic Sans MS" w:hAnsi="Comic Sans MS"/>
          <w:i/>
          <w:iCs/>
          <w:noProof/>
          <w:color w:val="000000" w:themeColor="text1"/>
          <w:sz w:val="20"/>
          <w:szCs w:val="20"/>
        </w:rPr>
        <w:t>globally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Upon upload successful : we get a HTTP200 code.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DATA CONSISTENCY MODEL FOR S3</w:t>
      </w:r>
    </w:p>
    <w:p w14:paraId="63A4C9EC" w14:textId="77777777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For puts of new objects : We have 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read after write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consistency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 i.e As soon as the file is uploaded to S3 the file is available to read.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Eventual Consistency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If we are going to change a file / overwrite the file with a </w:t>
      </w:r>
      <w:r>
        <w:rPr>
          <w:rFonts w:ascii="Comic Sans MS" w:hAnsi="Comic Sans MS"/>
          <w:b/>
          <w:bCs/>
          <w:noProof/>
          <w:color w:val="000000" w:themeColor="text1"/>
          <w:sz w:val="20"/>
          <w:szCs w:val="20"/>
        </w:rPr>
        <w:t>new version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/ delete the file – It can take time to propagate around S3. It is not going to be immediate.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Basics of S3.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Built for 99.99% availability : i.e up time.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Amazon guarentees 99.9% availability.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Amazon also guarentees 99.999 999 999% durability : The amout of data that you can expect to loose over a given year.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By maintaing versions of your file, you can role back if you lost your file + you can also replicate your data.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Storage tiers/classes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Regular S3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Suitable for most work loads.99.99% availability + eleven 9’s durability.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Stores the data redundantly across multiple (more than 2) devices in multiple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S3 – IA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:  Infrequently accessed. Data that is acessed less frequently, but requires rapid access when needed. We pay less than Regular S3 but we are charged per retreival.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S3  One Zone – IA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It is the same as ‘S3-IA’, but data is stored only in a single availability zone.It is still eleven 9’s durability but is only 99.5% availability.20% cheaper than S3-IA.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Reduced redundancy storage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99.99 durable + 99.99% avialibility.Phase out.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Glacier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: Used for archiving.Cheaper than other.Optimized for data that is in-frequently accessed, As it takes between 3-5 hours to restore data.</w:t>
      </w:r>
    </w:p>
    <w:p w14:paraId="0AFB537E" w14:textId="77777777" w:rsidR="00C527DE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S3-Intelligent Tiering :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This is used for data that has unpreditible access patters.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Two different tiers : Frequent access tiering (expensive than later)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&amp; In-frequent access tiering 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  This mechanism will automatically move your data to most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   cost effective tier based on how frequently you access each object.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How does this work : If an object is not access in the last 30 days, it gets moved on to the in-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t>frequent access tiering and vice versa.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Note that we are charged very less for monitoring objects.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On What basic are you charged.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Storage per GB</w:t>
      </w:r>
      <w:r w:rsidR="006D05EF">
        <w:rPr>
          <w:rFonts w:ascii="Comic Sans MS" w:hAnsi="Comic Sans MS"/>
          <w:noProof/>
          <w:color w:val="000000" w:themeColor="text1"/>
          <w:sz w:val="20"/>
          <w:szCs w:val="20"/>
        </w:rPr>
        <w:t>, very minimal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Num of get,put,copy requests..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Amount of data transferred out of S3.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charged for Transfer Accellaration(used to accelarate file transfer speeds, by using cloud front.)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Security.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Buckets : No public access by default.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Bucket policies : Applied at bucket level and applies to all objects, Written in JSON with policiy generator tool.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Access Control lists: Applied at object level in the bucket.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Access logs : To track the different access requests that are being made to objects, they are written to another s3 bucket.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ACL and Bucket policies.</w:t>
      </w:r>
      <w:r w:rsidR="00BA0793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>Creating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a bucket screenshot.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09430EE1" wp14:editId="6C047838">
            <wp:extent cx="408559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C9E761F" wp14:editId="22B092E5">
            <wp:extent cx="4122420" cy="3525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F5125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After creating the bucket, </w:t>
      </w:r>
      <w:r w:rsidR="0068494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How do a</w:t>
      </w:r>
      <w:r w:rsidR="00F5125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ll </w:t>
      </w:r>
      <w:r w:rsidR="0068494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the </w:t>
      </w:r>
      <w:r w:rsidR="00F5125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page views </w:t>
      </w:r>
      <w:r w:rsidR="0068494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look like 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and what you can do with them.</w:t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 w:rsidRPr="0014049C">
        <w:rPr>
          <w:rFonts w:ascii="Comic Sans MS" w:hAnsi="Comic Sans MS"/>
          <w:noProof/>
          <w:color w:val="000000" w:themeColor="text1"/>
          <w:sz w:val="20"/>
          <w:szCs w:val="20"/>
        </w:rPr>
        <w:t>Overview.</w:t>
      </w:r>
      <w:r w:rsidR="0068494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1C54859F" wp14:editId="2727D3D5">
            <wp:extent cx="5888355" cy="2087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40C14" w:rsidRPr="00640C14">
        <w:rPr>
          <w:rFonts w:ascii="Comic Sans MS" w:hAnsi="Comic Sans MS"/>
          <w:noProof/>
          <w:color w:val="000000" w:themeColor="text1"/>
          <w:sz w:val="20"/>
          <w:szCs w:val="20"/>
        </w:rPr>
        <w:t>Bucket Properties</w:t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+ Advanced Settings.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4A866E14" wp14:editId="5C382D39">
            <wp:extent cx="5941060" cy="3255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33126C84" wp14:editId="78210101">
            <wp:extent cx="59436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permissions</w:t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/ Public Access.</w:t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44714489" wp14:editId="365B08B1">
            <wp:extent cx="5941060" cy="2679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Bucket permissions / </w:t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ACL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5AFBCD12" wp14:editId="2BA94264">
            <wp:extent cx="5935980" cy="33032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Bucket permissions / </w:t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Bucket Policy.</w:t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73739745" wp14:editId="3D47137E">
            <wp:extent cx="4059302" cy="1816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80" cy="18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27818" w:rsidRPr="00403936">
        <w:rPr>
          <w:rFonts w:ascii="Comic Sans MS" w:hAnsi="Comic Sans MS"/>
          <w:noProof/>
          <w:color w:val="000000" w:themeColor="text1"/>
          <w:sz w:val="20"/>
          <w:szCs w:val="20"/>
        </w:rPr>
        <w:t>Policy Generator for buckey policy</w:t>
      </w:r>
      <w:r w:rsidR="004F652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6C7E1838" wp14:editId="43E0E22B">
            <wp:extent cx="5935980" cy="4048760"/>
            <wp:effectExtent l="0" t="0" r="762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41863148" wp14:editId="53FF63F0">
            <wp:extent cx="3715741" cy="1355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24" cy="13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C57A" w14:textId="77777777" w:rsidR="00C527DE" w:rsidRDefault="00C527DE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</w:p>
    <w:p w14:paraId="43E3560D" w14:textId="64C24A21" w:rsidR="00716BA9" w:rsidRDefault="00C527DE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t>Bucket Management / Lifecycle.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69623568" wp14:editId="1B2ED921">
            <wp:extent cx="5935980" cy="33458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Bucket Management /</w:t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Replication</w:t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1BB74941" wp14:editId="2FFDB6E9">
            <wp:extent cx="5597397" cy="2497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96" cy="249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Bucket Management /</w:t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Analytics</w:t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2F6EE4D1" wp14:editId="0877A788">
            <wp:extent cx="5943600" cy="2527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Bucket Management /</w:t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Metrics</w:t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3C4D80E6" wp14:editId="371E7B09">
            <wp:extent cx="5943600" cy="5760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</w:t>
      </w:r>
      <w:r w:rsidR="00DD61B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c</w:t>
      </w:r>
      <w:bookmarkStart w:id="0" w:name="_GoBack"/>
      <w:bookmarkEnd w:id="0"/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ket Management / </w:t>
      </w:r>
      <w:r w:rsidR="00751F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Inventory</w:t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0DACA3D7" wp14:editId="27B49435">
            <wp:extent cx="4416251" cy="2372460"/>
            <wp:effectExtent l="0" t="0" r="381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708" cy="23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F91B" w14:textId="7FEBEFE2" w:rsidR="00716BA9" w:rsidRDefault="006F3857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How many buckets do you have</w:t>
      </w:r>
      <w:r w:rsidR="00DA24B5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?</w:t>
      </w:r>
    </w:p>
    <w:p w14:paraId="6D29461D" w14:textId="3883C36A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 w:type="column"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5A93EC6" wp14:editId="5D3418C8">
            <wp:extent cx="5295900" cy="2087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Create </w:t>
      </w:r>
      <w:r w:rsidR="00EC6AD0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f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older</w:t>
      </w:r>
      <w:r w:rsidR="00B50841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s</w:t>
      </w:r>
      <w:r w:rsidR="00EC6AD0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in a bucket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48D9EB40" wp14:editId="3F3D3432">
            <wp:extent cx="349377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B22CE5D" wp14:editId="36AEA770">
            <wp:extent cx="5544820" cy="122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Select the folder and </w:t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 files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153B701" wp14:editId="03245767">
            <wp:extent cx="264795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1 : select file.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73A06685" wp14:editId="3A025072">
            <wp:extent cx="5618480" cy="1733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2 : Manage Permissions.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B89EF41" wp14:editId="505586CE">
            <wp:extent cx="4904740" cy="270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3 : Storage class and Encryption with metadata and tags.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5AC8308" wp14:editId="3AA8EFB1">
            <wp:extent cx="4973955" cy="491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Click on the </w:t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uploaded file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and see the different ways you can access it.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62B8B77" wp14:editId="4A003009">
            <wp:extent cx="5935980" cy="27641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How to make the file publicly accessible ?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When I try to upload another file I get the below greyed text.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F9251F6" wp14:editId="3F7E6437">
            <wp:extent cx="5333365" cy="30759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So let us change the bucket permissions. Thus we are updating the bucket policy to allow public access to the objects.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B5F1C44" wp14:editId="3A5B61AC">
            <wp:extent cx="5943600" cy="3272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Now when uploading a file to this bucket we can decied if we want to grant public access or not.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ACC24A3" wp14:editId="7C2396B9">
            <wp:extent cx="5163820" cy="295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What about the image file uploaded above ? you can grant access in the below way.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4A64313" wp14:editId="5F7B1E1E">
            <wp:extent cx="5943600" cy="266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A0793"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What pages does an </w:t>
      </w:r>
      <w:r w:rsidR="00BA0793" w:rsidRPr="0080731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uploaded file have</w:t>
      </w:r>
      <w:r w:rsidRPr="0080731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?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9682325" wp14:editId="19856513">
            <wp:extent cx="3150235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B190402" wp14:editId="1752E23E">
            <wp:extent cx="5190490" cy="3007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9BB71BB" wp14:editId="4433DFB0">
            <wp:extent cx="5935980" cy="233616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706E4D5" wp14:editId="109CEC10">
            <wp:extent cx="5943600" cy="2789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</w:p>
    <w:p w14:paraId="6373C769" w14:textId="77777777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lastRenderedPageBreak/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</w:p>
    <w:p w14:paraId="616FEC72" w14:textId="77777777" w:rsidR="00E456E2" w:rsidRDefault="00E456E2"/>
    <w:sectPr w:rsidR="00E45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C5"/>
    <w:rsid w:val="00070708"/>
    <w:rsid w:val="000D6DC6"/>
    <w:rsid w:val="00126EBA"/>
    <w:rsid w:val="0014049C"/>
    <w:rsid w:val="001C6CB3"/>
    <w:rsid w:val="001D4278"/>
    <w:rsid w:val="00227818"/>
    <w:rsid w:val="00403936"/>
    <w:rsid w:val="004F6522"/>
    <w:rsid w:val="00621F4C"/>
    <w:rsid w:val="006251B2"/>
    <w:rsid w:val="00640C14"/>
    <w:rsid w:val="00653CE8"/>
    <w:rsid w:val="00684948"/>
    <w:rsid w:val="006D05EF"/>
    <w:rsid w:val="006F3857"/>
    <w:rsid w:val="00716BA9"/>
    <w:rsid w:val="007256AF"/>
    <w:rsid w:val="00751F18"/>
    <w:rsid w:val="00807313"/>
    <w:rsid w:val="00814059"/>
    <w:rsid w:val="0090437A"/>
    <w:rsid w:val="00A54A4B"/>
    <w:rsid w:val="00B50841"/>
    <w:rsid w:val="00BA0793"/>
    <w:rsid w:val="00BC4F4F"/>
    <w:rsid w:val="00C527DE"/>
    <w:rsid w:val="00CE20C5"/>
    <w:rsid w:val="00DA24B5"/>
    <w:rsid w:val="00DD61B6"/>
    <w:rsid w:val="00E456E2"/>
    <w:rsid w:val="00E66610"/>
    <w:rsid w:val="00EC6AD0"/>
    <w:rsid w:val="00F5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DC75"/>
  <w15:chartTrackingRefBased/>
  <w15:docId w15:val="{1B8C68E9-A84B-49AB-8EC5-DE1FFDB6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6B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19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29</cp:revision>
  <dcterms:created xsi:type="dcterms:W3CDTF">2020-05-28T02:50:00Z</dcterms:created>
  <dcterms:modified xsi:type="dcterms:W3CDTF">2020-05-28T04:40:00Z</dcterms:modified>
</cp:coreProperties>
</file>