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FCB" w:rsidRDefault="00576034" w:rsidP="00576034">
      <w:pPr>
        <w:pStyle w:val="Titre1"/>
      </w:pPr>
      <w:r>
        <w:t>Rappel sur l’architecture MVC</w:t>
      </w:r>
    </w:p>
    <w:p w:rsidR="00576034" w:rsidRDefault="00576034" w:rsidP="00576034">
      <w:pPr>
        <w:pStyle w:val="Titre2"/>
      </w:pPr>
      <w:r>
        <w:t>Introduction</w:t>
      </w:r>
    </w:p>
    <w:p w:rsidR="00576034" w:rsidRPr="00576034" w:rsidRDefault="00576034" w:rsidP="00576034">
      <w:r>
        <w:t xml:space="preserve">Le modèle MVC, Model </w:t>
      </w:r>
      <w:proofErr w:type="spellStart"/>
      <w:r>
        <w:t>View</w:t>
      </w:r>
      <w:proofErr w:type="spellEnd"/>
      <w:r>
        <w:t xml:space="preserve"> Controller est la référence de toutes les applications Web. Il connaît énormément de variantes de et configurations différentes mais tous les </w:t>
      </w:r>
      <w:proofErr w:type="spellStart"/>
      <w:r>
        <w:t>Frameworks</w:t>
      </w:r>
      <w:proofErr w:type="spellEnd"/>
      <w:r>
        <w:t xml:space="preserve"> et librairies applicatives se définissent par rapport à lui.</w:t>
      </w:r>
    </w:p>
    <w:p w:rsidR="00576034" w:rsidRPr="00576034" w:rsidRDefault="00576034" w:rsidP="00576034"/>
    <w:p w:rsidR="00A3095E" w:rsidRDefault="00A3095E">
      <w:r w:rsidRPr="00EC0BD8">
        <w:rPr>
          <w:b/>
          <w:bCs/>
          <w:u w:val="single"/>
        </w:rPr>
        <w:t>Source</w:t>
      </w:r>
      <w:r>
        <w:t xml:space="preserve"> : </w:t>
      </w:r>
      <w:hyperlink r:id="rId5" w:history="1">
        <w:r>
          <w:rPr>
            <w:rStyle w:val="Lienhypertexte"/>
          </w:rPr>
          <w:t>https://hackernoon.com/from-mvc-to-modern-web-frameworks-8067ec9dee65</w:t>
        </w:r>
      </w:hyperlink>
    </w:p>
    <w:p w:rsidR="00A3095E" w:rsidRDefault="00A3095E"/>
    <w:p w:rsidR="00A3095E" w:rsidRPr="00EC0BD8" w:rsidRDefault="00A3095E" w:rsidP="00576034">
      <w:pPr>
        <w:pStyle w:val="Titre2"/>
      </w:pPr>
      <w:r w:rsidRPr="00EC0BD8">
        <w:t>Schéma traditionnel de l’architecture MVC</w:t>
      </w:r>
    </w:p>
    <w:p w:rsidR="00A3095E" w:rsidRDefault="00A3095E"/>
    <w:p w:rsidR="00A3095E" w:rsidRDefault="00A3095E" w:rsidP="00922FCB">
      <w:pPr>
        <w:pStyle w:val="Titre1"/>
        <w:jc w:val="center"/>
      </w:pPr>
      <w:r>
        <w:rPr>
          <w:noProof/>
          <w:lang w:eastAsia="fr-FR"/>
        </w:rPr>
        <w:drawing>
          <wp:inline distT="0" distB="0" distL="0" distR="0">
            <wp:extent cx="5760720" cy="320421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44" w:rsidRDefault="00661B44" w:rsidP="00661B44"/>
    <w:p w:rsidR="00661B44" w:rsidRDefault="00661B44" w:rsidP="00576034">
      <w:pPr>
        <w:pStyle w:val="Titre2"/>
      </w:pPr>
      <w:r w:rsidRPr="00661B44">
        <w:t>Schéma Web MVC :</w:t>
      </w:r>
    </w:p>
    <w:p w:rsidR="00661B44" w:rsidRPr="00661B44" w:rsidRDefault="00661B44" w:rsidP="00661B44">
      <w:r>
        <w:t>Le contrôleur a un rôle supplémentaire : prendre en charge la requête http initiale émise par le navigateur.</w:t>
      </w:r>
    </w:p>
    <w:p w:rsidR="00661B44" w:rsidRPr="00661B44" w:rsidRDefault="00661B44" w:rsidP="00661B44">
      <w:r>
        <w:rPr>
          <w:noProof/>
          <w:lang w:eastAsia="fr-FR"/>
        </w:rPr>
        <w:lastRenderedPageBreak/>
        <w:drawing>
          <wp:inline distT="0" distB="0" distL="0" distR="0">
            <wp:extent cx="5760720" cy="313817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95E" w:rsidRDefault="00A3095E" w:rsidP="00922FCB">
      <w:pPr>
        <w:pStyle w:val="Titre1"/>
        <w:jc w:val="center"/>
      </w:pPr>
    </w:p>
    <w:p w:rsidR="001E176C" w:rsidRDefault="001E176C" w:rsidP="00576034">
      <w:pPr>
        <w:pStyle w:val="Titre2"/>
      </w:pPr>
      <w:r w:rsidRPr="00661B44">
        <w:t xml:space="preserve">Schéma </w:t>
      </w:r>
      <w:r>
        <w:t>MVVM correspondant à Vue.js</w:t>
      </w:r>
    </w:p>
    <w:p w:rsidR="00A3095E" w:rsidRDefault="00F728A2" w:rsidP="00F728A2">
      <w:r>
        <w:t xml:space="preserve">MVVM : Modèle – Vue - </w:t>
      </w:r>
      <w:proofErr w:type="spellStart"/>
      <w:r>
        <w:t>VueModele</w:t>
      </w:r>
      <w:proofErr w:type="spellEnd"/>
    </w:p>
    <w:p w:rsidR="001E176C" w:rsidRPr="001E176C" w:rsidRDefault="001E176C" w:rsidP="001E176C">
      <w:r>
        <w:rPr>
          <w:noProof/>
          <w:lang w:eastAsia="fr-FR"/>
        </w:rPr>
        <w:drawing>
          <wp:inline distT="0" distB="0" distL="0" distR="0">
            <wp:extent cx="5760720" cy="10890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95E" w:rsidRDefault="00A3095E" w:rsidP="00922FCB">
      <w:pPr>
        <w:pStyle w:val="Titre1"/>
        <w:jc w:val="center"/>
      </w:pPr>
    </w:p>
    <w:p w:rsidR="001E176C" w:rsidRDefault="001E176C" w:rsidP="001E176C">
      <w:r>
        <w:rPr>
          <w:noProof/>
          <w:lang w:eastAsia="fr-FR"/>
        </w:rPr>
        <w:drawing>
          <wp:inline distT="0" distB="0" distL="0" distR="0">
            <wp:extent cx="5349875" cy="1739900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76C" w:rsidRDefault="001E176C" w:rsidP="001E176C"/>
    <w:p w:rsidR="001E176C" w:rsidRPr="001E176C" w:rsidRDefault="001E176C" w:rsidP="001E176C"/>
    <w:p w:rsidR="00922FCB" w:rsidRDefault="00922FCB" w:rsidP="00576034">
      <w:pPr>
        <w:pStyle w:val="Titre2"/>
      </w:pPr>
      <w:r>
        <w:t>LARAVEL MVC Architecture</w:t>
      </w:r>
    </w:p>
    <w:p w:rsidR="00922FCB" w:rsidRDefault="00922FCB">
      <w:r>
        <w:t xml:space="preserve">Source : </w:t>
      </w:r>
      <w:hyperlink r:id="rId10" w:history="1">
        <w:r w:rsidRPr="008C5B94">
          <w:rPr>
            <w:rStyle w:val="Lienhypertexte"/>
          </w:rPr>
          <w:t>http://grigorov.website/blog/how-to-organize-your-project-with-php-and-laravel-to-get-the-best-structure-in-mvc-pattern</w:t>
        </w:r>
      </w:hyperlink>
    </w:p>
    <w:p w:rsidR="00922FCB" w:rsidRDefault="00922FCB"/>
    <w:p w:rsidR="00922FCB" w:rsidRDefault="00922FCB"/>
    <w:p w:rsidR="00736B0B" w:rsidRDefault="00922FCB">
      <w:r>
        <w:rPr>
          <w:noProof/>
          <w:lang w:eastAsia="fr-FR"/>
        </w:rPr>
        <w:drawing>
          <wp:inline distT="0" distB="0" distL="0" distR="0">
            <wp:extent cx="5760720" cy="3831427"/>
            <wp:effectExtent l="0" t="0" r="0" b="0"/>
            <wp:docPr id="1" name="Image 1" descr="Laravel MVC components with Helper and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ravel MVC components with Helper and Repositor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034" w:rsidRDefault="00576034"/>
    <w:p w:rsidR="00576034" w:rsidRDefault="00576034">
      <w:r>
        <w:br w:type="page"/>
      </w:r>
    </w:p>
    <w:p w:rsidR="00576034" w:rsidRDefault="00576034" w:rsidP="00576034">
      <w:pPr>
        <w:pStyle w:val="Titre1"/>
      </w:pPr>
      <w:r>
        <w:lastRenderedPageBreak/>
        <w:t xml:space="preserve">Composition du projet </w:t>
      </w:r>
      <w:proofErr w:type="spellStart"/>
      <w:r>
        <w:t>Laravel</w:t>
      </w:r>
      <w:proofErr w:type="spellEnd"/>
    </w:p>
    <w:p w:rsidR="00576034" w:rsidRDefault="00576034" w:rsidP="00576034"/>
    <w:p w:rsidR="00576034" w:rsidRDefault="00576034" w:rsidP="00576034">
      <w:pPr>
        <w:pStyle w:val="Titre1"/>
      </w:pPr>
      <w:r>
        <w:t>Introduction</w:t>
      </w:r>
    </w:p>
    <w:p w:rsidR="00576034" w:rsidRDefault="00576034" w:rsidP="00576034">
      <w:r>
        <w:t xml:space="preserve">Lorsqu’ on construit un projet </w:t>
      </w:r>
      <w:proofErr w:type="spellStart"/>
      <w:r>
        <w:t>Laravel</w:t>
      </w:r>
      <w:proofErr w:type="spellEnd"/>
      <w:r>
        <w:t>, plusieurs questions se posent, permettant d’orienter le développeur sur les technologies et outils à configurer et utiliser.</w:t>
      </w:r>
    </w:p>
    <w:p w:rsidR="00576034" w:rsidRDefault="00576034" w:rsidP="00576034"/>
    <w:p w:rsidR="00576034" w:rsidRDefault="00576034" w:rsidP="00576034">
      <w:pPr>
        <w:pStyle w:val="Titre2"/>
        <w:numPr>
          <w:ilvl w:val="0"/>
          <w:numId w:val="1"/>
        </w:numPr>
      </w:pPr>
      <w:r>
        <w:t>La sécurité</w:t>
      </w:r>
    </w:p>
    <w:p w:rsidR="00576034" w:rsidRDefault="00576034" w:rsidP="00576034"/>
    <w:p w:rsidR="00576034" w:rsidRDefault="00576034" w:rsidP="00576034">
      <w:pPr>
        <w:pStyle w:val="Titre2"/>
        <w:numPr>
          <w:ilvl w:val="0"/>
          <w:numId w:val="1"/>
        </w:numPr>
      </w:pPr>
      <w:r>
        <w:t>La partie Viewer de l’application</w:t>
      </w:r>
    </w:p>
    <w:p w:rsidR="00576034" w:rsidRDefault="00576034" w:rsidP="00576034"/>
    <w:p w:rsidR="00576034" w:rsidRDefault="00576034" w:rsidP="00576034">
      <w:r>
        <w:t>Remarques : d’autres sujets importants lors du développement applicatif sont « </w:t>
      </w:r>
      <w:proofErr w:type="gramStart"/>
      <w:r>
        <w:t>transparent</w:t>
      </w:r>
      <w:proofErr w:type="gramEnd"/>
      <w:r>
        <w:t> », à savoir n’ont pas vraiment d’impact lourd sur les développements :</w:t>
      </w:r>
    </w:p>
    <w:p w:rsidR="00576034" w:rsidRDefault="00576034" w:rsidP="00576034">
      <w:pPr>
        <w:pStyle w:val="Paragraphedeliste"/>
        <w:numPr>
          <w:ilvl w:val="0"/>
          <w:numId w:val="2"/>
        </w:numPr>
      </w:pPr>
      <w:r>
        <w:t xml:space="preserve">Le choix de la base de données : le paramétrage de la BDD est simple dans </w:t>
      </w:r>
      <w:proofErr w:type="spellStart"/>
      <w:r>
        <w:t>Laravel</w:t>
      </w:r>
      <w:proofErr w:type="spellEnd"/>
      <w:r>
        <w:t xml:space="preserve"> et une fois celui-ci fait, il n’y a pas d’impact sur le développement</w:t>
      </w:r>
    </w:p>
    <w:p w:rsidR="00576034" w:rsidRDefault="00576034" w:rsidP="00576034">
      <w:pPr>
        <w:pStyle w:val="Paragraphedeliste"/>
        <w:numPr>
          <w:ilvl w:val="0"/>
          <w:numId w:val="2"/>
        </w:numPr>
      </w:pPr>
      <w:r>
        <w:t xml:space="preserve">Le choix de l’ORM : l’ORM par défaut pour </w:t>
      </w:r>
      <w:proofErr w:type="spellStart"/>
      <w:r>
        <w:t>Laravel</w:t>
      </w:r>
      <w:proofErr w:type="spellEnd"/>
      <w:r>
        <w:t xml:space="preserve"> est Eloquent</w:t>
      </w:r>
    </w:p>
    <w:p w:rsidR="00593C67" w:rsidRDefault="00593C67" w:rsidP="00593C67"/>
    <w:p w:rsidR="00593C67" w:rsidRDefault="00593C67" w:rsidP="00593C67"/>
    <w:p w:rsidR="00593C67" w:rsidRDefault="00593C67" w:rsidP="00593C67">
      <w:pPr>
        <w:pStyle w:val="Titre1"/>
      </w:pPr>
      <w:r>
        <w:t>Annexes</w:t>
      </w:r>
    </w:p>
    <w:p w:rsidR="00593C67" w:rsidRDefault="00593C67" w:rsidP="00593C67">
      <w:pPr>
        <w:pStyle w:val="Titre2"/>
      </w:pPr>
      <w:proofErr w:type="spellStart"/>
      <w:r>
        <w:t>Difference</w:t>
      </w:r>
      <w:proofErr w:type="spellEnd"/>
      <w:r>
        <w:t xml:space="preserve"> d’approches entre ORM </w:t>
      </w:r>
      <w:r w:rsidR="0054681F">
        <w:t>–</w:t>
      </w:r>
      <w:r>
        <w:t xml:space="preserve"> </w:t>
      </w:r>
      <w:r w:rsidR="0054681F">
        <w:t>Eloquent ver</w:t>
      </w:r>
      <w:r w:rsidR="00A02505">
        <w:t>s</w:t>
      </w:r>
      <w:r w:rsidR="0054681F">
        <w:t>us Doctrine</w:t>
      </w:r>
    </w:p>
    <w:p w:rsidR="0054681F" w:rsidRDefault="0054681F" w:rsidP="0054681F"/>
    <w:p w:rsidR="0054681F" w:rsidRDefault="0054681F" w:rsidP="0054681F">
      <w:proofErr w:type="spellStart"/>
      <w:r>
        <w:t>Laravel</w:t>
      </w:r>
      <w:proofErr w:type="spellEnd"/>
      <w:r>
        <w:t xml:space="preserve"> utilise principalement Eloquent tandis que </w:t>
      </w:r>
      <w:proofErr w:type="spellStart"/>
      <w:r>
        <w:t>Symfony</w:t>
      </w:r>
      <w:proofErr w:type="spellEnd"/>
      <w:r>
        <w:t xml:space="preserve"> fonctionne avec Doctrine. Cependant </w:t>
      </w:r>
      <w:proofErr w:type="spellStart"/>
      <w:r>
        <w:t>Laravel</w:t>
      </w:r>
      <w:proofErr w:type="spellEnd"/>
      <w:r>
        <w:t xml:space="preserve"> est construit à partir de </w:t>
      </w:r>
      <w:proofErr w:type="spellStart"/>
      <w:r>
        <w:t>Symfony</w:t>
      </w:r>
      <w:proofErr w:type="spellEnd"/>
      <w:r>
        <w:t xml:space="preserve"> et peut également fonctionner avec Doctrine.</w:t>
      </w:r>
    </w:p>
    <w:p w:rsidR="0054681F" w:rsidRDefault="0054681F" w:rsidP="0054681F"/>
    <w:p w:rsidR="0054681F" w:rsidRDefault="0054681F" w:rsidP="0054681F">
      <w:r>
        <w:t>Quelles sont les différences entre ces 2 ORM ?</w:t>
      </w:r>
      <w:bookmarkStart w:id="0" w:name="_GoBack"/>
      <w:bookmarkEnd w:id="0"/>
    </w:p>
    <w:p w:rsidR="0054681F" w:rsidRDefault="0054681F" w:rsidP="0054681F"/>
    <w:p w:rsidR="0054681F" w:rsidRPr="0054681F" w:rsidRDefault="0054681F" w:rsidP="0054681F">
      <w:r>
        <w:t xml:space="preserve">La principale différence est </w:t>
      </w:r>
      <w:proofErr w:type="gramStart"/>
      <w:r>
        <w:t xml:space="preserve">que </w:t>
      </w:r>
      <w:r w:rsidRPr="0054681F">
        <w:rPr>
          <w:b/>
          <w:u w:val="single"/>
        </w:rPr>
        <w:t>Eloquent</w:t>
      </w:r>
      <w:proofErr w:type="gramEnd"/>
      <w:r>
        <w:t xml:space="preserve"> utilise le pattern </w:t>
      </w:r>
      <w:r w:rsidRPr="0054681F">
        <w:rPr>
          <w:b/>
          <w:i/>
        </w:rPr>
        <w:t>Active Record</w:t>
      </w:r>
      <w:r>
        <w:t xml:space="preserve"> tandis que </w:t>
      </w:r>
      <w:r w:rsidRPr="0054681F">
        <w:rPr>
          <w:b/>
          <w:u w:val="single"/>
        </w:rPr>
        <w:t>Doctrine</w:t>
      </w:r>
      <w:r>
        <w:t xml:space="preserve"> utilise le pattern </w:t>
      </w:r>
      <w:r w:rsidRPr="0054681F">
        <w:rPr>
          <w:b/>
          <w:i/>
        </w:rPr>
        <w:t>Data Mapper</w:t>
      </w:r>
      <w:r>
        <w:t>.</w:t>
      </w:r>
    </w:p>
    <w:p w:rsidR="00593C67" w:rsidRDefault="00593C67" w:rsidP="00593C67"/>
    <w:p w:rsidR="0054681F" w:rsidRDefault="0054681F" w:rsidP="00593C67">
      <w:r>
        <w:t xml:space="preserve">En une ligne, Data Mapper est plus adapté aux projets d’une certaine </w:t>
      </w:r>
      <w:proofErr w:type="gramStart"/>
      <w:r>
        <w:t>taille ,</w:t>
      </w:r>
      <w:proofErr w:type="gramEnd"/>
      <w:r>
        <w:t xml:space="preserve"> il faut limiter l’utilisation d’Active Record, donc d’Eloquent, aux petits projets avec de simples opérations CRUD.</w:t>
      </w:r>
    </w:p>
    <w:p w:rsidR="0054681F" w:rsidRDefault="0054681F" w:rsidP="00593C67"/>
    <w:p w:rsidR="0054681F" w:rsidRDefault="0054681F" w:rsidP="00593C67">
      <w:r>
        <w:t>Les discussions sur le sujet sont légion, par exemple :</w:t>
      </w:r>
    </w:p>
    <w:p w:rsidR="0054681F" w:rsidRDefault="00A02505" w:rsidP="00593C67">
      <w:hyperlink r:id="rId12" w:history="1">
        <w:r w:rsidR="0054681F" w:rsidRPr="00BB79A1">
          <w:rPr>
            <w:rStyle w:val="Lienhypertexte"/>
          </w:rPr>
          <w:t>https://stackoverflow.com/questions/3828265/is-data-mapper-a-more-modern-trend-than-active-record</w:t>
        </w:r>
      </w:hyperlink>
    </w:p>
    <w:p w:rsidR="0054681F" w:rsidRDefault="00A02505" w:rsidP="00593C67">
      <w:hyperlink r:id="rId13" w:history="1">
        <w:r w:rsidR="0054681F" w:rsidRPr="00BB79A1">
          <w:rPr>
            <w:rStyle w:val="Lienhypertexte"/>
          </w:rPr>
          <w:t>https://www.infinitypp.com/software-patterns/activerecord-vs-datamapper-pattern-php-laravel/</w:t>
        </w:r>
      </w:hyperlink>
    </w:p>
    <w:p w:rsidR="0054681F" w:rsidRPr="00576034" w:rsidRDefault="0054681F" w:rsidP="00593C67"/>
    <w:sectPr w:rsidR="0054681F" w:rsidRPr="005760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9A1C34"/>
    <w:multiLevelType w:val="hybridMultilevel"/>
    <w:tmpl w:val="875C4DF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466E23"/>
    <w:multiLevelType w:val="hybridMultilevel"/>
    <w:tmpl w:val="EE5494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FCB"/>
    <w:rsid w:val="001E176C"/>
    <w:rsid w:val="0054681F"/>
    <w:rsid w:val="00576034"/>
    <w:rsid w:val="00593C67"/>
    <w:rsid w:val="00661B44"/>
    <w:rsid w:val="00736B0B"/>
    <w:rsid w:val="00922FCB"/>
    <w:rsid w:val="00A02505"/>
    <w:rsid w:val="00A3095E"/>
    <w:rsid w:val="00B7079F"/>
    <w:rsid w:val="00CA1C6F"/>
    <w:rsid w:val="00EC0BD8"/>
    <w:rsid w:val="00F72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9EE6D9-41C5-4E38-ACA3-208F2B997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22F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760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922FCB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922F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760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576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infinitypp.com/software-patterns/activerecord-vs-datamapper-pattern-php-laravel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stackoverflow.com/questions/3828265/is-data-mapper-a-more-modern-trend-than-active-recor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hyperlink" Target="https://hackernoon.com/from-mvc-to-modern-web-frameworks-8067ec9dee65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://grigorov.website/blog/how-to-organize-your-project-with-php-and-laravel-to-get-the-best-structure-in-mvc-patter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419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Timothée Robert</dc:creator>
  <cp:keywords/>
  <dc:description/>
  <cp:lastModifiedBy>Timothée Robert</cp:lastModifiedBy>
  <cp:revision>4</cp:revision>
  <dcterms:created xsi:type="dcterms:W3CDTF">2021-12-24T07:33:00Z</dcterms:created>
  <dcterms:modified xsi:type="dcterms:W3CDTF">2022-01-03T17:15:00Z</dcterms:modified>
</cp:coreProperties>
</file>