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18" w:type="dxa"/>
        <w:tblLook w:val="04A0" w:firstRow="1" w:lastRow="0" w:firstColumn="1" w:lastColumn="0" w:noHBand="0" w:noVBand="1"/>
      </w:tblPr>
      <w:tblGrid>
        <w:gridCol w:w="7218"/>
        <w:gridCol w:w="3600"/>
      </w:tblGrid>
      <w:tr w:rsidR="00A6451E" w:rsidRPr="000F0046" w14:paraId="5697835B" w14:textId="77777777" w:rsidTr="008F6125">
        <w:tc>
          <w:tcPr>
            <w:tcW w:w="7218" w:type="dxa"/>
          </w:tcPr>
          <w:p w14:paraId="4C2CD50C" w14:textId="77777777" w:rsidR="00A6451E" w:rsidRDefault="00A6451E" w:rsidP="008F6125">
            <w:r>
              <w:rPr>
                <w:noProof/>
              </w:rPr>
              <w:drawing>
                <wp:inline distT="0" distB="0" distL="0" distR="0" wp14:anchorId="156F24B3" wp14:editId="1EBFFF5F">
                  <wp:extent cx="1398187" cy="521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l="12486" t="27986" r="7355" b="20137"/>
                          <a:stretch>
                            <a:fillRect/>
                          </a:stretch>
                        </pic:blipFill>
                        <pic:spPr bwMode="auto">
                          <a:xfrm>
                            <a:off x="0" y="0"/>
                            <a:ext cx="1493011" cy="556795"/>
                          </a:xfrm>
                          <a:prstGeom prst="rect">
                            <a:avLst/>
                          </a:prstGeom>
                          <a:noFill/>
                          <a:ln>
                            <a:noFill/>
                          </a:ln>
                        </pic:spPr>
                      </pic:pic>
                    </a:graphicData>
                  </a:graphic>
                </wp:inline>
              </w:drawing>
            </w:r>
          </w:p>
        </w:tc>
        <w:tc>
          <w:tcPr>
            <w:tcW w:w="3600" w:type="dxa"/>
            <w:vAlign w:val="center"/>
          </w:tcPr>
          <w:p w14:paraId="6EF61D4D" w14:textId="61DE59DC" w:rsidR="00A6451E" w:rsidRPr="00D946C8" w:rsidRDefault="00A6451E" w:rsidP="008F6125">
            <w:pPr>
              <w:pStyle w:val="ContactInfo"/>
              <w:rPr>
                <w:rFonts w:ascii="Arial (W1)" w:hAnsi="Arial (W1)"/>
                <w:b/>
                <w:sz w:val="20"/>
                <w:szCs w:val="20"/>
              </w:rPr>
            </w:pPr>
            <w:r>
              <w:rPr>
                <w:rFonts w:ascii="Arial (W1)" w:hAnsi="Arial (W1)"/>
                <w:b/>
                <w:sz w:val="20"/>
                <w:szCs w:val="20"/>
              </w:rPr>
              <w:t>2</w:t>
            </w:r>
            <w:r w:rsidR="00E75991">
              <w:rPr>
                <w:rFonts w:ascii="Arial (W1)" w:hAnsi="Arial (W1)"/>
                <w:b/>
                <w:sz w:val="20"/>
                <w:szCs w:val="20"/>
              </w:rPr>
              <w:t>6</w:t>
            </w:r>
            <w:r>
              <w:rPr>
                <w:rFonts w:ascii="Arial (W1)" w:hAnsi="Arial (W1)"/>
                <w:b/>
                <w:sz w:val="20"/>
                <w:szCs w:val="20"/>
              </w:rPr>
              <w:t>0</w:t>
            </w:r>
            <w:r w:rsidR="00E75991">
              <w:rPr>
                <w:rFonts w:ascii="Arial (W1)" w:hAnsi="Arial (W1)"/>
                <w:b/>
                <w:sz w:val="20"/>
                <w:szCs w:val="20"/>
              </w:rPr>
              <w:t>8</w:t>
            </w:r>
            <w:r>
              <w:rPr>
                <w:rFonts w:ascii="Arial (W1)" w:hAnsi="Arial (W1)"/>
                <w:b/>
                <w:sz w:val="20"/>
                <w:szCs w:val="20"/>
              </w:rPr>
              <w:t xml:space="preserve"> SE </w:t>
            </w:r>
            <w:r w:rsidR="00E75991">
              <w:rPr>
                <w:rFonts w:ascii="Arial (W1)" w:hAnsi="Arial (W1)"/>
                <w:b/>
                <w:sz w:val="20"/>
                <w:szCs w:val="20"/>
              </w:rPr>
              <w:t>J</w:t>
            </w:r>
            <w:r>
              <w:rPr>
                <w:rFonts w:ascii="Arial (W1)" w:hAnsi="Arial (W1)"/>
                <w:b/>
                <w:sz w:val="20"/>
                <w:szCs w:val="20"/>
              </w:rPr>
              <w:t xml:space="preserve"> Street</w:t>
            </w:r>
          </w:p>
          <w:p w14:paraId="72CEFB0C" w14:textId="77777777" w:rsidR="00A6451E" w:rsidRPr="00D946C8" w:rsidRDefault="00A6451E" w:rsidP="008F6125">
            <w:pPr>
              <w:pStyle w:val="ContactInfo"/>
              <w:rPr>
                <w:rFonts w:ascii="Arial (W1)" w:hAnsi="Arial (W1)"/>
                <w:b/>
                <w:sz w:val="20"/>
                <w:szCs w:val="20"/>
              </w:rPr>
            </w:pPr>
            <w:r w:rsidRPr="00D946C8">
              <w:rPr>
                <w:rFonts w:ascii="Arial (W1)" w:hAnsi="Arial (W1)"/>
                <w:b/>
                <w:sz w:val="20"/>
                <w:szCs w:val="20"/>
              </w:rPr>
              <w:t>Bentonville, AR 72716-</w:t>
            </w:r>
            <w:r w:rsidR="003D4E1E">
              <w:rPr>
                <w:rFonts w:ascii="Arial (W1)" w:hAnsi="Arial (W1)"/>
                <w:b/>
                <w:sz w:val="20"/>
                <w:szCs w:val="20"/>
              </w:rPr>
              <w:t>5535</w:t>
            </w:r>
          </w:p>
          <w:p w14:paraId="0981E0BE" w14:textId="77777777" w:rsidR="00A6451E" w:rsidRPr="000F0046" w:rsidRDefault="00A6451E" w:rsidP="008F6125">
            <w:pPr>
              <w:pStyle w:val="ContactInfo"/>
              <w:rPr>
                <w:rFonts w:ascii="Arial (W1)" w:hAnsi="Arial (W1)"/>
                <w:sz w:val="28"/>
                <w:szCs w:val="28"/>
              </w:rPr>
            </w:pPr>
            <w:r w:rsidRPr="00D946C8">
              <w:rPr>
                <w:rFonts w:ascii="Arial (W1)" w:hAnsi="Arial (W1)"/>
                <w:b/>
                <w:sz w:val="20"/>
                <w:szCs w:val="20"/>
              </w:rPr>
              <w:t>walmartrealty.com</w:t>
            </w:r>
          </w:p>
        </w:tc>
      </w:tr>
    </w:tbl>
    <w:p w14:paraId="0D972BF4" w14:textId="77777777" w:rsidR="00A6451E" w:rsidRDefault="00A6451E" w:rsidP="00A6451E">
      <w:pPr>
        <w:ind w:left="-360"/>
        <w:jc w:val="center"/>
        <w:rPr>
          <w:rFonts w:ascii="Arial" w:hAnsi="Arial" w:cs="Times New (W1)"/>
          <w:b/>
          <w:caps/>
          <w:sz w:val="28"/>
          <w:szCs w:val="28"/>
          <w:u w:val="single"/>
        </w:rPr>
      </w:pPr>
    </w:p>
    <w:p w14:paraId="7B7DE6B6" w14:textId="77777777" w:rsidR="00A6451E" w:rsidRDefault="00A6451E" w:rsidP="00A6451E">
      <w:pPr>
        <w:ind w:left="-360"/>
        <w:jc w:val="center"/>
        <w:rPr>
          <w:rFonts w:ascii="Arial" w:hAnsi="Arial" w:cs="Times New (W1)"/>
          <w:b/>
          <w:caps/>
          <w:sz w:val="28"/>
          <w:szCs w:val="28"/>
          <w:u w:val="single"/>
        </w:rPr>
      </w:pPr>
      <w:r>
        <w:rPr>
          <w:rFonts w:ascii="Arial" w:hAnsi="Arial" w:cs="Times New (W1)"/>
          <w:b/>
          <w:caps/>
          <w:sz w:val="28"/>
          <w:szCs w:val="28"/>
          <w:u w:val="single"/>
        </w:rPr>
        <w:t xml:space="preserve">Sublease letter of intent </w:t>
      </w:r>
    </w:p>
    <w:p w14:paraId="2808C15D" w14:textId="77777777" w:rsidR="00A6451E" w:rsidRPr="00D173AC" w:rsidRDefault="00A6451E" w:rsidP="00A6451E">
      <w:pPr>
        <w:ind w:left="-360"/>
        <w:jc w:val="center"/>
        <w:rPr>
          <w:b/>
          <w:color w:val="FF0000"/>
          <w:sz w:val="22"/>
          <w:szCs w:val="22"/>
          <w:u w:val="single"/>
        </w:rPr>
      </w:pPr>
    </w:p>
    <w:p w14:paraId="72EEE054" w14:textId="77777777" w:rsidR="00A6451E" w:rsidRPr="002C2232" w:rsidRDefault="00A6451E" w:rsidP="00A6451E">
      <w:pPr>
        <w:jc w:val="center"/>
        <w:rPr>
          <w:sz w:val="22"/>
          <w:szCs w:val="22"/>
        </w:rPr>
      </w:pPr>
      <w:r w:rsidRPr="002C2232">
        <w:rPr>
          <w:b/>
          <w:color w:val="FF0000"/>
          <w:sz w:val="22"/>
          <w:szCs w:val="22"/>
          <w:u w:val="single"/>
        </w:rPr>
        <w:t>PLEASE REDLINE THIS LOI AND E-MAIL TO THE LISTING WALMART MANAGER OR BROKER</w:t>
      </w:r>
    </w:p>
    <w:p w14:paraId="5120E4A9" w14:textId="77777777" w:rsidR="00A6451E" w:rsidRPr="007F0D69" w:rsidRDefault="00A6451E" w:rsidP="00A6451E">
      <w:pPr>
        <w:ind w:left="-360"/>
        <w:jc w:val="center"/>
        <w:rPr>
          <w:rFonts w:ascii="Arial" w:hAnsi="Arial" w:cs="Times New (W1)"/>
          <w:b/>
          <w:caps/>
          <w:sz w:val="16"/>
          <w:szCs w:val="16"/>
        </w:rPr>
      </w:pPr>
    </w:p>
    <w:p w14:paraId="75F101D4" w14:textId="77777777" w:rsidR="00A6451E" w:rsidRPr="00412F5E" w:rsidRDefault="00A6451E" w:rsidP="00A6451E">
      <w:pPr>
        <w:rPr>
          <w:rFonts w:ascii="Arial" w:hAnsi="Arial"/>
          <w:b/>
          <w:color w:val="000000"/>
          <w:sz w:val="24"/>
          <w:szCs w:val="24"/>
          <w:u w:val="single"/>
        </w:rPr>
      </w:pPr>
      <w:r w:rsidRPr="00412F5E">
        <w:rPr>
          <w:rFonts w:ascii="Arial" w:hAnsi="Arial"/>
          <w:b/>
          <w:color w:val="000000"/>
          <w:sz w:val="24"/>
          <w:szCs w:val="24"/>
        </w:rPr>
        <w:t xml:space="preserve">Date: </w:t>
      </w:r>
      <w:r w:rsidRPr="00412F5E">
        <w:rPr>
          <w:rFonts w:ascii="Arial" w:hAnsi="Arial"/>
          <w:color w:val="000000"/>
          <w:sz w:val="18"/>
          <w:szCs w:val="18"/>
          <w:u w:val="single"/>
        </w:rPr>
        <w:tab/>
      </w:r>
      <w:r>
        <w:rPr>
          <w:rFonts w:ascii="Arial" w:hAnsi="Arial"/>
          <w:color w:val="000000"/>
          <w:sz w:val="18"/>
          <w:szCs w:val="18"/>
          <w:u w:val="single"/>
        </w:rPr>
        <w:tab/>
      </w:r>
      <w:r>
        <w:rPr>
          <w:rFonts w:ascii="Arial" w:hAnsi="Arial"/>
          <w:color w:val="000000"/>
          <w:sz w:val="18"/>
          <w:szCs w:val="18"/>
          <w:u w:val="single"/>
        </w:rPr>
        <w:tab/>
      </w:r>
      <w:r>
        <w:rPr>
          <w:rFonts w:ascii="Arial" w:hAnsi="Arial"/>
          <w:b/>
          <w:color w:val="000000"/>
          <w:sz w:val="24"/>
          <w:szCs w:val="24"/>
        </w:rPr>
        <w:t xml:space="preserve">    </w:t>
      </w:r>
      <w:r w:rsidRPr="00412F5E">
        <w:rPr>
          <w:rFonts w:ascii="Arial" w:hAnsi="Arial"/>
          <w:b/>
          <w:color w:val="000000"/>
          <w:sz w:val="24"/>
          <w:szCs w:val="24"/>
        </w:rPr>
        <w:t>Property Location</w:t>
      </w:r>
      <w:r w:rsidRPr="00412F5E">
        <w:rPr>
          <w:rFonts w:ascii="Arial" w:hAnsi="Arial"/>
          <w:b/>
          <w:color w:val="000000"/>
        </w:rPr>
        <w:t xml:space="preserve"> (City, State, WM Store #)</w:t>
      </w:r>
      <w:r w:rsidRPr="00412F5E">
        <w:rPr>
          <w:rFonts w:ascii="Arial" w:hAnsi="Arial"/>
          <w:b/>
          <w:color w:val="000000"/>
          <w:sz w:val="24"/>
          <w:szCs w:val="24"/>
        </w:rPr>
        <w:t xml:space="preserve">:  </w:t>
      </w:r>
      <w:r w:rsidR="00CA37FC">
        <w:rPr>
          <w:rFonts w:ascii="Arial" w:hAnsi="Arial"/>
          <w:color w:val="000000"/>
          <w:sz w:val="18"/>
          <w:szCs w:val="18"/>
          <w:u w:val="single"/>
        </w:rPr>
        <w:tab/>
      </w:r>
      <w:r w:rsidR="00CA37FC">
        <w:rPr>
          <w:rFonts w:ascii="Arial" w:hAnsi="Arial"/>
          <w:color w:val="000000"/>
          <w:sz w:val="18"/>
          <w:szCs w:val="18"/>
          <w:u w:val="single"/>
        </w:rPr>
        <w:tab/>
      </w:r>
      <w:r w:rsidR="00CA37FC">
        <w:rPr>
          <w:rFonts w:ascii="Arial" w:hAnsi="Arial"/>
          <w:color w:val="000000"/>
          <w:sz w:val="18"/>
          <w:szCs w:val="18"/>
          <w:u w:val="single"/>
        </w:rPr>
        <w:tab/>
      </w:r>
    </w:p>
    <w:p w14:paraId="39E02B6F" w14:textId="77777777" w:rsidR="00A6451E" w:rsidRPr="00412F5E" w:rsidRDefault="00A6451E" w:rsidP="00A6451E">
      <w:pPr>
        <w:rPr>
          <w:rFonts w:ascii="Arial" w:hAnsi="Arial"/>
          <w:b/>
          <w:color w:val="000000"/>
          <w:sz w:val="18"/>
          <w:szCs w:val="18"/>
          <w:u w:val="single"/>
        </w:rPr>
      </w:pPr>
    </w:p>
    <w:p w14:paraId="67EF2042" w14:textId="77777777" w:rsidR="00A6451E" w:rsidRPr="0048357D" w:rsidRDefault="00A6451E" w:rsidP="00A6451E">
      <w:pPr>
        <w:pStyle w:val="Header"/>
        <w:tabs>
          <w:tab w:val="clear" w:pos="4320"/>
          <w:tab w:val="clear" w:pos="8640"/>
        </w:tabs>
        <w:jc w:val="both"/>
        <w:rPr>
          <w:rFonts w:ascii="Arial" w:hAnsi="Arial"/>
          <w:b/>
          <w:bCs/>
          <w:color w:val="000000"/>
          <w:sz w:val="18"/>
          <w:szCs w:val="18"/>
        </w:rPr>
      </w:pPr>
      <w:r w:rsidRPr="0048357D">
        <w:rPr>
          <w:rFonts w:ascii="Arial" w:hAnsi="Arial"/>
          <w:b/>
          <w:color w:val="000000"/>
          <w:sz w:val="18"/>
          <w:szCs w:val="18"/>
        </w:rPr>
        <w:t xml:space="preserve">The following proposal establishes the basic terms and conditions </w:t>
      </w:r>
      <w:r w:rsidR="003018D6">
        <w:rPr>
          <w:rFonts w:ascii="Arial" w:hAnsi="Arial"/>
          <w:b/>
          <w:color w:val="000000"/>
          <w:sz w:val="18"/>
          <w:szCs w:val="18"/>
        </w:rPr>
        <w:t>Subtenant</w:t>
      </w:r>
      <w:r w:rsidRPr="0048357D">
        <w:rPr>
          <w:rFonts w:ascii="Arial" w:hAnsi="Arial"/>
          <w:b/>
          <w:color w:val="000000"/>
          <w:sz w:val="18"/>
          <w:szCs w:val="18"/>
        </w:rPr>
        <w:t xml:space="preserve"> </w:t>
      </w:r>
      <w:r>
        <w:rPr>
          <w:rFonts w:ascii="Arial" w:hAnsi="Arial"/>
          <w:b/>
          <w:color w:val="000000"/>
          <w:sz w:val="18"/>
          <w:szCs w:val="18"/>
        </w:rPr>
        <w:t>desires</w:t>
      </w:r>
      <w:r w:rsidRPr="0048357D">
        <w:rPr>
          <w:rFonts w:ascii="Arial" w:hAnsi="Arial"/>
          <w:b/>
          <w:color w:val="000000"/>
          <w:sz w:val="18"/>
          <w:szCs w:val="18"/>
        </w:rPr>
        <w:t xml:space="preserve"> to submit</w:t>
      </w:r>
      <w:r>
        <w:rPr>
          <w:rFonts w:ascii="Arial" w:hAnsi="Arial"/>
          <w:b/>
          <w:color w:val="000000"/>
          <w:sz w:val="18"/>
          <w:szCs w:val="18"/>
        </w:rPr>
        <w:t xml:space="preserve"> </w:t>
      </w:r>
      <w:r w:rsidRPr="0048357D">
        <w:rPr>
          <w:rFonts w:ascii="Arial" w:hAnsi="Arial"/>
          <w:b/>
          <w:color w:val="000000"/>
          <w:sz w:val="18"/>
          <w:szCs w:val="18"/>
        </w:rPr>
        <w:t xml:space="preserve">to Walmart Realty Committee for review in connection </w:t>
      </w:r>
      <w:r>
        <w:rPr>
          <w:rFonts w:ascii="Arial" w:hAnsi="Arial"/>
          <w:b/>
          <w:color w:val="000000"/>
          <w:sz w:val="18"/>
          <w:szCs w:val="18"/>
        </w:rPr>
        <w:t xml:space="preserve">with the sublease of property </w:t>
      </w:r>
      <w:r w:rsidRPr="0048357D">
        <w:rPr>
          <w:rFonts w:ascii="Arial" w:hAnsi="Arial"/>
          <w:b/>
          <w:color w:val="000000"/>
          <w:sz w:val="18"/>
          <w:szCs w:val="18"/>
        </w:rPr>
        <w:t xml:space="preserve">at the above-referenced location.  </w:t>
      </w:r>
      <w:r w:rsidRPr="0048357D">
        <w:rPr>
          <w:rFonts w:ascii="Arial" w:hAnsi="Arial"/>
          <w:b/>
          <w:bCs/>
          <w:color w:val="000000"/>
          <w:sz w:val="18"/>
          <w:szCs w:val="18"/>
        </w:rPr>
        <w:t xml:space="preserve">The terms </w:t>
      </w:r>
      <w:r>
        <w:rPr>
          <w:rFonts w:ascii="Arial" w:hAnsi="Arial"/>
          <w:b/>
          <w:bCs/>
          <w:color w:val="000000"/>
          <w:sz w:val="18"/>
          <w:szCs w:val="18"/>
        </w:rPr>
        <w:t>h</w:t>
      </w:r>
      <w:r w:rsidRPr="0048357D">
        <w:rPr>
          <w:rFonts w:ascii="Arial" w:hAnsi="Arial"/>
          <w:b/>
          <w:bCs/>
          <w:color w:val="000000"/>
          <w:sz w:val="18"/>
          <w:szCs w:val="18"/>
        </w:rPr>
        <w:t xml:space="preserve">erein are </w:t>
      </w:r>
      <w:r w:rsidRPr="0048357D">
        <w:rPr>
          <w:rFonts w:ascii="Arial" w:hAnsi="Arial"/>
          <w:b/>
          <w:bCs/>
          <w:i/>
          <w:color w:val="000000"/>
          <w:sz w:val="18"/>
          <w:szCs w:val="18"/>
          <w:u w:val="single"/>
        </w:rPr>
        <w:t>NOT</w:t>
      </w:r>
      <w:r w:rsidRPr="0048357D">
        <w:rPr>
          <w:rFonts w:ascii="Arial" w:hAnsi="Arial"/>
          <w:b/>
          <w:bCs/>
          <w:color w:val="000000"/>
          <w:sz w:val="18"/>
          <w:szCs w:val="18"/>
        </w:rPr>
        <w:t xml:space="preserve"> to be considered an offer of any kind </w:t>
      </w:r>
      <w:r>
        <w:rPr>
          <w:rFonts w:ascii="Arial" w:hAnsi="Arial"/>
          <w:b/>
          <w:bCs/>
          <w:color w:val="000000"/>
          <w:sz w:val="18"/>
          <w:szCs w:val="18"/>
        </w:rPr>
        <w:t xml:space="preserve">by </w:t>
      </w:r>
      <w:r w:rsidRPr="0048357D">
        <w:rPr>
          <w:rFonts w:ascii="Arial" w:hAnsi="Arial"/>
          <w:b/>
          <w:bCs/>
          <w:color w:val="000000"/>
          <w:sz w:val="18"/>
          <w:szCs w:val="18"/>
        </w:rPr>
        <w:t xml:space="preserve">and are non-binding on Walmart, its affiliates, employees or agents, </w:t>
      </w:r>
      <w:r>
        <w:rPr>
          <w:rFonts w:ascii="Arial" w:hAnsi="Arial"/>
          <w:b/>
          <w:bCs/>
          <w:color w:val="000000"/>
          <w:sz w:val="18"/>
          <w:szCs w:val="18"/>
        </w:rPr>
        <w:t xml:space="preserve">and are </w:t>
      </w:r>
      <w:r w:rsidRPr="0048357D">
        <w:rPr>
          <w:rFonts w:ascii="Arial" w:hAnsi="Arial"/>
          <w:b/>
          <w:bCs/>
          <w:color w:val="000000"/>
          <w:sz w:val="18"/>
          <w:szCs w:val="18"/>
        </w:rPr>
        <w:t>subject to change</w:t>
      </w:r>
      <w:r>
        <w:rPr>
          <w:rFonts w:ascii="Arial" w:hAnsi="Arial"/>
          <w:b/>
          <w:bCs/>
          <w:color w:val="000000"/>
          <w:sz w:val="18"/>
          <w:szCs w:val="18"/>
        </w:rPr>
        <w:t>.  A</w:t>
      </w:r>
      <w:r w:rsidRPr="0048357D">
        <w:rPr>
          <w:rFonts w:ascii="Arial" w:hAnsi="Arial"/>
          <w:b/>
          <w:bCs/>
          <w:color w:val="000000"/>
          <w:sz w:val="18"/>
          <w:szCs w:val="18"/>
        </w:rPr>
        <w:t xml:space="preserve">ny transaction is subject to Walmart Realty Committee approval and the parties’ subsequent execution of a mutually acceptable </w:t>
      </w:r>
      <w:r>
        <w:rPr>
          <w:rFonts w:ascii="Arial" w:hAnsi="Arial"/>
          <w:b/>
          <w:bCs/>
          <w:color w:val="000000"/>
          <w:sz w:val="18"/>
          <w:szCs w:val="18"/>
        </w:rPr>
        <w:t>sublease</w:t>
      </w:r>
      <w:r w:rsidRPr="0048357D">
        <w:rPr>
          <w:rFonts w:ascii="Arial" w:hAnsi="Arial"/>
          <w:b/>
          <w:bCs/>
          <w:color w:val="000000"/>
          <w:sz w:val="18"/>
          <w:szCs w:val="18"/>
        </w:rPr>
        <w:t xml:space="preserve"> to be prepared by Walmart Realty, if approved by the Walmart Realty Committee.</w:t>
      </w:r>
    </w:p>
    <w:p w14:paraId="5BB56322" w14:textId="77777777" w:rsidR="00F82408" w:rsidRPr="00684A08" w:rsidRDefault="00CE1E90" w:rsidP="00A6451E">
      <w:pPr>
        <w:tabs>
          <w:tab w:val="left" w:pos="1800"/>
        </w:tabs>
        <w:rPr>
          <w:rFonts w:ascii="Arial" w:hAnsi="Arial" w:cs="Arial"/>
        </w:rPr>
      </w:pPr>
      <w:r w:rsidRPr="000145DB">
        <w:rPr>
          <w:rFonts w:ascii="Arial" w:hAnsi="Arial" w:cs="Arial"/>
          <w:b/>
          <w:szCs w:val="22"/>
        </w:rPr>
        <w:t xml:space="preserve">       </w:t>
      </w:r>
    </w:p>
    <w:p w14:paraId="58A9036A" w14:textId="77777777" w:rsidR="00144BFD" w:rsidRPr="00684A08" w:rsidRDefault="00A5304F" w:rsidP="0089397B">
      <w:pPr>
        <w:jc w:val="both"/>
        <w:rPr>
          <w:rFonts w:ascii="Arial" w:hAnsi="Arial" w:cs="Arial"/>
        </w:rPr>
      </w:pPr>
      <w:r>
        <w:rPr>
          <w:rFonts w:ascii="Arial" w:hAnsi="Arial" w:cs="Arial"/>
          <w:b/>
          <w:u w:val="single"/>
        </w:rPr>
        <w:t>Subtenant</w:t>
      </w:r>
      <w:r w:rsidR="00983F17" w:rsidRPr="00684A08">
        <w:rPr>
          <w:rFonts w:ascii="Arial" w:hAnsi="Arial" w:cs="Arial"/>
          <w:b/>
        </w:rPr>
        <w:t xml:space="preserve">:  </w:t>
      </w:r>
      <w:r>
        <w:rPr>
          <w:rFonts w:ascii="Arial" w:hAnsi="Arial" w:cs="Arial"/>
        </w:rPr>
        <w:t>Subtenant</w:t>
      </w:r>
      <w:r w:rsidR="00050F75">
        <w:rPr>
          <w:rFonts w:ascii="Arial" w:hAnsi="Arial" w:cs="Arial"/>
        </w:rPr>
        <w:t xml:space="preserve"> </w:t>
      </w:r>
      <w:r w:rsidR="002737D7">
        <w:rPr>
          <w:rFonts w:ascii="Arial" w:hAnsi="Arial" w:cs="Arial"/>
        </w:rPr>
        <w:t>Entity</w:t>
      </w:r>
    </w:p>
    <w:p w14:paraId="66F4E135" w14:textId="77777777" w:rsidR="00983F17" w:rsidRPr="00684A08" w:rsidRDefault="00983F17" w:rsidP="0089397B">
      <w:pPr>
        <w:jc w:val="both"/>
        <w:rPr>
          <w:rFonts w:ascii="Arial" w:hAnsi="Arial" w:cs="Arial"/>
        </w:rPr>
      </w:pPr>
    </w:p>
    <w:p w14:paraId="5B709714" w14:textId="4463B821" w:rsidR="00983F17" w:rsidRDefault="00A5304F" w:rsidP="0089397B">
      <w:pPr>
        <w:jc w:val="both"/>
        <w:rPr>
          <w:rFonts w:ascii="Arial" w:hAnsi="Arial" w:cs="Arial"/>
        </w:rPr>
      </w:pPr>
      <w:r>
        <w:rPr>
          <w:rFonts w:ascii="Arial" w:hAnsi="Arial" w:cs="Arial"/>
          <w:b/>
          <w:u w:val="single"/>
        </w:rPr>
        <w:t>Subl</w:t>
      </w:r>
      <w:r w:rsidR="00570065">
        <w:rPr>
          <w:rFonts w:ascii="Arial" w:hAnsi="Arial" w:cs="Arial"/>
          <w:b/>
          <w:u w:val="single"/>
        </w:rPr>
        <w:t>essor</w:t>
      </w:r>
      <w:r w:rsidR="00983F17" w:rsidRPr="00684A08">
        <w:rPr>
          <w:rFonts w:ascii="Arial" w:hAnsi="Arial" w:cs="Arial"/>
          <w:b/>
        </w:rPr>
        <w:t xml:space="preserve">:  </w:t>
      </w:r>
      <w:r w:rsidR="00222066">
        <w:rPr>
          <w:rFonts w:ascii="Arial" w:hAnsi="Arial" w:cs="Arial"/>
        </w:rPr>
        <w:t>Wal-Mart Entity</w:t>
      </w:r>
      <w:r w:rsidR="003E1C25">
        <w:rPr>
          <w:rFonts w:ascii="Arial" w:hAnsi="Arial" w:cs="Arial"/>
        </w:rPr>
        <w:t xml:space="preserve"> (“Walmart” or “Sublessor”)</w:t>
      </w:r>
    </w:p>
    <w:p w14:paraId="0960B887" w14:textId="77777777" w:rsidR="00983F17" w:rsidRPr="00684A08" w:rsidRDefault="00983F17" w:rsidP="0089397B">
      <w:pPr>
        <w:jc w:val="both"/>
        <w:rPr>
          <w:rFonts w:ascii="Arial" w:hAnsi="Arial" w:cs="Arial"/>
          <w:b/>
        </w:rPr>
      </w:pPr>
    </w:p>
    <w:p w14:paraId="5E93D9D9" w14:textId="56357850" w:rsidR="00983F17" w:rsidRPr="00951E6D" w:rsidRDefault="00983F17" w:rsidP="0089397B">
      <w:pPr>
        <w:jc w:val="both"/>
        <w:rPr>
          <w:rFonts w:ascii="Arial" w:hAnsi="Arial" w:cs="Arial"/>
          <w:bCs/>
        </w:rPr>
      </w:pPr>
      <w:r w:rsidRPr="00684A08">
        <w:rPr>
          <w:rFonts w:ascii="Arial" w:hAnsi="Arial" w:cs="Arial"/>
          <w:b/>
          <w:u w:val="single"/>
        </w:rPr>
        <w:t>L</w:t>
      </w:r>
      <w:r w:rsidR="00E02644">
        <w:rPr>
          <w:rFonts w:ascii="Arial" w:hAnsi="Arial" w:cs="Arial"/>
          <w:b/>
          <w:u w:val="single"/>
        </w:rPr>
        <w:t xml:space="preserve">ocation of </w:t>
      </w:r>
      <w:r w:rsidR="00A5304F">
        <w:rPr>
          <w:rFonts w:ascii="Arial" w:hAnsi="Arial" w:cs="Arial"/>
          <w:b/>
          <w:u w:val="single"/>
        </w:rPr>
        <w:t>Sublease</w:t>
      </w:r>
      <w:r w:rsidR="00E02644">
        <w:rPr>
          <w:rFonts w:ascii="Arial" w:hAnsi="Arial" w:cs="Arial"/>
          <w:b/>
          <w:u w:val="single"/>
        </w:rPr>
        <w:t>d Premises</w:t>
      </w:r>
      <w:r w:rsidRPr="00684A08">
        <w:rPr>
          <w:rFonts w:ascii="Arial" w:hAnsi="Arial" w:cs="Arial"/>
          <w:b/>
        </w:rPr>
        <w:t xml:space="preserve">: </w:t>
      </w:r>
      <w:r w:rsidR="00951E6D">
        <w:rPr>
          <w:rFonts w:ascii="Arial" w:hAnsi="Arial" w:cs="Arial"/>
          <w:b/>
        </w:rPr>
        <w:t xml:space="preserve">  </w:t>
      </w:r>
      <w:r w:rsidR="00951E6D">
        <w:rPr>
          <w:rFonts w:ascii="Arial" w:hAnsi="Arial" w:cs="Arial"/>
          <w:bCs/>
        </w:rPr>
        <w:t>(“Subleased Premises” or “Property”)</w:t>
      </w:r>
    </w:p>
    <w:p w14:paraId="69194C9F" w14:textId="77777777" w:rsidR="00983F17" w:rsidRPr="00684A08" w:rsidRDefault="00983F17" w:rsidP="0089397B">
      <w:pPr>
        <w:jc w:val="both"/>
        <w:rPr>
          <w:rFonts w:ascii="Arial" w:hAnsi="Arial" w:cs="Arial"/>
        </w:rPr>
      </w:pPr>
    </w:p>
    <w:p w14:paraId="0A9D5418" w14:textId="77777777" w:rsidR="00AD71EA" w:rsidRDefault="00E113CD" w:rsidP="0089397B">
      <w:pPr>
        <w:jc w:val="both"/>
        <w:rPr>
          <w:rFonts w:ascii="Arial" w:hAnsi="Arial" w:cs="Arial"/>
        </w:rPr>
      </w:pPr>
      <w:r>
        <w:rPr>
          <w:rFonts w:ascii="Arial" w:hAnsi="Arial" w:cs="Arial"/>
          <w:b/>
          <w:u w:val="single"/>
        </w:rPr>
        <w:t>Size</w:t>
      </w:r>
      <w:r w:rsidR="00AD71EA" w:rsidRPr="00684A08">
        <w:rPr>
          <w:rFonts w:ascii="Arial" w:hAnsi="Arial" w:cs="Arial"/>
          <w:b/>
        </w:rPr>
        <w:t xml:space="preserve">:  </w:t>
      </w:r>
      <w:r w:rsidR="00D25E58">
        <w:rPr>
          <w:rFonts w:ascii="Arial" w:hAnsi="Arial" w:cs="Arial"/>
        </w:rPr>
        <w:t>_______</w:t>
      </w:r>
      <w:r w:rsidR="00AD71EA" w:rsidRPr="00684A08">
        <w:rPr>
          <w:rFonts w:ascii="Arial" w:hAnsi="Arial" w:cs="Arial"/>
        </w:rPr>
        <w:t xml:space="preserve"> square foot building along with parking area and various appurtenances</w:t>
      </w:r>
      <w:r w:rsidR="000145DB">
        <w:rPr>
          <w:rFonts w:ascii="Arial" w:hAnsi="Arial" w:cs="Arial"/>
        </w:rPr>
        <w:t xml:space="preserve"> </w:t>
      </w:r>
      <w:r>
        <w:rPr>
          <w:rFonts w:ascii="Arial" w:hAnsi="Arial" w:cs="Arial"/>
        </w:rPr>
        <w:t>in common area</w:t>
      </w:r>
    </w:p>
    <w:p w14:paraId="50AFD883" w14:textId="77777777" w:rsidR="00E113CD" w:rsidRDefault="00E113CD" w:rsidP="0089397B">
      <w:pPr>
        <w:jc w:val="both"/>
        <w:rPr>
          <w:rFonts w:ascii="Arial" w:hAnsi="Arial" w:cs="Arial"/>
        </w:rPr>
      </w:pPr>
    </w:p>
    <w:p w14:paraId="0511F17C" w14:textId="77777777" w:rsidR="00E113CD" w:rsidRDefault="00A5304F" w:rsidP="00E113CD">
      <w:pPr>
        <w:jc w:val="both"/>
        <w:rPr>
          <w:rFonts w:ascii="Arial" w:hAnsi="Arial" w:cs="Arial"/>
        </w:rPr>
      </w:pPr>
      <w:r>
        <w:rPr>
          <w:rFonts w:ascii="Arial" w:hAnsi="Arial" w:cs="Arial"/>
          <w:b/>
          <w:u w:val="single"/>
        </w:rPr>
        <w:t>Sublease</w:t>
      </w:r>
      <w:r w:rsidR="00E113CD" w:rsidRPr="00684A08">
        <w:rPr>
          <w:rFonts w:ascii="Arial" w:hAnsi="Arial" w:cs="Arial"/>
          <w:b/>
          <w:u w:val="single"/>
        </w:rPr>
        <w:t xml:space="preserve"> Term</w:t>
      </w:r>
      <w:r w:rsidR="00E113CD" w:rsidRPr="00684A08">
        <w:rPr>
          <w:rFonts w:ascii="Arial" w:hAnsi="Arial" w:cs="Arial"/>
          <w:b/>
        </w:rPr>
        <w:t xml:space="preserve">:  </w:t>
      </w:r>
      <w:r w:rsidR="00E113CD" w:rsidRPr="00684A08">
        <w:rPr>
          <w:rFonts w:ascii="Arial" w:hAnsi="Arial" w:cs="Arial"/>
        </w:rPr>
        <w:t>(</w:t>
      </w:r>
      <w:r w:rsidR="00E113CD">
        <w:rPr>
          <w:rFonts w:ascii="Arial" w:hAnsi="Arial" w:cs="Arial"/>
        </w:rPr>
        <w:t>___</w:t>
      </w:r>
      <w:r w:rsidR="00E113CD" w:rsidRPr="00684A08">
        <w:rPr>
          <w:rFonts w:ascii="Arial" w:hAnsi="Arial" w:cs="Arial"/>
        </w:rPr>
        <w:t xml:space="preserve">) years, commencing </w:t>
      </w:r>
      <w:r w:rsidR="00E113CD">
        <w:rPr>
          <w:rFonts w:ascii="Arial" w:hAnsi="Arial" w:cs="Arial"/>
        </w:rPr>
        <w:t>__________ and will expire on __________</w:t>
      </w:r>
    </w:p>
    <w:p w14:paraId="1C69D7FF" w14:textId="77777777" w:rsidR="00316B46" w:rsidRDefault="00316B46" w:rsidP="00E113CD">
      <w:pPr>
        <w:jc w:val="both"/>
        <w:rPr>
          <w:rFonts w:ascii="Arial" w:hAnsi="Arial" w:cs="Arial"/>
        </w:rPr>
      </w:pPr>
    </w:p>
    <w:p w14:paraId="23902316" w14:textId="4B2855C0" w:rsidR="00D65D60" w:rsidRDefault="00D65D60" w:rsidP="00D65D6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b/>
        </w:rPr>
      </w:pPr>
    </w:p>
    <w:p w14:paraId="6B9EC779" w14:textId="77777777" w:rsidR="004153CF" w:rsidRDefault="004153CF" w:rsidP="00D65D6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b/>
        </w:rPr>
      </w:pPr>
    </w:p>
    <w:p w14:paraId="45576DE9" w14:textId="77777777" w:rsidR="004153CF" w:rsidRDefault="004153CF" w:rsidP="00D65D6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r>
        <w:rPr>
          <w:rFonts w:ascii="Arial" w:hAnsi="Arial" w:cs="Arial"/>
          <w:b/>
          <w:u w:val="single"/>
        </w:rPr>
        <w:t>Base Rent:</w:t>
      </w:r>
      <w:r>
        <w:rPr>
          <w:rFonts w:ascii="Arial" w:hAnsi="Arial" w:cs="Arial"/>
          <w:b/>
        </w:rPr>
        <w:t xml:space="preserve">  </w:t>
      </w:r>
      <w:r>
        <w:rPr>
          <w:rFonts w:ascii="Arial" w:hAnsi="Arial" w:cs="Arial"/>
        </w:rPr>
        <w:t>$ per square foot/annum</w:t>
      </w:r>
    </w:p>
    <w:p w14:paraId="46204E59" w14:textId="77777777" w:rsidR="004153CF" w:rsidRDefault="004153CF" w:rsidP="00D65D6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p>
    <w:p w14:paraId="2C7A99C6" w14:textId="77777777" w:rsidR="000509D1" w:rsidRDefault="00EC6927" w:rsidP="009729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b/>
        </w:rPr>
      </w:pPr>
      <w:r>
        <w:rPr>
          <w:rFonts w:ascii="Arial" w:hAnsi="Arial" w:cs="Arial"/>
          <w:b/>
          <w:u w:val="single"/>
        </w:rPr>
        <w:t>Percentage Rent:</w:t>
      </w:r>
      <w:r>
        <w:rPr>
          <w:rFonts w:ascii="Arial" w:hAnsi="Arial" w:cs="Arial"/>
          <w:b/>
        </w:rPr>
        <w:t xml:space="preserve"> </w:t>
      </w:r>
    </w:p>
    <w:p w14:paraId="5D24E52C" w14:textId="77777777" w:rsidR="000509D1" w:rsidRDefault="000509D1" w:rsidP="009729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b/>
        </w:rPr>
      </w:pPr>
    </w:p>
    <w:p w14:paraId="40D4A610" w14:textId="405371C5" w:rsidR="00972955" w:rsidRDefault="000509D1" w:rsidP="000509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Cs/>
          <w:u w:val="single"/>
        </w:rPr>
      </w:pPr>
      <w:r>
        <w:rPr>
          <w:rFonts w:ascii="Arial" w:hAnsi="Arial" w:cs="Arial"/>
          <w:b/>
        </w:rPr>
        <w:t>Due Diligence Period:</w:t>
      </w:r>
      <w:r>
        <w:rPr>
          <w:rFonts w:ascii="Arial" w:hAnsi="Arial" w:cs="Arial"/>
          <w:bCs/>
          <w:u w:val="single"/>
        </w:rPr>
        <w:t xml:space="preserve">  Subtenant shall have ___________ days after full execution of the Sublease to conduct its Due Diligence, provided the Sublease is executed within forty-five (45) days after Subtenant’s receipt of the Sublease.  </w:t>
      </w:r>
      <w:r>
        <w:rPr>
          <w:rFonts w:ascii="Arial" w:hAnsi="Arial" w:cs="Arial"/>
          <w:b/>
          <w:u w:val="single"/>
        </w:rPr>
        <w:t>Time is of the essence.  Subtenant shall begin due diligence investigations immediately upon execution of the Sublease.</w:t>
      </w:r>
    </w:p>
    <w:p w14:paraId="5C40698F" w14:textId="2E1E685E" w:rsidR="000509D1" w:rsidRDefault="000509D1" w:rsidP="000509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Cs/>
          <w:u w:val="single"/>
        </w:rPr>
      </w:pPr>
    </w:p>
    <w:p w14:paraId="5F96BAAF" w14:textId="388FBAD4" w:rsidR="000509D1" w:rsidRDefault="000509D1" w:rsidP="000509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olor w:val="000000"/>
        </w:rPr>
      </w:pPr>
      <w:r w:rsidRPr="000509D1">
        <w:rPr>
          <w:rFonts w:ascii="Arial" w:hAnsi="Arial" w:cs="Arial"/>
          <w:bCs/>
          <w:u w:val="single"/>
        </w:rPr>
        <w:t xml:space="preserve">During the Due Diligence Period, Subtenant will </w:t>
      </w:r>
      <w:r w:rsidRPr="000509D1">
        <w:rPr>
          <w:rFonts w:ascii="Arial" w:hAnsi="Arial"/>
          <w:color w:val="000000"/>
        </w:rPr>
        <w:t xml:space="preserve">perform a survey, conduct engineering studies, title examination(s) and such other inspections and examinations as </w:t>
      </w:r>
      <w:r w:rsidR="0034058C">
        <w:rPr>
          <w:rFonts w:ascii="Arial" w:hAnsi="Arial"/>
          <w:color w:val="000000"/>
        </w:rPr>
        <w:t>Subtenant</w:t>
      </w:r>
      <w:r w:rsidRPr="000509D1">
        <w:rPr>
          <w:rFonts w:ascii="Arial" w:hAnsi="Arial"/>
          <w:color w:val="000000"/>
        </w:rPr>
        <w:t xml:space="preserve"> deems necessary and/or appropriate and submit copies thereof to </w:t>
      </w:r>
      <w:r w:rsidR="0034058C">
        <w:rPr>
          <w:rFonts w:ascii="Arial" w:hAnsi="Arial"/>
          <w:color w:val="000000"/>
        </w:rPr>
        <w:t>Subl</w:t>
      </w:r>
      <w:r w:rsidRPr="000509D1">
        <w:rPr>
          <w:rFonts w:ascii="Arial" w:hAnsi="Arial"/>
          <w:color w:val="000000"/>
        </w:rPr>
        <w:t xml:space="preserve">essor.  If, during the Due Diligence Period, </w:t>
      </w:r>
      <w:r w:rsidR="0034058C">
        <w:rPr>
          <w:rFonts w:ascii="Arial" w:hAnsi="Arial"/>
          <w:color w:val="000000"/>
        </w:rPr>
        <w:t>Subtenant</w:t>
      </w:r>
      <w:r w:rsidRPr="000509D1">
        <w:rPr>
          <w:rFonts w:ascii="Arial" w:hAnsi="Arial"/>
          <w:color w:val="000000"/>
        </w:rPr>
        <w:t xml:space="preserve"> is unable to obtain all of the necessary permits and </w:t>
      </w:r>
      <w:r w:rsidRPr="000509D1">
        <w:rPr>
          <w:rFonts w:ascii="Arial" w:hAnsi="Arial"/>
          <w:i/>
          <w:color w:val="000000"/>
          <w:u w:val="single"/>
        </w:rPr>
        <w:t>governmental</w:t>
      </w:r>
      <w:r w:rsidRPr="000509D1">
        <w:rPr>
          <w:rFonts w:ascii="Arial" w:hAnsi="Arial"/>
          <w:i/>
          <w:color w:val="000000"/>
        </w:rPr>
        <w:t xml:space="preserve"> </w:t>
      </w:r>
      <w:r w:rsidRPr="000509D1">
        <w:rPr>
          <w:rFonts w:ascii="Arial" w:hAnsi="Arial"/>
          <w:color w:val="000000"/>
        </w:rPr>
        <w:t xml:space="preserve">approvals required for </w:t>
      </w:r>
      <w:r w:rsidR="0034058C">
        <w:rPr>
          <w:rFonts w:ascii="Arial" w:hAnsi="Arial"/>
          <w:color w:val="000000"/>
        </w:rPr>
        <w:t>Subtenant</w:t>
      </w:r>
      <w:r w:rsidRPr="000509D1">
        <w:rPr>
          <w:rFonts w:ascii="Arial" w:hAnsi="Arial"/>
          <w:color w:val="000000"/>
        </w:rPr>
        <w:t xml:space="preserve">’s proposed development, or if the survey discloses a condition rendering the property unusable, or if the results of analyses, test borings, or other studies disclose that the physical condition of the </w:t>
      </w:r>
      <w:r w:rsidR="0034058C">
        <w:rPr>
          <w:rFonts w:ascii="Arial" w:hAnsi="Arial"/>
          <w:color w:val="000000"/>
        </w:rPr>
        <w:t>Subleased Premises</w:t>
      </w:r>
      <w:r w:rsidRPr="000509D1">
        <w:rPr>
          <w:rFonts w:ascii="Arial" w:hAnsi="Arial"/>
          <w:color w:val="000000"/>
        </w:rPr>
        <w:t xml:space="preserve">, including the existence of hazardous wastes and toxic substances, will prevent </w:t>
      </w:r>
      <w:r w:rsidR="0034058C">
        <w:rPr>
          <w:rFonts w:ascii="Arial" w:hAnsi="Arial"/>
          <w:color w:val="000000"/>
        </w:rPr>
        <w:t>Subtenant</w:t>
      </w:r>
      <w:r w:rsidRPr="000509D1">
        <w:rPr>
          <w:rFonts w:ascii="Arial" w:hAnsi="Arial"/>
          <w:color w:val="000000"/>
        </w:rPr>
        <w:t xml:space="preserve"> from reasonably developing the </w:t>
      </w:r>
      <w:r w:rsidR="0034058C">
        <w:rPr>
          <w:rFonts w:ascii="Arial" w:hAnsi="Arial"/>
          <w:color w:val="000000"/>
        </w:rPr>
        <w:t>Subleased Premises</w:t>
      </w:r>
      <w:r w:rsidRPr="000509D1">
        <w:rPr>
          <w:rFonts w:ascii="Arial" w:hAnsi="Arial"/>
          <w:color w:val="000000"/>
        </w:rPr>
        <w:t xml:space="preserve"> for the intended use, </w:t>
      </w:r>
      <w:r w:rsidR="0034058C">
        <w:rPr>
          <w:rFonts w:ascii="Arial" w:hAnsi="Arial"/>
          <w:color w:val="000000"/>
        </w:rPr>
        <w:t>Subtenant</w:t>
      </w:r>
      <w:r w:rsidRPr="000509D1">
        <w:rPr>
          <w:rFonts w:ascii="Arial" w:hAnsi="Arial"/>
          <w:color w:val="000000"/>
        </w:rPr>
        <w:t xml:space="preserve"> shall have the right to terminate the </w:t>
      </w:r>
      <w:r w:rsidR="0034058C">
        <w:rPr>
          <w:rFonts w:ascii="Arial" w:hAnsi="Arial"/>
          <w:color w:val="000000"/>
        </w:rPr>
        <w:t>Subl</w:t>
      </w:r>
      <w:r w:rsidRPr="000509D1">
        <w:rPr>
          <w:rFonts w:ascii="Arial" w:hAnsi="Arial"/>
          <w:color w:val="000000"/>
        </w:rPr>
        <w:t xml:space="preserve">ease.  Any other termination of </w:t>
      </w:r>
      <w:r w:rsidR="0034058C">
        <w:rPr>
          <w:rFonts w:ascii="Arial" w:hAnsi="Arial"/>
          <w:color w:val="000000"/>
        </w:rPr>
        <w:t>the Sublease shall not be permitted</w:t>
      </w:r>
      <w:r w:rsidRPr="000509D1">
        <w:rPr>
          <w:rFonts w:ascii="Arial" w:hAnsi="Arial"/>
          <w:color w:val="000000"/>
        </w:rPr>
        <w:t>.</w:t>
      </w:r>
    </w:p>
    <w:p w14:paraId="541CB73E" w14:textId="6CAE9505" w:rsidR="000509D1" w:rsidRDefault="000509D1" w:rsidP="000509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olor w:val="000000"/>
        </w:rPr>
      </w:pPr>
    </w:p>
    <w:p w14:paraId="0097D64F" w14:textId="2E31472B" w:rsidR="000509D1" w:rsidRPr="0034058C" w:rsidRDefault="000509D1" w:rsidP="000509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Cs/>
        </w:rPr>
      </w:pPr>
      <w:r w:rsidRPr="003E1C25">
        <w:rPr>
          <w:rFonts w:ascii="Arial" w:hAnsi="Arial"/>
          <w:b/>
          <w:color w:val="000000"/>
        </w:rPr>
        <w:t>Permit P</w:t>
      </w:r>
      <w:r w:rsidRPr="0034058C">
        <w:rPr>
          <w:rFonts w:ascii="Arial" w:hAnsi="Arial"/>
          <w:b/>
          <w:color w:val="000000"/>
        </w:rPr>
        <w:t xml:space="preserve">eriod:  </w:t>
      </w:r>
      <w:r w:rsidRPr="0034058C">
        <w:rPr>
          <w:rFonts w:ascii="Arial" w:hAnsi="Arial" w:cs="Arial"/>
          <w:color w:val="000000"/>
        </w:rPr>
        <w:t>___________ days after expiration of Due Diligence Period.</w:t>
      </w:r>
      <w:r w:rsidRPr="0034058C">
        <w:rPr>
          <w:rFonts w:ascii="Arial" w:hAnsi="Arial"/>
          <w:color w:val="000000"/>
        </w:rPr>
        <w:t xml:space="preserve"> If, during the Permit Period, </w:t>
      </w:r>
      <w:r w:rsidR="003E1C25">
        <w:rPr>
          <w:rFonts w:ascii="Arial" w:hAnsi="Arial"/>
          <w:color w:val="000000"/>
        </w:rPr>
        <w:t>Subtenant</w:t>
      </w:r>
      <w:r w:rsidRPr="0034058C">
        <w:rPr>
          <w:rFonts w:ascii="Arial" w:hAnsi="Arial"/>
          <w:color w:val="000000"/>
        </w:rPr>
        <w:t xml:space="preserve"> is unable to obtain all of the necessary permits and </w:t>
      </w:r>
      <w:r w:rsidRPr="0034058C">
        <w:rPr>
          <w:rFonts w:ascii="Arial" w:hAnsi="Arial"/>
          <w:i/>
          <w:color w:val="000000"/>
          <w:u w:val="single"/>
        </w:rPr>
        <w:t>governmental</w:t>
      </w:r>
      <w:r w:rsidRPr="0034058C">
        <w:rPr>
          <w:rFonts w:ascii="Arial" w:hAnsi="Arial"/>
          <w:i/>
          <w:color w:val="000000"/>
        </w:rPr>
        <w:t xml:space="preserve"> </w:t>
      </w:r>
      <w:r w:rsidRPr="0034058C">
        <w:rPr>
          <w:rFonts w:ascii="Arial" w:hAnsi="Arial"/>
          <w:color w:val="000000"/>
        </w:rPr>
        <w:t xml:space="preserve">approvals required for </w:t>
      </w:r>
      <w:r w:rsidR="003E1C25">
        <w:rPr>
          <w:rFonts w:ascii="Arial" w:hAnsi="Arial"/>
          <w:color w:val="000000"/>
        </w:rPr>
        <w:t>Subtenant</w:t>
      </w:r>
      <w:r w:rsidRPr="0034058C">
        <w:rPr>
          <w:rFonts w:ascii="Arial" w:hAnsi="Arial"/>
          <w:color w:val="000000"/>
        </w:rPr>
        <w:t xml:space="preserve">’s proposed development, </w:t>
      </w:r>
      <w:r w:rsidR="003E1C25">
        <w:rPr>
          <w:rFonts w:ascii="Arial" w:hAnsi="Arial"/>
          <w:color w:val="000000"/>
        </w:rPr>
        <w:t>Subtenant</w:t>
      </w:r>
      <w:r w:rsidRPr="0034058C">
        <w:rPr>
          <w:rFonts w:ascii="Arial" w:hAnsi="Arial"/>
          <w:color w:val="000000"/>
        </w:rPr>
        <w:t xml:space="preserve"> shall have the right to terminate the </w:t>
      </w:r>
      <w:r w:rsidR="003E1C25">
        <w:rPr>
          <w:rFonts w:ascii="Arial" w:hAnsi="Arial"/>
          <w:color w:val="000000"/>
        </w:rPr>
        <w:t>Sublease</w:t>
      </w:r>
      <w:r w:rsidRPr="0034058C">
        <w:rPr>
          <w:rFonts w:ascii="Arial" w:hAnsi="Arial"/>
          <w:color w:val="000000"/>
        </w:rPr>
        <w:t xml:space="preserve">.  Any other termination of the </w:t>
      </w:r>
      <w:r w:rsidR="003E1C25">
        <w:rPr>
          <w:rFonts w:ascii="Arial" w:hAnsi="Arial"/>
          <w:color w:val="000000"/>
        </w:rPr>
        <w:t>Sublease is not permitted</w:t>
      </w:r>
      <w:r w:rsidRPr="0034058C">
        <w:rPr>
          <w:rFonts w:ascii="Arial" w:hAnsi="Arial"/>
          <w:color w:val="000000"/>
        </w:rPr>
        <w:t xml:space="preserve">. If governmental approvals are conditioned on obligations or undertakings that Walmart deems unreasonable in its sole and absolute discretion, Walmart reserves the right to terminate the </w:t>
      </w:r>
      <w:r w:rsidR="003E1C25">
        <w:rPr>
          <w:rFonts w:ascii="Arial" w:hAnsi="Arial"/>
          <w:color w:val="000000"/>
        </w:rPr>
        <w:t>Subl</w:t>
      </w:r>
      <w:r w:rsidRPr="0034058C">
        <w:rPr>
          <w:rFonts w:ascii="Arial" w:hAnsi="Arial"/>
          <w:color w:val="000000"/>
        </w:rPr>
        <w:t>ease.</w:t>
      </w:r>
    </w:p>
    <w:p w14:paraId="38F3948C" w14:textId="77777777" w:rsidR="00376D6C" w:rsidRDefault="00376D6C" w:rsidP="00EC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p>
    <w:p w14:paraId="6312E6D3" w14:textId="11DE3539" w:rsidR="003E1C25" w:rsidRDefault="00C00D11" w:rsidP="00EC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r w:rsidRPr="00505C01">
        <w:rPr>
          <w:rFonts w:ascii="Arial" w:hAnsi="Arial" w:cs="Arial"/>
          <w:b/>
          <w:u w:val="single"/>
        </w:rPr>
        <w:t>Rent Commencement Date</w:t>
      </w:r>
      <w:r w:rsidRPr="00505C01">
        <w:rPr>
          <w:rFonts w:ascii="Arial" w:hAnsi="Arial" w:cs="Arial"/>
        </w:rPr>
        <w:t>:  Th</w:t>
      </w:r>
      <w:r w:rsidR="000509D1">
        <w:rPr>
          <w:rFonts w:ascii="Arial" w:hAnsi="Arial" w:cs="Arial"/>
        </w:rPr>
        <w:t xml:space="preserve">e earlier of (i) </w:t>
      </w:r>
      <w:r w:rsidR="003E1C25">
        <w:rPr>
          <w:rFonts w:ascii="Arial" w:hAnsi="Arial" w:cs="Arial"/>
        </w:rPr>
        <w:t>___________</w:t>
      </w:r>
      <w:r w:rsidR="000509D1">
        <w:rPr>
          <w:rFonts w:ascii="Arial" w:hAnsi="Arial" w:cs="Arial"/>
        </w:rPr>
        <w:t xml:space="preserve"> days after the </w:t>
      </w:r>
      <w:r w:rsidR="003E1C25">
        <w:rPr>
          <w:rFonts w:ascii="Arial" w:hAnsi="Arial" w:cs="Arial"/>
        </w:rPr>
        <w:t>Permit Period</w:t>
      </w:r>
      <w:r w:rsidR="000509D1">
        <w:rPr>
          <w:rFonts w:ascii="Arial" w:hAnsi="Arial" w:cs="Arial"/>
        </w:rPr>
        <w:t xml:space="preserve"> or (ii) the date Subtenant opens for business.</w:t>
      </w:r>
    </w:p>
    <w:p w14:paraId="14AC9969" w14:textId="77777777" w:rsidR="00D55372" w:rsidRDefault="00D55372" w:rsidP="00EC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p>
    <w:p w14:paraId="7DAB4A96" w14:textId="77777777" w:rsidR="00570065" w:rsidRDefault="00376D6C" w:rsidP="00376D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r>
        <w:rPr>
          <w:rFonts w:ascii="Arial" w:hAnsi="Arial" w:cs="Arial"/>
          <w:b/>
          <w:u w:val="single"/>
        </w:rPr>
        <w:lastRenderedPageBreak/>
        <w:t>Use:</w:t>
      </w:r>
      <w:r>
        <w:rPr>
          <w:rFonts w:ascii="Arial" w:hAnsi="Arial" w:cs="Arial"/>
          <w:b/>
        </w:rPr>
        <w:t xml:space="preserve">  </w:t>
      </w:r>
      <w:r w:rsidR="00A5304F">
        <w:rPr>
          <w:rFonts w:ascii="Arial" w:hAnsi="Arial" w:cs="Arial"/>
        </w:rPr>
        <w:t>Subtenant</w:t>
      </w:r>
      <w:r>
        <w:rPr>
          <w:rFonts w:ascii="Arial" w:hAnsi="Arial" w:cs="Arial"/>
        </w:rPr>
        <w:t xml:space="preserve"> shall use the </w:t>
      </w:r>
      <w:r w:rsidR="00A5304F">
        <w:rPr>
          <w:rFonts w:ascii="Arial" w:hAnsi="Arial" w:cs="Arial"/>
        </w:rPr>
        <w:t>Sublease</w:t>
      </w:r>
      <w:r>
        <w:rPr>
          <w:rFonts w:ascii="Arial" w:hAnsi="Arial" w:cs="Arial"/>
        </w:rPr>
        <w:t xml:space="preserve">d Premises as a ________________ to operate under the trade </w:t>
      </w:r>
    </w:p>
    <w:p w14:paraId="2F596AEF" w14:textId="77777777" w:rsidR="00570065" w:rsidRDefault="00570065" w:rsidP="00376D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r w:rsidRPr="00570065">
        <w:rPr>
          <w:rFonts w:ascii="Arial" w:hAnsi="Arial" w:cs="Arial"/>
        </w:rPr>
        <w:t>na</w:t>
      </w:r>
      <w:r w:rsidR="00376D6C">
        <w:rPr>
          <w:rFonts w:ascii="Arial" w:hAnsi="Arial" w:cs="Arial"/>
        </w:rPr>
        <w:t>me</w:t>
      </w:r>
      <w:r w:rsidR="00376D6C" w:rsidRPr="00376D6C">
        <w:rPr>
          <w:rFonts w:ascii="Arial" w:hAnsi="Arial" w:cs="Arial"/>
        </w:rPr>
        <w:t>_____________</w:t>
      </w:r>
      <w:r w:rsidR="00376D6C">
        <w:rPr>
          <w:rFonts w:ascii="Arial" w:hAnsi="Arial" w:cs="Arial"/>
        </w:rPr>
        <w:t xml:space="preserve"> similar to </w:t>
      </w:r>
      <w:r w:rsidR="00A5304F">
        <w:rPr>
          <w:rFonts w:ascii="Arial" w:hAnsi="Arial" w:cs="Arial"/>
        </w:rPr>
        <w:t>Subtenant</w:t>
      </w:r>
      <w:r w:rsidR="00376D6C">
        <w:rPr>
          <w:rFonts w:ascii="Arial" w:hAnsi="Arial" w:cs="Arial"/>
        </w:rPr>
        <w:t xml:space="preserve">’s other operations on the date of this </w:t>
      </w:r>
      <w:r w:rsidR="00A5304F">
        <w:rPr>
          <w:rFonts w:ascii="Arial" w:hAnsi="Arial" w:cs="Arial"/>
        </w:rPr>
        <w:t>Sublease</w:t>
      </w:r>
      <w:r w:rsidR="00376D6C">
        <w:rPr>
          <w:rFonts w:ascii="Arial" w:hAnsi="Arial" w:cs="Arial"/>
        </w:rPr>
        <w:t xml:space="preserve"> and for no</w:t>
      </w:r>
    </w:p>
    <w:p w14:paraId="146811D8" w14:textId="77777777" w:rsidR="00376D6C" w:rsidRDefault="00570065" w:rsidP="00376D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r>
        <w:rPr>
          <w:rFonts w:ascii="Arial" w:hAnsi="Arial" w:cs="Arial"/>
        </w:rPr>
        <w:t>o</w:t>
      </w:r>
      <w:r w:rsidR="00376D6C">
        <w:rPr>
          <w:rFonts w:ascii="Arial" w:hAnsi="Arial" w:cs="Arial"/>
        </w:rPr>
        <w:t>ther purpose</w:t>
      </w:r>
      <w:r>
        <w:rPr>
          <w:rFonts w:ascii="Arial" w:hAnsi="Arial" w:cs="Arial"/>
        </w:rPr>
        <w:t xml:space="preserve"> </w:t>
      </w:r>
      <w:r w:rsidR="00376D6C">
        <w:rPr>
          <w:rFonts w:ascii="Arial" w:hAnsi="Arial" w:cs="Arial"/>
        </w:rPr>
        <w:t xml:space="preserve">without the express written consent of </w:t>
      </w:r>
      <w:r w:rsidR="003018D6">
        <w:rPr>
          <w:rFonts w:ascii="Arial" w:hAnsi="Arial" w:cs="Arial"/>
        </w:rPr>
        <w:t>Sublessor</w:t>
      </w:r>
    </w:p>
    <w:p w14:paraId="778135BA" w14:textId="77777777" w:rsidR="00972955" w:rsidRDefault="00972955" w:rsidP="00376D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p>
    <w:p w14:paraId="16D08A00" w14:textId="656E8130" w:rsidR="0071203B" w:rsidRPr="00A535FB" w:rsidRDefault="00972955" w:rsidP="0071203B">
      <w:pPr>
        <w:contextualSpacing/>
        <w:jc w:val="both"/>
        <w:rPr>
          <w:rFonts w:ascii="Arial" w:hAnsi="Arial"/>
          <w:b/>
          <w:color w:val="000000"/>
          <w:sz w:val="18"/>
          <w:szCs w:val="18"/>
        </w:rPr>
      </w:pPr>
      <w:r w:rsidRPr="0071203B">
        <w:rPr>
          <w:rFonts w:ascii="Arial" w:hAnsi="Arial" w:cs="Arial"/>
          <w:b/>
          <w:u w:val="single"/>
        </w:rPr>
        <w:t xml:space="preserve">Use restrictions: </w:t>
      </w:r>
      <w:r w:rsidRPr="0071203B">
        <w:rPr>
          <w:rFonts w:ascii="Arial" w:hAnsi="Arial" w:cs="Arial"/>
        </w:rPr>
        <w:t xml:space="preserve"> </w:t>
      </w:r>
      <w:bookmarkStart w:id="0" w:name="_Hlk33784979"/>
    </w:p>
    <w:p w14:paraId="234767DF" w14:textId="2DACB445" w:rsidR="003E1C25" w:rsidRDefault="0071203B" w:rsidP="008B0A84">
      <w:pPr>
        <w:contextualSpacing/>
        <w:jc w:val="both"/>
        <w:rPr>
          <w:rFonts w:ascii="Arial" w:hAnsi="Arial" w:cs="Arial"/>
          <w:color w:val="000000"/>
          <w:sz w:val="18"/>
          <w:szCs w:val="18"/>
        </w:rPr>
      </w:pPr>
      <w:r w:rsidRPr="00A535FB">
        <w:rPr>
          <w:rFonts w:ascii="Arial" w:hAnsi="Arial"/>
          <w:b/>
          <w:color w:val="000000"/>
          <w:sz w:val="18"/>
          <w:szCs w:val="18"/>
        </w:rPr>
        <w:t xml:space="preserve">These restrictions shall be included in both the </w:t>
      </w:r>
      <w:r w:rsidR="00852BE4">
        <w:rPr>
          <w:rFonts w:ascii="Arial" w:hAnsi="Arial"/>
          <w:b/>
          <w:color w:val="000000"/>
          <w:sz w:val="18"/>
          <w:szCs w:val="18"/>
        </w:rPr>
        <w:t>Subl</w:t>
      </w:r>
      <w:r>
        <w:rPr>
          <w:rFonts w:ascii="Arial" w:hAnsi="Arial"/>
          <w:b/>
          <w:color w:val="000000"/>
          <w:sz w:val="18"/>
          <w:szCs w:val="18"/>
        </w:rPr>
        <w:t xml:space="preserve">ease and Memorandum of </w:t>
      </w:r>
      <w:r w:rsidR="00852BE4">
        <w:rPr>
          <w:rFonts w:ascii="Arial" w:hAnsi="Arial"/>
          <w:b/>
          <w:color w:val="000000"/>
          <w:sz w:val="18"/>
          <w:szCs w:val="18"/>
        </w:rPr>
        <w:t>Subl</w:t>
      </w:r>
      <w:r>
        <w:rPr>
          <w:rFonts w:ascii="Arial" w:hAnsi="Arial"/>
          <w:b/>
          <w:color w:val="000000"/>
          <w:sz w:val="18"/>
          <w:szCs w:val="18"/>
        </w:rPr>
        <w:t>ease, if any</w:t>
      </w:r>
      <w:r w:rsidRPr="00A535FB">
        <w:rPr>
          <w:rFonts w:ascii="Arial" w:hAnsi="Arial"/>
          <w:b/>
          <w:color w:val="000000"/>
          <w:sz w:val="18"/>
          <w:szCs w:val="18"/>
        </w:rPr>
        <w:t xml:space="preserve">. </w:t>
      </w:r>
      <w:r w:rsidRPr="00A535FB">
        <w:rPr>
          <w:rFonts w:ascii="Arial" w:hAnsi="Arial"/>
          <w:color w:val="000000"/>
          <w:sz w:val="18"/>
          <w:szCs w:val="18"/>
        </w:rPr>
        <w:t xml:space="preserve"> </w:t>
      </w:r>
      <w:r w:rsidRPr="00A535FB">
        <w:rPr>
          <w:rFonts w:ascii="Arial" w:hAnsi="Arial" w:cs="Arial"/>
          <w:color w:val="000000"/>
          <w:sz w:val="18"/>
          <w:szCs w:val="18"/>
        </w:rPr>
        <w:t>The Property shall not be used</w:t>
      </w:r>
      <w:r w:rsidRPr="00A535FB">
        <w:rPr>
          <w:color w:val="000000"/>
          <w:sz w:val="24"/>
        </w:rPr>
        <w:t xml:space="preserve"> </w:t>
      </w:r>
      <w:r w:rsidRPr="00A535FB">
        <w:rPr>
          <w:rFonts w:ascii="Arial" w:hAnsi="Arial" w:cs="Arial"/>
          <w:color w:val="000000"/>
          <w:sz w:val="18"/>
          <w:szCs w:val="18"/>
        </w:rPr>
        <w:t xml:space="preserve">for or in support of </w:t>
      </w:r>
      <w:r w:rsidR="00FE0C50">
        <w:rPr>
          <w:rFonts w:ascii="Arial" w:hAnsi="Arial" w:cs="Arial"/>
          <w:color w:val="000000"/>
          <w:sz w:val="18"/>
          <w:szCs w:val="18"/>
        </w:rPr>
        <w:t xml:space="preserve">any use </w:t>
      </w:r>
      <w:r w:rsidR="004B3973">
        <w:rPr>
          <w:rFonts w:ascii="Arial" w:hAnsi="Arial" w:cs="Arial"/>
          <w:color w:val="000000"/>
          <w:sz w:val="18"/>
          <w:szCs w:val="18"/>
        </w:rPr>
        <w:t>prohibited by the Prime Lease or any of the following:</w:t>
      </w:r>
      <w:r w:rsidRPr="00A535FB">
        <w:rPr>
          <w:rFonts w:ascii="Arial" w:hAnsi="Arial" w:cs="Arial"/>
          <w:color w:val="000000"/>
          <w:sz w:val="18"/>
          <w:szCs w:val="18"/>
        </w:rPr>
        <w:t xml:space="preserve"> </w:t>
      </w:r>
      <w:bookmarkEnd w:id="0"/>
    </w:p>
    <w:p w14:paraId="05689D7F" w14:textId="77777777" w:rsidR="003E1C25" w:rsidRDefault="003E1C25" w:rsidP="003E1C25">
      <w:pPr>
        <w:ind w:left="360"/>
        <w:contextualSpacing/>
        <w:jc w:val="both"/>
        <w:rPr>
          <w:rFonts w:ascii="Arial" w:hAnsi="Arial" w:cs="Arial"/>
          <w:color w:val="000000"/>
          <w:sz w:val="18"/>
          <w:szCs w:val="18"/>
        </w:rPr>
      </w:pPr>
    </w:p>
    <w:p w14:paraId="196ECF8E" w14:textId="77777777" w:rsidR="003E1C25" w:rsidRDefault="003E1C25" w:rsidP="003E1C25">
      <w:pPr>
        <w:ind w:left="360"/>
        <w:contextualSpacing/>
        <w:jc w:val="both"/>
        <w:rPr>
          <w:rFonts w:ascii="Arial" w:hAnsi="Arial" w:cs="Arial"/>
          <w:color w:val="000000"/>
          <w:sz w:val="18"/>
          <w:szCs w:val="18"/>
        </w:rPr>
      </w:pPr>
      <w:r w:rsidRPr="001F5F7F">
        <w:rPr>
          <w:rFonts w:ascii="Arial" w:hAnsi="Arial" w:cs="Arial"/>
          <w:color w:val="000000"/>
          <w:sz w:val="18"/>
          <w:szCs w:val="18"/>
        </w:rPr>
        <w:t>(i) adult book store, adult video store (an adult video store is a video store that sells or rents videos that are rated NC-17, X, XX, XXX, or of a rating assigned to works containing material more sexually explicit than XXX, by the film rating board of the Classification and Rating Administration), “adult” business activities, including without limitation any massage parlor, escort service, facility with nude (or partially nude, bathing suit-clad or lingerie-clad) models or dancers or any establishment selling or exhibiting sexually explicit materials</w:t>
      </w:r>
      <w:r>
        <w:rPr>
          <w:rFonts w:ascii="Arial" w:hAnsi="Arial" w:cs="Arial"/>
          <w:color w:val="000000"/>
          <w:sz w:val="18"/>
          <w:szCs w:val="18"/>
        </w:rPr>
        <w:t xml:space="preserve">; </w:t>
      </w:r>
    </w:p>
    <w:p w14:paraId="4B1D39D3" w14:textId="77777777" w:rsidR="003E1C25" w:rsidRDefault="003E1C25" w:rsidP="003E1C25">
      <w:pPr>
        <w:ind w:left="360"/>
        <w:contextualSpacing/>
        <w:jc w:val="both"/>
        <w:rPr>
          <w:rFonts w:ascii="Arial" w:hAnsi="Arial" w:cs="Arial"/>
          <w:color w:val="000000"/>
          <w:sz w:val="18"/>
          <w:szCs w:val="18"/>
        </w:rPr>
      </w:pPr>
    </w:p>
    <w:p w14:paraId="3B40392E" w14:textId="77777777" w:rsidR="003E1C25" w:rsidRDefault="003E1C25" w:rsidP="003E1C25">
      <w:pPr>
        <w:ind w:left="360"/>
        <w:contextualSpacing/>
        <w:jc w:val="both"/>
        <w:rPr>
          <w:rFonts w:ascii="Arial" w:hAnsi="Arial" w:cs="Arial"/>
          <w:color w:val="000000"/>
          <w:sz w:val="18"/>
          <w:szCs w:val="18"/>
        </w:rPr>
      </w:pPr>
      <w:r>
        <w:rPr>
          <w:rFonts w:ascii="Arial" w:hAnsi="Arial" w:cs="Arial"/>
          <w:color w:val="000000"/>
          <w:sz w:val="18"/>
          <w:szCs w:val="18"/>
        </w:rPr>
        <w:t>(ii)</w:t>
      </w:r>
      <w:r w:rsidRPr="001F5F7F">
        <w:rPr>
          <w:rFonts w:ascii="Arial" w:hAnsi="Arial" w:cs="Arial"/>
          <w:color w:val="000000"/>
          <w:sz w:val="18"/>
          <w:szCs w:val="18"/>
        </w:rPr>
        <w:t xml:space="preserve"> pawn shop, bar, night club, gaming activities (including but not limited to gambling, electronic gaming machines, slot machines and other devices similar to the aforementioned); </w:t>
      </w:r>
    </w:p>
    <w:p w14:paraId="29DE7846" w14:textId="77777777" w:rsidR="003E1C25" w:rsidRDefault="003E1C25" w:rsidP="003E1C25">
      <w:pPr>
        <w:ind w:left="360"/>
        <w:contextualSpacing/>
        <w:jc w:val="both"/>
        <w:rPr>
          <w:rFonts w:ascii="Arial" w:hAnsi="Arial" w:cs="Arial"/>
          <w:color w:val="000000"/>
          <w:sz w:val="18"/>
          <w:szCs w:val="18"/>
        </w:rPr>
      </w:pPr>
    </w:p>
    <w:p w14:paraId="56B8D1BF" w14:textId="77777777" w:rsidR="003E1C25" w:rsidRPr="00D021B4" w:rsidRDefault="003E1C25" w:rsidP="003E1C25">
      <w:pPr>
        <w:ind w:left="360"/>
        <w:contextualSpacing/>
        <w:jc w:val="both"/>
        <w:rPr>
          <w:rFonts w:ascii="Arial" w:hAnsi="Arial" w:cs="Arial"/>
          <w:color w:val="000000"/>
          <w:sz w:val="18"/>
          <w:szCs w:val="18"/>
        </w:rPr>
      </w:pPr>
      <w:r w:rsidRPr="001F5F7F">
        <w:rPr>
          <w:rFonts w:ascii="Arial" w:hAnsi="Arial" w:cs="Arial"/>
          <w:color w:val="000000"/>
          <w:sz w:val="18"/>
          <w:szCs w:val="18"/>
        </w:rPr>
        <w:t xml:space="preserve">(iii) any business that cashes checks or </w:t>
      </w:r>
      <w:r w:rsidRPr="00D021B4">
        <w:rPr>
          <w:rFonts w:ascii="Arial" w:hAnsi="Arial" w:cs="Arial"/>
          <w:color w:val="000000"/>
          <w:sz w:val="18"/>
          <w:szCs w:val="18"/>
        </w:rPr>
        <w:t xml:space="preserve">makes short-term or “payday advance” type loans </w:t>
      </w:r>
      <w:bookmarkStart w:id="1" w:name="_Hlk33785102"/>
      <w:r w:rsidRPr="00D021B4">
        <w:rPr>
          <w:rStyle w:val="normaltextrun"/>
          <w:rFonts w:ascii="Arial" w:hAnsi="Arial" w:cs="Arial"/>
          <w:color w:val="000000"/>
          <w:sz w:val="18"/>
          <w:szCs w:val="18"/>
        </w:rPr>
        <w:t>(but not excluding the regular business of any bank or financial institution insured by F.D.IC. or mortgage brokerage firm or other similar business providing long-term, mortgage type loans)</w:t>
      </w:r>
      <w:bookmarkEnd w:id="1"/>
      <w:r w:rsidRPr="00D021B4">
        <w:rPr>
          <w:rFonts w:ascii="Arial" w:hAnsi="Arial" w:cs="Arial"/>
          <w:color w:val="000000"/>
          <w:sz w:val="18"/>
          <w:szCs w:val="18"/>
        </w:rPr>
        <w:t xml:space="preserve">; </w:t>
      </w:r>
    </w:p>
    <w:p w14:paraId="0B536EB2" w14:textId="77777777" w:rsidR="003E1C25" w:rsidRPr="00D021B4" w:rsidRDefault="003E1C25" w:rsidP="003E1C25">
      <w:pPr>
        <w:ind w:left="360"/>
        <w:contextualSpacing/>
        <w:jc w:val="both"/>
        <w:rPr>
          <w:rFonts w:ascii="Arial" w:hAnsi="Arial" w:cs="Arial"/>
          <w:color w:val="000000"/>
          <w:sz w:val="18"/>
          <w:szCs w:val="18"/>
        </w:rPr>
      </w:pPr>
    </w:p>
    <w:p w14:paraId="1ACA6222" w14:textId="77777777" w:rsidR="003E1C25" w:rsidRDefault="003E1C25" w:rsidP="003E1C25">
      <w:pPr>
        <w:ind w:left="360"/>
        <w:contextualSpacing/>
        <w:jc w:val="both"/>
        <w:rPr>
          <w:rFonts w:ascii="Arial" w:hAnsi="Arial" w:cs="Arial"/>
          <w:color w:val="000000"/>
          <w:sz w:val="18"/>
          <w:szCs w:val="18"/>
        </w:rPr>
      </w:pPr>
      <w:r w:rsidRPr="001F5F7F">
        <w:rPr>
          <w:rFonts w:ascii="Arial" w:hAnsi="Arial" w:cs="Arial"/>
          <w:color w:val="000000"/>
          <w:sz w:val="18"/>
          <w:szCs w:val="18"/>
        </w:rPr>
        <w:t>(iv) any business or facility used in growing, delivering, transferring, supplying, dispensing, dispersing, distributing or selling marijuana or any synthetic substance containing tetrahydrocannabinol, any psychoactive metabolite thereof, or any substance chemically similar to any of the foregoing, whether by prescription, medical recommendation or otherwise, and whether consisting of live plants, seeds, seedlings or processed or harvested portions of the marijuana plant</w:t>
      </w:r>
      <w:r>
        <w:rPr>
          <w:rFonts w:ascii="Arial" w:hAnsi="Arial" w:cs="Arial"/>
          <w:color w:val="000000"/>
          <w:sz w:val="18"/>
          <w:szCs w:val="18"/>
        </w:rPr>
        <w:t>; or</w:t>
      </w:r>
    </w:p>
    <w:p w14:paraId="6123600E" w14:textId="77777777" w:rsidR="003E1C25" w:rsidRDefault="003E1C25" w:rsidP="003E1C25">
      <w:pPr>
        <w:ind w:left="360"/>
        <w:contextualSpacing/>
        <w:jc w:val="both"/>
        <w:rPr>
          <w:rFonts w:ascii="Arial" w:hAnsi="Arial" w:cs="Arial"/>
          <w:color w:val="000000"/>
          <w:sz w:val="18"/>
          <w:szCs w:val="18"/>
        </w:rPr>
      </w:pPr>
    </w:p>
    <w:p w14:paraId="2528F1A6" w14:textId="77777777" w:rsidR="003E1C25" w:rsidRDefault="003E1C25" w:rsidP="003E1C25">
      <w:pPr>
        <w:ind w:left="360"/>
        <w:contextualSpacing/>
        <w:jc w:val="both"/>
        <w:rPr>
          <w:rFonts w:ascii="Arial" w:hAnsi="Arial" w:cs="Arial"/>
          <w:color w:val="000000"/>
          <w:sz w:val="18"/>
          <w:szCs w:val="18"/>
        </w:rPr>
      </w:pPr>
      <w:r>
        <w:rPr>
          <w:rFonts w:ascii="Arial" w:hAnsi="Arial" w:cs="Arial"/>
          <w:color w:val="000000"/>
          <w:sz w:val="18"/>
          <w:szCs w:val="18"/>
        </w:rPr>
        <w:t>(v) involuntary human detention or incarceration</w:t>
      </w:r>
      <w:r w:rsidRPr="001F5F7F">
        <w:rPr>
          <w:rFonts w:ascii="Arial" w:hAnsi="Arial" w:cs="Arial"/>
          <w:color w:val="000000"/>
          <w:sz w:val="18"/>
          <w:szCs w:val="18"/>
        </w:rPr>
        <w:t xml:space="preserve"> (</w:t>
      </w:r>
      <w:r>
        <w:rPr>
          <w:rFonts w:ascii="Arial" w:hAnsi="Arial" w:cs="Arial"/>
          <w:color w:val="000000"/>
          <w:sz w:val="18"/>
          <w:szCs w:val="18"/>
        </w:rPr>
        <w:t xml:space="preserve">collectively, </w:t>
      </w:r>
      <w:r w:rsidRPr="001F5F7F">
        <w:rPr>
          <w:rFonts w:ascii="Arial" w:hAnsi="Arial" w:cs="Arial"/>
          <w:color w:val="000000"/>
          <w:sz w:val="18"/>
          <w:szCs w:val="18"/>
        </w:rPr>
        <w:t xml:space="preserve">the “Noxious Use Restrictions”).  </w:t>
      </w:r>
    </w:p>
    <w:p w14:paraId="2ECB2ABF" w14:textId="77777777" w:rsidR="003E1C25" w:rsidRDefault="003E1C25" w:rsidP="003E1C25">
      <w:pPr>
        <w:ind w:left="360"/>
        <w:contextualSpacing/>
        <w:jc w:val="both"/>
        <w:rPr>
          <w:rFonts w:ascii="Arial" w:hAnsi="Arial" w:cs="Arial"/>
          <w:color w:val="000000"/>
          <w:sz w:val="18"/>
          <w:szCs w:val="18"/>
        </w:rPr>
      </w:pPr>
    </w:p>
    <w:p w14:paraId="4333B921" w14:textId="77777777" w:rsidR="003E1C25" w:rsidRPr="00412F5E" w:rsidRDefault="003E1C25" w:rsidP="003E1C25">
      <w:pPr>
        <w:ind w:left="360"/>
        <w:contextualSpacing/>
        <w:jc w:val="both"/>
        <w:rPr>
          <w:rFonts w:ascii="Arial" w:hAnsi="Arial"/>
          <w:color w:val="000000"/>
          <w:sz w:val="18"/>
          <w:szCs w:val="18"/>
        </w:rPr>
      </w:pPr>
      <w:r>
        <w:rPr>
          <w:rFonts w:ascii="Arial" w:hAnsi="Arial" w:cs="Arial"/>
          <w:color w:val="000000"/>
          <w:sz w:val="18"/>
          <w:szCs w:val="18"/>
        </w:rPr>
        <w:t>The</w:t>
      </w:r>
      <w:r w:rsidRPr="001F5F7F">
        <w:rPr>
          <w:rFonts w:ascii="Arial" w:hAnsi="Arial" w:cs="Arial"/>
          <w:color w:val="000000"/>
          <w:sz w:val="18"/>
          <w:szCs w:val="18"/>
        </w:rPr>
        <w:t xml:space="preserve"> Property Restrictions, and approval rights shall remain in effect for a period of fifty (50) years; the Noxious Use Restrictions shall be perpetual unless applicable law prohibits a perpetual restriction, in which case the Noxious Use Restrictions shall remain in effect for the maximum amount of time allowed by law but in no event fewer than one hundred (100) years.</w:t>
      </w:r>
    </w:p>
    <w:p w14:paraId="5EE31DC1" w14:textId="77777777" w:rsidR="00B340BF" w:rsidRDefault="00B340BF" w:rsidP="00376D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p>
    <w:p w14:paraId="49F95240" w14:textId="06FAED5D" w:rsidR="00B340BF" w:rsidRPr="00376D6C" w:rsidRDefault="003018D6" w:rsidP="00376D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r>
        <w:rPr>
          <w:rFonts w:ascii="Arial" w:hAnsi="Arial" w:cs="Arial"/>
          <w:b/>
          <w:u w:val="single"/>
        </w:rPr>
        <w:t>Exclusive</w:t>
      </w:r>
      <w:r w:rsidR="00B340BF" w:rsidRPr="00B340BF">
        <w:rPr>
          <w:rFonts w:ascii="Arial" w:hAnsi="Arial" w:cs="Arial"/>
          <w:b/>
          <w:u w:val="single"/>
        </w:rPr>
        <w:t>s:</w:t>
      </w:r>
      <w:r w:rsidR="00B340BF">
        <w:rPr>
          <w:rFonts w:ascii="Arial" w:hAnsi="Arial" w:cs="Arial"/>
        </w:rPr>
        <w:t xml:space="preserve">  Walmart </w:t>
      </w:r>
      <w:r w:rsidR="00580393">
        <w:rPr>
          <w:rFonts w:ascii="Arial" w:hAnsi="Arial" w:cs="Arial"/>
        </w:rPr>
        <w:t>will not provide use exclusives</w:t>
      </w:r>
      <w:r w:rsidR="003E1C25">
        <w:rPr>
          <w:rFonts w:ascii="Arial" w:hAnsi="Arial" w:cs="Arial"/>
        </w:rPr>
        <w:t>.</w:t>
      </w:r>
    </w:p>
    <w:p w14:paraId="7CD5329E" w14:textId="77777777" w:rsidR="00EC6927" w:rsidRDefault="00EC6927" w:rsidP="00EC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Theme="minorHAnsi" w:hAnsiTheme="minorHAnsi" w:cstheme="minorHAnsi"/>
          <w:sz w:val="24"/>
          <w:szCs w:val="24"/>
        </w:rPr>
      </w:pPr>
    </w:p>
    <w:p w14:paraId="1A03E1A5" w14:textId="77777777" w:rsidR="00F87903" w:rsidRPr="00294195" w:rsidRDefault="00685A29" w:rsidP="003046B0">
      <w:pPr>
        <w:jc w:val="both"/>
        <w:rPr>
          <w:rFonts w:ascii="Arial" w:hAnsi="Arial" w:cs="Arial"/>
          <w:b/>
          <w:u w:val="single"/>
        </w:rPr>
      </w:pPr>
      <w:r w:rsidRPr="00685A29">
        <w:rPr>
          <w:rFonts w:ascii="Arial" w:hAnsi="Arial" w:cs="Arial"/>
          <w:b/>
          <w:u w:val="single"/>
        </w:rPr>
        <w:t>Assignment/Subletting</w:t>
      </w:r>
      <w:r w:rsidR="00B47265" w:rsidRPr="00294195">
        <w:rPr>
          <w:rFonts w:ascii="Arial" w:hAnsi="Arial" w:cs="Arial"/>
          <w:b/>
          <w:u w:val="single"/>
        </w:rPr>
        <w:t>:</w:t>
      </w:r>
      <w:r w:rsidR="00B47265" w:rsidRPr="00294195">
        <w:rPr>
          <w:rFonts w:ascii="Arial" w:hAnsi="Arial" w:cs="Arial"/>
        </w:rPr>
        <w:t xml:space="preserve">  </w:t>
      </w:r>
      <w:r w:rsidR="00A5304F">
        <w:rPr>
          <w:rFonts w:ascii="Arial" w:hAnsi="Arial" w:cs="Arial"/>
        </w:rPr>
        <w:t>Subtenant</w:t>
      </w:r>
      <w:r w:rsidR="00294195" w:rsidRPr="00294195">
        <w:rPr>
          <w:rFonts w:ascii="Arial" w:hAnsi="Arial" w:cs="Arial"/>
        </w:rPr>
        <w:t xml:space="preserve"> shall not assign this </w:t>
      </w:r>
      <w:r w:rsidR="00A5304F">
        <w:rPr>
          <w:rFonts w:ascii="Arial" w:hAnsi="Arial" w:cs="Arial"/>
        </w:rPr>
        <w:t>Sublease</w:t>
      </w:r>
      <w:r w:rsidR="00294195" w:rsidRPr="00294195">
        <w:rPr>
          <w:rFonts w:ascii="Arial" w:hAnsi="Arial" w:cs="Arial"/>
        </w:rPr>
        <w:t xml:space="preserve"> or sublet all or part or change its use or grant the use or possession of the </w:t>
      </w:r>
      <w:r w:rsidR="00A5304F">
        <w:rPr>
          <w:rFonts w:ascii="Arial" w:hAnsi="Arial" w:cs="Arial"/>
        </w:rPr>
        <w:t>Sublease</w:t>
      </w:r>
      <w:r w:rsidR="00294195" w:rsidRPr="00294195">
        <w:rPr>
          <w:rFonts w:ascii="Arial" w:hAnsi="Arial" w:cs="Arial"/>
        </w:rPr>
        <w:t xml:space="preserve">d Premises without the written consent of </w:t>
      </w:r>
      <w:r w:rsidR="00570065">
        <w:rPr>
          <w:rFonts w:ascii="Arial" w:hAnsi="Arial" w:cs="Arial"/>
        </w:rPr>
        <w:t>Sublessor</w:t>
      </w:r>
      <w:r w:rsidR="00294195" w:rsidRPr="00294195">
        <w:rPr>
          <w:rFonts w:ascii="Arial" w:hAnsi="Arial" w:cs="Arial"/>
        </w:rPr>
        <w:t xml:space="preserve">, such consent to be in </w:t>
      </w:r>
      <w:r w:rsidR="00570065">
        <w:rPr>
          <w:rFonts w:ascii="Arial" w:hAnsi="Arial" w:cs="Arial"/>
        </w:rPr>
        <w:t>Sublessor</w:t>
      </w:r>
      <w:r w:rsidR="00294195" w:rsidRPr="00294195">
        <w:rPr>
          <w:rFonts w:ascii="Arial" w:hAnsi="Arial" w:cs="Arial"/>
        </w:rPr>
        <w:t>’s sole and absolute discretion</w:t>
      </w:r>
    </w:p>
    <w:p w14:paraId="21F42F5D" w14:textId="77777777" w:rsidR="00B47265" w:rsidRPr="000145DB" w:rsidRDefault="00B47265" w:rsidP="003046B0">
      <w:pPr>
        <w:jc w:val="both"/>
        <w:rPr>
          <w:rFonts w:ascii="Arial" w:hAnsi="Arial" w:cs="Arial"/>
          <w:b/>
          <w:u w:val="single"/>
        </w:rPr>
      </w:pPr>
    </w:p>
    <w:p w14:paraId="2FC9D402" w14:textId="43473355" w:rsidR="003148B8" w:rsidRDefault="00914DAE" w:rsidP="003046B0">
      <w:pPr>
        <w:jc w:val="both"/>
        <w:rPr>
          <w:rFonts w:ascii="Arial" w:hAnsi="Arial" w:cs="Arial"/>
        </w:rPr>
      </w:pPr>
      <w:r>
        <w:rPr>
          <w:rFonts w:ascii="Arial" w:hAnsi="Arial" w:cs="Arial"/>
          <w:b/>
          <w:u w:val="single"/>
        </w:rPr>
        <w:t>Repairs</w:t>
      </w:r>
      <w:r w:rsidR="003148B8">
        <w:rPr>
          <w:rFonts w:ascii="Arial" w:hAnsi="Arial" w:cs="Arial"/>
          <w:b/>
          <w:u w:val="single"/>
        </w:rPr>
        <w:t xml:space="preserve"> by </w:t>
      </w:r>
      <w:r w:rsidR="00ED1D1C">
        <w:rPr>
          <w:rFonts w:ascii="Arial" w:hAnsi="Arial" w:cs="Arial"/>
          <w:b/>
          <w:u w:val="single"/>
        </w:rPr>
        <w:t>Sublessee</w:t>
      </w:r>
      <w:r w:rsidR="009D5ECE">
        <w:rPr>
          <w:rFonts w:ascii="Arial" w:hAnsi="Arial" w:cs="Arial"/>
          <w:b/>
          <w:u w:val="single"/>
        </w:rPr>
        <w:t>:</w:t>
      </w:r>
      <w:r w:rsidR="009D5ECE" w:rsidRPr="002E51BD">
        <w:rPr>
          <w:rFonts w:ascii="Arial" w:hAnsi="Arial" w:cs="Arial"/>
          <w:b/>
        </w:rPr>
        <w:t xml:space="preserve">  </w:t>
      </w:r>
      <w:r w:rsidR="003018D6">
        <w:rPr>
          <w:rFonts w:ascii="Arial" w:hAnsi="Arial" w:cs="Arial"/>
        </w:rPr>
        <w:t xml:space="preserve">Subject to the obligation of the Prime Lease, </w:t>
      </w:r>
      <w:r w:rsidR="0006155A">
        <w:rPr>
          <w:rFonts w:ascii="Arial" w:hAnsi="Arial" w:cs="Arial"/>
        </w:rPr>
        <w:t>Subl</w:t>
      </w:r>
      <w:r w:rsidR="00ED1D1C">
        <w:rPr>
          <w:rFonts w:ascii="Arial" w:hAnsi="Arial" w:cs="Arial"/>
        </w:rPr>
        <w:t xml:space="preserve">essee </w:t>
      </w:r>
      <w:r w:rsidR="003148B8" w:rsidRPr="003148B8">
        <w:rPr>
          <w:rFonts w:ascii="Arial" w:hAnsi="Arial" w:cs="Arial"/>
        </w:rPr>
        <w:t xml:space="preserve">to maintain and keep in good repair the roof and all structural portions of the building.  </w:t>
      </w:r>
    </w:p>
    <w:p w14:paraId="6CD726AB" w14:textId="77777777" w:rsidR="003018D6" w:rsidRDefault="003018D6" w:rsidP="003046B0">
      <w:pPr>
        <w:jc w:val="both"/>
        <w:rPr>
          <w:rFonts w:ascii="Arial" w:hAnsi="Arial" w:cs="Arial"/>
        </w:rPr>
      </w:pPr>
    </w:p>
    <w:p w14:paraId="14F35513" w14:textId="29651906" w:rsidR="003148B8" w:rsidRDefault="003148B8" w:rsidP="003046B0">
      <w:pPr>
        <w:jc w:val="both"/>
        <w:rPr>
          <w:rFonts w:ascii="Arial" w:hAnsi="Arial" w:cs="Arial"/>
        </w:rPr>
      </w:pPr>
      <w:r>
        <w:rPr>
          <w:rFonts w:ascii="Arial" w:hAnsi="Arial" w:cs="Arial"/>
          <w:b/>
          <w:u w:val="single"/>
        </w:rPr>
        <w:t xml:space="preserve">Repairs by </w:t>
      </w:r>
      <w:r w:rsidR="00A5304F">
        <w:rPr>
          <w:rFonts w:ascii="Arial" w:hAnsi="Arial" w:cs="Arial"/>
          <w:b/>
          <w:u w:val="single"/>
        </w:rPr>
        <w:t>Subtenant</w:t>
      </w:r>
      <w:r>
        <w:rPr>
          <w:rFonts w:ascii="Arial" w:hAnsi="Arial" w:cs="Arial"/>
          <w:b/>
          <w:u w:val="single"/>
        </w:rPr>
        <w:t>:</w:t>
      </w:r>
      <w:r w:rsidRPr="003148B8">
        <w:rPr>
          <w:rFonts w:ascii="Arial" w:hAnsi="Arial" w:cs="Arial"/>
          <w:b/>
        </w:rPr>
        <w:t xml:space="preserve">  </w:t>
      </w:r>
      <w:r w:rsidR="00A5304F">
        <w:rPr>
          <w:rFonts w:ascii="Arial" w:hAnsi="Arial" w:cs="Arial"/>
        </w:rPr>
        <w:t>Subtenant</w:t>
      </w:r>
      <w:r w:rsidRPr="003148B8">
        <w:rPr>
          <w:rFonts w:ascii="Arial" w:hAnsi="Arial" w:cs="Arial"/>
        </w:rPr>
        <w:t xml:space="preserve"> shall maintain the interior of the </w:t>
      </w:r>
      <w:r w:rsidR="00A5304F">
        <w:rPr>
          <w:rFonts w:ascii="Arial" w:hAnsi="Arial" w:cs="Arial"/>
        </w:rPr>
        <w:t>Sublease</w:t>
      </w:r>
      <w:r w:rsidRPr="003148B8">
        <w:rPr>
          <w:rFonts w:ascii="Arial" w:hAnsi="Arial" w:cs="Arial"/>
        </w:rPr>
        <w:t xml:space="preserve">d Premises (the area within the walls, including the paint on said walls, the ceiling and floor covering) and shall repair any damage caused by any act of negligence of </w:t>
      </w:r>
      <w:r w:rsidR="001C102B">
        <w:rPr>
          <w:rFonts w:ascii="Arial" w:hAnsi="Arial" w:cs="Arial"/>
        </w:rPr>
        <w:t>Subtenant</w:t>
      </w:r>
      <w:r w:rsidRPr="003148B8">
        <w:rPr>
          <w:rFonts w:ascii="Arial" w:hAnsi="Arial" w:cs="Arial"/>
        </w:rPr>
        <w:t xml:space="preserve">, its contractors, licensees, agents or employees.  </w:t>
      </w:r>
      <w:r w:rsidR="00A5304F">
        <w:rPr>
          <w:rFonts w:ascii="Arial" w:hAnsi="Arial" w:cs="Arial"/>
        </w:rPr>
        <w:t>Subtenant</w:t>
      </w:r>
      <w:r>
        <w:rPr>
          <w:rFonts w:ascii="Arial" w:hAnsi="Arial" w:cs="Arial"/>
        </w:rPr>
        <w:t xml:space="preserve"> </w:t>
      </w:r>
      <w:r w:rsidRPr="003148B8">
        <w:rPr>
          <w:rFonts w:ascii="Arial" w:hAnsi="Arial" w:cs="Arial"/>
        </w:rPr>
        <w:t xml:space="preserve">agrees to replace and/or repair broken glass in the windows and doors, replace interior light bulbs and ballasts, and to repair as necessary </w:t>
      </w:r>
      <w:r w:rsidRPr="003148B8">
        <w:rPr>
          <w:rFonts w:ascii="Arial" w:hAnsi="Arial" w:cs="Arial"/>
          <w:szCs w:val="24"/>
        </w:rPr>
        <w:t xml:space="preserve">all doors (including roll doors), </w:t>
      </w:r>
      <w:r w:rsidRPr="003148B8">
        <w:rPr>
          <w:rFonts w:ascii="Arial" w:hAnsi="Arial" w:cs="Arial"/>
        </w:rPr>
        <w:t xml:space="preserve">door closures, floor coverings, interior utilities, sewer line blockage and provide for termite and other pest control.  </w:t>
      </w:r>
      <w:r w:rsidR="00A5304F">
        <w:rPr>
          <w:rFonts w:ascii="Arial" w:hAnsi="Arial" w:cs="Arial"/>
        </w:rPr>
        <w:t>Subtenant</w:t>
      </w:r>
      <w:r>
        <w:rPr>
          <w:rFonts w:ascii="Arial" w:hAnsi="Arial" w:cs="Arial"/>
        </w:rPr>
        <w:t xml:space="preserve"> </w:t>
      </w:r>
      <w:r w:rsidRPr="003148B8">
        <w:rPr>
          <w:rFonts w:ascii="Arial" w:hAnsi="Arial" w:cs="Arial"/>
        </w:rPr>
        <w:t xml:space="preserve">shall maintain the component parts and replace the units of the heating, ventilation and air conditioning system (HVAC) and equipment serving the </w:t>
      </w:r>
      <w:r w:rsidR="00A5304F">
        <w:rPr>
          <w:rFonts w:ascii="Arial" w:hAnsi="Arial" w:cs="Arial"/>
        </w:rPr>
        <w:t>Sublease</w:t>
      </w:r>
      <w:r w:rsidRPr="003148B8">
        <w:rPr>
          <w:rFonts w:ascii="Arial" w:hAnsi="Arial" w:cs="Arial"/>
        </w:rPr>
        <w:t xml:space="preserve">d Premises.  </w:t>
      </w:r>
    </w:p>
    <w:p w14:paraId="5613838E" w14:textId="77777777" w:rsidR="00A71D83" w:rsidRDefault="00A71D83" w:rsidP="00A71D83">
      <w:pPr>
        <w:jc w:val="both"/>
        <w:rPr>
          <w:rFonts w:ascii="Arial" w:hAnsi="Arial" w:cs="Arial"/>
          <w:b/>
          <w:u w:val="single"/>
        </w:rPr>
      </w:pPr>
    </w:p>
    <w:p w14:paraId="45AACDA1" w14:textId="32AA31F8" w:rsidR="00A71D83" w:rsidRDefault="00A71D83" w:rsidP="00A71D83">
      <w:pPr>
        <w:jc w:val="both"/>
        <w:rPr>
          <w:rFonts w:ascii="Arial" w:hAnsi="Arial" w:cs="Arial"/>
        </w:rPr>
      </w:pPr>
      <w:r w:rsidRPr="00684A08">
        <w:rPr>
          <w:rFonts w:ascii="Arial" w:hAnsi="Arial" w:cs="Arial"/>
          <w:b/>
          <w:u w:val="single"/>
        </w:rPr>
        <w:t>Co</w:t>
      </w:r>
      <w:r>
        <w:rPr>
          <w:rFonts w:ascii="Arial" w:hAnsi="Arial" w:cs="Arial"/>
          <w:b/>
          <w:u w:val="single"/>
        </w:rPr>
        <w:t>mmon Area Maintenance</w:t>
      </w:r>
      <w:r w:rsidRPr="00684A08">
        <w:rPr>
          <w:rFonts w:ascii="Arial" w:hAnsi="Arial" w:cs="Arial"/>
          <w:b/>
        </w:rPr>
        <w:t xml:space="preserve">:  </w:t>
      </w:r>
      <w:r w:rsidR="003018D6">
        <w:rPr>
          <w:rFonts w:ascii="Arial" w:hAnsi="Arial" w:cs="Arial"/>
        </w:rPr>
        <w:t xml:space="preserve">Subject to the obligation of the Prime Lease, </w:t>
      </w:r>
      <w:r w:rsidR="00A5304F">
        <w:rPr>
          <w:rFonts w:ascii="Arial" w:hAnsi="Arial" w:cs="Arial"/>
        </w:rPr>
        <w:t>Subtenant</w:t>
      </w:r>
      <w:r>
        <w:rPr>
          <w:rFonts w:ascii="Arial" w:hAnsi="Arial" w:cs="Arial"/>
        </w:rPr>
        <w:t xml:space="preserve"> will pay</w:t>
      </w:r>
      <w:r w:rsidR="003018D6">
        <w:rPr>
          <w:rFonts w:ascii="Arial" w:hAnsi="Arial" w:cs="Arial"/>
        </w:rPr>
        <w:t xml:space="preserve"> it</w:t>
      </w:r>
      <w:r>
        <w:rPr>
          <w:rFonts w:ascii="Arial" w:hAnsi="Arial" w:cs="Arial"/>
        </w:rPr>
        <w:t xml:space="preserve">s </w:t>
      </w:r>
      <w:r w:rsidR="00BF09E6">
        <w:rPr>
          <w:rFonts w:ascii="Arial" w:hAnsi="Arial" w:cs="Arial"/>
        </w:rPr>
        <w:pgNum/>
      </w:r>
      <w:proofErr w:type="spellStart"/>
      <w:r w:rsidR="00BF09E6">
        <w:rPr>
          <w:rFonts w:ascii="Arial" w:hAnsi="Arial" w:cs="Arial"/>
        </w:rPr>
        <w:t>rorate</w:t>
      </w:r>
      <w:proofErr w:type="spellEnd"/>
      <w:r>
        <w:rPr>
          <w:rFonts w:ascii="Arial" w:hAnsi="Arial" w:cs="Arial"/>
        </w:rPr>
        <w:t xml:space="preserve"> share of </w:t>
      </w:r>
      <w:r w:rsidR="00580393">
        <w:rPr>
          <w:rFonts w:ascii="Arial" w:hAnsi="Arial" w:cs="Arial"/>
        </w:rPr>
        <w:t>common area maintenance expense</w:t>
      </w:r>
      <w:r w:rsidR="001C102B">
        <w:rPr>
          <w:rFonts w:ascii="Arial" w:hAnsi="Arial" w:cs="Arial"/>
        </w:rPr>
        <w:t>.</w:t>
      </w:r>
    </w:p>
    <w:p w14:paraId="449F7AAC" w14:textId="77777777" w:rsidR="00A71D83" w:rsidRDefault="00A71D83" w:rsidP="003046B0">
      <w:pPr>
        <w:jc w:val="both"/>
        <w:rPr>
          <w:rFonts w:ascii="Arial" w:hAnsi="Arial" w:cs="Arial"/>
          <w:b/>
        </w:rPr>
      </w:pPr>
    </w:p>
    <w:p w14:paraId="3531E284" w14:textId="3F0DCB83" w:rsidR="00A71D83" w:rsidRDefault="00A71D83" w:rsidP="00A71D83">
      <w:pPr>
        <w:jc w:val="both"/>
        <w:rPr>
          <w:rFonts w:ascii="Arial" w:hAnsi="Arial" w:cs="Arial"/>
        </w:rPr>
      </w:pPr>
      <w:r>
        <w:rPr>
          <w:rFonts w:ascii="Arial" w:hAnsi="Arial" w:cs="Arial"/>
          <w:b/>
          <w:u w:val="single"/>
        </w:rPr>
        <w:t>Real Estate Taxes</w:t>
      </w:r>
      <w:r w:rsidR="00A90068">
        <w:rPr>
          <w:rFonts w:ascii="Arial" w:hAnsi="Arial" w:cs="Arial"/>
          <w:b/>
          <w:u w:val="single"/>
        </w:rPr>
        <w:t xml:space="preserve"> and Fees</w:t>
      </w:r>
      <w:r w:rsidRPr="00684A08">
        <w:rPr>
          <w:rFonts w:ascii="Arial" w:hAnsi="Arial" w:cs="Arial"/>
          <w:b/>
        </w:rPr>
        <w:t xml:space="preserve">:  </w:t>
      </w:r>
      <w:r w:rsidR="00A5304F">
        <w:rPr>
          <w:rFonts w:ascii="Arial" w:hAnsi="Arial" w:cs="Arial"/>
        </w:rPr>
        <w:t>Subtenant</w:t>
      </w:r>
      <w:r w:rsidR="003018D6">
        <w:rPr>
          <w:rFonts w:ascii="Arial" w:hAnsi="Arial" w:cs="Arial"/>
        </w:rPr>
        <w:t xml:space="preserve"> will pay its </w:t>
      </w:r>
      <w:r w:rsidR="00BF09E6">
        <w:rPr>
          <w:rFonts w:ascii="Arial" w:hAnsi="Arial" w:cs="Arial"/>
        </w:rPr>
        <w:pgNum/>
      </w:r>
      <w:proofErr w:type="spellStart"/>
      <w:r w:rsidR="00BF09E6">
        <w:rPr>
          <w:rFonts w:ascii="Arial" w:hAnsi="Arial" w:cs="Arial"/>
        </w:rPr>
        <w:t>rorate</w:t>
      </w:r>
      <w:proofErr w:type="spellEnd"/>
      <w:r w:rsidR="00580393">
        <w:rPr>
          <w:rFonts w:ascii="Arial" w:hAnsi="Arial" w:cs="Arial"/>
        </w:rPr>
        <w:t xml:space="preserve"> share of real estate taxes</w:t>
      </w:r>
      <w:r w:rsidR="00BF09E6">
        <w:rPr>
          <w:rFonts w:ascii="Arial" w:hAnsi="Arial" w:cs="Arial"/>
        </w:rPr>
        <w:t>, rent tax, if any, and any other fees and tax</w:t>
      </w:r>
      <w:r w:rsidR="00E51D58">
        <w:rPr>
          <w:rFonts w:ascii="Arial" w:hAnsi="Arial" w:cs="Arial"/>
        </w:rPr>
        <w:t>es associated with this sublease</w:t>
      </w:r>
      <w:r w:rsidR="001C102B">
        <w:rPr>
          <w:rFonts w:ascii="Arial" w:hAnsi="Arial" w:cs="Arial"/>
        </w:rPr>
        <w:t>.</w:t>
      </w:r>
    </w:p>
    <w:p w14:paraId="55CBA71C" w14:textId="77777777" w:rsidR="00A71D83" w:rsidRDefault="00A71D83" w:rsidP="003046B0">
      <w:pPr>
        <w:jc w:val="both"/>
        <w:rPr>
          <w:rFonts w:ascii="Arial" w:hAnsi="Arial" w:cs="Arial"/>
          <w:b/>
        </w:rPr>
      </w:pPr>
    </w:p>
    <w:p w14:paraId="00D6D01E" w14:textId="628318A7" w:rsidR="00A71D83" w:rsidRDefault="00A71D83" w:rsidP="00A71D83">
      <w:pPr>
        <w:jc w:val="both"/>
        <w:rPr>
          <w:rFonts w:ascii="Arial" w:hAnsi="Arial" w:cs="Arial"/>
        </w:rPr>
      </w:pPr>
      <w:r>
        <w:rPr>
          <w:rFonts w:ascii="Arial" w:hAnsi="Arial" w:cs="Arial"/>
          <w:b/>
          <w:u w:val="single"/>
        </w:rPr>
        <w:t>Insurance</w:t>
      </w:r>
      <w:r w:rsidRPr="00684A08">
        <w:rPr>
          <w:rFonts w:ascii="Arial" w:hAnsi="Arial" w:cs="Arial"/>
          <w:b/>
        </w:rPr>
        <w:t xml:space="preserve">:  </w:t>
      </w:r>
      <w:r w:rsidR="00384F85">
        <w:rPr>
          <w:rFonts w:ascii="Arial" w:hAnsi="Arial" w:cs="Arial"/>
        </w:rPr>
        <w:t>Subtenant shall obtain</w:t>
      </w:r>
      <w:r w:rsidR="004A29B4">
        <w:rPr>
          <w:rFonts w:ascii="Arial" w:hAnsi="Arial" w:cs="Arial"/>
        </w:rPr>
        <w:t xml:space="preserve"> and </w:t>
      </w:r>
      <w:r w:rsidR="002A1A9B">
        <w:rPr>
          <w:rFonts w:ascii="Arial" w:hAnsi="Arial" w:cs="Arial"/>
        </w:rPr>
        <w:t>pay, at all times during the Sublease,</w:t>
      </w:r>
      <w:r w:rsidR="00384F85">
        <w:rPr>
          <w:rFonts w:ascii="Arial" w:hAnsi="Arial" w:cs="Arial"/>
        </w:rPr>
        <w:t xml:space="preserve"> </w:t>
      </w:r>
      <w:r w:rsidR="00A36E3A">
        <w:rPr>
          <w:rFonts w:ascii="Arial" w:hAnsi="Arial" w:cs="Arial"/>
        </w:rPr>
        <w:t>commercial g</w:t>
      </w:r>
      <w:r w:rsidR="00384F85">
        <w:rPr>
          <w:rFonts w:ascii="Arial" w:hAnsi="Arial" w:cs="Arial"/>
        </w:rPr>
        <w:t xml:space="preserve">eneral </w:t>
      </w:r>
      <w:r w:rsidR="00A36E3A">
        <w:rPr>
          <w:rFonts w:ascii="Arial" w:hAnsi="Arial" w:cs="Arial"/>
        </w:rPr>
        <w:t>l</w:t>
      </w:r>
      <w:r w:rsidR="00384F85">
        <w:rPr>
          <w:rFonts w:ascii="Arial" w:hAnsi="Arial" w:cs="Arial"/>
        </w:rPr>
        <w:t xml:space="preserve">iability </w:t>
      </w:r>
      <w:r w:rsidR="00A36E3A">
        <w:rPr>
          <w:rFonts w:ascii="Arial" w:hAnsi="Arial" w:cs="Arial"/>
        </w:rPr>
        <w:t>i</w:t>
      </w:r>
      <w:r w:rsidR="00384F85">
        <w:rPr>
          <w:rFonts w:ascii="Arial" w:hAnsi="Arial" w:cs="Arial"/>
        </w:rPr>
        <w:t xml:space="preserve">nsurance </w:t>
      </w:r>
      <w:r w:rsidR="00087E8B">
        <w:rPr>
          <w:rFonts w:ascii="Arial" w:hAnsi="Arial" w:cs="Arial"/>
        </w:rPr>
        <w:t>(and if applicable, liquor liability insurance and product liability insurance) occurring within the Subleased Premises</w:t>
      </w:r>
      <w:r w:rsidR="009211A1">
        <w:rPr>
          <w:rFonts w:ascii="Arial" w:hAnsi="Arial" w:cs="Arial"/>
        </w:rPr>
        <w:t xml:space="preserve">, with single limits of $5,000,000.00 per occurrence. </w:t>
      </w:r>
      <w:r w:rsidR="00B9712A">
        <w:rPr>
          <w:rFonts w:ascii="Arial" w:hAnsi="Arial" w:cs="Arial"/>
        </w:rPr>
        <w:t xml:space="preserve">Said policies shall be endorsed to provide </w:t>
      </w:r>
      <w:r w:rsidR="004A29B4">
        <w:rPr>
          <w:rFonts w:ascii="Arial" w:hAnsi="Arial" w:cs="Arial"/>
        </w:rPr>
        <w:t>all insurance carried by Sublessor is strictly excess and secondary.</w:t>
      </w:r>
    </w:p>
    <w:p w14:paraId="4BFAB470" w14:textId="77777777" w:rsidR="001E756F" w:rsidRDefault="001E756F" w:rsidP="00A71D83">
      <w:pPr>
        <w:jc w:val="both"/>
        <w:rPr>
          <w:rFonts w:ascii="Arial" w:hAnsi="Arial" w:cs="Arial"/>
        </w:rPr>
      </w:pPr>
    </w:p>
    <w:p w14:paraId="6BE9069A" w14:textId="52F2A1F4" w:rsidR="001E756F" w:rsidRPr="00684A08" w:rsidRDefault="001E756F" w:rsidP="001E756F">
      <w:pPr>
        <w:jc w:val="both"/>
        <w:rPr>
          <w:rFonts w:ascii="Arial" w:hAnsi="Arial" w:cs="Arial"/>
        </w:rPr>
      </w:pPr>
      <w:r w:rsidRPr="00684A08">
        <w:rPr>
          <w:rFonts w:ascii="Arial" w:hAnsi="Arial" w:cs="Arial"/>
          <w:b/>
          <w:u w:val="single"/>
        </w:rPr>
        <w:lastRenderedPageBreak/>
        <w:t xml:space="preserve">Condition of </w:t>
      </w:r>
      <w:r w:rsidR="00A5304F">
        <w:rPr>
          <w:rFonts w:ascii="Arial" w:hAnsi="Arial" w:cs="Arial"/>
          <w:b/>
          <w:u w:val="single"/>
        </w:rPr>
        <w:t>Sublease</w:t>
      </w:r>
      <w:r>
        <w:rPr>
          <w:rFonts w:ascii="Arial" w:hAnsi="Arial" w:cs="Arial"/>
          <w:b/>
          <w:u w:val="single"/>
        </w:rPr>
        <w:t xml:space="preserve">d </w:t>
      </w:r>
      <w:r w:rsidRPr="00684A08">
        <w:rPr>
          <w:rFonts w:ascii="Arial" w:hAnsi="Arial" w:cs="Arial"/>
          <w:b/>
          <w:u w:val="single"/>
        </w:rPr>
        <w:t>Space</w:t>
      </w:r>
      <w:r w:rsidRPr="00684A08">
        <w:rPr>
          <w:rFonts w:ascii="Arial" w:hAnsi="Arial" w:cs="Arial"/>
          <w:b/>
        </w:rPr>
        <w:t xml:space="preserve">:  </w:t>
      </w:r>
      <w:r w:rsidRPr="00684A08">
        <w:rPr>
          <w:rFonts w:ascii="Arial" w:hAnsi="Arial" w:cs="Arial"/>
        </w:rPr>
        <w:t>As-Is, Where-Is Condition</w:t>
      </w:r>
      <w:r w:rsidR="001C102B">
        <w:rPr>
          <w:rFonts w:ascii="Arial" w:hAnsi="Arial" w:cs="Arial"/>
        </w:rPr>
        <w:t>.</w:t>
      </w:r>
    </w:p>
    <w:p w14:paraId="65AF260C" w14:textId="77777777" w:rsidR="00914DAE" w:rsidRDefault="00914DAE" w:rsidP="003046B0">
      <w:pPr>
        <w:jc w:val="both"/>
        <w:rPr>
          <w:rFonts w:ascii="Arial" w:hAnsi="Arial" w:cs="Arial"/>
        </w:rPr>
      </w:pPr>
    </w:p>
    <w:p w14:paraId="0B538DFA" w14:textId="77777777" w:rsidR="00580393" w:rsidRDefault="00724C3B" w:rsidP="003046B0">
      <w:pPr>
        <w:jc w:val="both"/>
        <w:rPr>
          <w:rFonts w:ascii="Arial" w:hAnsi="Arial" w:cs="Arial"/>
        </w:rPr>
      </w:pPr>
      <w:r>
        <w:rPr>
          <w:rFonts w:ascii="Arial" w:hAnsi="Arial" w:cs="Arial"/>
          <w:b/>
          <w:u w:val="single"/>
        </w:rPr>
        <w:t>Signage:</w:t>
      </w:r>
      <w:r>
        <w:rPr>
          <w:rFonts w:ascii="Arial" w:hAnsi="Arial" w:cs="Arial"/>
        </w:rPr>
        <w:t xml:space="preserve">  </w:t>
      </w:r>
      <w:r w:rsidR="00410AD6">
        <w:rPr>
          <w:rFonts w:ascii="Arial" w:hAnsi="Arial" w:cs="Arial"/>
        </w:rPr>
        <w:t>Subject to Prime Lease, ECR, and local codes and regulations</w:t>
      </w:r>
      <w:r w:rsidR="00046B9D">
        <w:rPr>
          <w:rFonts w:ascii="Arial" w:hAnsi="Arial" w:cs="Arial"/>
        </w:rPr>
        <w:t>.</w:t>
      </w:r>
    </w:p>
    <w:p w14:paraId="1F7A6DB7" w14:textId="77777777" w:rsidR="00046B9D" w:rsidRDefault="00046B9D" w:rsidP="003046B0">
      <w:pPr>
        <w:jc w:val="both"/>
        <w:rPr>
          <w:rFonts w:ascii="Arial" w:hAnsi="Arial" w:cs="Arial"/>
        </w:rPr>
      </w:pPr>
    </w:p>
    <w:p w14:paraId="36CFBA4E" w14:textId="4100B96A" w:rsidR="00A6451E" w:rsidRDefault="001C102B" w:rsidP="00A6451E">
      <w:pPr>
        <w:jc w:val="both"/>
        <w:rPr>
          <w:rFonts w:ascii="Arial" w:hAnsi="Arial" w:cs="Arial"/>
        </w:rPr>
      </w:pPr>
      <w:r>
        <w:rPr>
          <w:rFonts w:ascii="Arial" w:hAnsi="Arial" w:cs="Arial"/>
          <w:b/>
          <w:u w:val="single"/>
        </w:rPr>
        <w:t>Subt</w:t>
      </w:r>
      <w:r w:rsidR="00A6451E" w:rsidRPr="00A6451E">
        <w:rPr>
          <w:rFonts w:ascii="Arial" w:hAnsi="Arial" w:cs="Arial"/>
          <w:b/>
          <w:u w:val="single"/>
        </w:rPr>
        <w:t>enant Credit Review:</w:t>
      </w:r>
      <w:r w:rsidR="00A6451E">
        <w:rPr>
          <w:rFonts w:ascii="Arial" w:hAnsi="Arial" w:cs="Arial"/>
        </w:rPr>
        <w:t xml:space="preserve"> Approval may require </w:t>
      </w:r>
      <w:r>
        <w:rPr>
          <w:rFonts w:ascii="Arial" w:hAnsi="Arial" w:cs="Arial"/>
        </w:rPr>
        <w:t>Subt</w:t>
      </w:r>
      <w:r w:rsidR="00A6451E">
        <w:rPr>
          <w:rFonts w:ascii="Arial" w:hAnsi="Arial" w:cs="Arial"/>
        </w:rPr>
        <w:t>enant to provide 3 years of audited financial statements</w:t>
      </w:r>
    </w:p>
    <w:p w14:paraId="5A2B1E59" w14:textId="77777777" w:rsidR="00A6451E" w:rsidRPr="00046B9D" w:rsidRDefault="00A6451E" w:rsidP="003046B0">
      <w:pPr>
        <w:jc w:val="both"/>
        <w:rPr>
          <w:rFonts w:ascii="Arial" w:hAnsi="Arial" w:cs="Arial"/>
        </w:rPr>
      </w:pPr>
    </w:p>
    <w:p w14:paraId="43381845" w14:textId="213B7FBA" w:rsidR="00580393" w:rsidRPr="00A6451E" w:rsidRDefault="00580393" w:rsidP="00580393">
      <w:pPr>
        <w:jc w:val="both"/>
        <w:rPr>
          <w:rFonts w:ascii="Arial" w:hAnsi="Arial" w:cs="Arial"/>
        </w:rPr>
      </w:pPr>
      <w:r w:rsidRPr="00A6451E">
        <w:rPr>
          <w:rFonts w:ascii="Arial" w:hAnsi="Arial" w:cs="Arial"/>
          <w:b/>
          <w:u w:val="single"/>
        </w:rPr>
        <w:t>Security Deposit</w:t>
      </w:r>
      <w:r w:rsidRPr="00A6451E">
        <w:rPr>
          <w:rFonts w:ascii="Arial" w:hAnsi="Arial" w:cs="Arial"/>
          <w:b/>
        </w:rPr>
        <w:t xml:space="preserve">:  </w:t>
      </w:r>
      <w:r w:rsidR="00FA28F4">
        <w:rPr>
          <w:rFonts w:ascii="Arial" w:hAnsi="Arial" w:cs="Arial"/>
          <w:u w:val="single"/>
        </w:rPr>
        <w:tab/>
      </w:r>
      <w:r w:rsidR="00FA28F4" w:rsidRPr="00A6451E">
        <w:rPr>
          <w:rFonts w:ascii="Arial" w:hAnsi="Arial" w:cs="Arial"/>
        </w:rPr>
        <w:t xml:space="preserve"> </w:t>
      </w:r>
      <w:r w:rsidR="00AE348E" w:rsidRPr="00A6451E">
        <w:rPr>
          <w:rFonts w:ascii="Arial" w:hAnsi="Arial" w:cs="Arial"/>
        </w:rPr>
        <w:t>month of Base</w:t>
      </w:r>
      <w:r w:rsidRPr="00A6451E">
        <w:rPr>
          <w:rFonts w:ascii="Arial" w:hAnsi="Arial" w:cs="Arial"/>
        </w:rPr>
        <w:t xml:space="preserve"> Rent</w:t>
      </w:r>
      <w:r w:rsidR="00A6451E">
        <w:rPr>
          <w:rFonts w:ascii="Arial" w:hAnsi="Arial" w:cs="Arial"/>
        </w:rPr>
        <w:t xml:space="preserve"> and NNN may be required</w:t>
      </w:r>
    </w:p>
    <w:p w14:paraId="5A07E409" w14:textId="77777777" w:rsidR="00580393" w:rsidRPr="00A6451E" w:rsidRDefault="00580393" w:rsidP="003046B0">
      <w:pPr>
        <w:jc w:val="both"/>
        <w:rPr>
          <w:rFonts w:ascii="Arial" w:hAnsi="Arial" w:cs="Arial"/>
        </w:rPr>
      </w:pPr>
    </w:p>
    <w:p w14:paraId="7BC4065B" w14:textId="77777777" w:rsidR="00580393" w:rsidRDefault="00580393" w:rsidP="00580393">
      <w:pPr>
        <w:jc w:val="both"/>
        <w:rPr>
          <w:rFonts w:ascii="Arial" w:hAnsi="Arial" w:cs="Arial"/>
        </w:rPr>
      </w:pPr>
      <w:r w:rsidRPr="00A6451E">
        <w:rPr>
          <w:rFonts w:ascii="Arial" w:hAnsi="Arial" w:cs="Arial"/>
          <w:b/>
          <w:u w:val="single"/>
        </w:rPr>
        <w:t>Personal Guaranty</w:t>
      </w:r>
      <w:r w:rsidRPr="00A6451E">
        <w:rPr>
          <w:rFonts w:ascii="Arial" w:hAnsi="Arial" w:cs="Arial"/>
          <w:b/>
        </w:rPr>
        <w:t xml:space="preserve">:  </w:t>
      </w:r>
      <w:r w:rsidR="00A6451E">
        <w:rPr>
          <w:rFonts w:ascii="Arial" w:hAnsi="Arial" w:cs="Arial"/>
        </w:rPr>
        <w:t>May be required</w:t>
      </w:r>
      <w:r w:rsidRPr="00A6451E">
        <w:rPr>
          <w:rFonts w:ascii="Arial" w:hAnsi="Arial" w:cs="Arial"/>
        </w:rPr>
        <w:t xml:space="preserve"> on Walmart’s standard form</w:t>
      </w:r>
    </w:p>
    <w:p w14:paraId="2A34D023" w14:textId="77777777" w:rsidR="00724C3B" w:rsidRPr="00724C3B" w:rsidRDefault="00724C3B" w:rsidP="003046B0">
      <w:pPr>
        <w:jc w:val="both"/>
        <w:rPr>
          <w:rFonts w:ascii="Arial" w:hAnsi="Arial" w:cs="Arial"/>
          <w:b/>
          <w:u w:val="single"/>
        </w:rPr>
      </w:pPr>
    </w:p>
    <w:p w14:paraId="4721AAF4" w14:textId="77777777" w:rsidR="003018D6" w:rsidRPr="00D173AC" w:rsidRDefault="003018D6" w:rsidP="003018D6">
      <w:pPr>
        <w:pStyle w:val="Header"/>
        <w:tabs>
          <w:tab w:val="clear" w:pos="4320"/>
          <w:tab w:val="clear" w:pos="8640"/>
        </w:tabs>
        <w:ind w:right="-187"/>
        <w:contextualSpacing/>
        <w:jc w:val="both"/>
        <w:rPr>
          <w:rFonts w:ascii="Arial" w:hAnsi="Arial"/>
          <w:color w:val="000000"/>
          <w:sz w:val="18"/>
          <w:szCs w:val="18"/>
        </w:rPr>
      </w:pPr>
      <w:r>
        <w:rPr>
          <w:rFonts w:ascii="Arial" w:hAnsi="Arial" w:cs="Arial"/>
          <w:b/>
          <w:u w:val="single"/>
        </w:rPr>
        <w:t>B</w:t>
      </w:r>
      <w:r w:rsidR="00A6451E">
        <w:rPr>
          <w:rFonts w:ascii="Arial" w:hAnsi="Arial" w:cs="Arial"/>
          <w:b/>
          <w:u w:val="single"/>
        </w:rPr>
        <w:t>roker(</w:t>
      </w:r>
      <w:r w:rsidR="00FF6F76">
        <w:rPr>
          <w:rFonts w:ascii="Arial" w:hAnsi="Arial" w:cs="Arial"/>
          <w:b/>
          <w:u w:val="single"/>
        </w:rPr>
        <w:t>s</w:t>
      </w:r>
      <w:r w:rsidR="00A6451E">
        <w:rPr>
          <w:rFonts w:ascii="Arial" w:hAnsi="Arial" w:cs="Arial"/>
          <w:b/>
          <w:u w:val="single"/>
        </w:rPr>
        <w:t>)</w:t>
      </w:r>
      <w:r w:rsidR="00FF6F76">
        <w:rPr>
          <w:rFonts w:ascii="Arial" w:hAnsi="Arial" w:cs="Arial"/>
          <w:b/>
          <w:u w:val="single"/>
        </w:rPr>
        <w:t>:</w:t>
      </w:r>
      <w:r w:rsidR="00FF6F76" w:rsidRPr="00E01326">
        <w:rPr>
          <w:rFonts w:ascii="Arial" w:hAnsi="Arial" w:cs="Arial"/>
          <w:b/>
        </w:rPr>
        <w:t xml:space="preserve">  </w:t>
      </w:r>
      <w:r w:rsidRPr="00412F5E">
        <w:rPr>
          <w:rFonts w:ascii="Arial" w:hAnsi="Arial"/>
          <w:color w:val="000000"/>
          <w:sz w:val="18"/>
          <w:szCs w:val="18"/>
        </w:rPr>
        <w:t>If a cooperating broker is involved in the transaction, please list info</w:t>
      </w:r>
      <w:r>
        <w:rPr>
          <w:rFonts w:ascii="Arial" w:hAnsi="Arial"/>
          <w:color w:val="000000"/>
          <w:sz w:val="18"/>
          <w:szCs w:val="18"/>
        </w:rPr>
        <w:t xml:space="preserve"> below and submit a signed cooperating brokerage agreement with this LOI</w:t>
      </w:r>
      <w:r w:rsidRPr="00412F5E">
        <w:rPr>
          <w:rFonts w:ascii="Arial" w:hAnsi="Arial"/>
          <w:color w:val="000000"/>
          <w:sz w:val="18"/>
          <w:szCs w:val="18"/>
        </w:rPr>
        <w:t>:</w:t>
      </w:r>
    </w:p>
    <w:p w14:paraId="71A81D1E" w14:textId="77777777" w:rsidR="003018D6" w:rsidRPr="00801304" w:rsidRDefault="003018D6" w:rsidP="003018D6">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Entity: </w:t>
      </w:r>
    </w:p>
    <w:p w14:paraId="5971F6DE" w14:textId="77777777" w:rsidR="003018D6" w:rsidRPr="00801304" w:rsidRDefault="003018D6" w:rsidP="003018D6">
      <w:pPr>
        <w:pStyle w:val="Header"/>
        <w:tabs>
          <w:tab w:val="clear" w:pos="4320"/>
          <w:tab w:val="clear" w:pos="8640"/>
        </w:tabs>
        <w:ind w:right="-187" w:firstLine="360"/>
        <w:contextualSpacing/>
        <w:jc w:val="both"/>
        <w:rPr>
          <w:rFonts w:ascii="Arial" w:hAnsi="Arial"/>
          <w:color w:val="000000"/>
          <w:sz w:val="18"/>
          <w:szCs w:val="18"/>
        </w:rPr>
      </w:pPr>
      <w:r>
        <w:rPr>
          <w:rFonts w:ascii="Arial" w:hAnsi="Arial"/>
          <w:color w:val="000000"/>
          <w:sz w:val="18"/>
          <w:szCs w:val="18"/>
        </w:rPr>
        <w:t xml:space="preserve">Phys </w:t>
      </w:r>
      <w:r w:rsidRPr="00801304">
        <w:rPr>
          <w:rFonts w:ascii="Arial" w:hAnsi="Arial"/>
          <w:color w:val="000000"/>
          <w:sz w:val="18"/>
          <w:szCs w:val="18"/>
        </w:rPr>
        <w:t xml:space="preserve">Address: </w:t>
      </w:r>
    </w:p>
    <w:p w14:paraId="04187CF1" w14:textId="77777777" w:rsidR="003018D6" w:rsidRPr="00801304" w:rsidRDefault="003018D6" w:rsidP="003018D6">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City, State</w:t>
      </w:r>
      <w:r>
        <w:rPr>
          <w:rFonts w:ascii="Arial" w:hAnsi="Arial"/>
          <w:color w:val="000000"/>
          <w:sz w:val="18"/>
          <w:szCs w:val="18"/>
        </w:rPr>
        <w:t>,</w:t>
      </w:r>
      <w:r w:rsidRPr="00801304">
        <w:rPr>
          <w:rFonts w:ascii="Arial" w:hAnsi="Arial"/>
          <w:color w:val="000000"/>
          <w:sz w:val="18"/>
          <w:szCs w:val="18"/>
        </w:rPr>
        <w:t xml:space="preserve"> Zip: </w:t>
      </w:r>
    </w:p>
    <w:p w14:paraId="3A7DD84F" w14:textId="77777777" w:rsidR="003018D6" w:rsidRPr="00801304" w:rsidRDefault="003018D6" w:rsidP="003018D6">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Contact: </w:t>
      </w:r>
    </w:p>
    <w:p w14:paraId="08E00F5E" w14:textId="77777777" w:rsidR="003018D6" w:rsidRPr="00801304" w:rsidRDefault="003018D6" w:rsidP="003018D6">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Phone: </w:t>
      </w:r>
    </w:p>
    <w:p w14:paraId="16BA3343" w14:textId="77777777" w:rsidR="003018D6" w:rsidRDefault="003018D6" w:rsidP="003018D6">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Email: </w:t>
      </w:r>
    </w:p>
    <w:p w14:paraId="03C57F6B" w14:textId="77777777" w:rsidR="00583064" w:rsidRDefault="00583064" w:rsidP="003018D6">
      <w:pPr>
        <w:pStyle w:val="Header"/>
        <w:tabs>
          <w:tab w:val="clear" w:pos="4320"/>
          <w:tab w:val="clear" w:pos="8640"/>
        </w:tabs>
        <w:ind w:right="-187" w:firstLine="360"/>
        <w:contextualSpacing/>
        <w:jc w:val="both"/>
        <w:rPr>
          <w:rFonts w:ascii="Arial" w:hAnsi="Arial"/>
          <w:color w:val="000000"/>
          <w:sz w:val="18"/>
          <w:szCs w:val="18"/>
        </w:rPr>
      </w:pPr>
    </w:p>
    <w:p w14:paraId="5E3DDA93" w14:textId="1FB1C25F" w:rsidR="00583064" w:rsidRDefault="00583064" w:rsidP="003018D6">
      <w:pPr>
        <w:pStyle w:val="Header"/>
        <w:tabs>
          <w:tab w:val="clear" w:pos="4320"/>
          <w:tab w:val="clear" w:pos="8640"/>
        </w:tabs>
        <w:ind w:right="-187" w:firstLine="360"/>
        <w:contextualSpacing/>
        <w:jc w:val="both"/>
        <w:rPr>
          <w:rFonts w:ascii="Arial" w:hAnsi="Arial"/>
          <w:color w:val="000000"/>
          <w:sz w:val="18"/>
          <w:szCs w:val="18"/>
        </w:rPr>
      </w:pPr>
      <w:r>
        <w:rPr>
          <w:rFonts w:ascii="Arial" w:hAnsi="Arial"/>
          <w:color w:val="000000"/>
          <w:sz w:val="18"/>
          <w:szCs w:val="18"/>
        </w:rPr>
        <w:t>Walmart Broker:</w:t>
      </w:r>
    </w:p>
    <w:p w14:paraId="12E74EF0" w14:textId="77777777" w:rsidR="00583064" w:rsidRPr="00801304" w:rsidRDefault="00583064" w:rsidP="00583064">
      <w:pPr>
        <w:pStyle w:val="Header"/>
        <w:tabs>
          <w:tab w:val="clear" w:pos="4320"/>
          <w:tab w:val="clear" w:pos="8640"/>
        </w:tabs>
        <w:ind w:right="-187" w:firstLine="360"/>
        <w:contextualSpacing/>
        <w:jc w:val="both"/>
        <w:rPr>
          <w:rFonts w:ascii="Arial" w:hAnsi="Arial"/>
          <w:color w:val="000000"/>
          <w:sz w:val="18"/>
          <w:szCs w:val="18"/>
        </w:rPr>
      </w:pPr>
      <w:r>
        <w:rPr>
          <w:rFonts w:ascii="Arial" w:hAnsi="Arial"/>
          <w:color w:val="000000"/>
          <w:sz w:val="18"/>
          <w:szCs w:val="18"/>
        </w:rPr>
        <w:t xml:space="preserve">Phys </w:t>
      </w:r>
      <w:r w:rsidRPr="00801304">
        <w:rPr>
          <w:rFonts w:ascii="Arial" w:hAnsi="Arial"/>
          <w:color w:val="000000"/>
          <w:sz w:val="18"/>
          <w:szCs w:val="18"/>
        </w:rPr>
        <w:t xml:space="preserve">Address: </w:t>
      </w:r>
    </w:p>
    <w:p w14:paraId="4ECC1724" w14:textId="77777777" w:rsidR="00583064" w:rsidRPr="00801304" w:rsidRDefault="00583064" w:rsidP="00583064">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City, State</w:t>
      </w:r>
      <w:r>
        <w:rPr>
          <w:rFonts w:ascii="Arial" w:hAnsi="Arial"/>
          <w:color w:val="000000"/>
          <w:sz w:val="18"/>
          <w:szCs w:val="18"/>
        </w:rPr>
        <w:t>,</w:t>
      </w:r>
      <w:r w:rsidRPr="00801304">
        <w:rPr>
          <w:rFonts w:ascii="Arial" w:hAnsi="Arial"/>
          <w:color w:val="000000"/>
          <w:sz w:val="18"/>
          <w:szCs w:val="18"/>
        </w:rPr>
        <w:t xml:space="preserve"> Zip: </w:t>
      </w:r>
    </w:p>
    <w:p w14:paraId="06A0A4A3" w14:textId="77777777" w:rsidR="00583064" w:rsidRPr="00801304" w:rsidRDefault="00583064" w:rsidP="00583064">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Contact: </w:t>
      </w:r>
    </w:p>
    <w:p w14:paraId="5BD8AB8C" w14:textId="77777777" w:rsidR="00583064" w:rsidRPr="00801304" w:rsidRDefault="00583064" w:rsidP="00583064">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Phone: </w:t>
      </w:r>
    </w:p>
    <w:p w14:paraId="223A0BC1" w14:textId="77777777" w:rsidR="00583064" w:rsidRDefault="00583064" w:rsidP="00583064">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Email: </w:t>
      </w:r>
    </w:p>
    <w:p w14:paraId="26726071" w14:textId="77777777" w:rsidR="00583064" w:rsidRDefault="00583064" w:rsidP="003018D6">
      <w:pPr>
        <w:pStyle w:val="Header"/>
        <w:tabs>
          <w:tab w:val="clear" w:pos="4320"/>
          <w:tab w:val="clear" w:pos="8640"/>
        </w:tabs>
        <w:ind w:right="-187" w:firstLine="360"/>
        <w:contextualSpacing/>
        <w:jc w:val="both"/>
        <w:rPr>
          <w:rFonts w:ascii="Arial" w:hAnsi="Arial"/>
          <w:color w:val="000000"/>
          <w:sz w:val="18"/>
          <w:szCs w:val="18"/>
        </w:rPr>
      </w:pPr>
    </w:p>
    <w:p w14:paraId="004D47F7" w14:textId="77777777" w:rsidR="003018D6" w:rsidRPr="00801304" w:rsidRDefault="003018D6" w:rsidP="003018D6">
      <w:pPr>
        <w:pStyle w:val="Header"/>
        <w:tabs>
          <w:tab w:val="clear" w:pos="4320"/>
          <w:tab w:val="clear" w:pos="8640"/>
        </w:tabs>
        <w:ind w:right="-187" w:firstLine="360"/>
        <w:contextualSpacing/>
        <w:jc w:val="both"/>
        <w:rPr>
          <w:rFonts w:ascii="Arial" w:hAnsi="Arial"/>
          <w:color w:val="000000"/>
          <w:sz w:val="18"/>
          <w:szCs w:val="18"/>
        </w:rPr>
      </w:pPr>
    </w:p>
    <w:p w14:paraId="2FCE922B" w14:textId="77777777" w:rsidR="00A21E8B" w:rsidRPr="00A21E8B" w:rsidRDefault="00A5304F" w:rsidP="00A21E8B">
      <w:pPr>
        <w:jc w:val="both"/>
        <w:rPr>
          <w:rFonts w:ascii="Arial" w:hAnsi="Arial" w:cs="Arial"/>
          <w:u w:val="single"/>
        </w:rPr>
      </w:pPr>
      <w:r>
        <w:rPr>
          <w:rFonts w:ascii="Arial" w:hAnsi="Arial" w:cs="Arial"/>
          <w:b/>
          <w:u w:val="single"/>
        </w:rPr>
        <w:t>Sublease</w:t>
      </w:r>
      <w:r w:rsidR="00A21E8B">
        <w:rPr>
          <w:rFonts w:ascii="Arial" w:hAnsi="Arial" w:cs="Arial"/>
          <w:b/>
          <w:u w:val="single"/>
        </w:rPr>
        <w:t xml:space="preserve"> Form:</w:t>
      </w:r>
      <w:r w:rsidR="00A21E8B">
        <w:rPr>
          <w:rFonts w:ascii="Arial" w:hAnsi="Arial" w:cs="Arial"/>
          <w:b/>
          <w:i/>
        </w:rPr>
        <w:t xml:space="preserve">  </w:t>
      </w:r>
      <w:r w:rsidR="00A21E8B">
        <w:rPr>
          <w:rFonts w:ascii="Arial" w:hAnsi="Arial" w:cs="Arial"/>
        </w:rPr>
        <w:t xml:space="preserve">If approved, </w:t>
      </w:r>
      <w:r w:rsidR="003018D6">
        <w:rPr>
          <w:rFonts w:ascii="Arial" w:hAnsi="Arial" w:cs="Arial"/>
        </w:rPr>
        <w:t>Walmart will provide the sublease agreement draft</w:t>
      </w:r>
    </w:p>
    <w:p w14:paraId="22CA4162" w14:textId="77777777" w:rsidR="006141CC" w:rsidRDefault="006141CC" w:rsidP="003046B0">
      <w:pPr>
        <w:jc w:val="both"/>
        <w:rPr>
          <w:rFonts w:ascii="Arial" w:hAnsi="Arial" w:cs="Arial"/>
        </w:rPr>
      </w:pPr>
    </w:p>
    <w:p w14:paraId="443B1296" w14:textId="77777777" w:rsidR="006141CC" w:rsidRDefault="006141CC" w:rsidP="003046B0">
      <w:pPr>
        <w:jc w:val="both"/>
        <w:rPr>
          <w:rFonts w:ascii="Arial" w:hAnsi="Arial"/>
        </w:rPr>
      </w:pPr>
      <w:r>
        <w:rPr>
          <w:rFonts w:ascii="Arial" w:hAnsi="Arial" w:cs="Arial"/>
          <w:b/>
          <w:u w:val="single"/>
        </w:rPr>
        <w:t>Confidentiality:</w:t>
      </w:r>
      <w:r w:rsidRPr="00E01326">
        <w:rPr>
          <w:rFonts w:ascii="Arial" w:hAnsi="Arial" w:cs="Arial"/>
        </w:rPr>
        <w:t xml:space="preserve">  </w:t>
      </w:r>
      <w:r w:rsidR="00A5304F">
        <w:rPr>
          <w:rFonts w:ascii="Arial" w:hAnsi="Arial"/>
        </w:rPr>
        <w:t>Subtenant</w:t>
      </w:r>
      <w:r w:rsidRPr="005C08AA">
        <w:rPr>
          <w:rFonts w:ascii="Arial" w:hAnsi="Arial"/>
        </w:rPr>
        <w:t xml:space="preserve"> shall kee</w:t>
      </w:r>
      <w:r>
        <w:rPr>
          <w:rFonts w:ascii="Arial" w:hAnsi="Arial"/>
        </w:rPr>
        <w:t>p confidential the terms of the</w:t>
      </w:r>
      <w:r w:rsidRPr="005C08AA">
        <w:rPr>
          <w:rFonts w:ascii="Arial" w:hAnsi="Arial"/>
        </w:rPr>
        <w:t xml:space="preserve"> </w:t>
      </w:r>
      <w:r w:rsidR="00A5304F">
        <w:rPr>
          <w:rFonts w:ascii="Arial" w:hAnsi="Arial"/>
        </w:rPr>
        <w:t>Sublease</w:t>
      </w:r>
      <w:r>
        <w:rPr>
          <w:rFonts w:ascii="Arial" w:hAnsi="Arial"/>
        </w:rPr>
        <w:t xml:space="preserve"> </w:t>
      </w:r>
    </w:p>
    <w:p w14:paraId="2944D0FF" w14:textId="77777777" w:rsidR="00410AD6" w:rsidRDefault="00410AD6" w:rsidP="003046B0">
      <w:pPr>
        <w:jc w:val="both"/>
        <w:rPr>
          <w:rFonts w:ascii="Arial" w:hAnsi="Arial"/>
        </w:rPr>
      </w:pPr>
    </w:p>
    <w:p w14:paraId="50128B92" w14:textId="77777777" w:rsidR="00410AD6" w:rsidRDefault="00410AD6" w:rsidP="003046B0">
      <w:pPr>
        <w:jc w:val="both"/>
        <w:rPr>
          <w:rFonts w:ascii="Arial" w:hAnsi="Arial"/>
        </w:rPr>
      </w:pPr>
      <w:r>
        <w:rPr>
          <w:rFonts w:ascii="Arial" w:hAnsi="Arial"/>
        </w:rPr>
        <w:t>Subtenants legal counsel:</w:t>
      </w:r>
    </w:p>
    <w:p w14:paraId="72813E12" w14:textId="77777777" w:rsidR="00410AD6" w:rsidRDefault="00410AD6" w:rsidP="003046B0">
      <w:pPr>
        <w:jc w:val="both"/>
        <w:rPr>
          <w:rFonts w:ascii="Arial" w:hAnsi="Arial"/>
        </w:rPr>
      </w:pPr>
      <w:r>
        <w:rPr>
          <w:rFonts w:ascii="Arial" w:hAnsi="Arial"/>
        </w:rPr>
        <w:t>Name:</w:t>
      </w:r>
    </w:p>
    <w:p w14:paraId="6337372B" w14:textId="77777777" w:rsidR="00410AD6" w:rsidRDefault="00410AD6" w:rsidP="003046B0">
      <w:pPr>
        <w:jc w:val="both"/>
        <w:rPr>
          <w:rFonts w:ascii="Arial" w:hAnsi="Arial"/>
        </w:rPr>
      </w:pPr>
      <w:r>
        <w:rPr>
          <w:rFonts w:ascii="Arial" w:hAnsi="Arial"/>
        </w:rPr>
        <w:t>Firm:</w:t>
      </w:r>
    </w:p>
    <w:p w14:paraId="584C458F" w14:textId="77777777" w:rsidR="00410AD6" w:rsidRDefault="00410AD6" w:rsidP="003046B0">
      <w:pPr>
        <w:jc w:val="both"/>
        <w:rPr>
          <w:rFonts w:ascii="Arial" w:hAnsi="Arial"/>
        </w:rPr>
      </w:pPr>
      <w:r>
        <w:rPr>
          <w:rFonts w:ascii="Arial" w:hAnsi="Arial"/>
        </w:rPr>
        <w:t>Address:</w:t>
      </w:r>
    </w:p>
    <w:p w14:paraId="01157018" w14:textId="77777777" w:rsidR="00410AD6" w:rsidRDefault="00410AD6" w:rsidP="003046B0">
      <w:pPr>
        <w:jc w:val="both"/>
        <w:rPr>
          <w:rFonts w:ascii="Arial" w:hAnsi="Arial"/>
        </w:rPr>
      </w:pPr>
      <w:r>
        <w:rPr>
          <w:rFonts w:ascii="Arial" w:hAnsi="Arial"/>
        </w:rPr>
        <w:t>Contact:</w:t>
      </w:r>
    </w:p>
    <w:p w14:paraId="2E7A06D6" w14:textId="77777777" w:rsidR="00410AD6" w:rsidRDefault="00410AD6" w:rsidP="003046B0">
      <w:pPr>
        <w:jc w:val="both"/>
        <w:rPr>
          <w:rFonts w:ascii="Arial" w:hAnsi="Arial"/>
        </w:rPr>
      </w:pPr>
      <w:r>
        <w:rPr>
          <w:rFonts w:ascii="Arial" w:hAnsi="Arial"/>
        </w:rPr>
        <w:t>Email:</w:t>
      </w:r>
    </w:p>
    <w:p w14:paraId="3129421C" w14:textId="77777777" w:rsidR="003046B0" w:rsidRPr="00684A08" w:rsidRDefault="003046B0" w:rsidP="003046B0">
      <w:pPr>
        <w:jc w:val="both"/>
        <w:rPr>
          <w:rFonts w:ascii="Arial" w:hAnsi="Arial" w:cs="Arial"/>
        </w:rPr>
      </w:pPr>
    </w:p>
    <w:p w14:paraId="16D9F185" w14:textId="77777777" w:rsidR="003046B0" w:rsidRPr="00684A08" w:rsidRDefault="003046B0" w:rsidP="003046B0">
      <w:pPr>
        <w:jc w:val="both"/>
        <w:rPr>
          <w:rFonts w:ascii="Arial" w:hAnsi="Arial" w:cs="Arial"/>
        </w:rPr>
      </w:pPr>
      <w:r w:rsidRPr="00684A08">
        <w:rPr>
          <w:rFonts w:ascii="Arial" w:hAnsi="Arial" w:cs="Arial"/>
        </w:rPr>
        <w:t xml:space="preserve">This letter is not intended to create any legal rights or obligations for either party, but rather to summarize the basic </w:t>
      </w:r>
      <w:r w:rsidR="00E01326">
        <w:rPr>
          <w:rFonts w:ascii="Arial" w:hAnsi="Arial" w:cs="Arial"/>
        </w:rPr>
        <w:t xml:space="preserve">business terms of the proposed </w:t>
      </w:r>
      <w:r w:rsidR="00A5304F">
        <w:rPr>
          <w:rFonts w:ascii="Arial" w:hAnsi="Arial" w:cs="Arial"/>
        </w:rPr>
        <w:t>Sublease</w:t>
      </w:r>
      <w:r w:rsidRPr="00684A08">
        <w:rPr>
          <w:rFonts w:ascii="Arial" w:hAnsi="Arial" w:cs="Arial"/>
        </w:rPr>
        <w:t xml:space="preserve">.  All of the legal rights or obligations of the parties will be set forth in the </w:t>
      </w:r>
      <w:r w:rsidR="00A5304F">
        <w:rPr>
          <w:rFonts w:ascii="Arial" w:hAnsi="Arial" w:cs="Arial"/>
        </w:rPr>
        <w:t>Sublease</w:t>
      </w:r>
      <w:r w:rsidRPr="00684A08">
        <w:rPr>
          <w:rFonts w:ascii="Arial" w:hAnsi="Arial" w:cs="Arial"/>
        </w:rPr>
        <w:t>.</w:t>
      </w:r>
    </w:p>
    <w:p w14:paraId="42134622" w14:textId="77777777" w:rsidR="003046B0" w:rsidRPr="00684A08" w:rsidRDefault="003046B0" w:rsidP="003046B0">
      <w:pPr>
        <w:jc w:val="both"/>
        <w:rPr>
          <w:rFonts w:ascii="Arial" w:hAnsi="Arial" w:cs="Arial"/>
        </w:rPr>
      </w:pPr>
    </w:p>
    <w:p w14:paraId="78765B21" w14:textId="77777777" w:rsidR="003046B0" w:rsidRPr="00684A08" w:rsidRDefault="009933B3" w:rsidP="003046B0">
      <w:pPr>
        <w:jc w:val="both"/>
        <w:rPr>
          <w:rFonts w:ascii="Arial" w:hAnsi="Arial" w:cs="Arial"/>
        </w:rPr>
      </w:pPr>
      <w:r>
        <w:rPr>
          <w:rFonts w:ascii="Arial" w:hAnsi="Arial" w:cs="Arial"/>
        </w:rPr>
        <w:t xml:space="preserve">The information contained herein is for discussion purposes only and </w:t>
      </w:r>
      <w:r w:rsidR="003046B0" w:rsidRPr="00684A08">
        <w:rPr>
          <w:rFonts w:ascii="Arial" w:hAnsi="Arial" w:cs="Arial"/>
        </w:rPr>
        <w:t xml:space="preserve"> does not impose any obligations on either party to negotiate or r</w:t>
      </w:r>
      <w:r w:rsidR="00D110C3">
        <w:rPr>
          <w:rFonts w:ascii="Arial" w:hAnsi="Arial" w:cs="Arial"/>
        </w:rPr>
        <w:t xml:space="preserve">each agreement on a definitive </w:t>
      </w:r>
      <w:r w:rsidR="00A5304F">
        <w:rPr>
          <w:rFonts w:ascii="Arial" w:hAnsi="Arial" w:cs="Arial"/>
        </w:rPr>
        <w:t>Sublease</w:t>
      </w:r>
      <w:r w:rsidR="00D110C3">
        <w:rPr>
          <w:rFonts w:ascii="Arial" w:hAnsi="Arial" w:cs="Arial"/>
        </w:rPr>
        <w:t xml:space="preserve"> </w:t>
      </w:r>
      <w:r w:rsidR="00836FD3" w:rsidRPr="00684A08">
        <w:rPr>
          <w:rFonts w:ascii="Arial" w:hAnsi="Arial" w:cs="Arial"/>
        </w:rPr>
        <w:t>and,</w:t>
      </w:r>
      <w:r w:rsidR="003046B0" w:rsidRPr="00684A08">
        <w:rPr>
          <w:rFonts w:ascii="Arial" w:hAnsi="Arial" w:cs="Arial"/>
        </w:rPr>
        <w:t xml:space="preserve"> if such negotiations are commenced, either party may discontinue such negotiations at any time for any reason without liability.  If </w:t>
      </w:r>
      <w:r w:rsidR="00570065">
        <w:rPr>
          <w:rFonts w:ascii="Arial" w:hAnsi="Arial" w:cs="Arial"/>
        </w:rPr>
        <w:t>Sublessor</w:t>
      </w:r>
      <w:r w:rsidR="003046B0" w:rsidRPr="00684A08">
        <w:rPr>
          <w:rFonts w:ascii="Arial" w:hAnsi="Arial" w:cs="Arial"/>
        </w:rPr>
        <w:t xml:space="preserve"> and </w:t>
      </w:r>
      <w:r w:rsidR="00A5304F">
        <w:rPr>
          <w:rFonts w:ascii="Arial" w:hAnsi="Arial" w:cs="Arial"/>
        </w:rPr>
        <w:t>Subtenant</w:t>
      </w:r>
      <w:r w:rsidR="003046B0" w:rsidRPr="00684A08">
        <w:rPr>
          <w:rFonts w:ascii="Arial" w:hAnsi="Arial" w:cs="Arial"/>
        </w:rPr>
        <w:t xml:space="preserve"> are unable, for any reason, to agree upon and execute a definitive </w:t>
      </w:r>
      <w:r w:rsidR="00A5304F">
        <w:rPr>
          <w:rFonts w:ascii="Arial" w:hAnsi="Arial" w:cs="Arial"/>
        </w:rPr>
        <w:t>Sublease</w:t>
      </w:r>
      <w:r w:rsidR="00EC2DF4">
        <w:rPr>
          <w:rFonts w:ascii="Arial" w:hAnsi="Arial" w:cs="Arial"/>
        </w:rPr>
        <w:t>,</w:t>
      </w:r>
      <w:r w:rsidR="003046B0" w:rsidRPr="00684A08">
        <w:rPr>
          <w:rFonts w:ascii="Arial" w:hAnsi="Arial" w:cs="Arial"/>
        </w:rPr>
        <w:t xml:space="preserve"> neither party will have any claim</w:t>
      </w:r>
      <w:r>
        <w:rPr>
          <w:rFonts w:ascii="Arial" w:hAnsi="Arial" w:cs="Arial"/>
        </w:rPr>
        <w:t xml:space="preserve"> at law or in equity</w:t>
      </w:r>
      <w:r w:rsidR="003046B0" w:rsidRPr="00684A08">
        <w:rPr>
          <w:rFonts w:ascii="Arial" w:hAnsi="Arial" w:cs="Arial"/>
        </w:rPr>
        <w:t xml:space="preserve"> </w:t>
      </w:r>
      <w:r w:rsidR="00836FD3" w:rsidRPr="00684A08">
        <w:rPr>
          <w:rFonts w:ascii="Arial" w:hAnsi="Arial" w:cs="Arial"/>
        </w:rPr>
        <w:t>of any</w:t>
      </w:r>
      <w:r w:rsidR="003046B0" w:rsidRPr="00684A08">
        <w:rPr>
          <w:rFonts w:ascii="Arial" w:hAnsi="Arial" w:cs="Arial"/>
        </w:rPr>
        <w:t xml:space="preserve"> kind against the other</w:t>
      </w:r>
      <w:r>
        <w:rPr>
          <w:rFonts w:ascii="Arial" w:hAnsi="Arial" w:cs="Arial"/>
        </w:rPr>
        <w:t xml:space="preserve"> (including, without limitation, any claims for detrimental reliance or promissory estoppel)</w:t>
      </w:r>
      <w:r w:rsidR="003046B0" w:rsidRPr="00684A08">
        <w:rPr>
          <w:rFonts w:ascii="Arial" w:hAnsi="Arial" w:cs="Arial"/>
        </w:rPr>
        <w:t xml:space="preserve">.  </w:t>
      </w:r>
      <w:r w:rsidR="00570065">
        <w:rPr>
          <w:rFonts w:ascii="Arial" w:hAnsi="Arial" w:cs="Arial"/>
        </w:rPr>
        <w:t>Sublessor</w:t>
      </w:r>
      <w:r w:rsidR="003046B0" w:rsidRPr="00684A08">
        <w:rPr>
          <w:rFonts w:ascii="Arial" w:hAnsi="Arial" w:cs="Arial"/>
        </w:rPr>
        <w:t xml:space="preserve"> and </w:t>
      </w:r>
      <w:r w:rsidR="00A5304F">
        <w:rPr>
          <w:rFonts w:ascii="Arial" w:hAnsi="Arial" w:cs="Arial"/>
        </w:rPr>
        <w:t>Subtenant</w:t>
      </w:r>
      <w:r w:rsidR="003046B0" w:rsidRPr="00684A08">
        <w:rPr>
          <w:rFonts w:ascii="Arial" w:hAnsi="Arial" w:cs="Arial"/>
        </w:rPr>
        <w:t xml:space="preserve"> each acknowledge and agree that any costs and expenses incurred by it in connection with this letter or the proposed transaction contemplated hereby are incurred at its sole </w:t>
      </w:r>
      <w:r w:rsidR="00836FD3" w:rsidRPr="00684A08">
        <w:rPr>
          <w:rFonts w:ascii="Arial" w:hAnsi="Arial" w:cs="Arial"/>
        </w:rPr>
        <w:t>risk</w:t>
      </w:r>
      <w:r w:rsidR="003046B0" w:rsidRPr="00684A08">
        <w:rPr>
          <w:rFonts w:ascii="Arial" w:hAnsi="Arial" w:cs="Arial"/>
        </w:rPr>
        <w:t xml:space="preserve"> and expense.  </w:t>
      </w:r>
    </w:p>
    <w:p w14:paraId="6F930229" w14:textId="77777777" w:rsidR="003046B0" w:rsidRPr="00684A08" w:rsidRDefault="003046B0" w:rsidP="003046B0">
      <w:pPr>
        <w:jc w:val="both"/>
        <w:rPr>
          <w:rFonts w:ascii="Arial" w:hAnsi="Arial" w:cs="Arial"/>
        </w:rPr>
      </w:pPr>
    </w:p>
    <w:p w14:paraId="75C6E4CA" w14:textId="172CA2AD" w:rsidR="00983F17" w:rsidRPr="00684A08" w:rsidRDefault="001C102B" w:rsidP="001C102B">
      <w:pPr>
        <w:ind w:left="360"/>
        <w:contextualSpacing/>
        <w:jc w:val="both"/>
        <w:rPr>
          <w:rFonts w:ascii="Arial" w:hAnsi="Arial" w:cs="Arial"/>
        </w:rPr>
      </w:pPr>
      <w:r w:rsidRPr="00725099">
        <w:rPr>
          <w:rFonts w:ascii="Arial" w:hAnsi="Arial"/>
          <w:color w:val="000000"/>
          <w:sz w:val="18"/>
          <w:szCs w:val="18"/>
        </w:rPr>
        <w:t xml:space="preserve">Signature of </w:t>
      </w:r>
      <w:r>
        <w:rPr>
          <w:rFonts w:ascii="Arial" w:hAnsi="Arial"/>
          <w:color w:val="000000"/>
          <w:sz w:val="18"/>
          <w:szCs w:val="18"/>
        </w:rPr>
        <w:t>Subtenant</w:t>
      </w:r>
      <w:r w:rsidRPr="00725099">
        <w:rPr>
          <w:rFonts w:ascii="Arial" w:hAnsi="Arial"/>
          <w:color w:val="000000"/>
          <w:sz w:val="18"/>
          <w:szCs w:val="18"/>
        </w:rPr>
        <w:t>: _____________________________</w:t>
      </w:r>
      <w:r w:rsidRPr="00725099">
        <w:rPr>
          <w:rFonts w:ascii="Arial" w:hAnsi="Arial"/>
          <w:color w:val="000000"/>
          <w:sz w:val="18"/>
          <w:szCs w:val="18"/>
        </w:rPr>
        <w:tab/>
      </w:r>
      <w:r w:rsidRPr="00725099">
        <w:rPr>
          <w:rFonts w:ascii="Arial" w:hAnsi="Arial"/>
          <w:color w:val="000000"/>
          <w:sz w:val="18"/>
          <w:szCs w:val="18"/>
        </w:rPr>
        <w:tab/>
        <w:t>Date: ___________________</w:t>
      </w:r>
    </w:p>
    <w:p w14:paraId="6A4409FF" w14:textId="77777777" w:rsidR="00684A08" w:rsidRDefault="00684A08" w:rsidP="00684A08">
      <w:pPr>
        <w:contextualSpacing/>
        <w:jc w:val="both"/>
        <w:rPr>
          <w:rFonts w:ascii="Arial" w:hAnsi="Arial" w:cs="Arial"/>
        </w:rPr>
      </w:pPr>
    </w:p>
    <w:sectPr w:rsidR="00684A08">
      <w:headerReference w:type="default" r:id="rId11"/>
      <w:pgSz w:w="12240" w:h="15840" w:code="1"/>
      <w:pgMar w:top="1152" w:right="1440" w:bottom="72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DF657" w14:textId="77777777" w:rsidR="0076236C" w:rsidRDefault="0076236C">
      <w:r>
        <w:separator/>
      </w:r>
    </w:p>
  </w:endnote>
  <w:endnote w:type="continuationSeparator" w:id="0">
    <w:p w14:paraId="528A2E28" w14:textId="77777777" w:rsidR="0076236C" w:rsidRDefault="00762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1)">
    <w:altName w:val="Arial"/>
    <w:charset w:val="00"/>
    <w:family w:val="swiss"/>
    <w:pitch w:val="variable"/>
    <w:sig w:usb0="00000000" w:usb1="80000000" w:usb2="00000008" w:usb3="00000000" w:csb0="000001FF" w:csb1="00000000"/>
  </w:font>
  <w:font w:name="Times New (W1)">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2BFF9" w14:textId="77777777" w:rsidR="0076236C" w:rsidRDefault="0076236C">
      <w:r>
        <w:separator/>
      </w:r>
    </w:p>
  </w:footnote>
  <w:footnote w:type="continuationSeparator" w:id="0">
    <w:p w14:paraId="76C8B07E" w14:textId="77777777" w:rsidR="0076236C" w:rsidRDefault="007623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5446" w14:textId="77777777" w:rsidR="00836FD3" w:rsidRDefault="00836FD3">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2BAC"/>
    <w:multiLevelType w:val="multilevel"/>
    <w:tmpl w:val="484CF088"/>
    <w:lvl w:ilvl="0">
      <w:start w:val="1"/>
      <w:numFmt w:val="decimal"/>
      <w:lvlText w:val="%1)"/>
      <w:lvlJc w:val="left"/>
      <w:pPr>
        <w:ind w:left="360" w:hanging="360"/>
      </w:pPr>
      <w:rPr>
        <w:b/>
      </w:rPr>
    </w:lvl>
    <w:lvl w:ilvl="1">
      <w:start w:val="1"/>
      <w:numFmt w:val="lowerLetter"/>
      <w:lvlText w:val="%2)"/>
      <w:lvlJc w:val="left"/>
      <w:pPr>
        <w:ind w:left="720" w:hanging="360"/>
      </w:pPr>
      <w:rPr>
        <w:b/>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07D656B"/>
    <w:multiLevelType w:val="hybridMultilevel"/>
    <w:tmpl w:val="7AFEFD0E"/>
    <w:lvl w:ilvl="0" w:tplc="BED2079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23B4AA4"/>
    <w:multiLevelType w:val="singleLevel"/>
    <w:tmpl w:val="EE4CA0C0"/>
    <w:lvl w:ilvl="0">
      <w:start w:val="1"/>
      <w:numFmt w:val="decimal"/>
      <w:lvlText w:val="%1."/>
      <w:lvlJc w:val="left"/>
      <w:pPr>
        <w:tabs>
          <w:tab w:val="num" w:pos="1440"/>
        </w:tabs>
        <w:ind w:left="1440" w:hanging="720"/>
      </w:pPr>
      <w:rPr>
        <w:rFonts w:hint="default"/>
      </w:rPr>
    </w:lvl>
  </w:abstractNum>
  <w:abstractNum w:abstractNumId="3" w15:restartNumberingAfterBreak="0">
    <w:nsid w:val="39384F34"/>
    <w:multiLevelType w:val="hybridMultilevel"/>
    <w:tmpl w:val="AA307838"/>
    <w:lvl w:ilvl="0" w:tplc="10A609D0">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16cid:durableId="583341909">
    <w:abstractNumId w:val="2"/>
  </w:num>
  <w:num w:numId="2" w16cid:durableId="1787503899">
    <w:abstractNumId w:val="1"/>
  </w:num>
  <w:num w:numId="3" w16cid:durableId="539631205">
    <w:abstractNumId w:val="0"/>
  </w:num>
  <w:num w:numId="4" w16cid:durableId="3687238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1D0"/>
    <w:rsid w:val="00012731"/>
    <w:rsid w:val="00013EF5"/>
    <w:rsid w:val="000145DB"/>
    <w:rsid w:val="000239E2"/>
    <w:rsid w:val="00046B9D"/>
    <w:rsid w:val="00046C19"/>
    <w:rsid w:val="0004725E"/>
    <w:rsid w:val="000509D1"/>
    <w:rsid w:val="00050F75"/>
    <w:rsid w:val="000527BB"/>
    <w:rsid w:val="00057A5A"/>
    <w:rsid w:val="0006155A"/>
    <w:rsid w:val="00065358"/>
    <w:rsid w:val="00071998"/>
    <w:rsid w:val="0007367B"/>
    <w:rsid w:val="0008414C"/>
    <w:rsid w:val="00086A4D"/>
    <w:rsid w:val="00087D6B"/>
    <w:rsid w:val="00087E8B"/>
    <w:rsid w:val="000B1F43"/>
    <w:rsid w:val="001037DB"/>
    <w:rsid w:val="00121689"/>
    <w:rsid w:val="00144BFD"/>
    <w:rsid w:val="00152D96"/>
    <w:rsid w:val="00167F3E"/>
    <w:rsid w:val="001A0BF6"/>
    <w:rsid w:val="001A64EE"/>
    <w:rsid w:val="001B45E6"/>
    <w:rsid w:val="001B5AC1"/>
    <w:rsid w:val="001C102B"/>
    <w:rsid w:val="001D3614"/>
    <w:rsid w:val="001E756F"/>
    <w:rsid w:val="00207103"/>
    <w:rsid w:val="002166B4"/>
    <w:rsid w:val="00222066"/>
    <w:rsid w:val="00224688"/>
    <w:rsid w:val="00250C23"/>
    <w:rsid w:val="00255A0D"/>
    <w:rsid w:val="00273161"/>
    <w:rsid w:val="002737D7"/>
    <w:rsid w:val="00274591"/>
    <w:rsid w:val="00280B30"/>
    <w:rsid w:val="00294195"/>
    <w:rsid w:val="00294D39"/>
    <w:rsid w:val="00296C92"/>
    <w:rsid w:val="002A1A9B"/>
    <w:rsid w:val="002C623C"/>
    <w:rsid w:val="002E2718"/>
    <w:rsid w:val="002E51BD"/>
    <w:rsid w:val="002E5A59"/>
    <w:rsid w:val="003018D6"/>
    <w:rsid w:val="003046B0"/>
    <w:rsid w:val="003148B8"/>
    <w:rsid w:val="00316B46"/>
    <w:rsid w:val="0034058C"/>
    <w:rsid w:val="00376D6C"/>
    <w:rsid w:val="00384F85"/>
    <w:rsid w:val="003A13F3"/>
    <w:rsid w:val="003A1818"/>
    <w:rsid w:val="003A6E4F"/>
    <w:rsid w:val="003D4E1E"/>
    <w:rsid w:val="003D65EF"/>
    <w:rsid w:val="003E1C25"/>
    <w:rsid w:val="00410AD6"/>
    <w:rsid w:val="004153CF"/>
    <w:rsid w:val="00450876"/>
    <w:rsid w:val="0047041B"/>
    <w:rsid w:val="00476FCB"/>
    <w:rsid w:val="004819AE"/>
    <w:rsid w:val="00486F1B"/>
    <w:rsid w:val="00496E7A"/>
    <w:rsid w:val="004A29B4"/>
    <w:rsid w:val="004A5049"/>
    <w:rsid w:val="004B3973"/>
    <w:rsid w:val="004D0BB8"/>
    <w:rsid w:val="004D7DE7"/>
    <w:rsid w:val="004E66DF"/>
    <w:rsid w:val="004E7237"/>
    <w:rsid w:val="005045CB"/>
    <w:rsid w:val="00517412"/>
    <w:rsid w:val="005419DE"/>
    <w:rsid w:val="00570065"/>
    <w:rsid w:val="00580393"/>
    <w:rsid w:val="00583064"/>
    <w:rsid w:val="005A14E0"/>
    <w:rsid w:val="005A5088"/>
    <w:rsid w:val="005B163F"/>
    <w:rsid w:val="005D16EE"/>
    <w:rsid w:val="006141CC"/>
    <w:rsid w:val="00616E49"/>
    <w:rsid w:val="0067019E"/>
    <w:rsid w:val="00684A08"/>
    <w:rsid w:val="00685A29"/>
    <w:rsid w:val="006A0815"/>
    <w:rsid w:val="006B5DD7"/>
    <w:rsid w:val="006D3AE7"/>
    <w:rsid w:val="00703212"/>
    <w:rsid w:val="0071203B"/>
    <w:rsid w:val="00724C3B"/>
    <w:rsid w:val="007505F1"/>
    <w:rsid w:val="00760CC0"/>
    <w:rsid w:val="0076236C"/>
    <w:rsid w:val="00763A81"/>
    <w:rsid w:val="00764F59"/>
    <w:rsid w:val="00780481"/>
    <w:rsid w:val="00780E94"/>
    <w:rsid w:val="007872AE"/>
    <w:rsid w:val="007C2BC0"/>
    <w:rsid w:val="007F3C46"/>
    <w:rsid w:val="0080694B"/>
    <w:rsid w:val="008109C2"/>
    <w:rsid w:val="0081133F"/>
    <w:rsid w:val="00831D69"/>
    <w:rsid w:val="00836FD3"/>
    <w:rsid w:val="00844C07"/>
    <w:rsid w:val="008478C3"/>
    <w:rsid w:val="00850484"/>
    <w:rsid w:val="00852BE4"/>
    <w:rsid w:val="00861355"/>
    <w:rsid w:val="00875864"/>
    <w:rsid w:val="00876C19"/>
    <w:rsid w:val="00877606"/>
    <w:rsid w:val="0089397B"/>
    <w:rsid w:val="008B0A84"/>
    <w:rsid w:val="008D4C98"/>
    <w:rsid w:val="008E7AFF"/>
    <w:rsid w:val="008F5900"/>
    <w:rsid w:val="009025E8"/>
    <w:rsid w:val="00914DAE"/>
    <w:rsid w:val="009211A1"/>
    <w:rsid w:val="0093124D"/>
    <w:rsid w:val="009332D0"/>
    <w:rsid w:val="00951E6D"/>
    <w:rsid w:val="009570EA"/>
    <w:rsid w:val="009627FD"/>
    <w:rsid w:val="00972955"/>
    <w:rsid w:val="00972DCD"/>
    <w:rsid w:val="00983F17"/>
    <w:rsid w:val="009933B3"/>
    <w:rsid w:val="009D572C"/>
    <w:rsid w:val="009D5ECE"/>
    <w:rsid w:val="009E09B3"/>
    <w:rsid w:val="00A008DB"/>
    <w:rsid w:val="00A21E8B"/>
    <w:rsid w:val="00A26852"/>
    <w:rsid w:val="00A36E3A"/>
    <w:rsid w:val="00A460A2"/>
    <w:rsid w:val="00A5304F"/>
    <w:rsid w:val="00A6451E"/>
    <w:rsid w:val="00A64596"/>
    <w:rsid w:val="00A71D83"/>
    <w:rsid w:val="00A75DA9"/>
    <w:rsid w:val="00A77D5B"/>
    <w:rsid w:val="00A8356D"/>
    <w:rsid w:val="00A90068"/>
    <w:rsid w:val="00AA6DA3"/>
    <w:rsid w:val="00AB1B91"/>
    <w:rsid w:val="00AC104F"/>
    <w:rsid w:val="00AD71EA"/>
    <w:rsid w:val="00AE151B"/>
    <w:rsid w:val="00AE348E"/>
    <w:rsid w:val="00B213A1"/>
    <w:rsid w:val="00B340BF"/>
    <w:rsid w:val="00B47265"/>
    <w:rsid w:val="00B776DD"/>
    <w:rsid w:val="00B9712A"/>
    <w:rsid w:val="00BA2C9E"/>
    <w:rsid w:val="00BB4D4D"/>
    <w:rsid w:val="00BC65B7"/>
    <w:rsid w:val="00BE3133"/>
    <w:rsid w:val="00BF09E6"/>
    <w:rsid w:val="00C00D11"/>
    <w:rsid w:val="00C20E5E"/>
    <w:rsid w:val="00C27D5B"/>
    <w:rsid w:val="00C301B4"/>
    <w:rsid w:val="00C5368D"/>
    <w:rsid w:val="00CA37FC"/>
    <w:rsid w:val="00CA4D99"/>
    <w:rsid w:val="00CA6BE8"/>
    <w:rsid w:val="00CE1E90"/>
    <w:rsid w:val="00D110C3"/>
    <w:rsid w:val="00D25E58"/>
    <w:rsid w:val="00D32DA7"/>
    <w:rsid w:val="00D34311"/>
    <w:rsid w:val="00D55372"/>
    <w:rsid w:val="00D65D60"/>
    <w:rsid w:val="00D66B67"/>
    <w:rsid w:val="00D74202"/>
    <w:rsid w:val="00D92396"/>
    <w:rsid w:val="00DB71D0"/>
    <w:rsid w:val="00DC4CD4"/>
    <w:rsid w:val="00DD2475"/>
    <w:rsid w:val="00E01326"/>
    <w:rsid w:val="00E02644"/>
    <w:rsid w:val="00E1048F"/>
    <w:rsid w:val="00E113CD"/>
    <w:rsid w:val="00E22B94"/>
    <w:rsid w:val="00E51D58"/>
    <w:rsid w:val="00E665EB"/>
    <w:rsid w:val="00E75991"/>
    <w:rsid w:val="00E8193D"/>
    <w:rsid w:val="00E86256"/>
    <w:rsid w:val="00E86FA3"/>
    <w:rsid w:val="00EB1392"/>
    <w:rsid w:val="00EC2DF4"/>
    <w:rsid w:val="00EC579C"/>
    <w:rsid w:val="00EC6927"/>
    <w:rsid w:val="00ED1D1C"/>
    <w:rsid w:val="00EF68D6"/>
    <w:rsid w:val="00F0022E"/>
    <w:rsid w:val="00F03AFB"/>
    <w:rsid w:val="00F14439"/>
    <w:rsid w:val="00F37C5A"/>
    <w:rsid w:val="00F40A34"/>
    <w:rsid w:val="00F82408"/>
    <w:rsid w:val="00F87903"/>
    <w:rsid w:val="00FA28F4"/>
    <w:rsid w:val="00FE0C50"/>
    <w:rsid w:val="00FE5426"/>
    <w:rsid w:val="00FF6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DCFA44"/>
  <w15:docId w15:val="{B1CE2F5D-F4C6-40AF-A3DC-E5EFD43F7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pBdr>
        <w:bottom w:val="single" w:sz="18" w:space="1" w:color="auto"/>
      </w:pBdr>
      <w:outlineLvl w:val="0"/>
    </w:pPr>
    <w:rPr>
      <w:b/>
    </w:rPr>
  </w:style>
  <w:style w:type="paragraph" w:styleId="Heading2">
    <w:name w:val="heading 2"/>
    <w:basedOn w:val="Normal"/>
    <w:next w:val="Normal"/>
    <w:qFormat/>
    <w:pPr>
      <w:keepNext/>
      <w:outlineLvl w:val="1"/>
    </w:pPr>
    <w:rPr>
      <w:b/>
      <w:sz w:val="22"/>
    </w:rPr>
  </w:style>
  <w:style w:type="paragraph" w:styleId="Heading3">
    <w:name w:val="heading 3"/>
    <w:basedOn w:val="Normal"/>
    <w:next w:val="Normal"/>
    <w:qFormat/>
    <w:pPr>
      <w:keepNext/>
      <w:outlineLvl w:val="2"/>
    </w:pPr>
    <w:rPr>
      <w:b/>
    </w:rPr>
  </w:style>
  <w:style w:type="paragraph" w:styleId="Heading4">
    <w:name w:val="heading 4"/>
    <w:basedOn w:val="Normal"/>
    <w:next w:val="Normal"/>
    <w:qFormat/>
    <w:pPr>
      <w:keepNext/>
      <w:jc w:val="center"/>
      <w:outlineLvl w:val="3"/>
    </w:pPr>
    <w:rPr>
      <w:b/>
      <w:sz w:val="40"/>
      <w:u w:val="single"/>
    </w:rPr>
  </w:style>
  <w:style w:type="paragraph" w:styleId="Heading5">
    <w:name w:val="heading 5"/>
    <w:basedOn w:val="Normal"/>
    <w:next w:val="Normal"/>
    <w:qFormat/>
    <w:pPr>
      <w:keepNext/>
      <w:jc w:val="right"/>
      <w:outlineLvl w:val="4"/>
    </w:pPr>
    <w:rPr>
      <w:b/>
      <w:sz w:val="18"/>
    </w:rPr>
  </w:style>
  <w:style w:type="paragraph" w:styleId="Heading6">
    <w:name w:val="heading 6"/>
    <w:basedOn w:val="Normal"/>
    <w:next w:val="Normal"/>
    <w:qFormat/>
    <w:pPr>
      <w:keepNext/>
      <w:outlineLvl w:val="5"/>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Hyperlink">
    <w:name w:val="Hyperlink"/>
    <w:rsid w:val="00087D6B"/>
    <w:rPr>
      <w:color w:val="0000FF"/>
      <w:u w:val="single"/>
    </w:rPr>
  </w:style>
  <w:style w:type="paragraph" w:customStyle="1" w:styleId="ContactInfo">
    <w:name w:val="Contact Info"/>
    <w:basedOn w:val="Normal"/>
    <w:rsid w:val="00844C07"/>
    <w:pPr>
      <w:spacing w:before="16"/>
    </w:pPr>
    <w:rPr>
      <w:rFonts w:ascii="Arial" w:hAnsi="Arial"/>
      <w:color w:val="007EC2"/>
      <w:sz w:val="14"/>
      <w:szCs w:val="24"/>
    </w:rPr>
  </w:style>
  <w:style w:type="paragraph" w:customStyle="1" w:styleId="Employee">
    <w:name w:val="Employee"/>
    <w:basedOn w:val="Normal"/>
    <w:rsid w:val="00844C07"/>
    <w:pPr>
      <w:spacing w:before="160"/>
    </w:pPr>
    <w:rPr>
      <w:rFonts w:ascii="Arial" w:hAnsi="Arial"/>
      <w:b/>
      <w:color w:val="007FC2"/>
      <w:sz w:val="15"/>
      <w:szCs w:val="24"/>
    </w:rPr>
  </w:style>
  <w:style w:type="paragraph" w:customStyle="1" w:styleId="Department">
    <w:name w:val="Department"/>
    <w:basedOn w:val="Normal"/>
    <w:rsid w:val="00844C07"/>
    <w:pPr>
      <w:spacing w:before="200"/>
    </w:pPr>
    <w:rPr>
      <w:rFonts w:ascii="Arial" w:hAnsi="Arial"/>
      <w:color w:val="007EC2"/>
      <w:sz w:val="46"/>
      <w:szCs w:val="24"/>
    </w:rPr>
  </w:style>
  <w:style w:type="paragraph" w:styleId="BodyText">
    <w:name w:val="Body Text"/>
    <w:basedOn w:val="Normal"/>
    <w:rsid w:val="0081133F"/>
    <w:rPr>
      <w:color w:val="000000"/>
      <w:sz w:val="24"/>
      <w:szCs w:val="24"/>
    </w:rPr>
  </w:style>
  <w:style w:type="paragraph" w:styleId="BalloonText">
    <w:name w:val="Balloon Text"/>
    <w:basedOn w:val="Normal"/>
    <w:semiHidden/>
    <w:rsid w:val="004819AE"/>
    <w:rPr>
      <w:rFonts w:ascii="Tahoma" w:hAnsi="Tahoma" w:cs="Tahoma"/>
      <w:sz w:val="16"/>
      <w:szCs w:val="16"/>
    </w:rPr>
  </w:style>
  <w:style w:type="paragraph" w:styleId="BodyText2">
    <w:name w:val="Body Text 2"/>
    <w:basedOn w:val="Normal"/>
    <w:link w:val="BodyText2Char"/>
    <w:rsid w:val="0089397B"/>
    <w:pPr>
      <w:spacing w:after="120" w:line="480" w:lineRule="auto"/>
    </w:pPr>
  </w:style>
  <w:style w:type="character" w:customStyle="1" w:styleId="BodyText2Char">
    <w:name w:val="Body Text 2 Char"/>
    <w:basedOn w:val="DefaultParagraphFont"/>
    <w:link w:val="BodyText2"/>
    <w:rsid w:val="0089397B"/>
  </w:style>
  <w:style w:type="character" w:customStyle="1" w:styleId="HeaderChar">
    <w:name w:val="Header Char"/>
    <w:link w:val="Header"/>
    <w:rsid w:val="00A6451E"/>
  </w:style>
  <w:style w:type="character" w:customStyle="1" w:styleId="normaltextrun">
    <w:name w:val="normaltextrun"/>
    <w:basedOn w:val="DefaultParagraphFont"/>
    <w:rsid w:val="003E1C25"/>
  </w:style>
  <w:style w:type="character" w:customStyle="1" w:styleId="eop">
    <w:name w:val="eop"/>
    <w:basedOn w:val="DefaultParagraphFont"/>
    <w:rsid w:val="003E1C25"/>
  </w:style>
  <w:style w:type="paragraph" w:styleId="Revision">
    <w:name w:val="Revision"/>
    <w:hidden/>
    <w:uiPriority w:val="99"/>
    <w:semiHidden/>
    <w:rsid w:val="004D7DE7"/>
  </w:style>
  <w:style w:type="character" w:styleId="CommentReference">
    <w:name w:val="annotation reference"/>
    <w:basedOn w:val="DefaultParagraphFont"/>
    <w:semiHidden/>
    <w:unhideWhenUsed/>
    <w:rsid w:val="00207103"/>
    <w:rPr>
      <w:sz w:val="16"/>
      <w:szCs w:val="16"/>
    </w:rPr>
  </w:style>
  <w:style w:type="paragraph" w:styleId="CommentText">
    <w:name w:val="annotation text"/>
    <w:basedOn w:val="Normal"/>
    <w:link w:val="CommentTextChar"/>
    <w:unhideWhenUsed/>
    <w:rsid w:val="00207103"/>
  </w:style>
  <w:style w:type="character" w:customStyle="1" w:styleId="CommentTextChar">
    <w:name w:val="Comment Text Char"/>
    <w:basedOn w:val="DefaultParagraphFont"/>
    <w:link w:val="CommentText"/>
    <w:rsid w:val="00207103"/>
  </w:style>
  <w:style w:type="paragraph" w:styleId="CommentSubject">
    <w:name w:val="annotation subject"/>
    <w:basedOn w:val="CommentText"/>
    <w:next w:val="CommentText"/>
    <w:link w:val="CommentSubjectChar"/>
    <w:semiHidden/>
    <w:unhideWhenUsed/>
    <w:rsid w:val="00207103"/>
    <w:rPr>
      <w:b/>
      <w:bCs/>
    </w:rPr>
  </w:style>
  <w:style w:type="character" w:customStyle="1" w:styleId="CommentSubjectChar">
    <w:name w:val="Comment Subject Char"/>
    <w:basedOn w:val="CommentTextChar"/>
    <w:link w:val="CommentSubject"/>
    <w:semiHidden/>
    <w:rsid w:val="00207103"/>
    <w:rPr>
      <w:b/>
      <w:bCs/>
    </w:rPr>
  </w:style>
  <w:style w:type="paragraph" w:styleId="ListParagraph">
    <w:name w:val="List Paragraph"/>
    <w:basedOn w:val="Normal"/>
    <w:uiPriority w:val="34"/>
    <w:qFormat/>
    <w:rsid w:val="0071203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5282">
      <w:bodyDiv w:val="1"/>
      <w:marLeft w:val="0"/>
      <w:marRight w:val="0"/>
      <w:marTop w:val="0"/>
      <w:marBottom w:val="0"/>
      <w:divBdr>
        <w:top w:val="none" w:sz="0" w:space="0" w:color="auto"/>
        <w:left w:val="none" w:sz="0" w:space="0" w:color="auto"/>
        <w:bottom w:val="none" w:sz="0" w:space="0" w:color="auto"/>
        <w:right w:val="none" w:sz="0" w:space="0" w:color="auto"/>
      </w:divBdr>
    </w:div>
    <w:div w:id="305480216">
      <w:bodyDiv w:val="1"/>
      <w:marLeft w:val="0"/>
      <w:marRight w:val="0"/>
      <w:marTop w:val="0"/>
      <w:marBottom w:val="0"/>
      <w:divBdr>
        <w:top w:val="none" w:sz="0" w:space="0" w:color="auto"/>
        <w:left w:val="none" w:sz="0" w:space="0" w:color="auto"/>
        <w:bottom w:val="none" w:sz="0" w:space="0" w:color="auto"/>
        <w:right w:val="none" w:sz="0" w:space="0" w:color="auto"/>
      </w:divBdr>
    </w:div>
    <w:div w:id="1455752840">
      <w:bodyDiv w:val="1"/>
      <w:marLeft w:val="0"/>
      <w:marRight w:val="0"/>
      <w:marTop w:val="0"/>
      <w:marBottom w:val="0"/>
      <w:divBdr>
        <w:top w:val="none" w:sz="0" w:space="0" w:color="auto"/>
        <w:left w:val="none" w:sz="0" w:space="0" w:color="auto"/>
        <w:bottom w:val="none" w:sz="0" w:space="0" w:color="auto"/>
        <w:right w:val="none" w:sz="0" w:space="0" w:color="auto"/>
      </w:divBdr>
    </w:div>
    <w:div w:id="193967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C7A4F3C9CBAA41ACA61773573A77C6" ma:contentTypeVersion="14" ma:contentTypeDescription="Create a new document." ma:contentTypeScope="" ma:versionID="9450bd73786ee72bfb6bdc1d40e9a6a1">
  <xsd:schema xmlns:xsd="http://www.w3.org/2001/XMLSchema" xmlns:xs="http://www.w3.org/2001/XMLSchema" xmlns:p="http://schemas.microsoft.com/office/2006/metadata/properties" xmlns:ns2="46f84d77-914d-4520-9a68-cacc42fff676" xmlns:ns3="9e3d9232-6bc8-4a94-b998-878f6d4c21ef" targetNamespace="http://schemas.microsoft.com/office/2006/metadata/properties" ma:root="true" ma:fieldsID="0586b3094fa3a1ae27c669c7f52bf25a" ns2:_="" ns3:_="">
    <xsd:import namespace="46f84d77-914d-4520-9a68-cacc42fff676"/>
    <xsd:import namespace="9e3d9232-6bc8-4a94-b998-878f6d4c21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f84d77-914d-4520-9a68-cacc42fff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d3d5d5d-fde7-4fdb-a831-fd453e1daa6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3d9232-6bc8-4a94-b998-878f6d4c21e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9d3828a-0417-437f-901d-5ab44bc4f02e}" ma:internalName="TaxCatchAll" ma:showField="CatchAllData" ma:web="9e3d9232-6bc8-4a94-b998-878f6d4c21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e3d9232-6bc8-4a94-b998-878f6d4c21ef" xsi:nil="true"/>
    <lcf76f155ced4ddcb4097134ff3c332f xmlns="46f84d77-914d-4520-9a68-cacc42fff67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534DB1-4311-468B-BA1A-B5BD8BF5F27B}"/>
</file>

<file path=customXml/itemProps2.xml><?xml version="1.0" encoding="utf-8"?>
<ds:datastoreItem xmlns:ds="http://schemas.openxmlformats.org/officeDocument/2006/customXml" ds:itemID="{FE737AA1-A828-4535-B320-A6D28BC9296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E26BEC6-CF54-421F-8896-C70B9B3A81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1447</Words>
  <Characters>8250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Wal-Mart Stores, Inc.</Company>
  <LinksUpToDate>false</LinksUpToDate>
  <CharactersWithSpaces>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Valued Wal-Mart Associate</dc:creator>
  <cp:lastModifiedBy>Christopher Obenshain</cp:lastModifiedBy>
  <cp:revision>5</cp:revision>
  <cp:lastPrinted>2012-11-12T22:29:00Z</cp:lastPrinted>
  <dcterms:created xsi:type="dcterms:W3CDTF">2025-05-15T21:22:00Z</dcterms:created>
  <dcterms:modified xsi:type="dcterms:W3CDTF">2025-05-15T21:24:00Z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0x01010033C7A4F3C9CBAA41ACA61773573A77C6</vt:lpwstr>
  </property>
  <property fmtid="{D5CDD505-2E9C-101B-9397-08002B2CF9AE}" pid="4" name="MSIP_Label_b24820e8-223f-4ed2-bd95-81c83f641284_Enabled">
    <vt:lpwstr>true</vt:lpwstr>
  </property>
  <property fmtid="{D5CDD505-2E9C-101B-9397-08002B2CF9AE}" pid="5" name="MSIP_Label_b24820e8-223f-4ed2-bd95-81c83f641284_SetDate">
    <vt:lpwstr>2025-05-15T21:18:05Z</vt:lpwstr>
  </property>
  <property fmtid="{D5CDD505-2E9C-101B-9397-08002B2CF9AE}" pid="6" name="MSIP_Label_b24820e8-223f-4ed2-bd95-81c83f641284_Method">
    <vt:lpwstr>Standard</vt:lpwstr>
  </property>
  <property fmtid="{D5CDD505-2E9C-101B-9397-08002B2CF9AE}" pid="7" name="MSIP_Label_b24820e8-223f-4ed2-bd95-81c83f641284_Name">
    <vt:lpwstr>b24820e8-223f-4ed2-bd95-81c83f641284</vt:lpwstr>
  </property>
  <property fmtid="{D5CDD505-2E9C-101B-9397-08002B2CF9AE}" pid="8" name="MSIP_Label_b24820e8-223f-4ed2-bd95-81c83f641284_SiteId">
    <vt:lpwstr>3cbcc3d3-094d-4006-9849-0d11d61f484d</vt:lpwstr>
  </property>
  <property fmtid="{D5CDD505-2E9C-101B-9397-08002B2CF9AE}" pid="9" name="MSIP_Label_b24820e8-223f-4ed2-bd95-81c83f641284_ActionId">
    <vt:lpwstr>862cc4a1-f43d-4952-b1d3-5424188f258c</vt:lpwstr>
  </property>
  <property fmtid="{D5CDD505-2E9C-101B-9397-08002B2CF9AE}" pid="10" name="MSIP_Label_b24820e8-223f-4ed2-bd95-81c83f641284_ContentBits">
    <vt:lpwstr>0</vt:lpwstr>
  </property>
  <property fmtid="{D5CDD505-2E9C-101B-9397-08002B2CF9AE}" pid="11" name="MSIP_Label_b24820e8-223f-4ed2-bd95-81c83f641284_Tag">
    <vt:lpwstr>10, 3, 0, 1</vt:lpwstr>
  </property>
  <property fmtid="{D5CDD505-2E9C-101B-9397-08002B2CF9AE}" pid="12" name="_ExtendedDescription">
    <vt:lpwstr/>
  </property>
</Properties>
</file>