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03B76" w14:textId="77777777" w:rsidR="009C4183" w:rsidRPr="00BE782C" w:rsidRDefault="00BE782C" w:rsidP="00BE782C">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SITUATION PROFESSIONNELLE</w:t>
      </w:r>
      <w:r w:rsidRPr="001261CC">
        <w:rPr>
          <w:b/>
          <w:sz w:val="28"/>
          <w:szCs w:val="28"/>
        </w:rPr>
        <w:t xml:space="preserve"> </w:t>
      </w:r>
      <w:r>
        <w:rPr>
          <w:b/>
          <w:sz w:val="28"/>
          <w:szCs w:val="28"/>
        </w:rPr>
        <w:t>2</w:t>
      </w:r>
      <w:r w:rsidRPr="001261CC">
        <w:rPr>
          <w:b/>
          <w:sz w:val="28"/>
          <w:szCs w:val="28"/>
        </w:rPr>
        <w:t xml:space="preserve"> : </w:t>
      </w:r>
      <w:r w:rsidR="00056351" w:rsidRPr="00BE782C">
        <w:rPr>
          <w:b/>
          <w:sz w:val="28"/>
          <w:szCs w:val="28"/>
        </w:rPr>
        <w:t>SOCIETE VOS REVES</w:t>
      </w:r>
    </w:p>
    <w:p w14:paraId="3C36209E" w14:textId="77777777" w:rsidR="00DA264D" w:rsidRPr="008F35A3" w:rsidRDefault="00DA264D">
      <w:pPr>
        <w:pStyle w:val="Corps"/>
      </w:pPr>
    </w:p>
    <w:p w14:paraId="038E316F" w14:textId="77777777" w:rsidR="009C4183" w:rsidRPr="008F35A3" w:rsidRDefault="00056351">
      <w:pPr>
        <w:pStyle w:val="titrepartie"/>
      </w:pPr>
      <w:r>
        <w:t>Présentation de la société</w:t>
      </w:r>
      <w:r w:rsidR="009C4183" w:rsidRPr="008F35A3">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1"/>
        <w:gridCol w:w="5409"/>
      </w:tblGrid>
      <w:tr w:rsidR="001338CA" w14:paraId="44910D74" w14:textId="77777777" w:rsidTr="001338CA">
        <w:tc>
          <w:tcPr>
            <w:tcW w:w="5225" w:type="dxa"/>
          </w:tcPr>
          <w:p w14:paraId="06E4E1E2" w14:textId="77777777" w:rsidR="001338CA" w:rsidRDefault="001338CA" w:rsidP="001338CA">
            <w:pPr>
              <w:pStyle w:val="Corps"/>
              <w:rPr>
                <w:rFonts w:ascii="Times New Roman" w:eastAsia="Times New Roman" w:hAnsi="Times New Roman" w:cs="Times New Roman"/>
                <w:color w:val="auto"/>
                <w:sz w:val="24"/>
                <w:szCs w:val="24"/>
                <w:lang w:eastAsia="en-US"/>
              </w:rPr>
            </w:pPr>
            <w:r w:rsidRPr="000C3AF9">
              <w:rPr>
                <w:rFonts w:ascii="Times New Roman" w:eastAsia="Times New Roman" w:hAnsi="Times New Roman" w:cs="Times New Roman"/>
                <w:color w:val="auto"/>
                <w:sz w:val="24"/>
                <w:szCs w:val="24"/>
                <w:lang w:eastAsia="en-US"/>
              </w:rPr>
              <w:t xml:space="preserve">La société </w:t>
            </w:r>
            <w:r w:rsidRPr="000C3AF9">
              <w:rPr>
                <w:rFonts w:ascii="Times New Roman" w:eastAsia="Times New Roman" w:hAnsi="Times New Roman" w:cs="Times New Roman"/>
                <w:b/>
                <w:color w:val="auto"/>
                <w:sz w:val="24"/>
                <w:szCs w:val="24"/>
                <w:lang w:eastAsia="en-US"/>
              </w:rPr>
              <w:t>Vos Rêves</w:t>
            </w:r>
            <w:r w:rsidRPr="000C3AF9">
              <w:rPr>
                <w:rFonts w:ascii="Times New Roman" w:eastAsia="Times New Roman" w:hAnsi="Times New Roman" w:cs="Times New Roman"/>
                <w:color w:val="auto"/>
                <w:sz w:val="24"/>
                <w:szCs w:val="24"/>
                <w:lang w:eastAsia="en-US"/>
              </w:rPr>
              <w:t xml:space="preserve"> est spécialisée dans les voyages de luxe clef en main à destination des États-Unis et de la Polynésie Française. Elle se compose d’une maison mère située à Paris et de trois </w:t>
            </w:r>
            <w:r>
              <w:rPr>
                <w:rFonts w:ascii="Times New Roman" w:eastAsia="Times New Roman" w:hAnsi="Times New Roman" w:cs="Times New Roman"/>
                <w:color w:val="auto"/>
                <w:sz w:val="24"/>
                <w:szCs w:val="24"/>
                <w:lang w:eastAsia="en-US"/>
              </w:rPr>
              <w:t>agenc</w:t>
            </w:r>
            <w:r w:rsidRPr="000C3AF9">
              <w:rPr>
                <w:rFonts w:ascii="Times New Roman" w:eastAsia="Times New Roman" w:hAnsi="Times New Roman" w:cs="Times New Roman"/>
                <w:color w:val="auto"/>
                <w:sz w:val="24"/>
                <w:szCs w:val="24"/>
                <w:lang w:eastAsia="en-US"/>
              </w:rPr>
              <w:t xml:space="preserve">es situées à Bordeaux, Lyon et Marseille. L’entreprise, dirigée par M. Latour, existe depuis 1999 et s’est développée au fil des années. </w:t>
            </w:r>
            <w:r w:rsidRPr="00547FA0">
              <w:rPr>
                <w:rFonts w:ascii="Times New Roman" w:eastAsia="Times New Roman" w:hAnsi="Times New Roman" w:cs="Times New Roman"/>
                <w:color w:val="auto"/>
                <w:sz w:val="24"/>
                <w:szCs w:val="24"/>
                <w:lang w:eastAsia="en-US"/>
              </w:rPr>
              <w:t>L’organigramme de la société vous est présenté en annexe 1.</w:t>
            </w:r>
          </w:p>
          <w:p w14:paraId="3BFBBC78" w14:textId="77777777" w:rsidR="001338CA" w:rsidRDefault="001338CA">
            <w:pPr>
              <w:pStyle w:val="Corps"/>
              <w:rPr>
                <w:rFonts w:ascii="Times New Roman" w:eastAsia="Times New Roman" w:hAnsi="Times New Roman" w:cs="Times New Roman"/>
                <w:color w:val="auto"/>
                <w:sz w:val="24"/>
                <w:szCs w:val="24"/>
                <w:lang w:eastAsia="en-US"/>
              </w:rPr>
            </w:pPr>
          </w:p>
          <w:p w14:paraId="772522BF" w14:textId="2F515E54" w:rsidR="001338CA" w:rsidRPr="002A2E8D" w:rsidRDefault="001338CA" w:rsidP="001338CA">
            <w:pPr>
              <w:pStyle w:val="Corps"/>
              <w:rPr>
                <w:rFonts w:ascii="Times New Roman" w:eastAsia="Times New Roman" w:hAnsi="Times New Roman" w:cs="Times New Roman"/>
                <w:color w:val="FF0000"/>
                <w:sz w:val="24"/>
                <w:szCs w:val="24"/>
                <w:lang w:eastAsia="en-US"/>
              </w:rPr>
            </w:pPr>
            <w:r>
              <w:rPr>
                <w:rFonts w:ascii="Times New Roman" w:eastAsia="Times New Roman" w:hAnsi="Times New Roman" w:cs="Times New Roman"/>
                <w:color w:val="auto"/>
                <w:sz w:val="24"/>
                <w:szCs w:val="24"/>
                <w:lang w:eastAsia="en-US"/>
              </w:rPr>
              <w:t>Dans ce contexte, vous assisterez, Monsieur Lemoine, administrateur du Système Informatique (SI).</w:t>
            </w:r>
          </w:p>
          <w:p w14:paraId="7E71CD77" w14:textId="66B2DE50" w:rsidR="001338CA" w:rsidRDefault="001338CA">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 </w:t>
            </w:r>
          </w:p>
        </w:tc>
        <w:tc>
          <w:tcPr>
            <w:tcW w:w="5225" w:type="dxa"/>
          </w:tcPr>
          <w:p w14:paraId="6EE439FA" w14:textId="2811CDAE" w:rsidR="001338CA" w:rsidRDefault="001338CA">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noProof/>
                <w:color w:val="auto"/>
                <w:sz w:val="24"/>
                <w:szCs w:val="24"/>
                <w:lang w:eastAsia="en-US"/>
              </w:rPr>
              <w:drawing>
                <wp:inline distT="0" distB="0" distL="0" distR="0" wp14:anchorId="4E0C5484" wp14:editId="28C79718">
                  <wp:extent cx="3298049" cy="2473537"/>
                  <wp:effectExtent l="0" t="0" r="0" b="3175"/>
                  <wp:docPr id="78" name="Image 78" descr="Une image contenant extérieur, arbre, nature, riv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78" descr="Une image contenant extérieur, arbre, nature, riv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9670" cy="2482253"/>
                          </a:xfrm>
                          <a:prstGeom prst="rect">
                            <a:avLst/>
                          </a:prstGeom>
                        </pic:spPr>
                      </pic:pic>
                    </a:graphicData>
                  </a:graphic>
                </wp:inline>
              </w:drawing>
            </w:r>
          </w:p>
        </w:tc>
      </w:tr>
    </w:tbl>
    <w:p w14:paraId="728EE186" w14:textId="77777777" w:rsidR="001338CA" w:rsidRDefault="001338CA">
      <w:pPr>
        <w:pStyle w:val="Corps"/>
        <w:rPr>
          <w:rFonts w:ascii="Times New Roman" w:eastAsia="Times New Roman" w:hAnsi="Times New Roman" w:cs="Times New Roman"/>
          <w:color w:val="auto"/>
          <w:sz w:val="24"/>
          <w:szCs w:val="24"/>
          <w:lang w:eastAsia="en-US"/>
        </w:rPr>
      </w:pPr>
    </w:p>
    <w:p w14:paraId="7CBE582E" w14:textId="1252B47D" w:rsidR="007B009E" w:rsidRDefault="001338CA" w:rsidP="007B009E">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w:t>
      </w:r>
      <w:r w:rsidR="007B009E" w:rsidRPr="002A2E8D">
        <w:rPr>
          <w:rFonts w:ascii="Times New Roman" w:eastAsia="Times New Roman" w:hAnsi="Times New Roman" w:cs="Times New Roman"/>
          <w:color w:val="auto"/>
          <w:sz w:val="24"/>
          <w:szCs w:val="24"/>
          <w:lang w:eastAsia="en-US"/>
        </w:rPr>
        <w:t xml:space="preserve">e système d’information </w:t>
      </w:r>
      <w:r w:rsidR="007B009E">
        <w:rPr>
          <w:rFonts w:ascii="Times New Roman" w:eastAsia="Times New Roman" w:hAnsi="Times New Roman" w:cs="Times New Roman"/>
          <w:color w:val="auto"/>
          <w:sz w:val="24"/>
          <w:szCs w:val="24"/>
          <w:lang w:eastAsia="en-US"/>
        </w:rPr>
        <w:t>de la société</w:t>
      </w:r>
      <w:r w:rsidR="007B009E" w:rsidRPr="002A2E8D">
        <w:rPr>
          <w:rFonts w:ascii="Times New Roman" w:eastAsia="Times New Roman" w:hAnsi="Times New Roman" w:cs="Times New Roman"/>
          <w:color w:val="auto"/>
          <w:sz w:val="24"/>
          <w:szCs w:val="24"/>
          <w:lang w:eastAsia="en-US"/>
        </w:rPr>
        <w:t xml:space="preserve"> s’articule autour d’un Intranet qui permet d’automatiser les activités de gestion des réservations et de gestion des voyages.</w:t>
      </w:r>
    </w:p>
    <w:p w14:paraId="2D49DBF1" w14:textId="77777777" w:rsidR="007B009E" w:rsidRDefault="007B009E" w:rsidP="007B009E">
      <w:pPr>
        <w:pStyle w:val="Corps"/>
        <w:rPr>
          <w:rFonts w:ascii="Times New Roman" w:eastAsia="Times New Roman" w:hAnsi="Times New Roman" w:cs="Times New Roman"/>
          <w:color w:val="auto"/>
          <w:sz w:val="24"/>
          <w:szCs w:val="24"/>
          <w:lang w:eastAsia="en-US"/>
        </w:rPr>
      </w:pPr>
    </w:p>
    <w:p w14:paraId="05877084" w14:textId="78A94E56" w:rsidR="009C4183" w:rsidRPr="000C3AF9" w:rsidRDefault="00913ADA">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 secteur de l’activité touristique a été très touché par la crise du Covid, mais depuis il est bien reparti. L</w:t>
      </w:r>
      <w:r w:rsidR="001338CA">
        <w:rPr>
          <w:rFonts w:ascii="Times New Roman" w:eastAsia="Times New Roman" w:hAnsi="Times New Roman" w:cs="Times New Roman"/>
          <w:color w:val="auto"/>
          <w:sz w:val="24"/>
          <w:szCs w:val="24"/>
          <w:lang w:eastAsia="en-US"/>
        </w:rPr>
        <w:t>’</w:t>
      </w:r>
      <w:r w:rsidR="009C4183" w:rsidRPr="000C3AF9">
        <w:rPr>
          <w:rFonts w:ascii="Times New Roman" w:eastAsia="Times New Roman" w:hAnsi="Times New Roman" w:cs="Times New Roman"/>
          <w:color w:val="auto"/>
          <w:sz w:val="24"/>
          <w:szCs w:val="24"/>
          <w:lang w:eastAsia="en-US"/>
        </w:rPr>
        <w:t>entreprise ren</w:t>
      </w:r>
      <w:r w:rsidR="001338CA">
        <w:rPr>
          <w:rFonts w:ascii="Times New Roman" w:eastAsia="Times New Roman" w:hAnsi="Times New Roman" w:cs="Times New Roman"/>
          <w:color w:val="auto"/>
          <w:sz w:val="24"/>
          <w:szCs w:val="24"/>
          <w:lang w:eastAsia="en-US"/>
        </w:rPr>
        <w:t>oue avec le</w:t>
      </w:r>
      <w:r w:rsidR="009C4183" w:rsidRPr="000C3AF9">
        <w:rPr>
          <w:rFonts w:ascii="Times New Roman" w:eastAsia="Times New Roman" w:hAnsi="Times New Roman" w:cs="Times New Roman"/>
          <w:color w:val="auto"/>
          <w:sz w:val="24"/>
          <w:szCs w:val="24"/>
          <w:lang w:eastAsia="en-US"/>
        </w:rPr>
        <w:t xml:space="preserve"> succès, grâce notamment à l’arrivée de nouvelles lignes aériennes directes entre la France et certains états américains, ainsi que vers la Polynésie.</w:t>
      </w:r>
    </w:p>
    <w:p w14:paraId="37F421C4" w14:textId="118D50A7" w:rsidR="00056351" w:rsidRDefault="00056351" w:rsidP="00056351">
      <w:pPr>
        <w:pStyle w:val="Corps"/>
        <w:rPr>
          <w:rFonts w:ascii="Times New Roman" w:eastAsia="Times New Roman" w:hAnsi="Times New Roman" w:cs="Times New Roman"/>
          <w:color w:val="auto"/>
          <w:sz w:val="24"/>
          <w:szCs w:val="24"/>
          <w:lang w:eastAsia="en-US"/>
        </w:rPr>
      </w:pPr>
      <w:r w:rsidRPr="000C3AF9">
        <w:rPr>
          <w:rFonts w:ascii="Times New Roman" w:eastAsia="Times New Roman" w:hAnsi="Times New Roman" w:cs="Times New Roman"/>
          <w:color w:val="auto"/>
          <w:sz w:val="24"/>
          <w:szCs w:val="24"/>
          <w:lang w:eastAsia="en-US"/>
        </w:rPr>
        <w:t xml:space="preserve">Actuellement les agences ont des </w:t>
      </w:r>
      <w:r w:rsidR="005934DB">
        <w:rPr>
          <w:rFonts w:ascii="Times New Roman" w:eastAsia="Times New Roman" w:hAnsi="Times New Roman" w:cs="Times New Roman"/>
          <w:color w:val="auto"/>
          <w:sz w:val="24"/>
          <w:szCs w:val="24"/>
          <w:lang w:eastAsia="en-US"/>
        </w:rPr>
        <w:t>conseillers et commerciaux</w:t>
      </w:r>
      <w:r w:rsidR="002A2E8D">
        <w:rPr>
          <w:rFonts w:ascii="Times New Roman" w:eastAsia="Times New Roman" w:hAnsi="Times New Roman" w:cs="Times New Roman"/>
          <w:color w:val="auto"/>
          <w:sz w:val="24"/>
          <w:szCs w:val="24"/>
          <w:lang w:eastAsia="en-US"/>
        </w:rPr>
        <w:t xml:space="preserve"> </w:t>
      </w:r>
      <w:r w:rsidR="005934DB">
        <w:rPr>
          <w:rFonts w:ascii="Times New Roman" w:eastAsia="Times New Roman" w:hAnsi="Times New Roman" w:cs="Times New Roman"/>
          <w:color w:val="auto"/>
          <w:sz w:val="24"/>
          <w:szCs w:val="24"/>
          <w:lang w:eastAsia="en-US"/>
        </w:rPr>
        <w:t>sédentaires</w:t>
      </w:r>
      <w:r w:rsidR="002A2E8D">
        <w:rPr>
          <w:rFonts w:ascii="Times New Roman" w:eastAsia="Times New Roman" w:hAnsi="Times New Roman" w:cs="Times New Roman"/>
          <w:color w:val="auto"/>
          <w:sz w:val="24"/>
          <w:szCs w:val="24"/>
          <w:lang w:eastAsia="en-US"/>
        </w:rPr>
        <w:t xml:space="preserve"> </w:t>
      </w:r>
      <w:r w:rsidRPr="000C3AF9">
        <w:rPr>
          <w:rFonts w:ascii="Times New Roman" w:eastAsia="Times New Roman" w:hAnsi="Times New Roman" w:cs="Times New Roman"/>
          <w:color w:val="auto"/>
          <w:sz w:val="24"/>
          <w:szCs w:val="24"/>
          <w:lang w:eastAsia="en-US"/>
        </w:rPr>
        <w:t xml:space="preserve">mais la société </w:t>
      </w:r>
      <w:r w:rsidR="00913ADA">
        <w:rPr>
          <w:rFonts w:ascii="Times New Roman" w:eastAsia="Times New Roman" w:hAnsi="Times New Roman" w:cs="Times New Roman"/>
          <w:color w:val="auto"/>
          <w:sz w:val="24"/>
          <w:szCs w:val="24"/>
          <w:lang w:eastAsia="en-US"/>
        </w:rPr>
        <w:t xml:space="preserve">vient de </w:t>
      </w:r>
      <w:r w:rsidRPr="000C3AF9">
        <w:rPr>
          <w:rFonts w:ascii="Times New Roman" w:eastAsia="Times New Roman" w:hAnsi="Times New Roman" w:cs="Times New Roman"/>
          <w:color w:val="auto"/>
          <w:sz w:val="24"/>
          <w:szCs w:val="24"/>
          <w:lang w:eastAsia="en-US"/>
        </w:rPr>
        <w:t>créer un</w:t>
      </w:r>
      <w:r w:rsidR="001338CA">
        <w:rPr>
          <w:rFonts w:ascii="Times New Roman" w:eastAsia="Times New Roman" w:hAnsi="Times New Roman" w:cs="Times New Roman"/>
          <w:color w:val="auto"/>
          <w:sz w:val="24"/>
          <w:szCs w:val="24"/>
          <w:lang w:eastAsia="en-US"/>
        </w:rPr>
        <w:t xml:space="preserve"> pôle </w:t>
      </w:r>
      <w:r w:rsidRPr="000C3AF9">
        <w:rPr>
          <w:rFonts w:ascii="Times New Roman" w:eastAsia="Times New Roman" w:hAnsi="Times New Roman" w:cs="Times New Roman"/>
          <w:color w:val="auto"/>
          <w:sz w:val="24"/>
          <w:szCs w:val="24"/>
          <w:lang w:eastAsia="en-US"/>
        </w:rPr>
        <w:t xml:space="preserve">de </w:t>
      </w:r>
      <w:r w:rsidR="00913ADA">
        <w:rPr>
          <w:rFonts w:ascii="Times New Roman" w:eastAsia="Times New Roman" w:hAnsi="Times New Roman" w:cs="Times New Roman"/>
          <w:color w:val="auto"/>
          <w:sz w:val="24"/>
          <w:szCs w:val="24"/>
          <w:lang w:eastAsia="en-US"/>
        </w:rPr>
        <w:t xml:space="preserve">10 </w:t>
      </w:r>
      <w:r w:rsidRPr="000C3AF9">
        <w:rPr>
          <w:rFonts w:ascii="Times New Roman" w:eastAsia="Times New Roman" w:hAnsi="Times New Roman" w:cs="Times New Roman"/>
          <w:color w:val="auto"/>
          <w:sz w:val="24"/>
          <w:szCs w:val="24"/>
          <w:lang w:eastAsia="en-US"/>
        </w:rPr>
        <w:t>commerciaux itinérants chargés de démarcher les grosses sociétés françaises en leur présentant les nouvelles lignes aériennes et les services personnalisés offerts par l’entreprise.</w:t>
      </w:r>
    </w:p>
    <w:p w14:paraId="2BC01D51" w14:textId="77777777" w:rsidR="00211FCC" w:rsidRDefault="00211FCC" w:rsidP="00056351">
      <w:pPr>
        <w:pStyle w:val="Corps"/>
        <w:rPr>
          <w:rFonts w:ascii="Times New Roman" w:eastAsia="Times New Roman" w:hAnsi="Times New Roman" w:cs="Times New Roman"/>
          <w:color w:val="auto"/>
          <w:sz w:val="24"/>
          <w:szCs w:val="24"/>
          <w:lang w:eastAsia="en-US"/>
        </w:rPr>
      </w:pPr>
    </w:p>
    <w:p w14:paraId="0ED7E1FE" w14:textId="3EF27347" w:rsidR="009B19A4" w:rsidRDefault="00211FCC" w:rsidP="00211FCC">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 xml:space="preserve">Face à </w:t>
      </w:r>
      <w:r w:rsidR="00913ADA">
        <w:rPr>
          <w:rFonts w:ascii="Times New Roman" w:eastAsia="Times New Roman" w:hAnsi="Times New Roman" w:cs="Times New Roman"/>
          <w:color w:val="auto"/>
          <w:sz w:val="24"/>
          <w:szCs w:val="24"/>
          <w:lang w:eastAsia="en-US"/>
        </w:rPr>
        <w:t>la création de cette force de vente supplémentaire</w:t>
      </w:r>
      <w:r w:rsidR="002A2E8D">
        <w:rPr>
          <w:rFonts w:ascii="Times New Roman" w:eastAsia="Times New Roman" w:hAnsi="Times New Roman" w:cs="Times New Roman"/>
          <w:color w:val="auto"/>
          <w:sz w:val="24"/>
          <w:szCs w:val="24"/>
          <w:lang w:eastAsia="en-US"/>
        </w:rPr>
        <w:t xml:space="preserve">, il est nécessaire de </w:t>
      </w:r>
      <w:r w:rsidR="009B19A4">
        <w:rPr>
          <w:rFonts w:ascii="Times New Roman" w:eastAsia="Times New Roman" w:hAnsi="Times New Roman" w:cs="Times New Roman"/>
          <w:color w:val="auto"/>
          <w:sz w:val="24"/>
          <w:szCs w:val="24"/>
          <w:lang w:eastAsia="en-US"/>
        </w:rPr>
        <w:t xml:space="preserve">faire évoluer l’équipement </w:t>
      </w:r>
      <w:proofErr w:type="gramStart"/>
      <w:r w:rsidR="009B19A4">
        <w:rPr>
          <w:rFonts w:ascii="Times New Roman" w:eastAsia="Times New Roman" w:hAnsi="Times New Roman" w:cs="Times New Roman"/>
          <w:color w:val="auto"/>
          <w:sz w:val="24"/>
          <w:szCs w:val="24"/>
          <w:lang w:eastAsia="en-US"/>
        </w:rPr>
        <w:t>informatique</w:t>
      </w:r>
      <w:proofErr w:type="gramEnd"/>
      <w:r w:rsidR="009B19A4">
        <w:rPr>
          <w:rFonts w:ascii="Times New Roman" w:eastAsia="Times New Roman" w:hAnsi="Times New Roman" w:cs="Times New Roman"/>
          <w:color w:val="auto"/>
          <w:sz w:val="24"/>
          <w:szCs w:val="24"/>
          <w:lang w:eastAsia="en-US"/>
        </w:rPr>
        <w:t xml:space="preserve"> de la société.</w:t>
      </w:r>
    </w:p>
    <w:p w14:paraId="55FDF7C2" w14:textId="77777777" w:rsidR="009B19A4" w:rsidRDefault="009B19A4"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On souhaite fournir une solution technique d’accès (STA) à chaque commercial itinérant.</w:t>
      </w:r>
    </w:p>
    <w:p w14:paraId="53299329" w14:textId="77777777" w:rsidR="009B19A4" w:rsidRDefault="009B19A4"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On veut reno</w:t>
      </w:r>
      <w:r w:rsidR="005934DB">
        <w:rPr>
          <w:rFonts w:ascii="Times New Roman" w:eastAsia="Times New Roman" w:hAnsi="Times New Roman" w:cs="Times New Roman"/>
          <w:color w:val="auto"/>
          <w:sz w:val="24"/>
          <w:szCs w:val="24"/>
          <w:lang w:eastAsia="en-US"/>
        </w:rPr>
        <w:t>uvel</w:t>
      </w:r>
      <w:r>
        <w:rPr>
          <w:rFonts w:ascii="Times New Roman" w:eastAsia="Times New Roman" w:hAnsi="Times New Roman" w:cs="Times New Roman"/>
          <w:color w:val="auto"/>
          <w:sz w:val="24"/>
          <w:szCs w:val="24"/>
          <w:lang w:eastAsia="en-US"/>
        </w:rPr>
        <w:t>er</w:t>
      </w:r>
      <w:r w:rsidR="005934DB">
        <w:rPr>
          <w:rFonts w:ascii="Times New Roman" w:eastAsia="Times New Roman" w:hAnsi="Times New Roman" w:cs="Times New Roman"/>
          <w:color w:val="auto"/>
          <w:sz w:val="24"/>
          <w:szCs w:val="24"/>
          <w:lang w:eastAsia="en-US"/>
        </w:rPr>
        <w:t xml:space="preserve"> le parc d’imprimantes</w:t>
      </w:r>
      <w:r>
        <w:rPr>
          <w:rFonts w:ascii="Times New Roman" w:eastAsia="Times New Roman" w:hAnsi="Times New Roman" w:cs="Times New Roman"/>
          <w:color w:val="auto"/>
          <w:sz w:val="24"/>
          <w:szCs w:val="24"/>
          <w:lang w:eastAsia="en-US"/>
        </w:rPr>
        <w:t xml:space="preserve"> de la maison mère.</w:t>
      </w:r>
    </w:p>
    <w:p w14:paraId="04318059" w14:textId="25FF8987" w:rsidR="005934DB" w:rsidRDefault="00D64773"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Face à la recrudescence des attaques</w:t>
      </w:r>
      <w:r w:rsidR="005934DB">
        <w:rPr>
          <w:rFonts w:ascii="Times New Roman" w:eastAsia="Times New Roman" w:hAnsi="Times New Roman" w:cs="Times New Roman"/>
          <w:color w:val="auto"/>
          <w:sz w:val="24"/>
          <w:szCs w:val="24"/>
          <w:lang w:eastAsia="en-US"/>
        </w:rPr>
        <w:t xml:space="preserve">, </w:t>
      </w:r>
      <w:r>
        <w:rPr>
          <w:rFonts w:ascii="Times New Roman" w:eastAsia="Times New Roman" w:hAnsi="Times New Roman" w:cs="Times New Roman"/>
          <w:color w:val="auto"/>
          <w:sz w:val="24"/>
          <w:szCs w:val="24"/>
          <w:lang w:eastAsia="en-US"/>
        </w:rPr>
        <w:t xml:space="preserve">on veut renforcer la démarche d’information des utilisateurs sur </w:t>
      </w:r>
      <w:r w:rsidR="00211FCC" w:rsidRPr="00211FCC">
        <w:rPr>
          <w:rFonts w:ascii="Times New Roman" w:eastAsia="Times New Roman" w:hAnsi="Times New Roman" w:cs="Times New Roman"/>
          <w:color w:val="auto"/>
          <w:sz w:val="24"/>
          <w:szCs w:val="24"/>
          <w:lang w:eastAsia="en-US"/>
        </w:rPr>
        <w:t>la sécurité des données numériques manipulées</w:t>
      </w:r>
      <w:r>
        <w:rPr>
          <w:rFonts w:ascii="Times New Roman" w:eastAsia="Times New Roman" w:hAnsi="Times New Roman" w:cs="Times New Roman"/>
          <w:color w:val="auto"/>
          <w:sz w:val="24"/>
          <w:szCs w:val="24"/>
          <w:lang w:eastAsia="en-US"/>
        </w:rPr>
        <w:t xml:space="preserve">. </w:t>
      </w:r>
      <w:r w:rsidR="00211FCC" w:rsidRPr="00211FCC">
        <w:rPr>
          <w:rFonts w:ascii="Times New Roman" w:eastAsia="Times New Roman" w:hAnsi="Times New Roman" w:cs="Times New Roman"/>
          <w:color w:val="auto"/>
          <w:sz w:val="24"/>
          <w:szCs w:val="24"/>
          <w:lang w:eastAsia="en-US"/>
        </w:rPr>
        <w:t xml:space="preserve"> </w:t>
      </w:r>
    </w:p>
    <w:p w14:paraId="7A159A97" w14:textId="77777777" w:rsidR="00056351" w:rsidRDefault="00056351" w:rsidP="00056351">
      <w:pPr>
        <w:pStyle w:val="Corps"/>
        <w:rPr>
          <w:rFonts w:eastAsia="Arial Unicode MS" w:cs="Arial Unicode MS"/>
        </w:rPr>
      </w:pPr>
    </w:p>
    <w:p w14:paraId="29D87EE7" w14:textId="77777777" w:rsidR="005858FC" w:rsidRDefault="005858FC" w:rsidP="005858FC">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 parc informatique actuel est composé de :</w:t>
      </w:r>
    </w:p>
    <w:p w14:paraId="71893B0F" w14:textId="77777777" w:rsidR="005858FC" w:rsidRDefault="005858FC"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15 PC fixes, un pour chaque employé et un PC portable pour le PDG</w:t>
      </w:r>
    </w:p>
    <w:p w14:paraId="38AB91CE" w14:textId="2E3C2CD0" w:rsidR="005858FC" w:rsidRDefault="00913ADA"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4</w:t>
      </w:r>
      <w:r w:rsidR="005858FC">
        <w:rPr>
          <w:rFonts w:ascii="Times New Roman" w:eastAsia="Times New Roman" w:hAnsi="Times New Roman" w:cs="Times New Roman"/>
          <w:color w:val="auto"/>
          <w:sz w:val="24"/>
          <w:szCs w:val="24"/>
          <w:lang w:eastAsia="en-US"/>
        </w:rPr>
        <w:t xml:space="preserve"> imprimantes laser </w:t>
      </w:r>
      <w:r w:rsidR="00187F71">
        <w:rPr>
          <w:rFonts w:ascii="Times New Roman" w:eastAsia="Times New Roman" w:hAnsi="Times New Roman" w:cs="Times New Roman"/>
          <w:color w:val="auto"/>
          <w:sz w:val="24"/>
          <w:szCs w:val="24"/>
          <w:lang w:eastAsia="en-US"/>
        </w:rPr>
        <w:t xml:space="preserve">multifonctions </w:t>
      </w:r>
      <w:r w:rsidR="005858FC">
        <w:rPr>
          <w:rFonts w:ascii="Times New Roman" w:eastAsia="Times New Roman" w:hAnsi="Times New Roman" w:cs="Times New Roman"/>
          <w:color w:val="auto"/>
          <w:sz w:val="24"/>
          <w:szCs w:val="24"/>
          <w:lang w:eastAsia="en-US"/>
        </w:rPr>
        <w:t>couleur, un</w:t>
      </w:r>
      <w:r w:rsidR="00D64773">
        <w:rPr>
          <w:rFonts w:ascii="Times New Roman" w:eastAsia="Times New Roman" w:hAnsi="Times New Roman" w:cs="Times New Roman"/>
          <w:color w:val="auto"/>
          <w:sz w:val="24"/>
          <w:szCs w:val="24"/>
          <w:lang w:eastAsia="en-US"/>
        </w:rPr>
        <w:t>e</w:t>
      </w:r>
      <w:r w:rsidR="005858FC">
        <w:rPr>
          <w:rFonts w:ascii="Times New Roman" w:eastAsia="Times New Roman" w:hAnsi="Times New Roman" w:cs="Times New Roman"/>
          <w:color w:val="auto"/>
          <w:sz w:val="24"/>
          <w:szCs w:val="24"/>
          <w:lang w:eastAsia="en-US"/>
        </w:rPr>
        <w:t xml:space="preserve"> dans chaque agence et un</w:t>
      </w:r>
      <w:r w:rsidR="00D64773">
        <w:rPr>
          <w:rFonts w:ascii="Times New Roman" w:eastAsia="Times New Roman" w:hAnsi="Times New Roman" w:cs="Times New Roman"/>
          <w:color w:val="auto"/>
          <w:sz w:val="24"/>
          <w:szCs w:val="24"/>
          <w:lang w:eastAsia="en-US"/>
        </w:rPr>
        <w:t>e</w:t>
      </w:r>
      <w:r w:rsidR="005858FC">
        <w:rPr>
          <w:rFonts w:ascii="Times New Roman" w:eastAsia="Times New Roman" w:hAnsi="Times New Roman" w:cs="Times New Roman"/>
          <w:color w:val="auto"/>
          <w:sz w:val="24"/>
          <w:szCs w:val="24"/>
          <w:lang w:eastAsia="en-US"/>
        </w:rPr>
        <w:t xml:space="preserve"> au siège à Paris</w:t>
      </w:r>
    </w:p>
    <w:p w14:paraId="29056048" w14:textId="77777777" w:rsidR="00187F71" w:rsidRDefault="005858FC" w:rsidP="00CB2F13">
      <w:pPr>
        <w:pStyle w:val="Corps"/>
        <w:numPr>
          <w:ilvl w:val="0"/>
          <w:numId w:val="37"/>
        </w:numPr>
        <w:rPr>
          <w:rFonts w:ascii="Times New Roman" w:eastAsia="Times New Roman" w:hAnsi="Times New Roman" w:cs="Times New Roman"/>
          <w:color w:val="auto"/>
          <w:sz w:val="24"/>
          <w:szCs w:val="24"/>
          <w:lang w:eastAsia="en-US"/>
        </w:rPr>
      </w:pPr>
      <w:r w:rsidRPr="00187F71">
        <w:rPr>
          <w:rFonts w:ascii="Times New Roman" w:eastAsia="Times New Roman" w:hAnsi="Times New Roman" w:cs="Times New Roman"/>
          <w:color w:val="auto"/>
          <w:sz w:val="24"/>
          <w:szCs w:val="24"/>
          <w:lang w:eastAsia="en-US"/>
        </w:rPr>
        <w:t>6 imprimantes jet d’encre couleur</w:t>
      </w:r>
      <w:r w:rsidR="00187F71">
        <w:rPr>
          <w:rFonts w:ascii="Times New Roman" w:eastAsia="Times New Roman" w:hAnsi="Times New Roman" w:cs="Times New Roman"/>
          <w:color w:val="auto"/>
          <w:sz w:val="24"/>
          <w:szCs w:val="24"/>
          <w:lang w:eastAsia="en-US"/>
        </w:rPr>
        <w:t>, une</w:t>
      </w:r>
      <w:r w:rsidRPr="00187F71">
        <w:rPr>
          <w:rFonts w:ascii="Times New Roman" w:eastAsia="Times New Roman" w:hAnsi="Times New Roman" w:cs="Times New Roman"/>
          <w:color w:val="auto"/>
          <w:sz w:val="24"/>
          <w:szCs w:val="24"/>
          <w:lang w:eastAsia="en-US"/>
        </w:rPr>
        <w:t xml:space="preserve"> pour chaque conseiller multilingues. </w:t>
      </w:r>
    </w:p>
    <w:p w14:paraId="2145D034" w14:textId="77777777" w:rsidR="00D64773" w:rsidRDefault="005858FC" w:rsidP="00CB2F13">
      <w:pPr>
        <w:pStyle w:val="Corps"/>
        <w:numPr>
          <w:ilvl w:val="0"/>
          <w:numId w:val="37"/>
        </w:numPr>
        <w:rPr>
          <w:rFonts w:ascii="Times New Roman" w:eastAsia="Times New Roman" w:hAnsi="Times New Roman" w:cs="Times New Roman"/>
          <w:color w:val="auto"/>
          <w:sz w:val="24"/>
          <w:szCs w:val="24"/>
          <w:lang w:eastAsia="en-US"/>
        </w:rPr>
      </w:pPr>
      <w:r w:rsidRPr="00187F71">
        <w:rPr>
          <w:rFonts w:ascii="Times New Roman" w:eastAsia="Times New Roman" w:hAnsi="Times New Roman" w:cs="Times New Roman"/>
          <w:color w:val="auto"/>
          <w:sz w:val="24"/>
          <w:szCs w:val="24"/>
          <w:lang w:eastAsia="en-US"/>
        </w:rPr>
        <w:t xml:space="preserve">1 serveur contrôleur de domaine avec les services DNS, DHCP </w:t>
      </w:r>
    </w:p>
    <w:p w14:paraId="4E4B78D5" w14:textId="066D22D4" w:rsidR="005858FC" w:rsidRPr="00142552" w:rsidRDefault="00D64773" w:rsidP="00CB2F13">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1 dispositif de </w:t>
      </w:r>
      <w:r w:rsidR="005858FC" w:rsidRPr="00187F71">
        <w:rPr>
          <w:rFonts w:ascii="Times New Roman" w:eastAsia="Times New Roman" w:hAnsi="Times New Roman" w:cs="Times New Roman"/>
          <w:color w:val="auto"/>
          <w:sz w:val="24"/>
          <w:szCs w:val="24"/>
          <w:lang w:eastAsia="en-US"/>
        </w:rPr>
        <w:t>sauvegarde des données</w:t>
      </w:r>
      <w:r>
        <w:rPr>
          <w:rFonts w:ascii="Times New Roman" w:eastAsia="Times New Roman" w:hAnsi="Times New Roman" w:cs="Times New Roman"/>
          <w:color w:val="auto"/>
          <w:sz w:val="24"/>
          <w:szCs w:val="24"/>
          <w:lang w:eastAsia="en-US"/>
        </w:rPr>
        <w:t xml:space="preserve"> faisant une place importante aux bandes magnétiques.</w:t>
      </w:r>
      <w:r w:rsidR="00142552">
        <w:rPr>
          <w:rFonts w:ascii="Times New Roman" w:eastAsia="Times New Roman" w:hAnsi="Times New Roman" w:cs="Times New Roman"/>
          <w:color w:val="auto"/>
          <w:sz w:val="24"/>
          <w:szCs w:val="24"/>
          <w:lang w:eastAsia="en-US"/>
        </w:rPr>
        <w:t xml:space="preserve"> </w:t>
      </w:r>
      <w:r w:rsidR="00142552">
        <w:rPr>
          <w:rFonts w:ascii="Times New Roman" w:hAnsi="Times New Roman" w:cs="Times New Roman"/>
          <w:color w:val="auto"/>
          <w:sz w:val="24"/>
          <w:szCs w:val="24"/>
          <w:shd w:val="clear" w:color="auto" w:fill="FFFFFF"/>
        </w:rPr>
        <w:t>L</w:t>
      </w:r>
      <w:r w:rsidR="00142552" w:rsidRPr="00142552">
        <w:rPr>
          <w:rFonts w:ascii="Times New Roman" w:hAnsi="Times New Roman" w:cs="Times New Roman"/>
          <w:color w:val="auto"/>
          <w:sz w:val="24"/>
          <w:szCs w:val="24"/>
          <w:shd w:val="clear" w:color="auto" w:fill="FFFFFF"/>
        </w:rPr>
        <w:t xml:space="preserve">es bandes magnétiques </w:t>
      </w:r>
      <w:r w:rsidR="00142552">
        <w:rPr>
          <w:rFonts w:ascii="Times New Roman" w:hAnsi="Times New Roman" w:cs="Times New Roman"/>
          <w:color w:val="auto"/>
          <w:sz w:val="24"/>
          <w:szCs w:val="24"/>
          <w:shd w:val="clear" w:color="auto" w:fill="FFFFFF"/>
        </w:rPr>
        <w:t xml:space="preserve">LTO </w:t>
      </w:r>
      <w:r w:rsidR="00142552" w:rsidRPr="00142552">
        <w:rPr>
          <w:rFonts w:ascii="Times New Roman" w:hAnsi="Times New Roman" w:cs="Times New Roman"/>
          <w:color w:val="auto"/>
          <w:sz w:val="24"/>
          <w:szCs w:val="24"/>
          <w:shd w:val="clear" w:color="auto" w:fill="FFFFFF"/>
        </w:rPr>
        <w:t>garantissent une fiabilité et une durabilité élevées</w:t>
      </w:r>
      <w:r w:rsidR="00142552">
        <w:rPr>
          <w:rFonts w:ascii="Times New Roman" w:hAnsi="Times New Roman" w:cs="Times New Roman"/>
          <w:color w:val="auto"/>
          <w:sz w:val="24"/>
          <w:szCs w:val="24"/>
          <w:shd w:val="clear" w:color="auto" w:fill="FFFFFF"/>
        </w:rPr>
        <w:t xml:space="preserve"> </w:t>
      </w:r>
      <w:r w:rsidR="00142552" w:rsidRPr="00142552">
        <w:rPr>
          <w:rFonts w:ascii="Times New Roman" w:hAnsi="Times New Roman" w:cs="Times New Roman"/>
          <w:color w:val="auto"/>
          <w:sz w:val="24"/>
          <w:szCs w:val="24"/>
          <w:shd w:val="clear" w:color="auto" w:fill="FFFFFF"/>
        </w:rPr>
        <w:t>mais ont une vitesse de lecture peu élevée et ne permettent pas les opérations simultanées d’écriture.</w:t>
      </w:r>
    </w:p>
    <w:p w14:paraId="40675294" w14:textId="13BAB52E" w:rsidR="005858FC" w:rsidRDefault="005858FC"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1 serveur de données avec notamment </w:t>
      </w:r>
      <w:r w:rsidRPr="00211FCC">
        <w:rPr>
          <w:rFonts w:ascii="Times New Roman" w:eastAsia="Times New Roman" w:hAnsi="Times New Roman" w:cs="Times New Roman"/>
          <w:color w:val="auto"/>
          <w:sz w:val="24"/>
          <w:szCs w:val="24"/>
          <w:lang w:eastAsia="en-US"/>
        </w:rPr>
        <w:t>toutes les données concernant les voyages proposés, ainsi qu</w:t>
      </w:r>
      <w:r>
        <w:rPr>
          <w:rFonts w:ascii="Times New Roman" w:eastAsia="Times New Roman" w:hAnsi="Times New Roman" w:cs="Times New Roman"/>
          <w:color w:val="auto"/>
          <w:sz w:val="24"/>
          <w:szCs w:val="24"/>
          <w:lang w:eastAsia="en-US"/>
        </w:rPr>
        <w:t>e les</w:t>
      </w:r>
      <w:r w:rsidRPr="00211FCC">
        <w:rPr>
          <w:rFonts w:ascii="Times New Roman" w:eastAsia="Times New Roman" w:hAnsi="Times New Roman" w:cs="Times New Roman"/>
          <w:color w:val="auto"/>
          <w:sz w:val="24"/>
          <w:szCs w:val="24"/>
          <w:lang w:eastAsia="en-US"/>
        </w:rPr>
        <w:t xml:space="preserve"> informations relatives aux clients.</w:t>
      </w:r>
      <w:r w:rsidR="00E66BDD">
        <w:rPr>
          <w:rFonts w:ascii="Times New Roman" w:eastAsia="Times New Roman" w:hAnsi="Times New Roman" w:cs="Times New Roman"/>
          <w:color w:val="auto"/>
          <w:sz w:val="24"/>
          <w:szCs w:val="24"/>
          <w:lang w:eastAsia="en-US"/>
        </w:rPr>
        <w:t xml:space="preserve"> Chaque soir toutes les données de ce serveur sont entièrement sauvegardées sur bandes magnétiques. La sauvegarde complète démarre à 22 :00 et dure 6 heures.</w:t>
      </w:r>
    </w:p>
    <w:p w14:paraId="4088D0A3" w14:textId="589C44BF" w:rsidR="0080007A" w:rsidRDefault="0080007A"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1 serveur mail dédié à toute la correspondance par courriels des employés. Actuellement ce serveur n’est pas sauvegardé car les employés ont pour consignes de stocker les documents importants sur le serveur de données.</w:t>
      </w:r>
    </w:p>
    <w:p w14:paraId="3088595F" w14:textId="4F0C370F" w:rsidR="00142552" w:rsidRDefault="00142552">
      <w:pPr>
        <w:rPr>
          <w:u w:color="000080"/>
        </w:rPr>
      </w:pPr>
      <w:r>
        <w:br w:type="page"/>
      </w:r>
      <w:r w:rsidR="00F73C16">
        <w:lastRenderedPageBreak/>
        <w:t xml:space="preserve"> </w:t>
      </w:r>
    </w:p>
    <w:p w14:paraId="79D950E6" w14:textId="77777777" w:rsidR="00E82F3C" w:rsidRDefault="00056351" w:rsidP="002A3504">
      <w:pPr>
        <w:pStyle w:val="titrepartie"/>
      </w:pPr>
      <w:r>
        <w:t xml:space="preserve">Mission 1 : </w:t>
      </w:r>
      <w:r w:rsidR="005858FC">
        <w:t>Recherche de STA adaptée aux besoins des nouveaux commerciaux</w:t>
      </w:r>
    </w:p>
    <w:p w14:paraId="21017B05" w14:textId="77777777" w:rsidR="00056351" w:rsidRPr="00187F71" w:rsidRDefault="00056351" w:rsidP="00056351">
      <w:pPr>
        <w:pStyle w:val="Titre2"/>
        <w:jc w:val="both"/>
        <w:rPr>
          <w:rFonts w:ascii="Times New Roman" w:hAnsi="Times New Roman"/>
          <w:bCs w:val="0"/>
          <w:i w:val="0"/>
          <w:iCs w:val="0"/>
          <w:u w:val="single"/>
          <w:lang w:val="fr-FR"/>
        </w:rPr>
      </w:pPr>
      <w:r w:rsidRPr="00187F71">
        <w:rPr>
          <w:rFonts w:ascii="Times New Roman" w:hAnsi="Times New Roman"/>
          <w:bCs w:val="0"/>
          <w:i w:val="0"/>
          <w:iCs w:val="0"/>
          <w:u w:val="single"/>
          <w:lang w:val="fr-FR"/>
        </w:rPr>
        <w:t>Définition du besoin</w:t>
      </w:r>
    </w:p>
    <w:p w14:paraId="50D94535" w14:textId="77777777" w:rsidR="00056351" w:rsidRDefault="00056351" w:rsidP="00056351">
      <w:pPr>
        <w:jc w:val="both"/>
      </w:pPr>
      <w:r>
        <w:t xml:space="preserve">L’administrateur SI, M. Lemoine </w:t>
      </w:r>
      <w:r w:rsidR="00C668D5">
        <w:t>vous demande</w:t>
      </w:r>
      <w:r>
        <w:t xml:space="preserve"> </w:t>
      </w:r>
      <w:r w:rsidR="00C668D5">
        <w:t>d’</w:t>
      </w:r>
      <w:r>
        <w:t>étudier l’équipe</w:t>
      </w:r>
      <w:r w:rsidR="00C668D5">
        <w:t>ment à mettre à disposition d</w:t>
      </w:r>
      <w:r>
        <w:t xml:space="preserve">es </w:t>
      </w:r>
      <w:r w:rsidR="00C668D5">
        <w:t xml:space="preserve">nouveaux </w:t>
      </w:r>
      <w:r>
        <w:t xml:space="preserve">commerciaux itinérants (leur nombre </w:t>
      </w:r>
      <w:r w:rsidR="000C3AF9">
        <w:t>est de 10)</w:t>
      </w:r>
      <w:r>
        <w:t>. Pour y parvenir il souhaite :</w:t>
      </w:r>
    </w:p>
    <w:p w14:paraId="3A40ECA7" w14:textId="1B619C26" w:rsidR="00056351" w:rsidRDefault="00056351" w:rsidP="00056351">
      <w:pPr>
        <w:numPr>
          <w:ilvl w:val="0"/>
          <w:numId w:val="33"/>
        </w:numPr>
        <w:jc w:val="both"/>
      </w:pPr>
      <w:r>
        <w:t xml:space="preserve">Définir le profil d'une Solution Technique d'Accès (STA) unique, </w:t>
      </w:r>
      <w:r w:rsidR="00142552">
        <w:t xml:space="preserve">qui sera utiliser </w:t>
      </w:r>
      <w:r>
        <w:t>pour équiper chaque nouveau commercial</w:t>
      </w:r>
      <w:r w:rsidR="00142552">
        <w:t xml:space="preserve"> (Définition </w:t>
      </w:r>
    </w:p>
    <w:p w14:paraId="67C399CF" w14:textId="77777777" w:rsidR="00056351" w:rsidRDefault="00056351" w:rsidP="00056351">
      <w:pPr>
        <w:numPr>
          <w:ilvl w:val="0"/>
          <w:numId w:val="33"/>
        </w:numPr>
        <w:jc w:val="both"/>
      </w:pPr>
      <w:r>
        <w:t xml:space="preserve">Préparer les STA avant </w:t>
      </w:r>
      <w:r w:rsidR="000C3AF9">
        <w:t>de les fournir</w:t>
      </w:r>
      <w:r>
        <w:t xml:space="preserve"> aux </w:t>
      </w:r>
      <w:r w:rsidR="000C3AF9">
        <w:t>commerciaux</w:t>
      </w:r>
    </w:p>
    <w:p w14:paraId="55F07D8E" w14:textId="77777777" w:rsidR="00056351" w:rsidRPr="00F920C4" w:rsidRDefault="00056351" w:rsidP="00056351">
      <w:pPr>
        <w:ind w:left="720"/>
        <w:jc w:val="both"/>
      </w:pPr>
    </w:p>
    <w:p w14:paraId="060D84E2" w14:textId="77777777" w:rsidR="00056351" w:rsidRDefault="00056351" w:rsidP="00056351">
      <w:pPr>
        <w:jc w:val="both"/>
      </w:pPr>
      <w:r>
        <w:t>Pour cela il s'agit de définir les caractéristiques techniques (type d'appareil, processeur, mémoire, disque, système d'exploitation…) d'un équipement mobile et l'environnement logiciel nécessaire à l'usage prévu.</w:t>
      </w:r>
    </w:p>
    <w:p w14:paraId="4FAF92D7" w14:textId="77777777" w:rsidR="00187F71" w:rsidRDefault="00056351" w:rsidP="00056351">
      <w:pPr>
        <w:jc w:val="both"/>
      </w:pPr>
      <w:r>
        <w:t>On définira aussi la procédure à appliquer pour la préparation des équipements.</w:t>
      </w:r>
    </w:p>
    <w:p w14:paraId="485DE8B9" w14:textId="77777777" w:rsidR="00056351" w:rsidRPr="000C3AF9" w:rsidRDefault="00056351" w:rsidP="00056351">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55B5EB61" w14:textId="28A11F77" w:rsidR="00187F71" w:rsidRDefault="00C668D5" w:rsidP="000C3AF9">
      <w:pPr>
        <w:jc w:val="both"/>
      </w:pPr>
      <w:r>
        <w:t>Les agences travaillent jusqu’à présent sous un environnement</w:t>
      </w:r>
      <w:r w:rsidR="00056351">
        <w:t xml:space="preserve"> Microsoft </w:t>
      </w:r>
      <w:r w:rsidR="00056351" w:rsidRPr="00F920C4">
        <w:t xml:space="preserve">Windows </w:t>
      </w:r>
      <w:r w:rsidR="000C3AF9">
        <w:t>1</w:t>
      </w:r>
      <w:r w:rsidR="00913ADA">
        <w:t>1</w:t>
      </w:r>
      <w:r w:rsidR="000C3AF9">
        <w:t xml:space="preserve">. </w:t>
      </w:r>
    </w:p>
    <w:p w14:paraId="3F13D0D7" w14:textId="77777777" w:rsidR="00056351" w:rsidRDefault="00056351" w:rsidP="00056351">
      <w:pPr>
        <w:jc w:val="both"/>
      </w:pPr>
      <w:r>
        <w:t xml:space="preserve">L'équipement doit être transportable (déplacements), connectable à un réseau filaire ou sans fil (hôtels). Il doit pouvoir être transporté lors des visites (utilisable en cas d’attente longue </w:t>
      </w:r>
      <w:r w:rsidR="000C3AF9">
        <w:t>chez le prospect</w:t>
      </w:r>
      <w:r>
        <w:t xml:space="preserve">). Il doit pouvoir être glissé dans la mallette du </w:t>
      </w:r>
      <w:r w:rsidR="000C3AF9">
        <w:t>commercial</w:t>
      </w:r>
      <w:r>
        <w:t>.</w:t>
      </w:r>
    </w:p>
    <w:p w14:paraId="763F9175" w14:textId="263FD13C" w:rsidR="00187F71" w:rsidRPr="00187F71" w:rsidRDefault="00056351" w:rsidP="00187F71">
      <w:pPr>
        <w:jc w:val="both"/>
      </w:pPr>
      <w:r>
        <w:t xml:space="preserve">Il est destiné à la saisie de </w:t>
      </w:r>
      <w:r w:rsidR="000C3AF9">
        <w:t>comptes rendus</w:t>
      </w:r>
      <w:r>
        <w:t xml:space="preserve"> à </w:t>
      </w:r>
      <w:r w:rsidR="005858FC">
        <w:t>distance directement sur le serveur de données</w:t>
      </w:r>
      <w:r>
        <w:t>, à la visualisation de la documentation (en ligne ou au format PDF) et à un usage professionnel (exploitation de données tableurs, messagerie électronique, rédaction de lettres diverses, gestion d'un budget d'activité, etc.). Il servira aussi lors de</w:t>
      </w:r>
      <w:r w:rsidR="00773DF0">
        <w:t>s</w:t>
      </w:r>
      <w:r>
        <w:t xml:space="preserve"> présentation</w:t>
      </w:r>
      <w:r w:rsidR="00773DF0">
        <w:t>s</w:t>
      </w:r>
      <w:r>
        <w:t xml:space="preserve"> au</w:t>
      </w:r>
      <w:r w:rsidR="00773DF0">
        <w:t>x</w:t>
      </w:r>
      <w:r>
        <w:t xml:space="preserve"> </w:t>
      </w:r>
      <w:r w:rsidR="00211FCC">
        <w:t>prospect</w:t>
      </w:r>
      <w:r w:rsidR="00773DF0">
        <w:t>s</w:t>
      </w:r>
      <w:r w:rsidR="00211FCC">
        <w:rPr>
          <w:rStyle w:val="Appelnotedebasdep"/>
        </w:rPr>
        <w:footnoteReference w:id="1"/>
      </w:r>
      <w:r>
        <w:t>.</w:t>
      </w:r>
    </w:p>
    <w:p w14:paraId="7FBC2F09" w14:textId="77777777" w:rsidR="00056351" w:rsidRDefault="00056351" w:rsidP="00056351">
      <w:pPr>
        <w:jc w:val="both"/>
      </w:pPr>
      <w:r>
        <w:t xml:space="preserve">Les données professionnelles </w:t>
      </w:r>
      <w:r w:rsidR="00211FCC">
        <w:t>de la STA</w:t>
      </w:r>
      <w:r>
        <w:t xml:space="preserve"> ne doivent pas être interceptées par un tiers, même en cas de perte ou de vol de l'équipement. En revanche, toutes les informations professionnelles sont la propriété de l'entreprise et doivent pouvoir être récupérées lors du retour de l'équipement.</w:t>
      </w:r>
    </w:p>
    <w:p w14:paraId="71655E15" w14:textId="77777777" w:rsidR="00056351" w:rsidRDefault="00056351" w:rsidP="00056351">
      <w:pPr>
        <w:jc w:val="both"/>
      </w:pPr>
      <w:r>
        <w:t xml:space="preserve">Le matériel fourni doit être protégé contre les risques viraux et les risques d’intrusion et de subtilisation de données confidentielles (spyware, keyloggers, chevaux de Troie, </w:t>
      </w:r>
      <w:proofErr w:type="spellStart"/>
      <w:r>
        <w:t>etc</w:t>
      </w:r>
      <w:proofErr w:type="spellEnd"/>
      <w:r>
        <w:t>)</w:t>
      </w:r>
      <w:r w:rsidR="00187F71">
        <w:t>.</w:t>
      </w:r>
    </w:p>
    <w:p w14:paraId="58D74888" w14:textId="77777777" w:rsidR="00187F71" w:rsidRDefault="00187F71" w:rsidP="00056351">
      <w:pPr>
        <w:jc w:val="both"/>
      </w:pPr>
    </w:p>
    <w:p w14:paraId="560681D1" w14:textId="77777777" w:rsidR="00187F71" w:rsidRDefault="00187F71" w:rsidP="00187F71">
      <w:pPr>
        <w:jc w:val="both"/>
      </w:pPr>
      <w:r>
        <w:t xml:space="preserve">On cherchera un tarif concurrentiel et le plus faible au regard du besoin. </w:t>
      </w:r>
    </w:p>
    <w:p w14:paraId="52AF04CB" w14:textId="77777777" w:rsidR="00187F71" w:rsidRDefault="00187F71" w:rsidP="00187F71">
      <w:pPr>
        <w:jc w:val="both"/>
      </w:pPr>
      <w:r>
        <w:t xml:space="preserve">Seuls les besoins professionnels seront pris en compte pour choisir les capacités de l'équipement. </w:t>
      </w:r>
    </w:p>
    <w:p w14:paraId="1F57BFBB" w14:textId="77777777" w:rsidR="005858FC" w:rsidRDefault="005858FC" w:rsidP="00056351"/>
    <w:p w14:paraId="04633690" w14:textId="7AD5D6F6" w:rsidR="00056351" w:rsidRPr="00C23D87" w:rsidRDefault="000A3AE5" w:rsidP="00F869A6">
      <w:pPr>
        <w:pBdr>
          <w:top w:val="single" w:sz="4" w:space="1" w:color="auto"/>
          <w:left w:val="single" w:sz="4" w:space="4" w:color="auto"/>
          <w:bottom w:val="single" w:sz="4" w:space="1" w:color="auto"/>
          <w:right w:val="single" w:sz="4" w:space="4" w:color="auto"/>
        </w:pBdr>
      </w:pPr>
      <w:r>
        <w:t>Votre travail :</w:t>
      </w:r>
    </w:p>
    <w:p w14:paraId="76097F09" w14:textId="61F8EF40" w:rsidR="000A3AE5" w:rsidRDefault="000A3AE5" w:rsidP="000A3AE5">
      <w:pPr>
        <w:numPr>
          <w:ilvl w:val="0"/>
          <w:numId w:val="34"/>
        </w:numPr>
        <w:pBdr>
          <w:top w:val="single" w:sz="4" w:space="1" w:color="auto"/>
          <w:left w:val="single" w:sz="4" w:space="4" w:color="auto"/>
          <w:bottom w:val="single" w:sz="4" w:space="1" w:color="auto"/>
          <w:right w:val="single" w:sz="4" w:space="4" w:color="auto"/>
        </w:pBdr>
        <w:jc w:val="both"/>
      </w:pPr>
      <w:r>
        <w:t>Présenter t</w:t>
      </w:r>
      <w:r w:rsidR="00056351">
        <w:t>rois propositions commerciales professionnelles avec garantie d'un an</w:t>
      </w:r>
      <w:r>
        <w:t>. On doit voir quel est le vendeur, le tarif et un descriptif technique des caractéristiques matérielles de l'équipement (composants et capacités) Choisissez un format de document facilitant la comparaison entre les 3 solutions.</w:t>
      </w:r>
    </w:p>
    <w:p w14:paraId="08F4BC29" w14:textId="70DD38CE" w:rsidR="00056351" w:rsidRDefault="000A3AE5" w:rsidP="00F869A6">
      <w:pPr>
        <w:numPr>
          <w:ilvl w:val="0"/>
          <w:numId w:val="34"/>
        </w:numPr>
        <w:pBdr>
          <w:top w:val="single" w:sz="4" w:space="1" w:color="auto"/>
          <w:left w:val="single" w:sz="4" w:space="4" w:color="auto"/>
          <w:bottom w:val="single" w:sz="4" w:space="1" w:color="auto"/>
          <w:right w:val="single" w:sz="4" w:space="4" w:color="auto"/>
        </w:pBdr>
        <w:jc w:val="both"/>
      </w:pPr>
      <w:r>
        <w:t>Emettre un avis personnel (Vous indiquerez parmi les 3 solutions celle qui a votre préférence. Cet avis est forcément argumenté.)</w:t>
      </w:r>
    </w:p>
    <w:p w14:paraId="2FE32891" w14:textId="70C3E50C" w:rsidR="006F7E59" w:rsidRDefault="0018754D" w:rsidP="00F869A6">
      <w:pPr>
        <w:numPr>
          <w:ilvl w:val="0"/>
          <w:numId w:val="34"/>
        </w:numPr>
        <w:pBdr>
          <w:top w:val="single" w:sz="4" w:space="1" w:color="auto"/>
          <w:left w:val="single" w:sz="4" w:space="4" w:color="auto"/>
          <w:bottom w:val="single" w:sz="4" w:space="1" w:color="auto"/>
          <w:right w:val="single" w:sz="4" w:space="4" w:color="auto"/>
        </w:pBdr>
        <w:jc w:val="both"/>
      </w:pPr>
      <w:r>
        <w:t xml:space="preserve">Etablir la </w:t>
      </w:r>
      <w:r w:rsidR="006F7E59">
        <w:t>liste de</w:t>
      </w:r>
      <w:r>
        <w:t>s</w:t>
      </w:r>
      <w:r w:rsidR="006F7E59">
        <w:t xml:space="preserve"> logiciels </w:t>
      </w:r>
      <w:r>
        <w:t xml:space="preserve">qui devront être installés sur la STA </w:t>
      </w:r>
      <w:r w:rsidR="006F7E59">
        <w:t xml:space="preserve">(propositions des outils </w:t>
      </w:r>
      <w:r>
        <w:t xml:space="preserve">logiciels </w:t>
      </w:r>
      <w:r w:rsidR="006F7E59">
        <w:t>nécessaires</w:t>
      </w:r>
      <w:r>
        <w:t xml:space="preserve"> et adaptés</w:t>
      </w:r>
      <w:r w:rsidR="006F7E59">
        <w:t xml:space="preserve"> au</w:t>
      </w:r>
      <w:r>
        <w:t>x</w:t>
      </w:r>
      <w:r w:rsidR="006F7E59">
        <w:t xml:space="preserve"> besoin</w:t>
      </w:r>
      <w:r>
        <w:t>s</w:t>
      </w:r>
      <w:r w:rsidR="006F7E59">
        <w:t xml:space="preserve"> des commerciaux itinérants</w:t>
      </w:r>
      <w:r>
        <w:t xml:space="preserve"> qui ne rentrent pas forcément chez eux tous les soirs.</w:t>
      </w:r>
      <w:r w:rsidR="006F7E59">
        <w:t>)</w:t>
      </w:r>
    </w:p>
    <w:p w14:paraId="38981AF1" w14:textId="68A9AFA6" w:rsidR="006F7E59" w:rsidRDefault="0018754D" w:rsidP="00F869A6">
      <w:pPr>
        <w:numPr>
          <w:ilvl w:val="0"/>
          <w:numId w:val="34"/>
        </w:numPr>
        <w:pBdr>
          <w:top w:val="single" w:sz="4" w:space="1" w:color="auto"/>
          <w:left w:val="single" w:sz="4" w:space="4" w:color="auto"/>
          <w:bottom w:val="single" w:sz="4" w:space="1" w:color="auto"/>
          <w:right w:val="single" w:sz="4" w:space="4" w:color="auto"/>
        </w:pBdr>
        <w:jc w:val="both"/>
      </w:pPr>
      <w:r>
        <w:t>Indiquer d</w:t>
      </w:r>
      <w:r w:rsidR="006F7E59">
        <w:t xml:space="preserve">es éléments de configuration et de paramétrage à appliquer </w:t>
      </w:r>
      <w:r>
        <w:t xml:space="preserve">avant de remettre un poste à un commercial. (Vous vous intéressez ici à des éléments de </w:t>
      </w:r>
      <w:r w:rsidR="006F7E59">
        <w:t xml:space="preserve">sécurisation des accès et des données, paramétrages réseaux éventuels, organisation de l'espace de stockage </w:t>
      </w:r>
      <w:r>
        <w:t>…)</w:t>
      </w:r>
    </w:p>
    <w:p w14:paraId="3E4E6857" w14:textId="277F7A85" w:rsidR="006F7E59" w:rsidRDefault="0018754D" w:rsidP="00F869A6">
      <w:pPr>
        <w:numPr>
          <w:ilvl w:val="0"/>
          <w:numId w:val="34"/>
        </w:numPr>
        <w:pBdr>
          <w:top w:val="single" w:sz="4" w:space="1" w:color="auto"/>
          <w:left w:val="single" w:sz="4" w:space="4" w:color="auto"/>
          <w:bottom w:val="single" w:sz="4" w:space="1" w:color="auto"/>
          <w:right w:val="single" w:sz="4" w:space="4" w:color="auto"/>
        </w:pBdr>
        <w:jc w:val="both"/>
      </w:pPr>
      <w:r>
        <w:t>Rédiger u</w:t>
      </w:r>
      <w:r w:rsidR="006F7E59">
        <w:t>ne procédure pour la préparation d'un poste avant sa délivrance au commercial</w:t>
      </w:r>
      <w:r w:rsidR="00F94C3F">
        <w:t>. Il faut indiquer étape par étape la</w:t>
      </w:r>
      <w:r w:rsidR="006F7E59">
        <w:t xml:space="preserve"> liste des opérations à réaliser (voir exemple fourni </w:t>
      </w:r>
      <w:r w:rsidR="006F7E59" w:rsidRPr="001D631A">
        <w:rPr>
          <w:i/>
        </w:rPr>
        <w:t>exempleficheprocédure.doc</w:t>
      </w:r>
      <w:r w:rsidR="006F7E59">
        <w:t>)</w:t>
      </w:r>
    </w:p>
    <w:p w14:paraId="6105B4CF" w14:textId="77777777" w:rsidR="006F7E59" w:rsidRDefault="006F7E59" w:rsidP="006F7E59">
      <w:pPr>
        <w:ind w:left="720"/>
        <w:jc w:val="both"/>
      </w:pPr>
    </w:p>
    <w:p w14:paraId="32F655EC" w14:textId="2ABA89FC" w:rsidR="005858FC" w:rsidRPr="008F35A3" w:rsidRDefault="005858FC" w:rsidP="005858FC">
      <w:pPr>
        <w:pStyle w:val="titrepartie"/>
      </w:pPr>
      <w:r>
        <w:t>Mission 2</w:t>
      </w:r>
      <w:r w:rsidR="00E20DB2">
        <w:t xml:space="preserve"> : </w:t>
      </w:r>
      <w:r>
        <w:t>Renouvellement du parc d’imprimantes</w:t>
      </w:r>
    </w:p>
    <w:p w14:paraId="2F4B07B7" w14:textId="77777777" w:rsidR="00187F71" w:rsidRPr="00187F71" w:rsidRDefault="00187F71" w:rsidP="00187F71">
      <w:pPr>
        <w:pStyle w:val="Titre2"/>
        <w:jc w:val="both"/>
        <w:rPr>
          <w:rFonts w:ascii="Times New Roman" w:hAnsi="Times New Roman"/>
          <w:bCs w:val="0"/>
          <w:i w:val="0"/>
          <w:iCs w:val="0"/>
          <w:u w:val="single"/>
          <w:lang w:val="fr-FR"/>
        </w:rPr>
      </w:pPr>
      <w:r w:rsidRPr="00187F71">
        <w:rPr>
          <w:rFonts w:ascii="Times New Roman" w:hAnsi="Times New Roman"/>
          <w:bCs w:val="0"/>
          <w:i w:val="0"/>
          <w:iCs w:val="0"/>
          <w:u w:val="single"/>
          <w:lang w:val="fr-FR"/>
        </w:rPr>
        <w:t>Définition du besoin</w:t>
      </w:r>
    </w:p>
    <w:p w14:paraId="6C73CE2C" w14:textId="77777777" w:rsidR="00187F71" w:rsidRDefault="00187F71" w:rsidP="00E82F3C">
      <w:pPr>
        <w:pStyle w:val="Corps"/>
        <w:rPr>
          <w:rFonts w:ascii="Times New Roman" w:eastAsia="Arial Unicode MS" w:hAnsi="Times New Roman" w:cs="Times New Roman"/>
          <w:color w:val="auto"/>
          <w:sz w:val="24"/>
          <w:szCs w:val="24"/>
        </w:rPr>
      </w:pPr>
      <w:r w:rsidRPr="00187F71">
        <w:rPr>
          <w:rFonts w:ascii="Times New Roman" w:eastAsia="Arial Unicode MS" w:hAnsi="Times New Roman" w:cs="Times New Roman"/>
          <w:color w:val="auto"/>
          <w:sz w:val="24"/>
          <w:szCs w:val="24"/>
        </w:rPr>
        <w:t xml:space="preserve">Les </w:t>
      </w:r>
      <w:r>
        <w:rPr>
          <w:rFonts w:ascii="Times New Roman" w:eastAsia="Arial Unicode MS" w:hAnsi="Times New Roman" w:cs="Times New Roman"/>
          <w:color w:val="auto"/>
          <w:sz w:val="24"/>
          <w:szCs w:val="24"/>
        </w:rPr>
        <w:t>imprimantes actuelles sont vieillissantes, elles sont très sollicitées et représentent un coût d’investissement et un coût de fonctionnement importants pour la société.</w:t>
      </w:r>
    </w:p>
    <w:p w14:paraId="31B94DE5" w14:textId="77777777" w:rsidR="00187F71" w:rsidRDefault="00187F71" w:rsidP="00E82F3C">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Le PDG, Monsieur Latour, </w:t>
      </w:r>
      <w:r w:rsidR="00820A63">
        <w:rPr>
          <w:rFonts w:ascii="Times New Roman" w:eastAsia="Arial Unicode MS" w:hAnsi="Times New Roman" w:cs="Times New Roman"/>
          <w:color w:val="auto"/>
          <w:sz w:val="24"/>
          <w:szCs w:val="24"/>
        </w:rPr>
        <w:t>aimerait pouvoir effectuer facilement diverses comparaisons de coût pour de nouvelles imprimantes. Il connait bien le tableur Excel et il aimerait disposer d’un outil facilement paramétrable.</w:t>
      </w:r>
    </w:p>
    <w:p w14:paraId="2CEE10DA" w14:textId="77777777" w:rsidR="00C12499" w:rsidRDefault="00820A63" w:rsidP="00E82F3C">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Après discussion avec l’administrateur du SI, vous êtes chargés de développer une application sous tableur permettant</w:t>
      </w:r>
      <w:r w:rsidR="00C12499">
        <w:rPr>
          <w:rFonts w:ascii="Times New Roman" w:eastAsia="Arial Unicode MS" w:hAnsi="Times New Roman" w:cs="Times New Roman"/>
          <w:color w:val="auto"/>
          <w:sz w:val="24"/>
          <w:szCs w:val="24"/>
        </w:rPr>
        <w:t> :</w:t>
      </w:r>
    </w:p>
    <w:p w14:paraId="440939B0" w14:textId="37867306" w:rsidR="00820A63" w:rsidRDefault="00A711E0" w:rsidP="00C12499">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De</w:t>
      </w:r>
      <w:r w:rsidR="00C12499">
        <w:rPr>
          <w:rFonts w:ascii="Times New Roman" w:eastAsia="Arial Unicode MS" w:hAnsi="Times New Roman" w:cs="Times New Roman"/>
          <w:color w:val="auto"/>
          <w:sz w:val="24"/>
          <w:szCs w:val="24"/>
        </w:rPr>
        <w:t xml:space="preserve"> compléter une liste d’imprimantes avec leurs caractéristiques et celles de leurs consommables</w:t>
      </w:r>
      <w:r>
        <w:rPr>
          <w:rFonts w:ascii="Times New Roman" w:eastAsia="Arial Unicode MS" w:hAnsi="Times New Roman" w:cs="Times New Roman"/>
          <w:color w:val="auto"/>
          <w:sz w:val="24"/>
          <w:szCs w:val="24"/>
        </w:rPr>
        <w:t>,</w:t>
      </w:r>
      <w:r w:rsidR="00C12499">
        <w:rPr>
          <w:rFonts w:ascii="Times New Roman" w:eastAsia="Arial Unicode MS" w:hAnsi="Times New Roman" w:cs="Times New Roman"/>
          <w:color w:val="auto"/>
          <w:sz w:val="24"/>
          <w:szCs w:val="24"/>
        </w:rPr>
        <w:t xml:space="preserve"> via </w:t>
      </w:r>
      <w:r w:rsidR="006B3306">
        <w:rPr>
          <w:rFonts w:ascii="Times New Roman" w:eastAsia="Arial Unicode MS" w:hAnsi="Times New Roman" w:cs="Times New Roman"/>
          <w:color w:val="auto"/>
          <w:sz w:val="24"/>
          <w:szCs w:val="24"/>
        </w:rPr>
        <w:t>deux</w:t>
      </w:r>
      <w:r w:rsidR="00C12499">
        <w:rPr>
          <w:rFonts w:ascii="Times New Roman" w:eastAsia="Arial Unicode MS" w:hAnsi="Times New Roman" w:cs="Times New Roman"/>
          <w:color w:val="auto"/>
          <w:sz w:val="24"/>
          <w:szCs w:val="24"/>
        </w:rPr>
        <w:t xml:space="preserve"> formulaires adaptés</w:t>
      </w:r>
    </w:p>
    <w:p w14:paraId="0941FBDA" w14:textId="0C039299" w:rsidR="00A711E0" w:rsidRDefault="00A711E0" w:rsidP="00A711E0">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De présenter un comparatif entre </w:t>
      </w:r>
      <w:r w:rsidR="00913ADA">
        <w:rPr>
          <w:rFonts w:ascii="Times New Roman" w:eastAsia="Arial Unicode MS" w:hAnsi="Times New Roman" w:cs="Times New Roman"/>
          <w:color w:val="auto"/>
          <w:sz w:val="24"/>
          <w:szCs w:val="24"/>
        </w:rPr>
        <w:t>3</w:t>
      </w:r>
      <w:r>
        <w:rPr>
          <w:rFonts w:ascii="Times New Roman" w:eastAsia="Arial Unicode MS" w:hAnsi="Times New Roman" w:cs="Times New Roman"/>
          <w:color w:val="auto"/>
          <w:sz w:val="24"/>
          <w:szCs w:val="24"/>
        </w:rPr>
        <w:t xml:space="preserve"> imprimantes </w:t>
      </w:r>
      <w:r w:rsidR="00E81979">
        <w:rPr>
          <w:rFonts w:ascii="Times New Roman" w:eastAsia="Arial Unicode MS" w:hAnsi="Times New Roman" w:cs="Times New Roman"/>
          <w:color w:val="auto"/>
          <w:sz w:val="24"/>
          <w:szCs w:val="24"/>
        </w:rPr>
        <w:t>laser couleur</w:t>
      </w:r>
      <w:r w:rsidR="00AF2B68">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(tableau et graphique)</w:t>
      </w:r>
    </w:p>
    <w:p w14:paraId="50E9EAA5" w14:textId="43F3884A" w:rsidR="00E81979" w:rsidRPr="00A711E0" w:rsidRDefault="00E81979" w:rsidP="00A711E0">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De présenter un comparatif entre </w:t>
      </w:r>
      <w:r w:rsidR="00913ADA">
        <w:rPr>
          <w:rFonts w:ascii="Times New Roman" w:eastAsia="Arial Unicode MS" w:hAnsi="Times New Roman" w:cs="Times New Roman"/>
          <w:color w:val="auto"/>
          <w:sz w:val="24"/>
          <w:szCs w:val="24"/>
        </w:rPr>
        <w:t>3</w:t>
      </w:r>
      <w:r>
        <w:rPr>
          <w:rFonts w:ascii="Times New Roman" w:eastAsia="Arial Unicode MS" w:hAnsi="Times New Roman" w:cs="Times New Roman"/>
          <w:color w:val="auto"/>
          <w:sz w:val="24"/>
          <w:szCs w:val="24"/>
        </w:rPr>
        <w:t xml:space="preserve"> imprimantes à jet d’encre couleur (tableau et graphique)</w:t>
      </w:r>
    </w:p>
    <w:p w14:paraId="7776485C" w14:textId="77777777" w:rsidR="00A711E0" w:rsidRPr="000C3AF9" w:rsidRDefault="00A711E0" w:rsidP="00A711E0">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0FC2E57D" w14:textId="77777777" w:rsidR="00A711E0" w:rsidRDefault="00A711E0" w:rsidP="00BD56D8">
      <w:pPr>
        <w:pStyle w:val="Corps"/>
        <w:numPr>
          <w:ilvl w:val="0"/>
          <w:numId w:val="39"/>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M. Latour </w:t>
      </w:r>
      <w:r w:rsidR="00060E52">
        <w:rPr>
          <w:rFonts w:ascii="Times New Roman" w:eastAsia="Arial Unicode MS" w:hAnsi="Times New Roman" w:cs="Times New Roman"/>
          <w:color w:val="auto"/>
          <w:sz w:val="24"/>
          <w:szCs w:val="24"/>
        </w:rPr>
        <w:t xml:space="preserve">a fait une ébauche, </w:t>
      </w:r>
      <w:r>
        <w:rPr>
          <w:rFonts w:ascii="Times New Roman" w:eastAsia="Arial Unicode MS" w:hAnsi="Times New Roman" w:cs="Times New Roman"/>
          <w:color w:val="auto"/>
          <w:sz w:val="24"/>
          <w:szCs w:val="24"/>
        </w:rPr>
        <w:t>dans un classeur Excel</w:t>
      </w:r>
      <w:r w:rsidR="00060E52">
        <w:rPr>
          <w:rFonts w:ascii="Times New Roman" w:eastAsia="Arial Unicode MS" w:hAnsi="Times New Roman" w:cs="Times New Roman"/>
          <w:color w:val="auto"/>
          <w:sz w:val="24"/>
          <w:szCs w:val="24"/>
        </w:rPr>
        <w:t>, des tableaux voulus pour recenser les imprimantes et les consommables (</w:t>
      </w:r>
      <w:r w:rsidR="00060E52" w:rsidRPr="00060E52">
        <w:rPr>
          <w:rFonts w:ascii="Times New Roman" w:eastAsia="Arial Unicode MS" w:hAnsi="Times New Roman" w:cs="Times New Roman"/>
          <w:i/>
          <w:color w:val="auto"/>
          <w:sz w:val="24"/>
          <w:szCs w:val="24"/>
        </w:rPr>
        <w:t>imprimantes.xlsx</w:t>
      </w:r>
      <w:r w:rsidR="00060E52">
        <w:rPr>
          <w:rFonts w:ascii="Times New Roman" w:eastAsia="Arial Unicode MS" w:hAnsi="Times New Roman" w:cs="Times New Roman"/>
          <w:color w:val="auto"/>
          <w:sz w:val="24"/>
          <w:szCs w:val="24"/>
        </w:rPr>
        <w:t>).</w:t>
      </w:r>
    </w:p>
    <w:p w14:paraId="7AA048C8" w14:textId="72151278" w:rsidR="001A4EF8" w:rsidRDefault="00060E52"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Il souhaite </w:t>
      </w:r>
      <w:r w:rsidR="00E81979">
        <w:rPr>
          <w:rFonts w:ascii="Times New Roman" w:eastAsia="Arial Unicode MS" w:hAnsi="Times New Roman" w:cs="Times New Roman"/>
          <w:color w:val="auto"/>
          <w:sz w:val="24"/>
          <w:szCs w:val="24"/>
        </w:rPr>
        <w:t>un</w:t>
      </w:r>
      <w:r>
        <w:rPr>
          <w:rFonts w:ascii="Times New Roman" w:eastAsia="Arial Unicode MS" w:hAnsi="Times New Roman" w:cs="Times New Roman"/>
          <w:color w:val="auto"/>
          <w:sz w:val="24"/>
          <w:szCs w:val="24"/>
        </w:rPr>
        <w:t xml:space="preserve"> formulaire permettant l’ajout </w:t>
      </w:r>
      <w:r w:rsidR="001A4EF8">
        <w:rPr>
          <w:rFonts w:ascii="Times New Roman" w:eastAsia="Arial Unicode MS" w:hAnsi="Times New Roman" w:cs="Times New Roman"/>
          <w:color w:val="auto"/>
          <w:sz w:val="24"/>
          <w:szCs w:val="24"/>
        </w:rPr>
        <w:t xml:space="preserve">d’un consommable. </w:t>
      </w:r>
    </w:p>
    <w:p w14:paraId="561C60FC" w14:textId="70841769" w:rsidR="001A4EF8" w:rsidRDefault="001A4EF8"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Il souhaite un autre formulaire permettant l’ajout </w:t>
      </w:r>
      <w:r w:rsidR="00060E52">
        <w:rPr>
          <w:rFonts w:ascii="Times New Roman" w:eastAsia="Arial Unicode MS" w:hAnsi="Times New Roman" w:cs="Times New Roman"/>
          <w:color w:val="auto"/>
          <w:sz w:val="24"/>
          <w:szCs w:val="24"/>
        </w:rPr>
        <w:t xml:space="preserve">d’une imprimante </w:t>
      </w:r>
      <w:r>
        <w:rPr>
          <w:rFonts w:ascii="Times New Roman" w:eastAsia="Arial Unicode MS" w:hAnsi="Times New Roman" w:cs="Times New Roman"/>
          <w:color w:val="auto"/>
          <w:sz w:val="24"/>
          <w:szCs w:val="24"/>
        </w:rPr>
        <w:t>et des 4 consommables nécessaires à son fonctionnement</w:t>
      </w:r>
      <w:r w:rsidR="00913ADA">
        <w:rPr>
          <w:rFonts w:ascii="Times New Roman" w:eastAsia="Arial Unicode MS" w:hAnsi="Times New Roman" w:cs="Times New Roman"/>
          <w:color w:val="auto"/>
          <w:sz w:val="24"/>
          <w:szCs w:val="24"/>
        </w:rPr>
        <w:t xml:space="preserve"> (cartouche noire, cartouche cyan, cartouche jaune, cartouche magenta)</w:t>
      </w:r>
      <w:r>
        <w:rPr>
          <w:rFonts w:ascii="Times New Roman" w:eastAsia="Arial Unicode MS" w:hAnsi="Times New Roman" w:cs="Times New Roman"/>
          <w:color w:val="auto"/>
          <w:sz w:val="24"/>
          <w:szCs w:val="24"/>
        </w:rPr>
        <w:t xml:space="preserve">. </w:t>
      </w:r>
    </w:p>
    <w:p w14:paraId="42EAADD3" w14:textId="7C23D22F" w:rsidR="00060E52" w:rsidRDefault="00060E52"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Une aide à la saisie par liste déroulante est souhaitable pour les informations répétées (nom de la marque d’imprimante et de consommable, type d’imprimante (laser ou jet d’encre), type de consommable (</w:t>
      </w:r>
      <w:r w:rsidR="001A4EF8">
        <w:rPr>
          <w:rFonts w:ascii="Times New Roman" w:eastAsia="Arial Unicode MS" w:hAnsi="Times New Roman" w:cs="Times New Roman"/>
          <w:color w:val="auto"/>
          <w:sz w:val="24"/>
          <w:szCs w:val="24"/>
        </w:rPr>
        <w:t>encre</w:t>
      </w:r>
      <w:r>
        <w:rPr>
          <w:rFonts w:ascii="Times New Roman" w:eastAsia="Arial Unicode MS" w:hAnsi="Times New Roman" w:cs="Times New Roman"/>
          <w:color w:val="auto"/>
          <w:sz w:val="24"/>
          <w:szCs w:val="24"/>
        </w:rPr>
        <w:t xml:space="preserve"> ou toner) etc…</w:t>
      </w:r>
    </w:p>
    <w:p w14:paraId="401B4115" w14:textId="77777777" w:rsidR="00AF2B68" w:rsidRDefault="00AF2B68" w:rsidP="00060E52">
      <w:pPr>
        <w:pStyle w:val="Corps"/>
        <w:rPr>
          <w:rFonts w:ascii="Times New Roman" w:eastAsia="Arial Unicode MS" w:hAnsi="Times New Roman" w:cs="Times New Roman"/>
          <w:color w:val="auto"/>
          <w:sz w:val="24"/>
          <w:szCs w:val="24"/>
        </w:rPr>
      </w:pPr>
    </w:p>
    <w:p w14:paraId="709C9CC4" w14:textId="77777777" w:rsidR="00BD56D8" w:rsidRPr="00BD56D8" w:rsidRDefault="00BD56D8" w:rsidP="00BD56D8">
      <w:pPr>
        <w:pStyle w:val="Corps"/>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 xml:space="preserve">Remarque : Pour débuter avec le VBA il est recommandé de suivre la formation présentée ici : </w:t>
      </w:r>
      <w:hyperlink r:id="rId9" w:history="1">
        <w:r w:rsidRPr="00BD56D8">
          <w:rPr>
            <w:rStyle w:val="Lienhypertexte"/>
            <w:rFonts w:ascii="Times New Roman" w:eastAsia="Arial Unicode MS" w:hAnsi="Times New Roman" w:cs="Times New Roman"/>
            <w:b/>
            <w:i/>
            <w:sz w:val="24"/>
            <w:szCs w:val="24"/>
          </w:rPr>
          <w:t>https://www.excel-pratique.com/fr/vba</w:t>
        </w:r>
      </w:hyperlink>
    </w:p>
    <w:p w14:paraId="4336F8C0" w14:textId="77777777" w:rsidR="00BD56D8" w:rsidRPr="00BD56D8" w:rsidRDefault="00BD56D8" w:rsidP="00BD56D8">
      <w:pPr>
        <w:pStyle w:val="Corps"/>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 xml:space="preserve">A savoir-faire : </w:t>
      </w:r>
    </w:p>
    <w:p w14:paraId="2EF1A6CE"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 xml:space="preserve">La création d’une variable, </w:t>
      </w:r>
    </w:p>
    <w:p w14:paraId="07990A80"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Les boites de message (</w:t>
      </w:r>
      <w:proofErr w:type="spellStart"/>
      <w:r w:rsidRPr="00BD56D8">
        <w:rPr>
          <w:rFonts w:ascii="Times New Roman" w:eastAsia="Arial Unicode MS" w:hAnsi="Times New Roman" w:cs="Times New Roman"/>
          <w:b/>
          <w:i/>
          <w:color w:val="auto"/>
          <w:sz w:val="24"/>
          <w:szCs w:val="24"/>
        </w:rPr>
        <w:t>msgbox</w:t>
      </w:r>
      <w:proofErr w:type="spellEnd"/>
      <w:r w:rsidRPr="00BD56D8">
        <w:rPr>
          <w:rFonts w:ascii="Times New Roman" w:eastAsia="Arial Unicode MS" w:hAnsi="Times New Roman" w:cs="Times New Roman"/>
          <w:b/>
          <w:i/>
          <w:color w:val="auto"/>
          <w:sz w:val="24"/>
          <w:szCs w:val="24"/>
        </w:rPr>
        <w:t>)</w:t>
      </w:r>
    </w:p>
    <w:p w14:paraId="153485ED"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 xml:space="preserve">Les structures de contrôle (for, </w:t>
      </w:r>
      <w:proofErr w:type="spellStart"/>
      <w:r w:rsidRPr="00BD56D8">
        <w:rPr>
          <w:rFonts w:ascii="Times New Roman" w:eastAsia="Arial Unicode MS" w:hAnsi="Times New Roman" w:cs="Times New Roman"/>
          <w:b/>
          <w:i/>
          <w:color w:val="auto"/>
          <w:sz w:val="24"/>
          <w:szCs w:val="24"/>
        </w:rPr>
        <w:t>while</w:t>
      </w:r>
      <w:proofErr w:type="spellEnd"/>
      <w:r w:rsidRPr="00BD56D8">
        <w:rPr>
          <w:rFonts w:ascii="Times New Roman" w:eastAsia="Arial Unicode MS" w:hAnsi="Times New Roman" w:cs="Times New Roman"/>
          <w:b/>
          <w:i/>
          <w:color w:val="auto"/>
          <w:sz w:val="24"/>
          <w:szCs w:val="24"/>
        </w:rPr>
        <w:t>, if)</w:t>
      </w:r>
    </w:p>
    <w:p w14:paraId="1B029C22"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L’ajout d’un formulaire avec ses contrôles et les évènements</w:t>
      </w:r>
    </w:p>
    <w:p w14:paraId="4E2C7F52" w14:textId="77777777" w:rsidR="00BD56D8" w:rsidRPr="00BD56D8" w:rsidRDefault="00BD56D8" w:rsidP="00BD56D8">
      <w:pPr>
        <w:pStyle w:val="Corps"/>
        <w:tabs>
          <w:tab w:val="left" w:pos="851"/>
        </w:tabs>
        <w:ind w:left="851" w:hanging="284"/>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L’accès à une feuille (Sheets), à une cellule (</w:t>
      </w:r>
      <w:proofErr w:type="spellStart"/>
      <w:r w:rsidRPr="00BD56D8">
        <w:rPr>
          <w:rFonts w:ascii="Times New Roman" w:eastAsia="Arial Unicode MS" w:hAnsi="Times New Roman" w:cs="Times New Roman"/>
          <w:b/>
          <w:i/>
          <w:color w:val="auto"/>
          <w:sz w:val="24"/>
          <w:szCs w:val="24"/>
        </w:rPr>
        <w:t>Cell</w:t>
      </w:r>
      <w:proofErr w:type="spellEnd"/>
      <w:r w:rsidRPr="00BD56D8">
        <w:rPr>
          <w:rFonts w:ascii="Times New Roman" w:eastAsia="Arial Unicode MS" w:hAnsi="Times New Roman" w:cs="Times New Roman"/>
          <w:b/>
          <w:i/>
          <w:color w:val="auto"/>
          <w:sz w:val="24"/>
          <w:szCs w:val="24"/>
        </w:rPr>
        <w:t xml:space="preserve">), à une plage (Range) </w:t>
      </w:r>
    </w:p>
    <w:p w14:paraId="1C1D44C2" w14:textId="77777777" w:rsidR="00BD56D8" w:rsidRDefault="00BD56D8" w:rsidP="00BD56D8">
      <w:pPr>
        <w:pStyle w:val="Corps"/>
        <w:tabs>
          <w:tab w:val="left" w:pos="851"/>
        </w:tabs>
        <w:ind w:left="851" w:hanging="284"/>
        <w:rPr>
          <w:rFonts w:ascii="Times New Roman" w:eastAsia="Arial Unicode MS" w:hAnsi="Times New Roman" w:cs="Times New Roman"/>
          <w:color w:val="auto"/>
          <w:sz w:val="24"/>
          <w:szCs w:val="24"/>
        </w:rPr>
      </w:pPr>
    </w:p>
    <w:p w14:paraId="0ECE6983" w14:textId="77777777" w:rsidR="00AF2B68" w:rsidRDefault="00AF2B68" w:rsidP="00060E52">
      <w:pPr>
        <w:pStyle w:val="Corps"/>
        <w:rPr>
          <w:rFonts w:ascii="Times New Roman" w:eastAsia="Arial Unicode MS" w:hAnsi="Times New Roman" w:cs="Times New Roman"/>
          <w:color w:val="auto"/>
          <w:sz w:val="24"/>
          <w:szCs w:val="24"/>
        </w:rPr>
      </w:pPr>
    </w:p>
    <w:p w14:paraId="1FB27B0B" w14:textId="13354C82" w:rsidR="00AF2B68" w:rsidRPr="00C23D87" w:rsidRDefault="00947B86" w:rsidP="00F869A6">
      <w:pPr>
        <w:pBdr>
          <w:top w:val="single" w:sz="4" w:space="1" w:color="auto"/>
          <w:left w:val="single" w:sz="4" w:space="4" w:color="auto"/>
          <w:bottom w:val="single" w:sz="4" w:space="1" w:color="auto"/>
          <w:right w:val="single" w:sz="4" w:space="4" w:color="auto"/>
        </w:pBdr>
      </w:pPr>
      <w:r>
        <w:t>VOTRE TRAVAIL</w:t>
      </w:r>
      <w:r w:rsidR="00AF2B68">
        <w:t> :</w:t>
      </w:r>
    </w:p>
    <w:p w14:paraId="1D270E2B" w14:textId="59AC005D" w:rsidR="00AF2B68" w:rsidRDefault="00947B86" w:rsidP="00F869A6">
      <w:pPr>
        <w:numPr>
          <w:ilvl w:val="0"/>
          <w:numId w:val="34"/>
        </w:numPr>
        <w:pBdr>
          <w:top w:val="single" w:sz="4" w:space="1" w:color="auto"/>
          <w:left w:val="single" w:sz="4" w:space="4" w:color="auto"/>
          <w:bottom w:val="single" w:sz="4" w:space="1" w:color="auto"/>
          <w:right w:val="single" w:sz="4" w:space="4" w:color="auto"/>
        </w:pBdr>
        <w:jc w:val="both"/>
      </w:pPr>
      <w:r>
        <w:t xml:space="preserve">Chercher </w:t>
      </w:r>
      <w:r w:rsidR="00913ADA">
        <w:t>3</w:t>
      </w:r>
      <w:r w:rsidR="00AF2B68">
        <w:t xml:space="preserve"> propositions commerciales professionnelles pour </w:t>
      </w:r>
      <w:r>
        <w:t xml:space="preserve">des </w:t>
      </w:r>
      <w:r w:rsidR="00AF2B68">
        <w:t>imprimante</w:t>
      </w:r>
      <w:r>
        <w:t>s laser couleur</w:t>
      </w:r>
    </w:p>
    <w:p w14:paraId="025E3D50" w14:textId="51ECEEDB" w:rsidR="00947B86" w:rsidRDefault="00947B86" w:rsidP="00947B86">
      <w:pPr>
        <w:numPr>
          <w:ilvl w:val="0"/>
          <w:numId w:val="34"/>
        </w:numPr>
        <w:pBdr>
          <w:top w:val="single" w:sz="4" w:space="1" w:color="auto"/>
          <w:left w:val="single" w:sz="4" w:space="4" w:color="auto"/>
          <w:bottom w:val="single" w:sz="4" w:space="1" w:color="auto"/>
          <w:right w:val="single" w:sz="4" w:space="4" w:color="auto"/>
        </w:pBdr>
        <w:jc w:val="both"/>
      </w:pPr>
      <w:r>
        <w:t xml:space="preserve">Chercher </w:t>
      </w:r>
      <w:r w:rsidR="00913ADA">
        <w:t>3</w:t>
      </w:r>
      <w:r>
        <w:t xml:space="preserve"> propositions commerciales professionnelles pour des imprimantes jet d’encre couleur</w:t>
      </w:r>
    </w:p>
    <w:p w14:paraId="7E5751CC" w14:textId="7EFE92B3" w:rsidR="00AF2B68" w:rsidRDefault="00947B86" w:rsidP="00F869A6">
      <w:pPr>
        <w:numPr>
          <w:ilvl w:val="0"/>
          <w:numId w:val="34"/>
        </w:numPr>
        <w:pBdr>
          <w:top w:val="single" w:sz="4" w:space="1" w:color="auto"/>
          <w:left w:val="single" w:sz="4" w:space="4" w:color="auto"/>
          <w:bottom w:val="single" w:sz="4" w:space="1" w:color="auto"/>
          <w:right w:val="single" w:sz="4" w:space="4" w:color="auto"/>
        </w:pBdr>
        <w:jc w:val="both"/>
      </w:pPr>
      <w:r>
        <w:t xml:space="preserve">Faire la maquette du </w:t>
      </w:r>
      <w:r w:rsidR="00AF2B68">
        <w:t>formulaire de saisie</w:t>
      </w:r>
      <w:r>
        <w:t xml:space="preserve"> d’un consommable</w:t>
      </w:r>
      <w:r w:rsidR="009C2A80">
        <w:t xml:space="preserve"> avec explication du fonctionnement</w:t>
      </w:r>
    </w:p>
    <w:p w14:paraId="4411EEAF" w14:textId="09942FDD" w:rsidR="00947B86" w:rsidRDefault="00947B86" w:rsidP="00947B86">
      <w:pPr>
        <w:numPr>
          <w:ilvl w:val="0"/>
          <w:numId w:val="34"/>
        </w:numPr>
        <w:pBdr>
          <w:top w:val="single" w:sz="4" w:space="1" w:color="auto"/>
          <w:left w:val="single" w:sz="4" w:space="4" w:color="auto"/>
          <w:bottom w:val="single" w:sz="4" w:space="1" w:color="auto"/>
          <w:right w:val="single" w:sz="4" w:space="4" w:color="auto"/>
        </w:pBdr>
        <w:jc w:val="both"/>
      </w:pPr>
      <w:r>
        <w:t>Faire la maquette du formulaire de saisie d’une imprimante et de ses</w:t>
      </w:r>
      <w:r w:rsidR="00913ADA">
        <w:t xml:space="preserve"> </w:t>
      </w:r>
      <w:r>
        <w:t>4 consommable avec explication du fonctionnement</w:t>
      </w:r>
    </w:p>
    <w:p w14:paraId="3AB06FF6" w14:textId="5D033324" w:rsidR="00E66BDD" w:rsidRDefault="00E66BDD" w:rsidP="00947B86">
      <w:pPr>
        <w:numPr>
          <w:ilvl w:val="0"/>
          <w:numId w:val="34"/>
        </w:numPr>
        <w:pBdr>
          <w:top w:val="single" w:sz="4" w:space="1" w:color="auto"/>
          <w:left w:val="single" w:sz="4" w:space="4" w:color="auto"/>
          <w:bottom w:val="single" w:sz="4" w:space="1" w:color="auto"/>
          <w:right w:val="single" w:sz="4" w:space="4" w:color="auto"/>
        </w:pBdr>
        <w:jc w:val="both"/>
      </w:pPr>
      <w:r>
        <w:t>Mettre en œuvre sous EXCEL, les 2 formulaires conçus.</w:t>
      </w:r>
    </w:p>
    <w:p w14:paraId="3CFDB879" w14:textId="77777777" w:rsidR="00AF2B68" w:rsidRPr="00187F71" w:rsidRDefault="00AF2B68" w:rsidP="00060E52">
      <w:pPr>
        <w:pStyle w:val="Corps"/>
        <w:rPr>
          <w:rFonts w:ascii="Times New Roman" w:eastAsia="Arial Unicode MS" w:hAnsi="Times New Roman" w:cs="Times New Roman"/>
          <w:color w:val="auto"/>
          <w:sz w:val="24"/>
          <w:szCs w:val="24"/>
        </w:rPr>
      </w:pPr>
    </w:p>
    <w:p w14:paraId="6E43021C" w14:textId="77777777" w:rsidR="004F0AD0" w:rsidRDefault="004F0AD0"/>
    <w:p w14:paraId="4D2B1E15" w14:textId="77777777" w:rsidR="00AF48FC" w:rsidRDefault="004F0AD0" w:rsidP="004F0AD0">
      <w:pPr>
        <w:pStyle w:val="titrepartie"/>
      </w:pPr>
      <w:r>
        <w:t xml:space="preserve">Mission 3 : </w:t>
      </w:r>
      <w:r w:rsidR="00AF48FC">
        <w:t>Expression des besoins et conception d’un prototype</w:t>
      </w:r>
    </w:p>
    <w:p w14:paraId="069513EF" w14:textId="77777777" w:rsidR="004F0AD0" w:rsidRPr="00187F71" w:rsidRDefault="004F0AD0" w:rsidP="004F0AD0">
      <w:pPr>
        <w:pStyle w:val="Titre2"/>
        <w:jc w:val="both"/>
        <w:rPr>
          <w:rFonts w:ascii="Times New Roman" w:hAnsi="Times New Roman"/>
          <w:bCs w:val="0"/>
          <w:i w:val="0"/>
          <w:iCs w:val="0"/>
          <w:u w:val="single"/>
          <w:lang w:val="fr-FR"/>
        </w:rPr>
      </w:pPr>
      <w:r w:rsidRPr="00187F71">
        <w:rPr>
          <w:rFonts w:ascii="Times New Roman" w:hAnsi="Times New Roman"/>
          <w:bCs w:val="0"/>
          <w:i w:val="0"/>
          <w:iCs w:val="0"/>
          <w:u w:val="single"/>
          <w:lang w:val="fr-FR"/>
        </w:rPr>
        <w:lastRenderedPageBreak/>
        <w:t>Définition du besoin</w:t>
      </w:r>
    </w:p>
    <w:p w14:paraId="75AEE19E" w14:textId="77777777" w:rsidR="00AF48FC" w:rsidRDefault="00AF48FC" w:rsidP="004F0AD0">
      <w:pPr>
        <w:jc w:val="both"/>
      </w:pPr>
      <w:r>
        <w:t>Plusieurs commerciaux embauchés récemment s’inquiètent de la manière dont sont gérés les remboursements de frais de déplacement.</w:t>
      </w:r>
    </w:p>
    <w:p w14:paraId="6BD48BF3" w14:textId="77777777" w:rsidR="00AF48FC" w:rsidRDefault="004F0AD0" w:rsidP="004F0AD0">
      <w:pPr>
        <w:jc w:val="both"/>
      </w:pPr>
      <w:r>
        <w:t>L</w:t>
      </w:r>
      <w:r w:rsidR="00AF48FC">
        <w:t>es commerciaux itinérants se rendent chez les clients afin de développer l’activité de la société Vos Rêves et de gagner de nouvelles parts de marché.</w:t>
      </w:r>
    </w:p>
    <w:p w14:paraId="451B8C1F" w14:textId="77777777" w:rsidR="00AF48FC" w:rsidRDefault="00AF48FC" w:rsidP="004F0AD0">
      <w:pPr>
        <w:jc w:val="both"/>
      </w:pPr>
      <w:r>
        <w:t>Régulièrement ils mangent à l’extérieur. La société Vos Rêves rembourse les repas (déjeuner ou dîner) sur présentation d’un justificatif. Le prix du repas est entièrement remboursé jusqu’à hauteur de 30,00 €. (Si le repas a coûté 25,00 €, le commercial est remboursé en totalité. Si le repas a coûté 37,00 €, le remboursement est plafonné à 30,00 €).</w:t>
      </w:r>
    </w:p>
    <w:p w14:paraId="002C57B3" w14:textId="77777777" w:rsidR="00AF48FC" w:rsidRDefault="00AF48FC" w:rsidP="004F0AD0">
      <w:pPr>
        <w:jc w:val="both"/>
      </w:pPr>
      <w:r>
        <w:t>Parfois les commerciaux itinérants dorment à l’hôtel. La société rembourse les nuits d’hôtel sur présentation d’un justificatif, avec un plafond de 110,00 € la nuit.</w:t>
      </w:r>
    </w:p>
    <w:p w14:paraId="50341168" w14:textId="77777777" w:rsidR="00146396" w:rsidRDefault="00146396" w:rsidP="004F0AD0">
      <w:pPr>
        <w:jc w:val="both"/>
      </w:pPr>
      <w:r>
        <w:t>Les commerciaux possèdent une voiture de fonction. Ils doivent faire le plein de carburant. Chaque plein est remboursé en totalité sur présentation d’un justificatif. Les frais d’autoroute sont également remboursés en totalité sur présentation du justificatif.</w:t>
      </w:r>
    </w:p>
    <w:p w14:paraId="04B155B4" w14:textId="77777777" w:rsidR="004F0AD0" w:rsidRPr="000C3AF9" w:rsidRDefault="004F0AD0" w:rsidP="004F0AD0">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609B6A6A" w14:textId="454E47B7" w:rsidR="00146396" w:rsidRDefault="00146396" w:rsidP="004F0AD0">
      <w:r>
        <w:t>Chaque commercial peut déposer une fiche de demande de remboursement de ses frais professionnels auprès de la secrétaire comptable de son agence de rattachement. Celle-ci pointe toutes les lignes et met en paiement, les frais dûment justifiés.</w:t>
      </w:r>
    </w:p>
    <w:p w14:paraId="5AAC6A5E" w14:textId="02C87E21" w:rsidR="0080007A" w:rsidRDefault="004F0AD0" w:rsidP="004F0AD0">
      <w:r>
        <w:t xml:space="preserve"> </w:t>
      </w:r>
    </w:p>
    <w:p w14:paraId="056FE494" w14:textId="764FCD78" w:rsidR="0080007A" w:rsidRDefault="00146396" w:rsidP="004F0AD0">
      <w:r>
        <w:t>Plusieurs commerciaux disent qu’ils ont beaucoup de difficultés à savoir à quoi correspondent les remboursements qu'ils perçoivent. Certains ne se souviennent pas forcément de tous les frais engendrés par leur activité.</w:t>
      </w:r>
    </w:p>
    <w:p w14:paraId="30A0A821" w14:textId="77777777" w:rsidR="0080007A" w:rsidRDefault="0080007A" w:rsidP="0080007A">
      <w:pPr>
        <w:pStyle w:val="Corps"/>
        <w:rPr>
          <w:rFonts w:ascii="Times New Roman" w:eastAsia="Arial Unicode MS" w:hAnsi="Times New Roman" w:cs="Times New Roman"/>
          <w:color w:val="auto"/>
          <w:sz w:val="24"/>
          <w:szCs w:val="24"/>
        </w:rPr>
      </w:pPr>
    </w:p>
    <w:p w14:paraId="1E5ED3D4" w14:textId="77777777" w:rsidR="0080007A" w:rsidRPr="00C23D87" w:rsidRDefault="0080007A" w:rsidP="0080007A">
      <w:pPr>
        <w:pBdr>
          <w:top w:val="single" w:sz="4" w:space="1" w:color="auto"/>
          <w:left w:val="single" w:sz="4" w:space="4" w:color="auto"/>
          <w:bottom w:val="single" w:sz="4" w:space="1" w:color="auto"/>
          <w:right w:val="single" w:sz="4" w:space="4" w:color="auto"/>
        </w:pBdr>
      </w:pPr>
      <w:r>
        <w:t>VOTRE TRAVAIL :</w:t>
      </w:r>
    </w:p>
    <w:p w14:paraId="06B47E81" w14:textId="77777777" w:rsidR="009049BE" w:rsidRDefault="00146396" w:rsidP="0080007A">
      <w:pPr>
        <w:numPr>
          <w:ilvl w:val="0"/>
          <w:numId w:val="34"/>
        </w:numPr>
        <w:pBdr>
          <w:top w:val="single" w:sz="4" w:space="1" w:color="auto"/>
          <w:left w:val="single" w:sz="4" w:space="4" w:color="auto"/>
          <w:bottom w:val="single" w:sz="4" w:space="1" w:color="auto"/>
          <w:right w:val="single" w:sz="4" w:space="4" w:color="auto"/>
        </w:pBdr>
        <w:jc w:val="both"/>
      </w:pPr>
      <w:r>
        <w:t xml:space="preserve">Rédiger une expression détaillée des besoins des commerciaux. Celle-ci intègrera </w:t>
      </w:r>
      <w:r w:rsidR="009049BE">
        <w:t>forcément une maquette de la future application.</w:t>
      </w:r>
    </w:p>
    <w:p w14:paraId="0227DDB0" w14:textId="5DB44B47" w:rsidR="001105E3" w:rsidRDefault="009049BE" w:rsidP="0080007A">
      <w:pPr>
        <w:numPr>
          <w:ilvl w:val="0"/>
          <w:numId w:val="34"/>
        </w:numPr>
        <w:pBdr>
          <w:top w:val="single" w:sz="4" w:space="1" w:color="auto"/>
          <w:left w:val="single" w:sz="4" w:space="4" w:color="auto"/>
          <w:bottom w:val="single" w:sz="4" w:space="1" w:color="auto"/>
          <w:right w:val="single" w:sz="4" w:space="4" w:color="auto"/>
        </w:pBdr>
        <w:jc w:val="both"/>
      </w:pPr>
      <w:r>
        <w:t>Réaliser un prototype de l’application. Pour cela, vous allez devoir choisir un outil logiciel. Puis vous allez commencer à créer une application permettant à un commercial de saisir des nuits d’hôtel, des repas, des paiements de carburants et de frais d’autoroute. Il serait judicieux qu’il puisse retrouver quand il en a demandé le remboursement. Il faudrait qu’il puisse déterminer quel montant il devrait percevoir en fonction des règles appliquées dans l’entreprise. Peut-on aller jusqu’à l’enregistrement des remboursements qu’il a perçus ?</w:t>
      </w:r>
      <w:r w:rsidR="0095524F">
        <w:t xml:space="preserve"> Y a-t-il des possibilités d’impression, de sélectionner les frais sur une période de dates ?</w:t>
      </w:r>
    </w:p>
    <w:p w14:paraId="2C55F7F3" w14:textId="77777777" w:rsidR="0080007A" w:rsidRPr="00187F71" w:rsidRDefault="0080007A" w:rsidP="0080007A">
      <w:pPr>
        <w:pStyle w:val="Corps"/>
        <w:rPr>
          <w:rFonts w:ascii="Times New Roman" w:eastAsia="Arial Unicode MS" w:hAnsi="Times New Roman" w:cs="Times New Roman"/>
          <w:color w:val="auto"/>
          <w:sz w:val="24"/>
          <w:szCs w:val="24"/>
        </w:rPr>
      </w:pPr>
    </w:p>
    <w:p w14:paraId="0A1DF1E6" w14:textId="114A93C2" w:rsidR="00FE66CC" w:rsidRPr="008F35A3" w:rsidRDefault="00211FCC" w:rsidP="002A3504">
      <w:pPr>
        <w:pStyle w:val="titrepartie"/>
      </w:pPr>
      <w:r>
        <w:t xml:space="preserve">Mission </w:t>
      </w:r>
      <w:r w:rsidR="00E20DB2">
        <w:t xml:space="preserve">4 : </w:t>
      </w:r>
      <w:r w:rsidR="00FE66CC" w:rsidRPr="008F35A3">
        <w:t>La protection du système d’information de l’entreprise</w:t>
      </w:r>
    </w:p>
    <w:p w14:paraId="39D5B423" w14:textId="77777777" w:rsidR="005934DB" w:rsidRPr="00211FCC" w:rsidRDefault="0017795D" w:rsidP="005934DB">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w:t>
      </w:r>
      <w:r w:rsidR="005934DB" w:rsidRPr="00211FCC">
        <w:rPr>
          <w:rFonts w:ascii="Times New Roman" w:eastAsia="Times New Roman" w:hAnsi="Times New Roman" w:cs="Times New Roman"/>
          <w:color w:val="auto"/>
          <w:sz w:val="24"/>
          <w:szCs w:val="24"/>
          <w:lang w:eastAsia="en-US"/>
        </w:rPr>
        <w:t>e nombreuses données nominatives sont stockées sur le serveur de données : des informations relatives aux clients et des informations bancaires des employés. L’entreprise dispose d’un réseau informatique sur lequel chaque employé se connecte avec un identifiant et un mot de passe qui lui ont été remis lors de l’embauche, et qui lui permettent d’accéder à toutes les données concernant les voyages proposés, ainsi qu’aux informations relatives aux clients.</w:t>
      </w:r>
    </w:p>
    <w:p w14:paraId="566C634D" w14:textId="77777777" w:rsidR="005934DB" w:rsidRPr="00211FCC" w:rsidRDefault="005934DB" w:rsidP="005934DB">
      <w:pPr>
        <w:pStyle w:val="Corps"/>
        <w:rPr>
          <w:rFonts w:ascii="Times New Roman" w:eastAsia="Times New Roman" w:hAnsi="Times New Roman" w:cs="Times New Roman"/>
          <w:color w:val="auto"/>
          <w:sz w:val="24"/>
          <w:szCs w:val="24"/>
          <w:lang w:eastAsia="en-US"/>
        </w:rPr>
      </w:pPr>
    </w:p>
    <w:p w14:paraId="172A70D8" w14:textId="77777777" w:rsidR="005934DB" w:rsidRPr="00211FCC" w:rsidRDefault="005934DB" w:rsidP="005934DB">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Le mois dernier, le groupe a subi une attaque virale (sous la forme d’un envoi massif de courriers électroniques non désirés) qui n’a heureusement pas causé de dégâts importants, mais qui a prouvé la faiblesse de</w:t>
      </w:r>
      <w:r>
        <w:rPr>
          <w:rFonts w:ascii="Times New Roman" w:eastAsia="Times New Roman" w:hAnsi="Times New Roman" w:cs="Times New Roman"/>
          <w:color w:val="auto"/>
          <w:sz w:val="24"/>
          <w:szCs w:val="24"/>
          <w:lang w:eastAsia="en-US"/>
        </w:rPr>
        <w:t xml:space="preserve"> la sécurité informatique de l’I</w:t>
      </w:r>
      <w:r w:rsidRPr="00211FCC">
        <w:rPr>
          <w:rFonts w:ascii="Times New Roman" w:eastAsia="Times New Roman" w:hAnsi="Times New Roman" w:cs="Times New Roman"/>
          <w:color w:val="auto"/>
          <w:sz w:val="24"/>
          <w:szCs w:val="24"/>
          <w:lang w:eastAsia="en-US"/>
        </w:rPr>
        <w:t>ntranet de l’entreprise.</w:t>
      </w:r>
    </w:p>
    <w:p w14:paraId="5237C936" w14:textId="77777777" w:rsidR="00211FCC" w:rsidRPr="000C3AF9" w:rsidRDefault="00211FCC" w:rsidP="00211FCC">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Définition du besoin</w:t>
      </w:r>
    </w:p>
    <w:p w14:paraId="412F060B" w14:textId="77777777" w:rsidR="009F6F44" w:rsidRDefault="009F6F44" w:rsidP="009F6F44">
      <w:pPr>
        <w:pStyle w:val="Paragraphedeliste"/>
        <w:ind w:left="720"/>
        <w:contextualSpacing/>
        <w:jc w:val="both"/>
        <w:rPr>
          <w:rFonts w:ascii="Arial" w:hAnsi="Arial" w:cs="Arial"/>
          <w:b/>
          <w:color w:val="000080"/>
          <w:sz w:val="20"/>
          <w:szCs w:val="20"/>
          <w:lang w:eastAsia="fr-FR"/>
        </w:rPr>
      </w:pPr>
    </w:p>
    <w:p w14:paraId="44079D47" w14:textId="77777777" w:rsidR="00BD56D8" w:rsidRDefault="00211FCC" w:rsidP="00211FCC">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lastRenderedPageBreak/>
        <w:t xml:space="preserve">Le </w:t>
      </w:r>
      <w:r w:rsidR="0017795D">
        <w:rPr>
          <w:rFonts w:ascii="Times New Roman" w:eastAsia="Times New Roman" w:hAnsi="Times New Roman" w:cs="Times New Roman"/>
          <w:color w:val="auto"/>
          <w:sz w:val="24"/>
          <w:szCs w:val="24"/>
          <w:lang w:eastAsia="en-US"/>
        </w:rPr>
        <w:t>PDG</w:t>
      </w:r>
      <w:r w:rsidRPr="00211FCC">
        <w:rPr>
          <w:rFonts w:ascii="Times New Roman" w:eastAsia="Times New Roman" w:hAnsi="Times New Roman" w:cs="Times New Roman"/>
          <w:color w:val="auto"/>
          <w:sz w:val="24"/>
          <w:szCs w:val="24"/>
          <w:lang w:eastAsia="en-US"/>
        </w:rPr>
        <w:t xml:space="preserve"> constate qu’il devient indispensable de sensibiliser les employés aux risques en matière de sécurité informatique : spam, hameçonnage, usurpation d'identité, virus, vol </w:t>
      </w:r>
      <w:r>
        <w:rPr>
          <w:rFonts w:ascii="Times New Roman" w:eastAsia="Times New Roman" w:hAnsi="Times New Roman" w:cs="Times New Roman"/>
          <w:color w:val="auto"/>
          <w:sz w:val="24"/>
          <w:szCs w:val="24"/>
          <w:lang w:eastAsia="en-US"/>
        </w:rPr>
        <w:t>d’appareils mobiles</w:t>
      </w:r>
      <w:r w:rsidRPr="00211FCC">
        <w:rPr>
          <w:rFonts w:ascii="Times New Roman" w:eastAsia="Times New Roman" w:hAnsi="Times New Roman" w:cs="Times New Roman"/>
          <w:color w:val="auto"/>
          <w:sz w:val="24"/>
          <w:szCs w:val="24"/>
          <w:lang w:eastAsia="en-US"/>
        </w:rPr>
        <w:t xml:space="preserve"> ainsi qu’aux risques de sécurité interne (par négligence ou malveillance).</w:t>
      </w:r>
      <w:r>
        <w:rPr>
          <w:rFonts w:ascii="Times New Roman" w:eastAsia="Times New Roman" w:hAnsi="Times New Roman" w:cs="Times New Roman"/>
          <w:color w:val="auto"/>
          <w:sz w:val="24"/>
          <w:szCs w:val="24"/>
          <w:lang w:eastAsia="en-US"/>
        </w:rPr>
        <w:t xml:space="preserve"> </w:t>
      </w:r>
    </w:p>
    <w:p w14:paraId="732978FE" w14:textId="77777777" w:rsidR="00211FCC" w:rsidRDefault="00211FCC" w:rsidP="00211FCC">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 xml:space="preserve">Pour y parvenir il </w:t>
      </w:r>
      <w:r w:rsidR="00F869A6">
        <w:rPr>
          <w:rFonts w:ascii="Times New Roman" w:eastAsia="Times New Roman" w:hAnsi="Times New Roman" w:cs="Times New Roman"/>
          <w:color w:val="auto"/>
          <w:sz w:val="24"/>
          <w:szCs w:val="24"/>
          <w:lang w:eastAsia="en-US"/>
        </w:rPr>
        <w:t>vous demande de</w:t>
      </w:r>
      <w:r w:rsidRPr="00211FCC">
        <w:rPr>
          <w:rFonts w:ascii="Times New Roman" w:eastAsia="Times New Roman" w:hAnsi="Times New Roman" w:cs="Times New Roman"/>
          <w:color w:val="auto"/>
          <w:sz w:val="24"/>
          <w:szCs w:val="24"/>
          <w:lang w:eastAsia="en-US"/>
        </w:rPr>
        <w:t xml:space="preserve"> :</w:t>
      </w:r>
    </w:p>
    <w:p w14:paraId="19139E10" w14:textId="77777777" w:rsidR="0017795D" w:rsidRPr="0017795D" w:rsidRDefault="00211FCC" w:rsidP="0017795D">
      <w:pPr>
        <w:pStyle w:val="Corps"/>
        <w:numPr>
          <w:ilvl w:val="0"/>
          <w:numId w:val="36"/>
        </w:numPr>
        <w:contextualSpacing/>
      </w:pPr>
      <w:r>
        <w:rPr>
          <w:rFonts w:ascii="Times New Roman" w:eastAsia="Times New Roman" w:hAnsi="Times New Roman" w:cs="Times New Roman"/>
          <w:color w:val="auto"/>
          <w:sz w:val="24"/>
          <w:szCs w:val="24"/>
          <w:lang w:eastAsia="en-US"/>
        </w:rPr>
        <w:t xml:space="preserve">Définir les </w:t>
      </w:r>
      <w:r w:rsidRPr="00211FCC">
        <w:rPr>
          <w:rFonts w:ascii="Times New Roman" w:eastAsia="Times New Roman" w:hAnsi="Times New Roman" w:cs="Times New Roman"/>
          <w:color w:val="auto"/>
          <w:sz w:val="24"/>
          <w:szCs w:val="24"/>
          <w:lang w:eastAsia="en-US"/>
        </w:rPr>
        <w:t xml:space="preserve">différents types d’attaques existantes du système d'Information et </w:t>
      </w:r>
      <w:r w:rsidR="0017795D" w:rsidRPr="0017795D">
        <w:rPr>
          <w:rFonts w:ascii="Times New Roman" w:eastAsia="Times New Roman" w:hAnsi="Times New Roman" w:cs="Times New Roman"/>
          <w:color w:val="auto"/>
          <w:sz w:val="24"/>
          <w:szCs w:val="24"/>
          <w:lang w:eastAsia="en-US"/>
        </w:rPr>
        <w:t xml:space="preserve">dire en quoi elles peuvent concerner la société </w:t>
      </w:r>
      <w:proofErr w:type="spellStart"/>
      <w:r w:rsidR="0017795D" w:rsidRPr="0017795D">
        <w:rPr>
          <w:rFonts w:ascii="Times New Roman" w:eastAsia="Times New Roman" w:hAnsi="Times New Roman" w:cs="Times New Roman"/>
          <w:color w:val="auto"/>
          <w:sz w:val="24"/>
          <w:szCs w:val="24"/>
          <w:lang w:eastAsia="en-US"/>
        </w:rPr>
        <w:t>VosRêves</w:t>
      </w:r>
      <w:proofErr w:type="spellEnd"/>
      <w:r w:rsidR="0017795D">
        <w:rPr>
          <w:rFonts w:ascii="Times New Roman" w:eastAsia="Times New Roman" w:hAnsi="Times New Roman" w:cs="Times New Roman"/>
          <w:color w:val="auto"/>
          <w:sz w:val="24"/>
          <w:szCs w:val="24"/>
          <w:lang w:eastAsia="en-US"/>
        </w:rPr>
        <w:t>.</w:t>
      </w:r>
    </w:p>
    <w:p w14:paraId="20A393F8" w14:textId="24EDD6DF" w:rsidR="00211FCC" w:rsidRPr="0017795D" w:rsidRDefault="00211FCC" w:rsidP="0017795D">
      <w:pPr>
        <w:pStyle w:val="Corps"/>
        <w:numPr>
          <w:ilvl w:val="0"/>
          <w:numId w:val="36"/>
        </w:numPr>
        <w:contextualSpacing/>
        <w:rPr>
          <w:rFonts w:ascii="Times New Roman" w:eastAsia="Times New Roman" w:hAnsi="Times New Roman" w:cs="Times New Roman"/>
          <w:color w:val="auto"/>
          <w:sz w:val="24"/>
          <w:szCs w:val="24"/>
          <w:lang w:eastAsia="en-US"/>
        </w:rPr>
      </w:pPr>
      <w:r w:rsidRPr="0017795D">
        <w:rPr>
          <w:rFonts w:ascii="Times New Roman" w:eastAsia="Times New Roman" w:hAnsi="Times New Roman" w:cs="Times New Roman"/>
          <w:color w:val="auto"/>
          <w:sz w:val="24"/>
          <w:szCs w:val="24"/>
          <w:lang w:eastAsia="en-US"/>
        </w:rPr>
        <w:t xml:space="preserve">Rechercher des méthodes de protection adéquates </w:t>
      </w:r>
      <w:r w:rsidR="00857DBF">
        <w:rPr>
          <w:rFonts w:ascii="Times New Roman" w:eastAsia="Times New Roman" w:hAnsi="Times New Roman" w:cs="Times New Roman"/>
          <w:color w:val="auto"/>
          <w:sz w:val="24"/>
          <w:szCs w:val="24"/>
          <w:lang w:eastAsia="en-US"/>
        </w:rPr>
        <w:t xml:space="preserve">pour les employés de VOSREVES </w:t>
      </w:r>
      <w:r w:rsidRPr="0017795D">
        <w:rPr>
          <w:rFonts w:ascii="Times New Roman" w:eastAsia="Times New Roman" w:hAnsi="Times New Roman" w:cs="Times New Roman"/>
          <w:color w:val="auto"/>
          <w:sz w:val="24"/>
          <w:szCs w:val="24"/>
          <w:lang w:eastAsia="en-US"/>
        </w:rPr>
        <w:t xml:space="preserve">pour limiter ces risques </w:t>
      </w:r>
    </w:p>
    <w:p w14:paraId="794D49CC" w14:textId="4174862E" w:rsidR="005858FC" w:rsidRDefault="0017795D" w:rsidP="005858FC">
      <w:pPr>
        <w:numPr>
          <w:ilvl w:val="0"/>
          <w:numId w:val="34"/>
        </w:numPr>
        <w:jc w:val="both"/>
      </w:pPr>
      <w:r>
        <w:t>Rédiger u</w:t>
      </w:r>
      <w:r w:rsidR="005858FC">
        <w:t xml:space="preserve">ne charte </w:t>
      </w:r>
      <w:r>
        <w:t xml:space="preserve">informatique </w:t>
      </w:r>
      <w:r w:rsidR="005858FC">
        <w:t>sur le bon usage de l'équipement, sur les risques liés au vol et à la gestion de la sécurité, sur le rappel de l'usage personnel d'un outil professionnel (correspondance et données privées notamment).</w:t>
      </w:r>
      <w:r>
        <w:t xml:space="preserve"> Cette char</w:t>
      </w:r>
      <w:r w:rsidR="000F5C9C">
        <w:t>t</w:t>
      </w:r>
      <w:r>
        <w:t>e serait à faire signer par le personnel.</w:t>
      </w:r>
      <w:r w:rsidR="009049BE">
        <w:t xml:space="preserve"> Elle concerne aussi bien le personnel sédentaire (qui travaille uniquement au siège et dans les agences) que les commerciaux itinérants.</w:t>
      </w:r>
    </w:p>
    <w:p w14:paraId="25150003" w14:textId="77777777" w:rsidR="00D85192" w:rsidRDefault="00D85192" w:rsidP="00D85192">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31AE31F5" w14:textId="77777777" w:rsidR="00F869A6" w:rsidRPr="00F869A6" w:rsidRDefault="00F869A6" w:rsidP="00F869A6">
      <w:pPr>
        <w:rPr>
          <w:sz w:val="20"/>
          <w:szCs w:val="20"/>
        </w:rPr>
      </w:pPr>
    </w:p>
    <w:p w14:paraId="02BF46B2" w14:textId="74A60B29" w:rsidR="00D85192" w:rsidRDefault="00D85192" w:rsidP="005858FC">
      <w:pPr>
        <w:jc w:val="both"/>
      </w:pPr>
      <w:r>
        <w:t>En vue d’une formation de sensibilisation du personnel, il est nécessaire de construire un diaporama support d’</w:t>
      </w:r>
      <w:r w:rsidR="00E20DB2">
        <w:t xml:space="preserve">une présentation </w:t>
      </w:r>
      <w:r>
        <w:t>oral</w:t>
      </w:r>
      <w:r w:rsidR="00E20DB2">
        <w:t>e</w:t>
      </w:r>
      <w:r>
        <w:t xml:space="preserve"> sur les types d’attaques en illustrant par des exemples liés à l’activité de la société</w:t>
      </w:r>
      <w:r w:rsidR="00857DBF">
        <w:t>.</w:t>
      </w:r>
      <w:r w:rsidR="009049BE">
        <w:t xml:space="preserve"> Ce diaporama doit présenter des risques mais aussi les bonnes pratiques à adopter pour les minimiser.</w:t>
      </w:r>
    </w:p>
    <w:p w14:paraId="7F07C119" w14:textId="77777777" w:rsidR="00D85192" w:rsidRDefault="00D85192" w:rsidP="005858FC">
      <w:pPr>
        <w:jc w:val="both"/>
      </w:pPr>
    </w:p>
    <w:p w14:paraId="6787E341" w14:textId="73F643CC" w:rsidR="00125B0F" w:rsidRPr="00C23D87" w:rsidRDefault="000F5C9C" w:rsidP="00F869A6">
      <w:pPr>
        <w:pBdr>
          <w:top w:val="single" w:sz="4" w:space="1" w:color="auto"/>
          <w:left w:val="single" w:sz="4" w:space="4" w:color="auto"/>
          <w:bottom w:val="single" w:sz="4" w:space="1" w:color="auto"/>
          <w:right w:val="single" w:sz="4" w:space="4" w:color="auto"/>
        </w:pBdr>
      </w:pPr>
      <w:r>
        <w:t>VOTRE TRAVAIL</w:t>
      </w:r>
      <w:r w:rsidR="00125B0F">
        <w:t> :</w:t>
      </w:r>
    </w:p>
    <w:p w14:paraId="6326193D" w14:textId="2769BBCD" w:rsidR="00125B0F" w:rsidRDefault="00857DBF" w:rsidP="00F869A6">
      <w:pPr>
        <w:numPr>
          <w:ilvl w:val="0"/>
          <w:numId w:val="34"/>
        </w:numPr>
        <w:pBdr>
          <w:top w:val="single" w:sz="4" w:space="1" w:color="auto"/>
          <w:left w:val="single" w:sz="4" w:space="4" w:color="auto"/>
          <w:bottom w:val="single" w:sz="4" w:space="1" w:color="auto"/>
          <w:right w:val="single" w:sz="4" w:space="4" w:color="auto"/>
        </w:pBdr>
        <w:jc w:val="both"/>
      </w:pPr>
      <w:r>
        <w:t>Réaliser un d</w:t>
      </w:r>
      <w:r w:rsidR="00125B0F">
        <w:t xml:space="preserve">iaporama </w:t>
      </w:r>
      <w:r>
        <w:t xml:space="preserve">sous PowerPoint qui sera le </w:t>
      </w:r>
      <w:r w:rsidR="00125B0F">
        <w:t>support d’une intervention devant les salariés</w:t>
      </w:r>
      <w:r>
        <w:t>, qui présente les différents risques d’attaque et, lorsqu’il y en a, des actions simples à faire par les utilisateurs pour limiter les risques.</w:t>
      </w:r>
    </w:p>
    <w:p w14:paraId="5B891A35" w14:textId="4789A367" w:rsidR="00D85192" w:rsidRPr="00C92A5D" w:rsidRDefault="00857DBF" w:rsidP="00F869A6">
      <w:pPr>
        <w:numPr>
          <w:ilvl w:val="0"/>
          <w:numId w:val="34"/>
        </w:numPr>
        <w:pBdr>
          <w:top w:val="single" w:sz="4" w:space="1" w:color="auto"/>
          <w:left w:val="single" w:sz="4" w:space="4" w:color="auto"/>
          <w:bottom w:val="single" w:sz="4" w:space="1" w:color="auto"/>
          <w:right w:val="single" w:sz="4" w:space="4" w:color="auto"/>
        </w:pBdr>
        <w:jc w:val="both"/>
        <w:rPr>
          <w:highlight w:val="yellow"/>
        </w:rPr>
      </w:pPr>
      <w:r w:rsidRPr="00C92A5D">
        <w:rPr>
          <w:highlight w:val="yellow"/>
        </w:rPr>
        <w:t>Réaliser une c</w:t>
      </w:r>
      <w:r w:rsidR="00125B0F" w:rsidRPr="00C92A5D">
        <w:rPr>
          <w:highlight w:val="yellow"/>
        </w:rPr>
        <w:t>harte informatique adaptée à l’entreprise</w:t>
      </w:r>
      <w:r w:rsidR="00B100CA" w:rsidRPr="00C92A5D">
        <w:rPr>
          <w:highlight w:val="yellow"/>
        </w:rPr>
        <w:t xml:space="preserve"> </w:t>
      </w:r>
      <w:r w:rsidRPr="00C92A5D">
        <w:rPr>
          <w:highlight w:val="yellow"/>
        </w:rPr>
        <w:t>VOSREVES</w:t>
      </w:r>
      <w:r w:rsidR="00975CAD" w:rsidRPr="00C92A5D">
        <w:rPr>
          <w:highlight w:val="yellow"/>
        </w:rPr>
        <w:t>. Elle sera</w:t>
      </w:r>
      <w:r w:rsidRPr="00C92A5D">
        <w:rPr>
          <w:highlight w:val="yellow"/>
        </w:rPr>
        <w:t xml:space="preserve"> réalisée au format </w:t>
      </w:r>
      <w:r w:rsidR="00B100CA" w:rsidRPr="00C92A5D">
        <w:rPr>
          <w:highlight w:val="yellow"/>
        </w:rPr>
        <w:t>HTML</w:t>
      </w:r>
      <w:r w:rsidR="006837CB" w:rsidRPr="00C92A5D">
        <w:rPr>
          <w:highlight w:val="yellow"/>
        </w:rPr>
        <w:t xml:space="preserve"> imprimable depuis l'intranet de l'entreprise</w:t>
      </w:r>
      <w:r w:rsidRPr="00C92A5D">
        <w:rPr>
          <w:highlight w:val="yellow"/>
        </w:rPr>
        <w:t xml:space="preserve">. </w:t>
      </w:r>
    </w:p>
    <w:p w14:paraId="35BF4111" w14:textId="78E9F920" w:rsidR="00D85192" w:rsidRDefault="00D85192" w:rsidP="005858FC">
      <w:pPr>
        <w:jc w:val="both"/>
      </w:pPr>
    </w:p>
    <w:p w14:paraId="336F8325" w14:textId="4906DBFC" w:rsidR="00857DBF" w:rsidRPr="008F35A3" w:rsidRDefault="00857DBF" w:rsidP="00857DBF">
      <w:pPr>
        <w:pStyle w:val="titrepartie"/>
      </w:pPr>
      <w:r>
        <w:t xml:space="preserve">Mission </w:t>
      </w:r>
      <w:r w:rsidR="00380DDB">
        <w:t>5</w:t>
      </w:r>
      <w:r>
        <w:t xml:space="preserve"> : </w:t>
      </w:r>
      <w:r w:rsidRPr="008F35A3">
        <w:t xml:space="preserve">La </w:t>
      </w:r>
      <w:r w:rsidR="00380DDB">
        <w:t>mise en œuvre d’un outil de gestion de projet</w:t>
      </w:r>
    </w:p>
    <w:p w14:paraId="58C6878B" w14:textId="77777777" w:rsidR="00380DDB" w:rsidRDefault="00380DDB" w:rsidP="00857DBF">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Lorsqu’on travaille dans une équipe d’informaticien il est utile d’avoir un outil logiciel permettant de gérer le déroulement du projet.</w:t>
      </w:r>
    </w:p>
    <w:p w14:paraId="6CE69C17" w14:textId="77777777" w:rsidR="00380DDB" w:rsidRDefault="00380DDB" w:rsidP="00857DBF">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Il existe des outils de travail collaboratif, qui permettent par exemple à un groupe de développeurs de travailler sur les mêmes fichiers, tout en sachant qui a fait quoi et à quel moment. </w:t>
      </w:r>
    </w:p>
    <w:p w14:paraId="728C3F6A" w14:textId="77777777" w:rsidR="00256480" w:rsidRDefault="00380DDB" w:rsidP="00857DBF">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Monsieur Lemoine veut juste connaître dans chaque équipe, qui a travaillé sur quelle tâche</w:t>
      </w:r>
      <w:r w:rsidR="00256480">
        <w:rPr>
          <w:rFonts w:ascii="Times New Roman" w:eastAsia="Times New Roman" w:hAnsi="Times New Roman" w:cs="Times New Roman"/>
          <w:color w:val="auto"/>
          <w:sz w:val="24"/>
          <w:szCs w:val="24"/>
          <w:lang w:eastAsia="en-US"/>
        </w:rPr>
        <w:t xml:space="preserve"> et à quel moment. En fait, il veut avoir une </w:t>
      </w:r>
      <w:proofErr w:type="spellStart"/>
      <w:r w:rsidR="00256480">
        <w:rPr>
          <w:rFonts w:ascii="Times New Roman" w:eastAsia="Times New Roman" w:hAnsi="Times New Roman" w:cs="Times New Roman"/>
          <w:color w:val="auto"/>
          <w:sz w:val="24"/>
          <w:szCs w:val="24"/>
          <w:lang w:eastAsia="en-US"/>
        </w:rPr>
        <w:t>ToDoList</w:t>
      </w:r>
      <w:proofErr w:type="spellEnd"/>
      <w:r w:rsidR="00256480">
        <w:rPr>
          <w:rFonts w:ascii="Times New Roman" w:eastAsia="Times New Roman" w:hAnsi="Times New Roman" w:cs="Times New Roman"/>
          <w:color w:val="auto"/>
          <w:sz w:val="24"/>
          <w:szCs w:val="24"/>
          <w:lang w:eastAsia="en-US"/>
        </w:rPr>
        <w:t>. C’est un document qui permet de créer des tâches, d’affecter un ou plusieurs membres de l’équipe à sa réalisation. On peut planifier la tâche dans le temps. Il est important pour chaque tâche de savoir si elle est : à faire, en cours ou terminée.</w:t>
      </w:r>
    </w:p>
    <w:p w14:paraId="0DA90D6A" w14:textId="77777777" w:rsidR="00857DBF" w:rsidRPr="000C3AF9" w:rsidRDefault="00857DBF" w:rsidP="00857DBF">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Définition du besoin</w:t>
      </w:r>
    </w:p>
    <w:p w14:paraId="29745D26" w14:textId="77777777" w:rsidR="00857DBF" w:rsidRDefault="00857DBF" w:rsidP="00857DBF">
      <w:pPr>
        <w:pStyle w:val="Paragraphedeliste"/>
        <w:ind w:left="720"/>
        <w:contextualSpacing/>
        <w:jc w:val="both"/>
        <w:rPr>
          <w:rFonts w:ascii="Arial" w:hAnsi="Arial" w:cs="Arial"/>
          <w:b/>
          <w:color w:val="000080"/>
          <w:sz w:val="20"/>
          <w:szCs w:val="20"/>
          <w:lang w:eastAsia="fr-FR"/>
        </w:rPr>
      </w:pPr>
    </w:p>
    <w:p w14:paraId="43073E6E" w14:textId="3608CB1B" w:rsidR="00857DBF" w:rsidRDefault="00256480" w:rsidP="005858FC">
      <w:pPr>
        <w:jc w:val="both"/>
      </w:pPr>
      <w:r>
        <w:t xml:space="preserve">Monsieur Lemoine a vu que l’outil </w:t>
      </w:r>
      <w:proofErr w:type="spellStart"/>
      <w:r>
        <w:t>GanttProject</w:t>
      </w:r>
      <w:proofErr w:type="spellEnd"/>
      <w:r>
        <w:t xml:space="preserve"> permettait de créer des tâches, des personnes, d’affecter des personnes à l’exécution des tâches, d’ordonner les tâches (en définissant des prédécesseurs).</w:t>
      </w:r>
    </w:p>
    <w:p w14:paraId="0A64A5A0" w14:textId="3DC98E4B" w:rsidR="00256480" w:rsidRDefault="00256480" w:rsidP="005858FC">
      <w:pPr>
        <w:jc w:val="both"/>
      </w:pPr>
      <w:r>
        <w:t>Il vous demande d’utiliser cet outil qui permet de visualise sous forme graphique le déroulement d’un projet.</w:t>
      </w:r>
    </w:p>
    <w:p w14:paraId="7864B3C0" w14:textId="50970D46" w:rsidR="00256480" w:rsidRDefault="00256480" w:rsidP="005858FC">
      <w:pPr>
        <w:jc w:val="both"/>
      </w:pPr>
    </w:p>
    <w:p w14:paraId="66FBC0C1" w14:textId="77777777" w:rsidR="00176869" w:rsidRDefault="00176869" w:rsidP="00176869">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631E9ED4" w14:textId="77777777" w:rsidR="00176869" w:rsidRPr="00F869A6" w:rsidRDefault="00176869" w:rsidP="00176869">
      <w:pPr>
        <w:rPr>
          <w:sz w:val="20"/>
          <w:szCs w:val="20"/>
        </w:rPr>
      </w:pPr>
    </w:p>
    <w:p w14:paraId="4DE50B9F" w14:textId="1C7ACA5B" w:rsidR="00176869" w:rsidRDefault="00176869" w:rsidP="00176869">
      <w:pPr>
        <w:jc w:val="both"/>
      </w:pPr>
      <w:r>
        <w:t>La saisie du travail réalisé à l’issue de chaque séance est impérative. Elle peut éventuellement être réalisée au début de la séance suivante. C’est un travail continue sur tout le projet.</w:t>
      </w:r>
    </w:p>
    <w:p w14:paraId="616CD392" w14:textId="77777777" w:rsidR="00256480" w:rsidRDefault="00256480" w:rsidP="00256480">
      <w:pPr>
        <w:jc w:val="both"/>
      </w:pPr>
    </w:p>
    <w:p w14:paraId="26FD6B65" w14:textId="77777777" w:rsidR="00256480" w:rsidRPr="00C23D87" w:rsidRDefault="00256480" w:rsidP="00256480">
      <w:pPr>
        <w:pBdr>
          <w:top w:val="single" w:sz="4" w:space="1" w:color="auto"/>
          <w:left w:val="single" w:sz="4" w:space="4" w:color="auto"/>
          <w:bottom w:val="single" w:sz="4" w:space="1" w:color="auto"/>
          <w:right w:val="single" w:sz="4" w:space="4" w:color="auto"/>
        </w:pBdr>
      </w:pPr>
      <w:r>
        <w:lastRenderedPageBreak/>
        <w:t>VOTRE TRAVAIL :</w:t>
      </w:r>
    </w:p>
    <w:p w14:paraId="68E6B6BE" w14:textId="4B8A4924" w:rsidR="00256480" w:rsidRDefault="00256480" w:rsidP="00176869">
      <w:pPr>
        <w:numPr>
          <w:ilvl w:val="0"/>
          <w:numId w:val="34"/>
        </w:numPr>
        <w:pBdr>
          <w:top w:val="single" w:sz="4" w:space="1" w:color="auto"/>
          <w:left w:val="single" w:sz="4" w:space="4" w:color="auto"/>
          <w:bottom w:val="single" w:sz="4" w:space="1" w:color="auto"/>
          <w:right w:val="single" w:sz="4" w:space="4" w:color="auto"/>
        </w:pBdr>
        <w:jc w:val="both"/>
      </w:pPr>
      <w:r>
        <w:t>Réaliser un dia</w:t>
      </w:r>
      <w:r w:rsidR="00176869">
        <w:t>gramme de Gantt, présentant toutes les tâches réalisées par chaque membre de l’équipe lors de chaque séance d’action professionnelles.</w:t>
      </w:r>
    </w:p>
    <w:p w14:paraId="188E817E" w14:textId="77777777" w:rsidR="00256480" w:rsidRDefault="00256480" w:rsidP="005858FC">
      <w:pPr>
        <w:jc w:val="both"/>
      </w:pPr>
    </w:p>
    <w:p w14:paraId="0AC49AB3" w14:textId="2E5FF5E2" w:rsidR="00857DBF" w:rsidRDefault="00857DBF" w:rsidP="005858FC">
      <w:pPr>
        <w:jc w:val="both"/>
      </w:pPr>
    </w:p>
    <w:p w14:paraId="326898B9" w14:textId="77777777" w:rsidR="00176869" w:rsidRDefault="00176869" w:rsidP="005858FC">
      <w:pPr>
        <w:jc w:val="both"/>
      </w:pPr>
    </w:p>
    <w:p w14:paraId="052FEC8A" w14:textId="77777777" w:rsidR="005858FC" w:rsidRPr="00F869A6" w:rsidRDefault="00125B0F" w:rsidP="005858FC">
      <w:pPr>
        <w:jc w:val="both"/>
        <w:rPr>
          <w:b/>
          <w:sz w:val="28"/>
          <w:szCs w:val="28"/>
        </w:rPr>
      </w:pPr>
      <w:r w:rsidRPr="00F869A6">
        <w:rPr>
          <w:b/>
          <w:sz w:val="28"/>
          <w:szCs w:val="28"/>
        </w:rPr>
        <w:t>CETTE SITUATION PROFESSIONNELLE FERA L’OBJET D’</w:t>
      </w:r>
      <w:r w:rsidR="005858FC" w:rsidRPr="00F869A6">
        <w:rPr>
          <w:b/>
          <w:sz w:val="28"/>
          <w:szCs w:val="28"/>
        </w:rPr>
        <w:t>UN SEUL COMPTE RENDU ST</w:t>
      </w:r>
      <w:r w:rsidRPr="00F869A6">
        <w:rPr>
          <w:b/>
          <w:sz w:val="28"/>
          <w:szCs w:val="28"/>
        </w:rPr>
        <w:t>RUCTURÉ</w:t>
      </w:r>
      <w:r w:rsidR="005858FC" w:rsidRPr="00F869A6">
        <w:rPr>
          <w:b/>
          <w:sz w:val="28"/>
          <w:szCs w:val="28"/>
        </w:rPr>
        <w:t xml:space="preserve"> PAR GROUPE AVEC :</w:t>
      </w:r>
    </w:p>
    <w:p w14:paraId="216A6F35" w14:textId="5CC249BE" w:rsidR="001D0FE1" w:rsidRDefault="005858FC" w:rsidP="005858FC">
      <w:pPr>
        <w:numPr>
          <w:ilvl w:val="0"/>
          <w:numId w:val="35"/>
        </w:numPr>
        <w:jc w:val="both"/>
        <w:rPr>
          <w:b/>
          <w:sz w:val="28"/>
          <w:szCs w:val="28"/>
        </w:rPr>
      </w:pPr>
      <w:r w:rsidRPr="00F869A6">
        <w:rPr>
          <w:b/>
          <w:sz w:val="28"/>
          <w:szCs w:val="28"/>
        </w:rPr>
        <w:t xml:space="preserve">Un </w:t>
      </w:r>
      <w:r w:rsidR="001D0FE1">
        <w:rPr>
          <w:b/>
          <w:sz w:val="28"/>
          <w:szCs w:val="28"/>
        </w:rPr>
        <w:t xml:space="preserve">document </w:t>
      </w:r>
      <w:r w:rsidR="00186CC4">
        <w:rPr>
          <w:b/>
          <w:sz w:val="28"/>
          <w:szCs w:val="28"/>
        </w:rPr>
        <w:t xml:space="preserve">WORD </w:t>
      </w:r>
      <w:r w:rsidR="001D0FE1">
        <w:rPr>
          <w:b/>
          <w:sz w:val="28"/>
          <w:szCs w:val="28"/>
        </w:rPr>
        <w:t xml:space="preserve">de synthèse </w:t>
      </w:r>
      <w:r w:rsidR="00186CC4">
        <w:rPr>
          <w:b/>
          <w:sz w:val="28"/>
          <w:szCs w:val="28"/>
        </w:rPr>
        <w:t xml:space="preserve">imprimé </w:t>
      </w:r>
      <w:r w:rsidR="001D0FE1">
        <w:rPr>
          <w:b/>
          <w:sz w:val="28"/>
          <w:szCs w:val="28"/>
        </w:rPr>
        <w:t xml:space="preserve">intégrant : </w:t>
      </w:r>
    </w:p>
    <w:p w14:paraId="1A9228ED" w14:textId="71503DA7" w:rsidR="005858FC" w:rsidRPr="00F869A6" w:rsidRDefault="001D0FE1" w:rsidP="001D0FE1">
      <w:pPr>
        <w:numPr>
          <w:ilvl w:val="1"/>
          <w:numId w:val="35"/>
        </w:numPr>
        <w:jc w:val="both"/>
        <w:rPr>
          <w:b/>
          <w:sz w:val="28"/>
          <w:szCs w:val="28"/>
        </w:rPr>
      </w:pPr>
      <w:r>
        <w:rPr>
          <w:b/>
          <w:sz w:val="28"/>
          <w:szCs w:val="28"/>
        </w:rPr>
        <w:t xml:space="preserve">Un </w:t>
      </w:r>
      <w:r w:rsidR="005858FC" w:rsidRPr="00F869A6">
        <w:rPr>
          <w:b/>
          <w:sz w:val="28"/>
          <w:szCs w:val="28"/>
        </w:rPr>
        <w:t>sommaire automatique</w:t>
      </w:r>
    </w:p>
    <w:p w14:paraId="7438C7D0" w14:textId="77777777" w:rsidR="005858FC" w:rsidRPr="00F869A6" w:rsidRDefault="005858FC" w:rsidP="001D0FE1">
      <w:pPr>
        <w:numPr>
          <w:ilvl w:val="1"/>
          <w:numId w:val="35"/>
        </w:numPr>
        <w:jc w:val="both"/>
        <w:rPr>
          <w:b/>
          <w:sz w:val="28"/>
          <w:szCs w:val="28"/>
        </w:rPr>
      </w:pPr>
      <w:r w:rsidRPr="00F869A6">
        <w:rPr>
          <w:b/>
          <w:sz w:val="28"/>
          <w:szCs w:val="28"/>
        </w:rPr>
        <w:t>Une introduction reprenant les objectifs du travail demandé</w:t>
      </w:r>
    </w:p>
    <w:p w14:paraId="41566DD9" w14:textId="7E1AB578" w:rsidR="005858FC" w:rsidRPr="00F869A6" w:rsidRDefault="005858FC" w:rsidP="001D0FE1">
      <w:pPr>
        <w:numPr>
          <w:ilvl w:val="1"/>
          <w:numId w:val="35"/>
        </w:numPr>
        <w:jc w:val="both"/>
        <w:rPr>
          <w:b/>
          <w:sz w:val="28"/>
          <w:szCs w:val="28"/>
        </w:rPr>
      </w:pPr>
      <w:r w:rsidRPr="00F869A6">
        <w:rPr>
          <w:b/>
          <w:sz w:val="28"/>
          <w:szCs w:val="28"/>
        </w:rPr>
        <w:t>Une répartition des tâches et la gestion de l’ensemble du projet</w:t>
      </w:r>
      <w:r w:rsidR="001D0FE1">
        <w:rPr>
          <w:b/>
          <w:sz w:val="28"/>
          <w:szCs w:val="28"/>
        </w:rPr>
        <w:t xml:space="preserve"> (bilan de la mission 5</w:t>
      </w:r>
      <w:r w:rsidR="00975CAD">
        <w:rPr>
          <w:b/>
          <w:sz w:val="28"/>
          <w:szCs w:val="28"/>
        </w:rPr>
        <w:t xml:space="preserve"> avec une copie d’écran du diagramme de Gantt</w:t>
      </w:r>
      <w:r w:rsidR="001D0FE1">
        <w:rPr>
          <w:b/>
          <w:sz w:val="28"/>
          <w:szCs w:val="28"/>
        </w:rPr>
        <w:t>)</w:t>
      </w:r>
    </w:p>
    <w:p w14:paraId="2BC0FE44" w14:textId="6279E84D" w:rsidR="005858FC" w:rsidRPr="00F869A6" w:rsidRDefault="00975CAD" w:rsidP="001D0FE1">
      <w:pPr>
        <w:numPr>
          <w:ilvl w:val="1"/>
          <w:numId w:val="35"/>
        </w:numPr>
        <w:jc w:val="both"/>
        <w:rPr>
          <w:b/>
          <w:sz w:val="28"/>
          <w:szCs w:val="28"/>
        </w:rPr>
      </w:pPr>
      <w:r>
        <w:rPr>
          <w:b/>
          <w:sz w:val="28"/>
          <w:szCs w:val="28"/>
        </w:rPr>
        <w:t>Pour chacune des 4 autres missions, u</w:t>
      </w:r>
      <w:r w:rsidR="005858FC" w:rsidRPr="00F869A6">
        <w:rPr>
          <w:b/>
          <w:sz w:val="28"/>
          <w:szCs w:val="28"/>
        </w:rPr>
        <w:t>ne présentation d</w:t>
      </w:r>
      <w:r w:rsidR="001D0FE1">
        <w:rPr>
          <w:b/>
          <w:sz w:val="28"/>
          <w:szCs w:val="28"/>
        </w:rPr>
        <w:t xml:space="preserve">u travail réalisé </w:t>
      </w:r>
      <w:r>
        <w:rPr>
          <w:b/>
          <w:sz w:val="28"/>
          <w:szCs w:val="28"/>
        </w:rPr>
        <w:t xml:space="preserve">est exigée. </w:t>
      </w:r>
      <w:r w:rsidR="001D0FE1">
        <w:rPr>
          <w:b/>
          <w:sz w:val="28"/>
          <w:szCs w:val="28"/>
        </w:rPr>
        <w:t>(Le</w:t>
      </w:r>
      <w:r w:rsidR="005858FC" w:rsidRPr="00F869A6">
        <w:rPr>
          <w:b/>
          <w:sz w:val="28"/>
          <w:szCs w:val="28"/>
        </w:rPr>
        <w:t>s documents de</w:t>
      </w:r>
      <w:r w:rsidR="001D0FE1">
        <w:rPr>
          <w:b/>
          <w:sz w:val="28"/>
          <w:szCs w:val="28"/>
        </w:rPr>
        <w:t xml:space="preserve"> texte rédigés seront mis en annexe.)</w:t>
      </w:r>
    </w:p>
    <w:p w14:paraId="25E747C7" w14:textId="3377BD31" w:rsidR="005858FC" w:rsidRDefault="005858FC" w:rsidP="001D0FE1">
      <w:pPr>
        <w:numPr>
          <w:ilvl w:val="1"/>
          <w:numId w:val="35"/>
        </w:numPr>
        <w:jc w:val="both"/>
        <w:rPr>
          <w:b/>
          <w:sz w:val="28"/>
          <w:szCs w:val="28"/>
        </w:rPr>
      </w:pPr>
      <w:r w:rsidRPr="00F869A6">
        <w:rPr>
          <w:b/>
          <w:sz w:val="28"/>
          <w:szCs w:val="28"/>
        </w:rPr>
        <w:t>Une conclusion sur la réponse aux besoins</w:t>
      </w:r>
    </w:p>
    <w:p w14:paraId="2C534595" w14:textId="77777777" w:rsidR="00186CC4" w:rsidRDefault="00186CC4" w:rsidP="00186CC4">
      <w:pPr>
        <w:jc w:val="both"/>
        <w:rPr>
          <w:b/>
          <w:sz w:val="28"/>
          <w:szCs w:val="28"/>
        </w:rPr>
      </w:pPr>
    </w:p>
    <w:p w14:paraId="3BDFB93C" w14:textId="0721007A" w:rsidR="00186CC4" w:rsidRDefault="00186CC4" w:rsidP="00186CC4">
      <w:pPr>
        <w:pStyle w:val="Paragraphedeliste"/>
        <w:numPr>
          <w:ilvl w:val="0"/>
          <w:numId w:val="35"/>
        </w:numPr>
        <w:jc w:val="both"/>
        <w:rPr>
          <w:b/>
          <w:sz w:val="28"/>
          <w:szCs w:val="28"/>
        </w:rPr>
      </w:pPr>
      <w:r w:rsidRPr="00186CC4">
        <w:rPr>
          <w:b/>
          <w:sz w:val="28"/>
          <w:szCs w:val="28"/>
        </w:rPr>
        <w:t>Un fichier d’archive contenant :</w:t>
      </w:r>
    </w:p>
    <w:p w14:paraId="5A14C2CE" w14:textId="0A381432" w:rsidR="00186CC4" w:rsidRDefault="00186CC4" w:rsidP="00186CC4">
      <w:pPr>
        <w:pStyle w:val="Paragraphedeliste"/>
        <w:numPr>
          <w:ilvl w:val="1"/>
          <w:numId w:val="35"/>
        </w:numPr>
        <w:jc w:val="both"/>
        <w:rPr>
          <w:b/>
          <w:sz w:val="28"/>
          <w:szCs w:val="28"/>
        </w:rPr>
      </w:pPr>
      <w:r>
        <w:rPr>
          <w:b/>
          <w:sz w:val="28"/>
          <w:szCs w:val="28"/>
        </w:rPr>
        <w:t>Le fichier de synthèse</w:t>
      </w:r>
      <w:r w:rsidR="00E904D4">
        <w:rPr>
          <w:b/>
          <w:sz w:val="28"/>
          <w:szCs w:val="28"/>
        </w:rPr>
        <w:t xml:space="preserve"> WORD</w:t>
      </w:r>
    </w:p>
    <w:p w14:paraId="009E63DA" w14:textId="54586EC8" w:rsidR="00975CAD" w:rsidRDefault="00975CAD" w:rsidP="00186CC4">
      <w:pPr>
        <w:pStyle w:val="Paragraphedeliste"/>
        <w:numPr>
          <w:ilvl w:val="1"/>
          <w:numId w:val="35"/>
        </w:numPr>
        <w:jc w:val="both"/>
        <w:rPr>
          <w:b/>
          <w:sz w:val="28"/>
          <w:szCs w:val="28"/>
        </w:rPr>
      </w:pPr>
      <w:r>
        <w:rPr>
          <w:b/>
          <w:sz w:val="28"/>
          <w:szCs w:val="28"/>
        </w:rPr>
        <w:t>Le fichier WORD présentant les 3 STA</w:t>
      </w:r>
    </w:p>
    <w:p w14:paraId="6D587573" w14:textId="09E03A0A" w:rsidR="00975CAD" w:rsidRDefault="00975CAD" w:rsidP="00186CC4">
      <w:pPr>
        <w:pStyle w:val="Paragraphedeliste"/>
        <w:numPr>
          <w:ilvl w:val="1"/>
          <w:numId w:val="35"/>
        </w:numPr>
        <w:jc w:val="both"/>
        <w:rPr>
          <w:b/>
          <w:sz w:val="28"/>
          <w:szCs w:val="28"/>
        </w:rPr>
      </w:pPr>
      <w:r>
        <w:rPr>
          <w:b/>
          <w:sz w:val="28"/>
          <w:szCs w:val="28"/>
        </w:rPr>
        <w:t>Le fichier WORD présentant les 3 imprimantes laser et les 3 imprimantes à jet d’encre avec leurs consommables.</w:t>
      </w:r>
    </w:p>
    <w:p w14:paraId="550387E0" w14:textId="79C40651" w:rsidR="00186CC4" w:rsidRDefault="00186CC4" w:rsidP="00186CC4">
      <w:pPr>
        <w:pStyle w:val="Paragraphedeliste"/>
        <w:numPr>
          <w:ilvl w:val="1"/>
          <w:numId w:val="35"/>
        </w:numPr>
        <w:jc w:val="both"/>
        <w:rPr>
          <w:b/>
          <w:sz w:val="28"/>
          <w:szCs w:val="28"/>
        </w:rPr>
      </w:pPr>
      <w:r>
        <w:rPr>
          <w:b/>
          <w:sz w:val="28"/>
          <w:szCs w:val="28"/>
        </w:rPr>
        <w:t>Le fichier EXCEL sur la mission 2 (gestion des imprimante)</w:t>
      </w:r>
    </w:p>
    <w:p w14:paraId="1FCD10C4" w14:textId="5070F4B3" w:rsidR="00975CAD" w:rsidRDefault="00975CAD" w:rsidP="00186CC4">
      <w:pPr>
        <w:pStyle w:val="Paragraphedeliste"/>
        <w:numPr>
          <w:ilvl w:val="1"/>
          <w:numId w:val="35"/>
        </w:numPr>
        <w:jc w:val="both"/>
        <w:rPr>
          <w:b/>
          <w:sz w:val="28"/>
          <w:szCs w:val="28"/>
        </w:rPr>
      </w:pPr>
      <w:r>
        <w:rPr>
          <w:b/>
          <w:sz w:val="28"/>
          <w:szCs w:val="28"/>
        </w:rPr>
        <w:t xml:space="preserve">Le fichier WORD </w:t>
      </w:r>
      <w:r w:rsidR="00225C15">
        <w:rPr>
          <w:b/>
          <w:sz w:val="28"/>
          <w:szCs w:val="28"/>
        </w:rPr>
        <w:t>présentant</w:t>
      </w:r>
      <w:r>
        <w:rPr>
          <w:b/>
          <w:sz w:val="28"/>
          <w:szCs w:val="28"/>
        </w:rPr>
        <w:t xml:space="preserve"> l’expression des besoins des commerciaux pour la gestion de leurs frais de déplacement</w:t>
      </w:r>
      <w:r w:rsidR="00A06EFB">
        <w:rPr>
          <w:b/>
          <w:sz w:val="28"/>
          <w:szCs w:val="28"/>
        </w:rPr>
        <w:t>.</w:t>
      </w:r>
    </w:p>
    <w:p w14:paraId="48C53437" w14:textId="2A7F25CA" w:rsidR="00A06EFB" w:rsidRDefault="00A06EFB" w:rsidP="00186CC4">
      <w:pPr>
        <w:pStyle w:val="Paragraphedeliste"/>
        <w:numPr>
          <w:ilvl w:val="1"/>
          <w:numId w:val="35"/>
        </w:numPr>
        <w:jc w:val="both"/>
        <w:rPr>
          <w:b/>
          <w:sz w:val="28"/>
          <w:szCs w:val="28"/>
        </w:rPr>
      </w:pPr>
      <w:r>
        <w:rPr>
          <w:b/>
          <w:sz w:val="28"/>
          <w:szCs w:val="28"/>
        </w:rPr>
        <w:t>Le prototype de l’application de gestion des frais.</w:t>
      </w:r>
    </w:p>
    <w:p w14:paraId="5D1B88B7" w14:textId="2067B104" w:rsidR="00186CC4" w:rsidRDefault="00186CC4" w:rsidP="00186CC4">
      <w:pPr>
        <w:pStyle w:val="Paragraphedeliste"/>
        <w:numPr>
          <w:ilvl w:val="1"/>
          <w:numId w:val="35"/>
        </w:numPr>
        <w:jc w:val="both"/>
        <w:rPr>
          <w:b/>
          <w:sz w:val="28"/>
          <w:szCs w:val="28"/>
        </w:rPr>
      </w:pPr>
      <w:r>
        <w:rPr>
          <w:b/>
          <w:sz w:val="28"/>
          <w:szCs w:val="28"/>
        </w:rPr>
        <w:t>Le fichier POWERPOINT sur la mission 4 (les attaques et les gestes simples)</w:t>
      </w:r>
    </w:p>
    <w:p w14:paraId="540F290B" w14:textId="0AB117D0" w:rsidR="00186CC4" w:rsidRDefault="00186CC4" w:rsidP="00186CC4">
      <w:pPr>
        <w:pStyle w:val="Paragraphedeliste"/>
        <w:numPr>
          <w:ilvl w:val="1"/>
          <w:numId w:val="35"/>
        </w:numPr>
        <w:jc w:val="both"/>
        <w:rPr>
          <w:b/>
          <w:sz w:val="28"/>
          <w:szCs w:val="28"/>
        </w:rPr>
      </w:pPr>
      <w:r>
        <w:rPr>
          <w:b/>
          <w:sz w:val="28"/>
          <w:szCs w:val="28"/>
        </w:rPr>
        <w:t>Le fichier HTML sur la mission 4 (charte informatique de l’entreprise)</w:t>
      </w:r>
    </w:p>
    <w:p w14:paraId="46EB340B" w14:textId="67DDEDAE" w:rsidR="00186CC4" w:rsidRPr="00186CC4" w:rsidRDefault="00186CC4" w:rsidP="00186CC4">
      <w:pPr>
        <w:pStyle w:val="Paragraphedeliste"/>
        <w:numPr>
          <w:ilvl w:val="1"/>
          <w:numId w:val="35"/>
        </w:numPr>
        <w:jc w:val="both"/>
        <w:rPr>
          <w:b/>
          <w:sz w:val="28"/>
          <w:szCs w:val="28"/>
        </w:rPr>
      </w:pPr>
      <w:r>
        <w:rPr>
          <w:b/>
          <w:sz w:val="28"/>
          <w:szCs w:val="28"/>
        </w:rPr>
        <w:t>Le fichier GANTTPROJECT sur la mission 5 (gestion de projet)</w:t>
      </w:r>
    </w:p>
    <w:p w14:paraId="13A1D6AC" w14:textId="10D20A17" w:rsidR="001D0FE1" w:rsidRPr="001D0FE1" w:rsidRDefault="00186CC4" w:rsidP="001D0FE1">
      <w:pPr>
        <w:jc w:val="both"/>
        <w:rPr>
          <w:b/>
          <w:sz w:val="28"/>
          <w:szCs w:val="28"/>
        </w:rPr>
      </w:pPr>
      <w:r>
        <w:rPr>
          <w:b/>
          <w:sz w:val="28"/>
          <w:szCs w:val="28"/>
        </w:rPr>
        <w:tab/>
        <w:t xml:space="preserve"> </w:t>
      </w:r>
    </w:p>
    <w:p w14:paraId="34B9654D" w14:textId="77777777" w:rsidR="00125B0F" w:rsidRPr="00F869A6" w:rsidRDefault="00125B0F" w:rsidP="00125B0F">
      <w:pPr>
        <w:jc w:val="both"/>
        <w:rPr>
          <w:b/>
          <w:sz w:val="28"/>
          <w:szCs w:val="28"/>
        </w:rPr>
      </w:pPr>
    </w:p>
    <w:p w14:paraId="477003CE" w14:textId="6488DCE1" w:rsidR="00125B0F" w:rsidRPr="00F869A6" w:rsidRDefault="00125B0F" w:rsidP="00125B0F">
      <w:pPr>
        <w:jc w:val="both"/>
        <w:rPr>
          <w:b/>
          <w:sz w:val="28"/>
          <w:szCs w:val="28"/>
        </w:rPr>
      </w:pPr>
      <w:r w:rsidRPr="00F869A6">
        <w:rPr>
          <w:b/>
          <w:sz w:val="28"/>
          <w:szCs w:val="28"/>
        </w:rPr>
        <w:t xml:space="preserve">TRAVAIL A RENDRE IMPRIMÉ </w:t>
      </w:r>
      <w:r w:rsidR="00975CAD">
        <w:rPr>
          <w:b/>
          <w:sz w:val="28"/>
          <w:szCs w:val="28"/>
        </w:rPr>
        <w:t xml:space="preserve">à la fin de la séance du </w:t>
      </w:r>
      <w:r w:rsidRPr="00F869A6">
        <w:rPr>
          <w:b/>
          <w:sz w:val="28"/>
          <w:szCs w:val="28"/>
        </w:rPr>
        <w:t xml:space="preserve">MARDI </w:t>
      </w:r>
      <w:r w:rsidR="00975CAD">
        <w:rPr>
          <w:b/>
          <w:sz w:val="28"/>
          <w:szCs w:val="28"/>
        </w:rPr>
        <w:t>12</w:t>
      </w:r>
      <w:r w:rsidRPr="00F869A6">
        <w:rPr>
          <w:b/>
          <w:sz w:val="28"/>
          <w:szCs w:val="28"/>
        </w:rPr>
        <w:t xml:space="preserve">/12 </w:t>
      </w:r>
      <w:r w:rsidR="00975CAD">
        <w:rPr>
          <w:b/>
          <w:sz w:val="28"/>
          <w:szCs w:val="28"/>
        </w:rPr>
        <w:t xml:space="preserve">à </w:t>
      </w:r>
      <w:r w:rsidRPr="00F869A6">
        <w:rPr>
          <w:b/>
          <w:sz w:val="28"/>
          <w:szCs w:val="28"/>
        </w:rPr>
        <w:t>18H</w:t>
      </w:r>
    </w:p>
    <w:p w14:paraId="2F4EBE98" w14:textId="0337DFA6" w:rsidR="00125B0F" w:rsidRPr="00F869A6" w:rsidRDefault="00125B0F" w:rsidP="00125B0F">
      <w:pPr>
        <w:jc w:val="both"/>
        <w:rPr>
          <w:b/>
          <w:sz w:val="28"/>
          <w:szCs w:val="28"/>
        </w:rPr>
      </w:pPr>
      <w:r w:rsidRPr="00F869A6">
        <w:rPr>
          <w:b/>
          <w:sz w:val="28"/>
          <w:szCs w:val="28"/>
        </w:rPr>
        <w:t>DEMONSTRATION DE L’APPLICATION CRÉÉE SUR POSTES LE MARDI 1</w:t>
      </w:r>
      <w:r w:rsidR="00975CAD">
        <w:rPr>
          <w:b/>
          <w:sz w:val="28"/>
          <w:szCs w:val="28"/>
        </w:rPr>
        <w:t>9</w:t>
      </w:r>
      <w:r w:rsidRPr="00F869A6">
        <w:rPr>
          <w:b/>
          <w:sz w:val="28"/>
          <w:szCs w:val="28"/>
        </w:rPr>
        <w:t>/12</w:t>
      </w:r>
    </w:p>
    <w:p w14:paraId="7AF28F01" w14:textId="77777777" w:rsidR="00125B0F" w:rsidRPr="00F869A6" w:rsidRDefault="00125B0F" w:rsidP="00745976">
      <w:pPr>
        <w:pStyle w:val="Corps"/>
        <w:widowControl w:val="0"/>
        <w:rPr>
          <w:rStyle w:val="Lienhypertexte"/>
          <w:b/>
          <w:color w:val="0000FF"/>
          <w:sz w:val="28"/>
          <w:szCs w:val="28"/>
          <w:u w:color="0000FF"/>
        </w:rPr>
        <w:sectPr w:rsidR="00125B0F" w:rsidRPr="00F869A6" w:rsidSect="00BE782C">
          <w:headerReference w:type="default" r:id="rId10"/>
          <w:footerReference w:type="default" r:id="rId11"/>
          <w:pgSz w:w="11900" w:h="16840"/>
          <w:pgMar w:top="720" w:right="720" w:bottom="720" w:left="720" w:header="709" w:footer="992" w:gutter="0"/>
          <w:cols w:space="720"/>
          <w:docGrid w:linePitch="326"/>
        </w:sectPr>
      </w:pPr>
    </w:p>
    <w:p w14:paraId="466505A2" w14:textId="77777777" w:rsidR="00567053" w:rsidRDefault="00567053">
      <w:pPr>
        <w:pStyle w:val="Corps"/>
        <w:rPr>
          <w:rFonts w:eastAsia="Arial Unicode MS" w:cs="Arial Unicode MS"/>
          <w:b/>
          <w:bCs/>
          <w:sz w:val="26"/>
          <w:szCs w:val="26"/>
        </w:rPr>
      </w:pPr>
    </w:p>
    <w:p w14:paraId="2C9603D3" w14:textId="77777777" w:rsidR="009C4183" w:rsidRPr="008F35A3" w:rsidRDefault="000B74D4">
      <w:pPr>
        <w:pStyle w:val="Corps"/>
        <w:rPr>
          <w:b/>
          <w:bCs/>
          <w:sz w:val="26"/>
          <w:szCs w:val="26"/>
        </w:rPr>
      </w:pPr>
      <w:r w:rsidRPr="008F35A3">
        <w:rPr>
          <w:rFonts w:eastAsia="Arial Unicode MS" w:cs="Arial Unicode MS"/>
          <w:b/>
          <w:bCs/>
          <w:sz w:val="26"/>
          <w:szCs w:val="26"/>
        </w:rPr>
        <w:t xml:space="preserve">Annexe </w:t>
      </w:r>
      <w:r w:rsidR="00567053">
        <w:rPr>
          <w:rFonts w:eastAsia="Arial Unicode MS" w:cs="Arial Unicode MS"/>
          <w:b/>
          <w:bCs/>
          <w:sz w:val="26"/>
          <w:szCs w:val="26"/>
        </w:rPr>
        <w:t>1</w:t>
      </w:r>
      <w:r w:rsidRPr="008F35A3">
        <w:rPr>
          <w:rFonts w:eastAsia="Arial Unicode MS" w:cs="Arial Unicode MS"/>
          <w:b/>
          <w:bCs/>
          <w:sz w:val="26"/>
          <w:szCs w:val="26"/>
        </w:rPr>
        <w:t xml:space="preserve"> : </w:t>
      </w:r>
      <w:r w:rsidR="00315FB2" w:rsidRPr="008F35A3">
        <w:rPr>
          <w:rFonts w:eastAsia="Arial Unicode MS" w:cs="Arial Unicode MS"/>
          <w:b/>
          <w:bCs/>
          <w:sz w:val="26"/>
          <w:szCs w:val="26"/>
        </w:rPr>
        <w:t>O</w:t>
      </w:r>
      <w:r w:rsidR="009C4183" w:rsidRPr="008F35A3">
        <w:rPr>
          <w:rFonts w:eastAsia="Arial Unicode MS" w:cs="Arial Unicode MS"/>
          <w:b/>
          <w:bCs/>
          <w:sz w:val="26"/>
          <w:szCs w:val="26"/>
        </w:rPr>
        <w:t>rganigramme de la société</w:t>
      </w:r>
    </w:p>
    <w:p w14:paraId="121D85AE" w14:textId="77777777" w:rsidR="009C4183" w:rsidRPr="008F35A3" w:rsidRDefault="009C4183">
      <w:pPr>
        <w:pStyle w:val="Corps"/>
      </w:pPr>
    </w:p>
    <w:p w14:paraId="119E1764" w14:textId="77777777" w:rsidR="009C4183" w:rsidRPr="008F35A3" w:rsidRDefault="00F869A6">
      <w:pPr>
        <w:pStyle w:val="Corps"/>
      </w:pPr>
      <w:r>
        <w:rPr>
          <w:noProof/>
        </w:rPr>
        <mc:AlternateContent>
          <mc:Choice Requires="wpg">
            <w:drawing>
              <wp:inline distT="0" distB="0" distL="0" distR="0" wp14:anchorId="1474AA6A" wp14:editId="5ABA5A01">
                <wp:extent cx="8752840" cy="2568575"/>
                <wp:effectExtent l="15240" t="16510" r="13970" b="15240"/>
                <wp:docPr id="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52840" cy="2568575"/>
                          <a:chOff x="0" y="0"/>
                          <a:chExt cx="87534" cy="25690"/>
                        </a:xfrm>
                      </wpg:grpSpPr>
                      <wps:wsp>
                        <wps:cNvPr id="2" name="AutoShape 2"/>
                        <wps:cNvSpPr>
                          <a:spLocks/>
                        </wps:cNvSpPr>
                        <wps:spPr bwMode="auto">
                          <a:xfrm>
                            <a:off x="79741" y="13928"/>
                            <a:ext cx="2575"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3"/>
                        <wps:cNvSpPr>
                          <a:spLocks/>
                        </wps:cNvSpPr>
                        <wps:spPr bwMode="auto">
                          <a:xfrm>
                            <a:off x="67573" y="13928"/>
                            <a:ext cx="14743"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4"/>
                        <wps:cNvSpPr>
                          <a:spLocks/>
                        </wps:cNvSpPr>
                        <wps:spPr bwMode="auto">
                          <a:xfrm>
                            <a:off x="40036" y="5403"/>
                            <a:ext cx="42280"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5"/>
                        <wps:cNvSpPr>
                          <a:spLocks/>
                        </wps:cNvSpPr>
                        <wps:spPr bwMode="auto">
                          <a:xfrm>
                            <a:off x="46994" y="13928"/>
                            <a:ext cx="6063"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6"/>
                        <wps:cNvSpPr>
                          <a:spLocks/>
                        </wps:cNvSpPr>
                        <wps:spPr bwMode="auto">
                          <a:xfrm>
                            <a:off x="40416" y="13928"/>
                            <a:ext cx="6578"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7"/>
                        <wps:cNvSpPr>
                          <a:spLocks/>
                        </wps:cNvSpPr>
                        <wps:spPr bwMode="auto">
                          <a:xfrm>
                            <a:off x="40036" y="5403"/>
                            <a:ext cx="6958"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8"/>
                        <wps:cNvSpPr>
                          <a:spLocks/>
                        </wps:cNvSpPr>
                        <wps:spPr bwMode="auto">
                          <a:xfrm>
                            <a:off x="20082" y="13928"/>
                            <a:ext cx="6007"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9"/>
                        <wps:cNvSpPr>
                          <a:spLocks/>
                        </wps:cNvSpPr>
                        <wps:spPr bwMode="auto">
                          <a:xfrm>
                            <a:off x="12915" y="13928"/>
                            <a:ext cx="7167" cy="311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56"/>
                                </a:lnTo>
                                <a:lnTo>
                                  <a:pt x="0" y="12856"/>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0"/>
                        <wps:cNvSpPr>
                          <a:spLocks/>
                        </wps:cNvSpPr>
                        <wps:spPr bwMode="auto">
                          <a:xfrm>
                            <a:off x="20082" y="5403"/>
                            <a:ext cx="19954"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11"/>
                        <wps:cNvSpPr>
                          <a:spLocks/>
                        </wps:cNvSpPr>
                        <wps:spPr bwMode="auto">
                          <a:xfrm>
                            <a:off x="5218" y="5403"/>
                            <a:ext cx="34818" cy="303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626"/>
                                </a:lnTo>
                                <a:lnTo>
                                  <a:pt x="0" y="12626"/>
                                </a:lnTo>
                                <a:lnTo>
                                  <a:pt x="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 name="Group 12"/>
                        <wpg:cNvGrpSpPr>
                          <a:grpSpLocks/>
                        </wpg:cNvGrpSpPr>
                        <wpg:grpSpPr bwMode="auto">
                          <a:xfrm>
                            <a:off x="34818" y="0"/>
                            <a:ext cx="10436" cy="5403"/>
                            <a:chOff x="0" y="0"/>
                            <a:chExt cx="10436" cy="5403"/>
                          </a:xfrm>
                        </wpg:grpSpPr>
                        <wps:wsp>
                          <wps:cNvPr id="13" name="Rectangle 13"/>
                          <wps:cNvSpPr>
                            <a:spLocks/>
                          </wps:cNvSpPr>
                          <wps:spPr bwMode="auto">
                            <a:xfrm>
                              <a:off x="0" y="0"/>
                              <a:ext cx="10436" cy="5403"/>
                            </a:xfrm>
                            <a:prstGeom prst="rect">
                              <a:avLst/>
                            </a:prstGeom>
                            <a:solidFill>
                              <a:srgbClr val="4F81BD"/>
                            </a:solidFill>
                            <a:ln w="25400">
                              <a:solidFill>
                                <a:srgbClr val="FFFFFF"/>
                              </a:solidFill>
                              <a:round/>
                              <a:headEnd/>
                              <a:tailEnd/>
                            </a:ln>
                          </wps:spPr>
                          <wps:bodyPr rot="0" vert="horz" wrap="square" lIns="91440" tIns="45720" rIns="91440" bIns="45720" anchor="t" anchorCtr="0" upright="1">
                            <a:noAutofit/>
                          </wps:bodyPr>
                        </wps:wsp>
                        <wps:wsp>
                          <wps:cNvPr id="14" name="Text Box 1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6FF5A0C"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PDG</w:t>
                                </w:r>
                              </w:p>
                            </w:txbxContent>
                          </wps:txbx>
                          <wps:bodyPr rot="0" vert="horz" wrap="square" lIns="6985" tIns="6985" rIns="6985" bIns="6985" anchor="ctr" anchorCtr="0" upright="1">
                            <a:noAutofit/>
                          </wps:bodyPr>
                        </wps:wsp>
                      </wpg:grpSp>
                      <wpg:grpSp>
                        <wpg:cNvPr id="15" name="Group 15"/>
                        <wpg:cNvGrpSpPr>
                          <a:grpSpLocks/>
                        </wpg:cNvGrpSpPr>
                        <wpg:grpSpPr bwMode="auto">
                          <a:xfrm>
                            <a:off x="36905" y="4202"/>
                            <a:ext cx="9393" cy="1801"/>
                            <a:chOff x="0" y="0"/>
                            <a:chExt cx="9392" cy="1801"/>
                          </a:xfrm>
                        </wpg:grpSpPr>
                        <wps:wsp>
                          <wps:cNvPr id="16" name="Rectangle 16"/>
                          <wps:cNvSpPr>
                            <a:spLocks/>
                          </wps:cNvSpPr>
                          <wps:spPr bwMode="auto">
                            <a:xfrm>
                              <a:off x="0" y="0"/>
                              <a:ext cx="9392" cy="1801"/>
                            </a:xfrm>
                            <a:prstGeom prst="rect">
                              <a:avLst/>
                            </a:prstGeom>
                            <a:solidFill>
                              <a:srgbClr val="FFFFFF">
                                <a:alpha val="89999"/>
                              </a:srgbClr>
                            </a:solidFill>
                            <a:ln w="25400">
                              <a:solidFill>
                                <a:srgbClr val="4F81BD"/>
                              </a:solidFill>
                              <a:round/>
                              <a:headEnd/>
                              <a:tailEnd/>
                            </a:ln>
                          </wps:spPr>
                          <wps:bodyPr rot="0" vert="horz" wrap="square" lIns="91440" tIns="45720" rIns="91440" bIns="45720" anchor="t" anchorCtr="0" upright="1">
                            <a:noAutofit/>
                          </wps:bodyPr>
                        </wps:wsp>
                        <wps:wsp>
                          <wps:cNvPr id="17" name="Text Box 17"/>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700026F"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Latour</w:t>
                                </w:r>
                              </w:p>
                            </w:txbxContent>
                          </wps:txbx>
                          <wps:bodyPr rot="0" vert="horz" wrap="square" lIns="6985" tIns="6985" rIns="6985" bIns="6985" anchor="ctr" anchorCtr="0" upright="1">
                            <a:noAutofit/>
                          </wps:bodyPr>
                        </wps:wsp>
                      </wpg:grpSp>
                      <wpg:grpSp>
                        <wpg:cNvPr id="18" name="Group 18"/>
                        <wpg:cNvGrpSpPr>
                          <a:grpSpLocks/>
                        </wpg:cNvGrpSpPr>
                        <wpg:grpSpPr bwMode="auto">
                          <a:xfrm>
                            <a:off x="0" y="8438"/>
                            <a:ext cx="10436" cy="5403"/>
                            <a:chOff x="0" y="0"/>
                            <a:chExt cx="10436" cy="5403"/>
                          </a:xfrm>
                        </wpg:grpSpPr>
                        <wps:wsp>
                          <wps:cNvPr id="19" name="Rectangle 19"/>
                          <wps:cNvSpPr>
                            <a:spLocks/>
                          </wps:cNvSpPr>
                          <wps:spPr bwMode="auto">
                            <a:xfrm>
                              <a:off x="0" y="0"/>
                              <a:ext cx="10436" cy="5403"/>
                            </a:xfrm>
                            <a:prstGeom prst="rect">
                              <a:avLst/>
                            </a:prstGeom>
                            <a:solidFill>
                              <a:srgbClr val="C0504D"/>
                            </a:solidFill>
                            <a:ln w="25400">
                              <a:solidFill>
                                <a:srgbClr val="FFFFFF"/>
                              </a:solidFill>
                              <a:round/>
                              <a:headEnd/>
                              <a:tailEnd/>
                            </a:ln>
                          </wps:spPr>
                          <wps:bodyPr rot="0" vert="horz" wrap="square" lIns="91440" tIns="45720" rIns="91440" bIns="45720" anchor="t" anchorCtr="0" upright="1">
                            <a:noAutofit/>
                          </wps:bodyPr>
                        </wps:wsp>
                        <wps:wsp>
                          <wps:cNvPr id="20" name="Text Box 20"/>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F292EE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Administrateur SI</w:t>
                                </w:r>
                              </w:p>
                            </w:txbxContent>
                          </wps:txbx>
                          <wps:bodyPr rot="0" vert="horz" wrap="square" lIns="6985" tIns="6985" rIns="6985" bIns="6985" anchor="ctr" anchorCtr="0" upright="1">
                            <a:noAutofit/>
                          </wps:bodyPr>
                        </wps:wsp>
                      </wpg:grpSp>
                      <wpg:grpSp>
                        <wpg:cNvPr id="21" name="Group 21"/>
                        <wpg:cNvGrpSpPr>
                          <a:grpSpLocks/>
                        </wpg:cNvGrpSpPr>
                        <wpg:grpSpPr bwMode="auto">
                          <a:xfrm>
                            <a:off x="2949" y="12728"/>
                            <a:ext cx="9393" cy="1801"/>
                            <a:chOff x="0" y="0"/>
                            <a:chExt cx="9392" cy="1801"/>
                          </a:xfrm>
                        </wpg:grpSpPr>
                        <wps:wsp>
                          <wps:cNvPr id="22" name="Rectangle 22"/>
                          <wps:cNvSpPr>
                            <a:spLocks/>
                          </wps:cNvSpPr>
                          <wps:spPr bwMode="auto">
                            <a:xfrm>
                              <a:off x="0" y="0"/>
                              <a:ext cx="9392" cy="1801"/>
                            </a:xfrm>
                            <a:prstGeom prst="rect">
                              <a:avLst/>
                            </a:prstGeom>
                            <a:solidFill>
                              <a:srgbClr val="FFFFFF">
                                <a:alpha val="89999"/>
                              </a:srgbClr>
                            </a:solidFill>
                            <a:ln w="25400">
                              <a:solidFill>
                                <a:srgbClr val="C0504D"/>
                              </a:solidFill>
                              <a:round/>
                              <a:headEnd/>
                              <a:tailEnd/>
                            </a:ln>
                          </wps:spPr>
                          <wps:bodyPr rot="0" vert="horz" wrap="square" lIns="91440" tIns="45720" rIns="91440" bIns="45720" anchor="t" anchorCtr="0" upright="1">
                            <a:noAutofit/>
                          </wps:bodyPr>
                        </wps:wsp>
                        <wps:wsp>
                          <wps:cNvPr id="23" name="Text Box 23"/>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F5928FC"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Lemoine</w:t>
                                </w:r>
                              </w:p>
                            </w:txbxContent>
                          </wps:txbx>
                          <wps:bodyPr rot="0" vert="horz" wrap="square" lIns="6985" tIns="6985" rIns="6985" bIns="6985" anchor="ctr" anchorCtr="0" upright="1">
                            <a:noAutofit/>
                          </wps:bodyPr>
                        </wps:wsp>
                      </wpg:grpSp>
                      <wpg:grpSp>
                        <wpg:cNvPr id="24" name="Group 24"/>
                        <wpg:cNvGrpSpPr>
                          <a:grpSpLocks/>
                        </wpg:cNvGrpSpPr>
                        <wpg:grpSpPr bwMode="auto">
                          <a:xfrm>
                            <a:off x="14864" y="8525"/>
                            <a:ext cx="10436" cy="5403"/>
                            <a:chOff x="0" y="0"/>
                            <a:chExt cx="10436" cy="5403"/>
                          </a:xfrm>
                        </wpg:grpSpPr>
                        <wps:wsp>
                          <wps:cNvPr id="25" name="Rectangle 25"/>
                          <wps:cNvSpPr>
                            <a:spLocks/>
                          </wps:cNvSpPr>
                          <wps:spPr bwMode="auto">
                            <a:xfrm>
                              <a:off x="0" y="0"/>
                              <a:ext cx="10436" cy="5403"/>
                            </a:xfrm>
                            <a:prstGeom prst="rect">
                              <a:avLst/>
                            </a:prstGeom>
                            <a:solidFill>
                              <a:srgbClr val="9BBB59"/>
                            </a:solidFill>
                            <a:ln w="25400">
                              <a:solidFill>
                                <a:srgbClr val="FFFFFF"/>
                              </a:solidFill>
                              <a:round/>
                              <a:headEnd/>
                              <a:tailEnd/>
                            </a:ln>
                          </wps:spPr>
                          <wps:bodyPr rot="0" vert="horz" wrap="square" lIns="91440" tIns="45720" rIns="91440" bIns="45720" anchor="t" anchorCtr="0" upright="1">
                            <a:noAutofit/>
                          </wps:bodyPr>
                        </wps:wsp>
                        <wps:wsp>
                          <wps:cNvPr id="26" name="Text Box 26"/>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5B44B6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Bordeaux</w:t>
                                </w:r>
                              </w:p>
                            </w:txbxContent>
                          </wps:txbx>
                          <wps:bodyPr rot="0" vert="horz" wrap="square" lIns="6985" tIns="6985" rIns="6985" bIns="6985" anchor="ctr" anchorCtr="0" upright="1">
                            <a:noAutofit/>
                          </wps:bodyPr>
                        </wps:wsp>
                      </wpg:grpSp>
                      <wpg:grpSp>
                        <wpg:cNvPr id="27" name="Group 27"/>
                        <wpg:cNvGrpSpPr>
                          <a:grpSpLocks/>
                        </wpg:cNvGrpSpPr>
                        <wpg:grpSpPr bwMode="auto">
                          <a:xfrm>
                            <a:off x="16951" y="12728"/>
                            <a:ext cx="9393" cy="1801"/>
                            <a:chOff x="0" y="0"/>
                            <a:chExt cx="9392" cy="1801"/>
                          </a:xfrm>
                        </wpg:grpSpPr>
                        <wps:wsp>
                          <wps:cNvPr id="28" name="Rectangle 28"/>
                          <wps:cNvSpPr>
                            <a:spLocks/>
                          </wps:cNvSpPr>
                          <wps:spPr bwMode="auto">
                            <a:xfrm>
                              <a:off x="0" y="0"/>
                              <a:ext cx="9392" cy="1801"/>
                            </a:xfrm>
                            <a:prstGeom prst="rect">
                              <a:avLst/>
                            </a:prstGeom>
                            <a:solidFill>
                              <a:srgbClr val="FFFFFF">
                                <a:alpha val="89999"/>
                              </a:srgbClr>
                            </a:solidFill>
                            <a:ln w="25400">
                              <a:solidFill>
                                <a:srgbClr val="9BBB59"/>
                              </a:solidFill>
                              <a:round/>
                              <a:headEnd/>
                              <a:tailEnd/>
                            </a:ln>
                          </wps:spPr>
                          <wps:bodyPr rot="0" vert="horz" wrap="square" lIns="91440" tIns="45720" rIns="91440" bIns="45720" anchor="t" anchorCtr="0" upright="1">
                            <a:noAutofit/>
                          </wps:bodyPr>
                        </wps:wsp>
                        <wps:wsp>
                          <wps:cNvPr id="29" name="Text Box 29"/>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E60E122"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Durand</w:t>
                                </w:r>
                              </w:p>
                            </w:txbxContent>
                          </wps:txbx>
                          <wps:bodyPr rot="0" vert="horz" wrap="square" lIns="6985" tIns="6985" rIns="6985" bIns="6985" anchor="ctr" anchorCtr="0" upright="1">
                            <a:noAutofit/>
                          </wps:bodyPr>
                        </wps:wsp>
                      </wpg:grpSp>
                      <wpg:grpSp>
                        <wpg:cNvPr id="30" name="Group 30"/>
                        <wpg:cNvGrpSpPr>
                          <a:grpSpLocks/>
                        </wpg:cNvGrpSpPr>
                        <wpg:grpSpPr bwMode="auto">
                          <a:xfrm>
                            <a:off x="7697" y="17043"/>
                            <a:ext cx="10437" cy="5403"/>
                            <a:chOff x="0" y="0"/>
                            <a:chExt cx="10436" cy="5403"/>
                          </a:xfrm>
                        </wpg:grpSpPr>
                        <wps:wsp>
                          <wps:cNvPr id="31" name="Rectangle 31"/>
                          <wps:cNvSpPr>
                            <a:spLocks/>
                          </wps:cNvSpPr>
                          <wps:spPr bwMode="auto">
                            <a:xfrm>
                              <a:off x="0" y="0"/>
                              <a:ext cx="10436" cy="5403"/>
                            </a:xfrm>
                            <a:prstGeom prst="rect">
                              <a:avLst/>
                            </a:prstGeom>
                            <a:solidFill>
                              <a:srgbClr val="8064A2"/>
                            </a:solidFill>
                            <a:ln w="25400">
                              <a:solidFill>
                                <a:srgbClr val="FFFFFF"/>
                              </a:solidFill>
                              <a:round/>
                              <a:headEnd/>
                              <a:tailEnd/>
                            </a:ln>
                          </wps:spPr>
                          <wps:bodyPr rot="0" vert="horz" wrap="square" lIns="91440" tIns="45720" rIns="91440" bIns="45720" anchor="t" anchorCtr="0" upright="1">
                            <a:noAutofit/>
                          </wps:bodyPr>
                        </wps:wsp>
                        <wps:wsp>
                          <wps:cNvPr id="32" name="Text Box 32"/>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95F603A"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33" name="Group 33"/>
                        <wpg:cNvGrpSpPr>
                          <a:grpSpLocks/>
                        </wpg:cNvGrpSpPr>
                        <wpg:grpSpPr bwMode="auto">
                          <a:xfrm>
                            <a:off x="5861" y="21617"/>
                            <a:ext cx="8335" cy="3726"/>
                            <a:chOff x="0" y="0"/>
                            <a:chExt cx="8335" cy="3725"/>
                          </a:xfrm>
                        </wpg:grpSpPr>
                        <wps:wsp>
                          <wps:cNvPr id="34" name="Rectangle 34"/>
                          <wps:cNvSpPr>
                            <a:spLocks/>
                          </wps:cNvSpPr>
                          <wps:spPr bwMode="auto">
                            <a:xfrm flipH="1">
                              <a:off x="0" y="0"/>
                              <a:ext cx="8335" cy="3725"/>
                            </a:xfrm>
                            <a:prstGeom prst="rect">
                              <a:avLst/>
                            </a:prstGeom>
                            <a:solidFill>
                              <a:srgbClr val="FFFFFF">
                                <a:alpha val="89999"/>
                              </a:srgbClr>
                            </a:solidFill>
                            <a:ln w="25400">
                              <a:solidFill>
                                <a:srgbClr val="8064A2"/>
                              </a:solidFill>
                              <a:round/>
                              <a:headEnd/>
                              <a:tailEnd/>
                            </a:ln>
                          </wps:spPr>
                          <wps:bodyPr rot="0" vert="horz" wrap="square" lIns="91440" tIns="45720" rIns="91440" bIns="45720" anchor="t" anchorCtr="0" upright="1">
                            <a:noAutofit/>
                          </wps:bodyPr>
                        </wps:wsp>
                        <wps:wsp>
                          <wps:cNvPr id="35" name="Text Box 35"/>
                          <wps:cNvSpPr txBox="1">
                            <a:spLocks/>
                          </wps:cNvSpPr>
                          <wps:spPr bwMode="auto">
                            <a:xfrm rot="10800000">
                              <a:off x="0" y="0"/>
                              <a:ext cx="8335" cy="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519D9AE" w14:textId="77777777" w:rsidR="0009019A" w:rsidRDefault="0009019A">
                                <w:pPr>
                                  <w:pStyle w:val="Lgende1"/>
                                  <w:tabs>
                                    <w:tab w:val="left" w:pos="700"/>
                                  </w:tabs>
                                  <w:spacing w:after="84" w:line="216" w:lineRule="auto"/>
                                  <w:jc w:val="center"/>
                                  <w:rPr>
                                    <w:sz w:val="20"/>
                                    <w:szCs w:val="20"/>
                                  </w:rPr>
                                </w:pPr>
                                <w:r>
                                  <w:rPr>
                                    <w:sz w:val="20"/>
                                    <w:szCs w:val="20"/>
                                  </w:rPr>
                                  <w:t>Melle Souis</w:t>
                                </w:r>
                              </w:p>
                              <w:p w14:paraId="1BC0A714"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Sencer</w:t>
                                </w:r>
                              </w:p>
                            </w:txbxContent>
                          </wps:txbx>
                          <wps:bodyPr rot="0" vert="horz" wrap="square" lIns="3600" tIns="3600" rIns="3600" bIns="3600" anchor="ctr" anchorCtr="0" upright="1">
                            <a:noAutofit/>
                          </wps:bodyPr>
                        </wps:wsp>
                      </wpg:grpSp>
                      <wpg:grpSp>
                        <wpg:cNvPr id="36" name="Group 36"/>
                        <wpg:cNvGrpSpPr>
                          <a:grpSpLocks/>
                        </wpg:cNvGrpSpPr>
                        <wpg:grpSpPr bwMode="auto">
                          <a:xfrm>
                            <a:off x="20871" y="17050"/>
                            <a:ext cx="10436" cy="5404"/>
                            <a:chOff x="0" y="0"/>
                            <a:chExt cx="10436" cy="5403"/>
                          </a:xfrm>
                        </wpg:grpSpPr>
                        <wps:wsp>
                          <wps:cNvPr id="37" name="Rectangle 37"/>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38" name="Text Box 38"/>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51E9971"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wps:txbx>
                          <wps:bodyPr rot="0" vert="horz" wrap="square" lIns="6985" tIns="6985" rIns="6985" bIns="6985" anchor="ctr" anchorCtr="0" upright="1">
                            <a:noAutofit/>
                          </wps:bodyPr>
                        </wps:wsp>
                      </wpg:grpSp>
                      <wpg:grpSp>
                        <wpg:cNvPr id="39" name="Group 39"/>
                        <wpg:cNvGrpSpPr>
                          <a:grpSpLocks/>
                        </wpg:cNvGrpSpPr>
                        <wpg:grpSpPr bwMode="auto">
                          <a:xfrm>
                            <a:off x="20068" y="21601"/>
                            <a:ext cx="7776" cy="3948"/>
                            <a:chOff x="0" y="0"/>
                            <a:chExt cx="7776" cy="3948"/>
                          </a:xfrm>
                        </wpg:grpSpPr>
                        <wps:wsp>
                          <wps:cNvPr id="40" name="Rectangle 40"/>
                          <wps:cNvSpPr>
                            <a:spLocks/>
                          </wps:cNvSpPr>
                          <wps:spPr bwMode="auto">
                            <a:xfrm>
                              <a:off x="0" y="0"/>
                              <a:ext cx="7776" cy="3948"/>
                            </a:xfrm>
                            <a:prstGeom prst="rect">
                              <a:avLst/>
                            </a:prstGeom>
                            <a:solidFill>
                              <a:srgbClr val="FFFFFF">
                                <a:alpha val="89999"/>
                              </a:srgbClr>
                            </a:solidFill>
                            <a:ln w="25400">
                              <a:solidFill>
                                <a:srgbClr val="4BACC6"/>
                              </a:solidFill>
                              <a:round/>
                              <a:headEnd/>
                              <a:tailEnd/>
                            </a:ln>
                          </wps:spPr>
                          <wps:bodyPr rot="0" vert="horz" wrap="square" lIns="91440" tIns="45720" rIns="91440" bIns="45720" anchor="t" anchorCtr="0" upright="1">
                            <a:noAutofit/>
                          </wps:bodyPr>
                        </wps:wsp>
                        <wps:wsp>
                          <wps:cNvPr id="41" name="Text Box 41"/>
                          <wps:cNvSpPr txBox="1">
                            <a:spLocks/>
                          </wps:cNvSpPr>
                          <wps:spPr bwMode="auto">
                            <a:xfrm>
                              <a:off x="0" y="0"/>
                              <a:ext cx="7776" cy="3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4B7197A" w14:textId="77777777" w:rsidR="0009019A" w:rsidRDefault="0009019A">
                                <w:pPr>
                                  <w:pStyle w:val="Lgende1"/>
                                  <w:tabs>
                                    <w:tab w:val="left" w:pos="700"/>
                                  </w:tabs>
                                  <w:spacing w:after="84" w:line="216" w:lineRule="auto"/>
                                  <w:jc w:val="center"/>
                                  <w:rPr>
                                    <w:sz w:val="20"/>
                                    <w:szCs w:val="20"/>
                                  </w:rPr>
                                </w:pPr>
                                <w:r>
                                  <w:rPr>
                                    <w:sz w:val="20"/>
                                    <w:szCs w:val="20"/>
                                  </w:rPr>
                                  <w:t>M. Chaton</w:t>
                                </w:r>
                              </w:p>
                              <w:p w14:paraId="7F5910B8"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Larry</w:t>
                                </w:r>
                              </w:p>
                            </w:txbxContent>
                          </wps:txbx>
                          <wps:bodyPr rot="0" vert="horz" wrap="square" lIns="6350" tIns="6350" rIns="6350" bIns="6350" anchor="ctr" anchorCtr="0" upright="1">
                            <a:noAutofit/>
                          </wps:bodyPr>
                        </wps:wsp>
                      </wpg:grpSp>
                      <wpg:grpSp>
                        <wpg:cNvPr id="42" name="Group 42"/>
                        <wpg:cNvGrpSpPr>
                          <a:grpSpLocks/>
                        </wpg:cNvGrpSpPr>
                        <wpg:grpSpPr bwMode="auto">
                          <a:xfrm>
                            <a:off x="41775" y="8525"/>
                            <a:ext cx="10437" cy="5403"/>
                            <a:chOff x="0" y="0"/>
                            <a:chExt cx="10436" cy="5403"/>
                          </a:xfrm>
                        </wpg:grpSpPr>
                        <wps:wsp>
                          <wps:cNvPr id="43" name="Rectangle 43"/>
                          <wps:cNvSpPr>
                            <a:spLocks/>
                          </wps:cNvSpPr>
                          <wps:spPr bwMode="auto">
                            <a:xfrm>
                              <a:off x="0" y="0"/>
                              <a:ext cx="10436" cy="5403"/>
                            </a:xfrm>
                            <a:prstGeom prst="rect">
                              <a:avLst/>
                            </a:prstGeom>
                            <a:solidFill>
                              <a:srgbClr val="C4BD97"/>
                            </a:solidFill>
                            <a:ln w="25400">
                              <a:solidFill>
                                <a:srgbClr val="FFFFFF"/>
                              </a:solidFill>
                              <a:round/>
                              <a:headEnd/>
                              <a:tailEnd/>
                            </a:ln>
                          </wps:spPr>
                          <wps:bodyPr rot="0" vert="horz" wrap="square" lIns="91440" tIns="45720" rIns="91440" bIns="45720" anchor="t" anchorCtr="0" upright="1">
                            <a:noAutofit/>
                          </wps:bodyPr>
                        </wps:wsp>
                        <wps:wsp>
                          <wps:cNvPr id="44" name="Text Box 4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A16EF3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Lyon</w:t>
                                </w:r>
                              </w:p>
                            </w:txbxContent>
                          </wps:txbx>
                          <wps:bodyPr rot="0" vert="horz" wrap="square" lIns="6985" tIns="6985" rIns="6985" bIns="6985" anchor="ctr" anchorCtr="0" upright="1">
                            <a:noAutofit/>
                          </wps:bodyPr>
                        </wps:wsp>
                      </wpg:grpSp>
                      <wpg:grpSp>
                        <wpg:cNvPr id="45" name="Group 45"/>
                        <wpg:cNvGrpSpPr>
                          <a:grpSpLocks/>
                        </wpg:cNvGrpSpPr>
                        <wpg:grpSpPr bwMode="auto">
                          <a:xfrm>
                            <a:off x="43863" y="12728"/>
                            <a:ext cx="9392" cy="1801"/>
                            <a:chOff x="0" y="0"/>
                            <a:chExt cx="9392" cy="1801"/>
                          </a:xfrm>
                        </wpg:grpSpPr>
                        <wps:wsp>
                          <wps:cNvPr id="46" name="Rectangle 46"/>
                          <wps:cNvSpPr>
                            <a:spLocks/>
                          </wps:cNvSpPr>
                          <wps:spPr bwMode="auto">
                            <a:xfrm>
                              <a:off x="0" y="0"/>
                              <a:ext cx="9392" cy="1801"/>
                            </a:xfrm>
                            <a:prstGeom prst="rect">
                              <a:avLst/>
                            </a:prstGeom>
                            <a:solidFill>
                              <a:srgbClr val="FFFFFF">
                                <a:alpha val="89999"/>
                              </a:srgbClr>
                            </a:solidFill>
                            <a:ln w="25400">
                              <a:solidFill>
                                <a:srgbClr val="F79646"/>
                              </a:solidFill>
                              <a:round/>
                              <a:headEnd/>
                              <a:tailEnd/>
                            </a:ln>
                          </wps:spPr>
                          <wps:bodyPr rot="0" vert="horz" wrap="square" lIns="91440" tIns="45720" rIns="91440" bIns="45720" anchor="t" anchorCtr="0" upright="1">
                            <a:noAutofit/>
                          </wps:bodyPr>
                        </wps:wsp>
                        <wps:wsp>
                          <wps:cNvPr id="47" name="Text Box 47"/>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4F2ABC3"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Legrand</w:t>
                                </w:r>
                              </w:p>
                            </w:txbxContent>
                          </wps:txbx>
                          <wps:bodyPr rot="0" vert="horz" wrap="square" lIns="6985" tIns="6985" rIns="6985" bIns="6985" anchor="ctr" anchorCtr="0" upright="1">
                            <a:noAutofit/>
                          </wps:bodyPr>
                        </wps:wsp>
                      </wpg:grpSp>
                      <wpg:grpSp>
                        <wpg:cNvPr id="48" name="Group 48"/>
                        <wpg:cNvGrpSpPr>
                          <a:grpSpLocks/>
                        </wpg:cNvGrpSpPr>
                        <wpg:grpSpPr bwMode="auto">
                          <a:xfrm>
                            <a:off x="35198" y="17050"/>
                            <a:ext cx="10436" cy="5404"/>
                            <a:chOff x="0" y="0"/>
                            <a:chExt cx="10436" cy="5403"/>
                          </a:xfrm>
                        </wpg:grpSpPr>
                        <wps:wsp>
                          <wps:cNvPr id="49" name="Rectangle 49"/>
                          <wps:cNvSpPr>
                            <a:spLocks/>
                          </wps:cNvSpPr>
                          <wps:spPr bwMode="auto">
                            <a:xfrm>
                              <a:off x="0" y="0"/>
                              <a:ext cx="10436" cy="5403"/>
                            </a:xfrm>
                            <a:prstGeom prst="rect">
                              <a:avLst/>
                            </a:prstGeom>
                            <a:solidFill>
                              <a:srgbClr val="FFC000"/>
                            </a:solidFill>
                            <a:ln w="25400">
                              <a:solidFill>
                                <a:srgbClr val="FFFFFF"/>
                              </a:solidFill>
                              <a:round/>
                              <a:headEnd/>
                              <a:tailEnd/>
                            </a:ln>
                          </wps:spPr>
                          <wps:bodyPr rot="0" vert="horz" wrap="square" lIns="91440" tIns="45720" rIns="91440" bIns="45720" anchor="t" anchorCtr="0" upright="1">
                            <a:noAutofit/>
                          </wps:bodyPr>
                        </wps:wsp>
                        <wps:wsp>
                          <wps:cNvPr id="50" name="Text Box 50"/>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EB38388"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51" name="Group 51"/>
                        <wpg:cNvGrpSpPr>
                          <a:grpSpLocks/>
                        </wpg:cNvGrpSpPr>
                        <wpg:grpSpPr bwMode="auto">
                          <a:xfrm>
                            <a:off x="33997" y="21614"/>
                            <a:ext cx="8939" cy="4076"/>
                            <a:chOff x="0" y="0"/>
                            <a:chExt cx="8939" cy="4075"/>
                          </a:xfrm>
                        </wpg:grpSpPr>
                        <wps:wsp>
                          <wps:cNvPr id="52" name="Rectangle 52"/>
                          <wps:cNvSpPr>
                            <a:spLocks/>
                          </wps:cNvSpPr>
                          <wps:spPr bwMode="auto">
                            <a:xfrm>
                              <a:off x="0" y="0"/>
                              <a:ext cx="8939" cy="4075"/>
                            </a:xfrm>
                            <a:prstGeom prst="rect">
                              <a:avLst/>
                            </a:prstGeom>
                            <a:solidFill>
                              <a:srgbClr val="FFFFFF">
                                <a:alpha val="89999"/>
                              </a:srgbClr>
                            </a:solidFill>
                            <a:ln w="25400">
                              <a:solidFill>
                                <a:srgbClr val="C0504D"/>
                              </a:solidFill>
                              <a:round/>
                              <a:headEnd/>
                              <a:tailEnd/>
                            </a:ln>
                          </wps:spPr>
                          <wps:bodyPr rot="0" vert="horz" wrap="square" lIns="91440" tIns="45720" rIns="91440" bIns="45720" anchor="t" anchorCtr="0" upright="1">
                            <a:noAutofit/>
                          </wps:bodyPr>
                        </wps:wsp>
                        <wps:wsp>
                          <wps:cNvPr id="53" name="Text Box 53"/>
                          <wps:cNvSpPr txBox="1">
                            <a:spLocks/>
                          </wps:cNvSpPr>
                          <wps:spPr bwMode="auto">
                            <a:xfrm>
                              <a:off x="0" y="0"/>
                              <a:ext cx="8939" cy="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56B22DB" w14:textId="77777777" w:rsidR="0009019A" w:rsidRDefault="0009019A">
                                <w:pPr>
                                  <w:pStyle w:val="Lgende1"/>
                                  <w:tabs>
                                    <w:tab w:val="left" w:pos="700"/>
                                    <w:tab w:val="left" w:pos="1400"/>
                                  </w:tabs>
                                  <w:spacing w:after="84" w:line="216" w:lineRule="auto"/>
                                  <w:jc w:val="center"/>
                                  <w:rPr>
                                    <w:sz w:val="20"/>
                                    <w:szCs w:val="20"/>
                                  </w:rPr>
                                </w:pPr>
                                <w:r>
                                  <w:rPr>
                                    <w:sz w:val="20"/>
                                    <w:szCs w:val="20"/>
                                  </w:rPr>
                                  <w:t>Melle Poila</w:t>
                                </w:r>
                              </w:p>
                              <w:p w14:paraId="2A252924" w14:textId="77777777" w:rsidR="0009019A" w:rsidRDefault="0009019A">
                                <w:pPr>
                                  <w:pStyle w:val="Lgende1"/>
                                  <w:tabs>
                                    <w:tab w:val="left" w:pos="700"/>
                                    <w:tab w:val="left" w:pos="1400"/>
                                  </w:tabs>
                                  <w:spacing w:after="84" w:line="216" w:lineRule="auto"/>
                                  <w:jc w:val="center"/>
                                  <w:rPr>
                                    <w:rFonts w:ascii="Times New Roman" w:eastAsia="Arial Unicode MS" w:hAnsi="Times New Roman" w:cs="Times New Roman"/>
                                    <w:color w:val="auto"/>
                                    <w:sz w:val="20"/>
                                    <w:szCs w:val="20"/>
                                  </w:rPr>
                                </w:pPr>
                                <w:r>
                                  <w:rPr>
                                    <w:sz w:val="20"/>
                                    <w:szCs w:val="20"/>
                                  </w:rPr>
                                  <w:t>M. Porte</w:t>
                                </w:r>
                              </w:p>
                            </w:txbxContent>
                          </wps:txbx>
                          <wps:bodyPr rot="0" vert="horz" wrap="square" lIns="6350" tIns="6350" rIns="6350" bIns="6350" anchor="ctr" anchorCtr="0" upright="1">
                            <a:noAutofit/>
                          </wps:bodyPr>
                        </wps:wsp>
                      </wpg:grpSp>
                      <wpg:grpSp>
                        <wpg:cNvPr id="54" name="Group 54"/>
                        <wpg:cNvGrpSpPr>
                          <a:grpSpLocks/>
                        </wpg:cNvGrpSpPr>
                        <wpg:grpSpPr bwMode="auto">
                          <a:xfrm>
                            <a:off x="47839" y="17050"/>
                            <a:ext cx="10436" cy="5404"/>
                            <a:chOff x="0" y="0"/>
                            <a:chExt cx="10436" cy="5403"/>
                          </a:xfrm>
                        </wpg:grpSpPr>
                        <wps:wsp>
                          <wps:cNvPr id="55" name="Rectangle 55"/>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56" name="Text Box 56"/>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02F65CE"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Commercial</w:t>
                                </w:r>
                              </w:p>
                            </w:txbxContent>
                          </wps:txbx>
                          <wps:bodyPr rot="0" vert="horz" wrap="square" lIns="6985" tIns="6985" rIns="6985" bIns="6985" anchor="ctr" anchorCtr="0" upright="1">
                            <a:noAutofit/>
                          </wps:bodyPr>
                        </wps:wsp>
                      </wpg:grpSp>
                      <wpg:grpSp>
                        <wpg:cNvPr id="57" name="Group 57"/>
                        <wpg:cNvGrpSpPr>
                          <a:grpSpLocks/>
                        </wpg:cNvGrpSpPr>
                        <wpg:grpSpPr bwMode="auto">
                          <a:xfrm>
                            <a:off x="46256" y="21809"/>
                            <a:ext cx="8155" cy="2706"/>
                            <a:chOff x="0" y="0"/>
                            <a:chExt cx="8154" cy="2705"/>
                          </a:xfrm>
                        </wpg:grpSpPr>
                        <wps:wsp>
                          <wps:cNvPr id="58" name="Rectangle 58"/>
                          <wps:cNvSpPr>
                            <a:spLocks/>
                          </wps:cNvSpPr>
                          <wps:spPr bwMode="auto">
                            <a:xfrm>
                              <a:off x="0" y="0"/>
                              <a:ext cx="8154" cy="2705"/>
                            </a:xfrm>
                            <a:prstGeom prst="rect">
                              <a:avLst/>
                            </a:prstGeom>
                            <a:solidFill>
                              <a:srgbClr val="FFFFFF">
                                <a:alpha val="89999"/>
                              </a:srgbClr>
                            </a:solidFill>
                            <a:ln w="25400">
                              <a:solidFill>
                                <a:srgbClr val="9BBB59"/>
                              </a:solidFill>
                              <a:round/>
                              <a:headEnd/>
                              <a:tailEnd/>
                            </a:ln>
                          </wps:spPr>
                          <wps:bodyPr rot="0" vert="horz" wrap="square" lIns="91440" tIns="45720" rIns="91440" bIns="45720" anchor="t" anchorCtr="0" upright="1">
                            <a:noAutofit/>
                          </wps:bodyPr>
                        </wps:wsp>
                        <wps:wsp>
                          <wps:cNvPr id="59" name="Text Box 59"/>
                          <wps:cNvSpPr txBox="1">
                            <a:spLocks/>
                          </wps:cNvSpPr>
                          <wps:spPr bwMode="auto">
                            <a:xfrm>
                              <a:off x="0" y="0"/>
                              <a:ext cx="8154" cy="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3730CBB9"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Froud</w:t>
                                </w:r>
                              </w:p>
                            </w:txbxContent>
                          </wps:txbx>
                          <wps:bodyPr rot="0" vert="horz" wrap="square" lIns="6350" tIns="6350" rIns="6350" bIns="6350" anchor="ctr" anchorCtr="0" upright="1">
                            <a:noAutofit/>
                          </wps:bodyPr>
                        </wps:wsp>
                      </wpg:grpSp>
                      <wpg:grpSp>
                        <wpg:cNvPr id="60" name="Group 60"/>
                        <wpg:cNvGrpSpPr>
                          <a:grpSpLocks/>
                        </wpg:cNvGrpSpPr>
                        <wpg:grpSpPr bwMode="auto">
                          <a:xfrm>
                            <a:off x="77098" y="8525"/>
                            <a:ext cx="10436" cy="5403"/>
                            <a:chOff x="0" y="0"/>
                            <a:chExt cx="10436" cy="5403"/>
                          </a:xfrm>
                        </wpg:grpSpPr>
                        <wps:wsp>
                          <wps:cNvPr id="61" name="Rectangle 61"/>
                          <wps:cNvSpPr>
                            <a:spLocks/>
                          </wps:cNvSpPr>
                          <wps:spPr bwMode="auto">
                            <a:xfrm>
                              <a:off x="0" y="0"/>
                              <a:ext cx="10436" cy="5403"/>
                            </a:xfrm>
                            <a:prstGeom prst="rect">
                              <a:avLst/>
                            </a:prstGeom>
                            <a:solidFill>
                              <a:srgbClr val="C4BD97"/>
                            </a:solidFill>
                            <a:ln w="25400">
                              <a:solidFill>
                                <a:srgbClr val="FFFFFF"/>
                              </a:solidFill>
                              <a:round/>
                              <a:headEnd/>
                              <a:tailEnd/>
                            </a:ln>
                          </wps:spPr>
                          <wps:bodyPr rot="0" vert="horz" wrap="square" lIns="91440" tIns="45720" rIns="91440" bIns="45720" anchor="t" anchorCtr="0" upright="1">
                            <a:noAutofit/>
                          </wps:bodyPr>
                        </wps:wsp>
                        <wps:wsp>
                          <wps:cNvPr id="62" name="Text Box 62"/>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019D907"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w:t>
                                </w:r>
                                <w:r w:rsidR="00D57E5C">
                                  <w:rPr>
                                    <w:color w:val="FFFFFF"/>
                                    <w:sz w:val="22"/>
                                    <w:szCs w:val="22"/>
                                  </w:rPr>
                                  <w:t>s</w:t>
                                </w:r>
                                <w:r>
                                  <w:rPr>
                                    <w:color w:val="FFFFFF"/>
                                    <w:sz w:val="22"/>
                                    <w:szCs w:val="22"/>
                                  </w:rPr>
                                  <w:t>able agence Marseille</w:t>
                                </w:r>
                              </w:p>
                            </w:txbxContent>
                          </wps:txbx>
                          <wps:bodyPr rot="0" vert="horz" wrap="square" lIns="6985" tIns="6985" rIns="6985" bIns="6985" anchor="ctr" anchorCtr="0" upright="1">
                            <a:noAutofit/>
                          </wps:bodyPr>
                        </wps:wsp>
                      </wpg:grpSp>
                      <wpg:grpSp>
                        <wpg:cNvPr id="63" name="Group 63"/>
                        <wpg:cNvGrpSpPr>
                          <a:grpSpLocks/>
                        </wpg:cNvGrpSpPr>
                        <wpg:grpSpPr bwMode="auto">
                          <a:xfrm>
                            <a:off x="72725" y="12621"/>
                            <a:ext cx="9393" cy="1801"/>
                            <a:chOff x="0" y="0"/>
                            <a:chExt cx="9392" cy="1801"/>
                          </a:xfrm>
                        </wpg:grpSpPr>
                        <wps:wsp>
                          <wps:cNvPr id="64" name="Rectangle 64"/>
                          <wps:cNvSpPr>
                            <a:spLocks/>
                          </wps:cNvSpPr>
                          <wps:spPr bwMode="auto">
                            <a:xfrm>
                              <a:off x="0" y="0"/>
                              <a:ext cx="9392" cy="1801"/>
                            </a:xfrm>
                            <a:prstGeom prst="rect">
                              <a:avLst/>
                            </a:prstGeom>
                            <a:solidFill>
                              <a:srgbClr val="FFFFFF">
                                <a:alpha val="89999"/>
                              </a:srgbClr>
                            </a:solidFill>
                            <a:ln w="25400">
                              <a:solidFill>
                                <a:srgbClr val="8064A2"/>
                              </a:solidFill>
                              <a:round/>
                              <a:headEnd/>
                              <a:tailEnd/>
                            </a:ln>
                          </wps:spPr>
                          <wps:bodyPr rot="0" vert="horz" wrap="square" lIns="91440" tIns="45720" rIns="91440" bIns="45720" anchor="t" anchorCtr="0" upright="1">
                            <a:noAutofit/>
                          </wps:bodyPr>
                        </wps:wsp>
                        <wps:wsp>
                          <wps:cNvPr id="65" name="Text Box 65"/>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2D48D5B" w14:textId="77777777" w:rsidR="0009019A" w:rsidRDefault="0009019A">
                                <w:pPr>
                                  <w:pStyle w:val="Lgende1"/>
                                  <w:tabs>
                                    <w:tab w:val="left" w:pos="770"/>
                                  </w:tabs>
                                  <w:spacing w:after="92" w:line="216" w:lineRule="auto"/>
                                  <w:jc w:val="center"/>
                                  <w:rPr>
                                    <w:rFonts w:ascii="Times New Roman" w:eastAsia="Arial Unicode MS" w:hAnsi="Times New Roman" w:cs="Times New Roman"/>
                                    <w:color w:val="auto"/>
                                    <w:sz w:val="20"/>
                                    <w:szCs w:val="20"/>
                                  </w:rPr>
                                </w:pPr>
                                <w:r>
                                  <w:rPr>
                                    <w:sz w:val="22"/>
                                    <w:szCs w:val="22"/>
                                  </w:rPr>
                                  <w:t>M. Louis</w:t>
                                </w:r>
                              </w:p>
                            </w:txbxContent>
                          </wps:txbx>
                          <wps:bodyPr rot="0" vert="horz" wrap="square" lIns="6985" tIns="6985" rIns="6985" bIns="6985" anchor="ctr" anchorCtr="0" upright="1">
                            <a:noAutofit/>
                          </wps:bodyPr>
                        </wps:wsp>
                      </wpg:grpSp>
                      <wpg:grpSp>
                        <wpg:cNvPr id="66" name="Group 66"/>
                        <wpg:cNvGrpSpPr>
                          <a:grpSpLocks/>
                        </wpg:cNvGrpSpPr>
                        <wpg:grpSpPr bwMode="auto">
                          <a:xfrm>
                            <a:off x="62355" y="17050"/>
                            <a:ext cx="10436" cy="5404"/>
                            <a:chOff x="0" y="0"/>
                            <a:chExt cx="10436" cy="5403"/>
                          </a:xfrm>
                        </wpg:grpSpPr>
                        <wps:wsp>
                          <wps:cNvPr id="67" name="Rectangle 67"/>
                          <wps:cNvSpPr>
                            <a:spLocks/>
                          </wps:cNvSpPr>
                          <wps:spPr bwMode="auto">
                            <a:xfrm>
                              <a:off x="0" y="0"/>
                              <a:ext cx="10436" cy="5403"/>
                            </a:xfrm>
                            <a:prstGeom prst="rect">
                              <a:avLst/>
                            </a:prstGeom>
                            <a:solidFill>
                              <a:srgbClr val="FFC000"/>
                            </a:solidFill>
                            <a:ln w="25400">
                              <a:solidFill>
                                <a:srgbClr val="FFFFFF"/>
                              </a:solidFill>
                              <a:round/>
                              <a:headEnd/>
                              <a:tailEnd/>
                            </a:ln>
                          </wps:spPr>
                          <wps:bodyPr rot="0" vert="horz" wrap="square" lIns="91440" tIns="45720" rIns="91440" bIns="45720" anchor="t" anchorCtr="0" upright="1">
                            <a:noAutofit/>
                          </wps:bodyPr>
                        </wps:wsp>
                        <wps:wsp>
                          <wps:cNvPr id="68" name="Text Box 68"/>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A1B0B4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69" name="Group 69"/>
                        <wpg:cNvGrpSpPr>
                          <a:grpSpLocks/>
                        </wpg:cNvGrpSpPr>
                        <wpg:grpSpPr bwMode="auto">
                          <a:xfrm>
                            <a:off x="61038" y="21445"/>
                            <a:ext cx="7992" cy="3470"/>
                            <a:chOff x="0" y="0"/>
                            <a:chExt cx="7992" cy="3470"/>
                          </a:xfrm>
                        </wpg:grpSpPr>
                        <wps:wsp>
                          <wps:cNvPr id="70" name="Rectangle 70"/>
                          <wps:cNvSpPr>
                            <a:spLocks/>
                          </wps:cNvSpPr>
                          <wps:spPr bwMode="auto">
                            <a:xfrm>
                              <a:off x="0" y="0"/>
                              <a:ext cx="7992" cy="3470"/>
                            </a:xfrm>
                            <a:prstGeom prst="rect">
                              <a:avLst/>
                            </a:prstGeom>
                            <a:solidFill>
                              <a:srgbClr val="FFFFFF">
                                <a:alpha val="89999"/>
                              </a:srgbClr>
                            </a:solidFill>
                            <a:ln w="25400">
                              <a:solidFill>
                                <a:srgbClr val="4BACC6"/>
                              </a:solidFill>
                              <a:round/>
                              <a:headEnd/>
                              <a:tailEnd/>
                            </a:ln>
                          </wps:spPr>
                          <wps:bodyPr rot="0" vert="horz" wrap="square" lIns="91440" tIns="45720" rIns="91440" bIns="45720" anchor="t" anchorCtr="0" upright="1">
                            <a:noAutofit/>
                          </wps:bodyPr>
                        </wps:wsp>
                        <wps:wsp>
                          <wps:cNvPr id="71" name="Text Box 71"/>
                          <wps:cNvSpPr txBox="1">
                            <a:spLocks/>
                          </wps:cNvSpPr>
                          <wps:spPr bwMode="auto">
                            <a:xfrm>
                              <a:off x="0" y="0"/>
                              <a:ext cx="7992" cy="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2B6F779" w14:textId="77777777" w:rsidR="0009019A" w:rsidRDefault="0009019A">
                                <w:pPr>
                                  <w:pStyle w:val="Lgende1"/>
                                  <w:tabs>
                                    <w:tab w:val="left" w:pos="700"/>
                                  </w:tabs>
                                  <w:spacing w:after="84" w:line="216" w:lineRule="auto"/>
                                  <w:jc w:val="center"/>
                                  <w:rPr>
                                    <w:sz w:val="20"/>
                                    <w:szCs w:val="20"/>
                                  </w:rPr>
                                </w:pPr>
                                <w:r>
                                  <w:rPr>
                                    <w:sz w:val="20"/>
                                    <w:szCs w:val="20"/>
                                  </w:rPr>
                                  <w:t>Mme Real</w:t>
                                </w:r>
                              </w:p>
                              <w:p w14:paraId="40409E85"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Laune</w:t>
                                </w:r>
                              </w:p>
                            </w:txbxContent>
                          </wps:txbx>
                          <wps:bodyPr rot="0" vert="horz" wrap="square" lIns="6350" tIns="6350" rIns="6350" bIns="6350" anchor="ctr" anchorCtr="0" upright="1">
                            <a:noAutofit/>
                          </wps:bodyPr>
                        </wps:wsp>
                      </wpg:grpSp>
                      <wpg:grpSp>
                        <wpg:cNvPr id="72" name="Group 72"/>
                        <wpg:cNvGrpSpPr>
                          <a:grpSpLocks/>
                        </wpg:cNvGrpSpPr>
                        <wpg:grpSpPr bwMode="auto">
                          <a:xfrm>
                            <a:off x="74523" y="17050"/>
                            <a:ext cx="10436" cy="5404"/>
                            <a:chOff x="0" y="0"/>
                            <a:chExt cx="10436" cy="5403"/>
                          </a:xfrm>
                        </wpg:grpSpPr>
                        <wps:wsp>
                          <wps:cNvPr id="73" name="Rectangle 73"/>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74" name="Text Box 7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CAEC179"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wps:txbx>
                          <wps:bodyPr rot="0" vert="horz" wrap="square" lIns="6985" tIns="6985" rIns="6985" bIns="6985" anchor="ctr" anchorCtr="0" upright="1">
                            <a:noAutofit/>
                          </wps:bodyPr>
                        </wps:wsp>
                      </wpg:grpSp>
                      <wpg:grpSp>
                        <wpg:cNvPr id="75" name="Group 75"/>
                        <wpg:cNvGrpSpPr>
                          <a:grpSpLocks/>
                        </wpg:cNvGrpSpPr>
                        <wpg:grpSpPr bwMode="auto">
                          <a:xfrm>
                            <a:off x="73468" y="21253"/>
                            <a:ext cx="8464" cy="4076"/>
                            <a:chOff x="0" y="0"/>
                            <a:chExt cx="8463" cy="4076"/>
                          </a:xfrm>
                        </wpg:grpSpPr>
                        <wps:wsp>
                          <wps:cNvPr id="76" name="Rectangle 76"/>
                          <wps:cNvSpPr>
                            <a:spLocks/>
                          </wps:cNvSpPr>
                          <wps:spPr bwMode="auto">
                            <a:xfrm>
                              <a:off x="0" y="0"/>
                              <a:ext cx="8463" cy="4076"/>
                            </a:xfrm>
                            <a:prstGeom prst="rect">
                              <a:avLst/>
                            </a:prstGeom>
                            <a:solidFill>
                              <a:srgbClr val="FFFFFF">
                                <a:alpha val="89999"/>
                              </a:srgbClr>
                            </a:solidFill>
                            <a:ln w="25400">
                              <a:solidFill>
                                <a:srgbClr val="F79646"/>
                              </a:solidFill>
                              <a:round/>
                              <a:headEnd/>
                              <a:tailEnd/>
                            </a:ln>
                          </wps:spPr>
                          <wps:bodyPr rot="0" vert="horz" wrap="square" lIns="91440" tIns="45720" rIns="91440" bIns="45720" anchor="t" anchorCtr="0" upright="1">
                            <a:noAutofit/>
                          </wps:bodyPr>
                        </wps:wsp>
                        <wps:wsp>
                          <wps:cNvPr id="77" name="Text Box 77"/>
                          <wps:cNvSpPr txBox="1">
                            <a:spLocks/>
                          </wps:cNvSpPr>
                          <wps:spPr bwMode="auto">
                            <a:xfrm>
                              <a:off x="0" y="0"/>
                              <a:ext cx="8463" cy="4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916081F" w14:textId="77777777" w:rsidR="0009019A" w:rsidRDefault="0009019A">
                                <w:pPr>
                                  <w:pStyle w:val="Lgende1"/>
                                  <w:tabs>
                                    <w:tab w:val="left" w:pos="700"/>
                                  </w:tabs>
                                  <w:spacing w:after="84" w:line="216" w:lineRule="auto"/>
                                  <w:jc w:val="center"/>
                                  <w:rPr>
                                    <w:sz w:val="20"/>
                                    <w:szCs w:val="20"/>
                                  </w:rPr>
                                </w:pPr>
                                <w:r>
                                  <w:rPr>
                                    <w:sz w:val="20"/>
                                    <w:szCs w:val="20"/>
                                  </w:rPr>
                                  <w:t>M. Gros</w:t>
                                </w:r>
                              </w:p>
                              <w:p w14:paraId="3D42806D"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Fraunie</w:t>
                                </w:r>
                              </w:p>
                            </w:txbxContent>
                          </wps:txbx>
                          <wps:bodyPr rot="0" vert="horz" wrap="square" lIns="6350" tIns="6350" rIns="6350" bIns="6350" anchor="ctr" anchorCtr="0" upright="1">
                            <a:noAutofit/>
                          </wps:bodyPr>
                        </wps:wsp>
                      </wpg:grpSp>
                    </wpg:wgp>
                  </a:graphicData>
                </a:graphic>
              </wp:inline>
            </w:drawing>
          </mc:Choice>
          <mc:Fallback>
            <w:pict>
              <v:group w14:anchorId="1474AA6A" id="Group 78" o:spid="_x0000_s1026" style="width:689.2pt;height:202.25pt;mso-position-horizontal-relative:char;mso-position-vertical-relative:line" coordsize="87534,2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">
                <v:polyline id="AutoShape 2" o:spid="_x0000_s1027" style="position:absolute;visibility:visible;mso-wrap-style:square;v-text-anchor:top" points="101341,13928,101341,26805,79741,26805,79741,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" filled="f" strokecolor="#9bbb59" strokeweight="2pt">
                  <v:path arrowok="t" o:connecttype="custom" o:connectlocs="1288,1561;1288,1561;1288,1561;1288,1561" o:connectangles="0,0,0,0"/>
                </v:polyline>
                <v:polyline id="AutoShape 3" o:spid="_x0000_s1028" style="position:absolute;visibility:visible;mso-wrap-style:square;v-text-anchor:top" points="89173,13928,89173,26805,67573,26805,67573,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" filled="f" strokecolor="#9bbb59" strokeweight="2pt">
                  <v:path arrowok="t" o:connecttype="custom" o:connectlocs="7372,1561;7372,1561;7372,1561;7372,1561" o:connectangles="0,0,0,0"/>
                </v:polyline>
                <v:polyline id="AutoShape 4" o:spid="_x0000_s1029" style="position:absolute;visibility:visible;mso-wrap-style:square;v-text-anchor:top" points="40036,5403,40036,18280,61636,18280,61636,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" filled="f" strokecolor="#c0504d" strokeweight="2pt">
                  <v:path arrowok="t" o:connecttype="custom" o:connectlocs="21140,1561;21140,1561;21140,1561;21140,1561" o:connectangles="0,0,0,0"/>
                </v:polyline>
                <v:polyline id="AutoShape 5" o:spid="_x0000_s1030" style="position:absolute;visibility:visible;mso-wrap-style:square;v-text-anchor:top" points="46994,13928,46994,26805,68594,26805,68594,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" filled="f" strokecolor="#9bbb59" strokeweight="2pt">
                  <v:path arrowok="t" o:connecttype="custom" o:connectlocs="3032,1561;3032,1561;3032,1561;3032,1561" o:connectangles="0,0,0,0"/>
                </v:polyline>
                <v:polyline id="AutoShape 6" o:spid="_x0000_s1031" style="position:absolute;visibility:visible;mso-wrap-style:square;v-text-anchor:top" points="62016,13928,62016,26805,40416,26805,40416,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" filled="f" strokecolor="#9bbb59" strokeweight="2pt">
                  <v:path arrowok="t" o:connecttype="custom" o:connectlocs="3289,1561;3289,1561;3289,1561;3289,1561" o:connectangles="0,0,0,0"/>
                </v:polyline>
                <v:polyline id="AutoShape 7" o:spid="_x0000_s1032" style="position:absolute;visibility:visible;mso-wrap-style:square;v-text-anchor:top" points="40036,5403,40036,18280,61636,18280,61636,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" filled="f" strokecolor="#c0504d" strokeweight="2pt">
                  <v:path arrowok="t" o:connecttype="custom" o:connectlocs="3479,1561;3479,1561;3479,1561;3479,1561" o:connectangles="0,0,0,0"/>
                </v:polyline>
                <v:polyline id="AutoShape 8" o:spid="_x0000_s1033" style="position:absolute;visibility:visible;mso-wrap-style:square;v-text-anchor:top" points="20082,13928,20082,26805,41682,26805,41682,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" filled="f" strokecolor="#9bbb59" strokeweight="2pt">
                  <v:path arrowok="t" o:connecttype="custom" o:connectlocs="3004,1561;3004,1561;3004,1561;3004,1561" o:connectangles="0,0,0,0"/>
                </v:polyline>
                <v:polyline id="AutoShape 9" o:spid="_x0000_s1034" style="position:absolute;visibility:visible;mso-wrap-style:square;v-text-anchor:top" points="34515,13928,34515,26784,12915,26784,12915,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" filled="f" strokecolor="#9bbb59" strokeweight="2pt">
                  <v:path arrowok="t" o:connecttype="custom" o:connectlocs="3584,1558;3584,1558;3584,1558;3584,1558" o:connectangles="0,0,0,0"/>
                </v:polyline>
                <v:polyline id="AutoShape 10" o:spid="_x0000_s1035" style="position:absolute;visibility:visible;mso-wrap-style:square;v-text-anchor:top" points="41682,5403,41682,18280,20082,18280,20082,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" filled="f" strokecolor="#c0504d" strokeweight="2pt">
                  <v:path arrowok="t" o:connecttype="custom" o:connectlocs="9977,1561;9977,1561;9977,1561;9977,1561" o:connectangles="0,0,0,0"/>
                </v:polyline>
                <v:polyline id="AutoShape 11" o:spid="_x0000_s1036" style="position:absolute;visibility:visible;mso-wrap-style:square;v-text-anchor:top" points="26818,5403,26818,18029,5218,18029,5218,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" filled="f" strokecolor="#c0504d" strokeweight="2pt">
                  <v:path arrowok="t" o:connecttype="custom" o:connectlocs="17409,1518;17409,1518;17409,1518;17409,1518" o:connectangles="0,0,0,0"/>
                </v:polyline>
                <v:group id="Group 12" o:spid="_x0000_s1037" style="position:absolute;left:34818;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" fillcolor="#4f81bd" strokecolor="white" strokeweight="2pt">
                    <v:stroke joinstyle="round"/>
                    <v:path arrowok="t"/>
                  </v:rect>
                  <v:shapetype id="_x0000_t202" coordsize="21600,21600" o:spt="202" path="m,l,21600r21600,l21600,xe">
                    <v:stroke joinstyle="miter"/>
                    <v:path gradientshapeok="t" o:connecttype="rect"/>
                  </v:shapetype>
                  <v:shape id="Text Box 14" o:spid="_x0000_s103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" filled="f" stroked="f" strokeweight="1pt">
                    <v:stroke miterlimit="4"/>
                    <v:path arrowok="t"/>
                    <v:textbox inset=".55pt,.55pt,.55pt,.55pt">
                      <w:txbxContent>
                        <w:p w14:paraId="66FF5A0C"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PDG</w:t>
                          </w:r>
                        </w:p>
                      </w:txbxContent>
                    </v:textbox>
                  </v:shape>
                </v:group>
                <v:group id="Group 15" o:spid="_x0000_s1040" style="position:absolute;left:36905;top:4202;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" strokecolor="#4f81bd" strokeweight="2pt">
                    <v:fill opacity="58853f"/>
                    <v:stroke joinstyle="round"/>
                    <v:path arrowok="t"/>
                  </v:rect>
                  <v:shape id="Text Box 17" o:spid="_x0000_s1042"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" filled="f" stroked="f" strokeweight="1pt">
                    <v:stroke miterlimit="4"/>
                    <v:path arrowok="t"/>
                    <v:textbox inset=".55pt,.55pt,.55pt,.55pt">
                      <w:txbxContent>
                        <w:p w14:paraId="2700026F"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Latour</w:t>
                          </w:r>
                        </w:p>
                      </w:txbxContent>
                    </v:textbox>
                  </v:shape>
                </v:group>
                <v:group id="Group 18" o:spid="_x0000_s1043" style="position:absolute;top:8438;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" fillcolor="#c0504d" strokecolor="white" strokeweight="2pt">
                    <v:stroke joinstyle="round"/>
                    <v:path arrowok="t"/>
                  </v:rect>
                  <v:shape id="Text Box 20" o:spid="_x0000_s1045"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" filled="f" stroked="f" strokeweight="1pt">
                    <v:stroke miterlimit="4"/>
                    <v:path arrowok="t"/>
                    <v:textbox inset=".55pt,.55pt,.55pt,.55pt">
                      <w:txbxContent>
                        <w:p w14:paraId="6F292EE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Administrateur SI</w:t>
                          </w:r>
                        </w:p>
                      </w:txbxContent>
                    </v:textbox>
                  </v:shape>
                </v:group>
                <v:group id="Group 21" o:spid="_x0000_s1046" style="position:absolute;left:2949;top:12728;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" strokecolor="#c0504d" strokeweight="2pt">
                    <v:fill opacity="58853f"/>
                    <v:stroke joinstyle="round"/>
                    <v:path arrowok="t"/>
                  </v:rect>
                  <v:shape id="Text Box 23" o:spid="_x0000_s1048"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" filled="f" stroked="f" strokeweight="1pt">
                    <v:stroke miterlimit="4"/>
                    <v:path arrowok="t"/>
                    <v:textbox inset=".55pt,.55pt,.55pt,.55pt">
                      <w:txbxContent>
                        <w:p w14:paraId="1F5928FC"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Lemoine</w:t>
                          </w:r>
                        </w:p>
                      </w:txbxContent>
                    </v:textbox>
                  </v:shape>
                </v:group>
                <v:group id="Group 24" o:spid="_x0000_s1049" style="position:absolute;left:14864;top:8525;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0"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" fillcolor="#9bbb59" strokecolor="white" strokeweight="2pt">
                    <v:stroke joinstyle="round"/>
                    <v:path arrowok="t"/>
                  </v:rect>
                  <v:shape id="Text Box 26" o:spid="_x0000_s1051"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" filled="f" stroked="f" strokeweight="1pt">
                    <v:stroke miterlimit="4"/>
                    <v:path arrowok="t"/>
                    <v:textbox inset=".55pt,.55pt,.55pt,.55pt">
                      <w:txbxContent>
                        <w:p w14:paraId="45B44B6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Bordeaux</w:t>
                          </w:r>
                        </w:p>
                      </w:txbxContent>
                    </v:textbox>
                  </v:shape>
                </v:group>
                <v:group id="Group 27" o:spid="_x0000_s1052" style="position:absolute;left:16951;top:12728;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3"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" strokecolor="#9bbb59" strokeweight="2pt">
                    <v:fill opacity="58853f"/>
                    <v:stroke joinstyle="round"/>
                    <v:path arrowok="t"/>
                  </v:rect>
                  <v:shape id="Text Box 29" o:spid="_x0000_s1054"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" filled="f" stroked="f" strokeweight="1pt">
                    <v:stroke miterlimit="4"/>
                    <v:path arrowok="t"/>
                    <v:textbox inset=".55pt,.55pt,.55pt,.55pt">
                      <w:txbxContent>
                        <w:p w14:paraId="5E60E122"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Durand</w:t>
                          </w:r>
                        </w:p>
                      </w:txbxContent>
                    </v:textbox>
                  </v:shape>
                </v:group>
                <v:group id="Group 30" o:spid="_x0000_s1055" style="position:absolute;left:7697;top:17043;width:10437;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6"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" fillcolor="#8064a2" strokecolor="white" strokeweight="2pt">
                    <v:stroke joinstyle="round"/>
                    <v:path arrowok="t"/>
                  </v:rect>
                  <v:shape id="Text Box 32" o:spid="_x0000_s1057"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" filled="f" stroked="f" strokeweight="1pt">
                    <v:stroke miterlimit="4"/>
                    <v:path arrowok="t"/>
                    <v:textbox inset=".55pt,.55pt,.55pt,.55pt">
                      <w:txbxContent>
                        <w:p w14:paraId="195F603A"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33" o:spid="_x0000_s1058" style="position:absolute;left:5861;top:21617;width:8335;height:3726" coordsize="8335,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9" style="position:absolute;width:8335;height:372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" strokecolor="#8064a2" strokeweight="2pt">
                    <v:fill opacity="58853f"/>
                    <v:stroke joinstyle="round"/>
                    <v:path arrowok="t"/>
                  </v:rect>
                  <v:shape id="Text Box 35" o:spid="_x0000_s1060" type="#_x0000_t202" style="position:absolute;width:8335;height:37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" filled="f" stroked="f" strokeweight="1pt">
                    <v:stroke miterlimit="4"/>
                    <v:path arrowok="t"/>
                    <v:textbox inset=".1mm,.1mm,.1mm,.1mm">
                      <w:txbxContent>
                        <w:p w14:paraId="1519D9AE" w14:textId="77777777" w:rsidR="0009019A" w:rsidRDefault="0009019A">
                          <w:pPr>
                            <w:pStyle w:val="Lgende1"/>
                            <w:tabs>
                              <w:tab w:val="left" w:pos="700"/>
                            </w:tabs>
                            <w:spacing w:after="84" w:line="216" w:lineRule="auto"/>
                            <w:jc w:val="center"/>
                            <w:rPr>
                              <w:sz w:val="20"/>
                              <w:szCs w:val="20"/>
                            </w:rPr>
                          </w:pPr>
                          <w:r>
                            <w:rPr>
                              <w:sz w:val="20"/>
                              <w:szCs w:val="20"/>
                            </w:rPr>
                            <w:t>Melle Souis</w:t>
                          </w:r>
                        </w:p>
                        <w:p w14:paraId="1BC0A714"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Sencer</w:t>
                          </w:r>
                        </w:p>
                      </w:txbxContent>
                    </v:textbox>
                  </v:shape>
                </v:group>
                <v:group id="Group 36" o:spid="_x0000_s1061" style="position:absolute;left:20871;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62"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" fillcolor="#00b0f0" strokecolor="white" strokeweight="2pt">
                    <v:stroke joinstyle="round"/>
                    <v:path arrowok="t"/>
                  </v:rect>
                  <v:shape id="Text Box 38" o:spid="_x0000_s1063"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" filled="f" stroked="f" strokeweight="1pt">
                    <v:stroke miterlimit="4"/>
                    <v:path arrowok="t"/>
                    <v:textbox inset=".55pt,.55pt,.55pt,.55pt">
                      <w:txbxContent>
                        <w:p w14:paraId="651E9971"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v:textbox>
                  </v:shape>
                </v:group>
                <v:group id="Group 39" o:spid="_x0000_s1064" style="position:absolute;left:20068;top:21601;width:7776;height:3948" coordsize="7776,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65" style="position:absolute;width:7776;height:3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" strokecolor="#4bacc6" strokeweight="2pt">
                    <v:fill opacity="58853f"/>
                    <v:stroke joinstyle="round"/>
                    <v:path arrowok="t"/>
                  </v:rect>
                  <v:shape id="Text Box 41" o:spid="_x0000_s1066" type="#_x0000_t202" style="position:absolute;width:7776;height:3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" filled="f" stroked="f" strokeweight="1pt">
                    <v:stroke miterlimit="4"/>
                    <v:path arrowok="t"/>
                    <v:textbox inset=".5pt,.5pt,.5pt,.5pt">
                      <w:txbxContent>
                        <w:p w14:paraId="04B7197A" w14:textId="77777777" w:rsidR="0009019A" w:rsidRDefault="0009019A">
                          <w:pPr>
                            <w:pStyle w:val="Lgende1"/>
                            <w:tabs>
                              <w:tab w:val="left" w:pos="700"/>
                            </w:tabs>
                            <w:spacing w:after="84" w:line="216" w:lineRule="auto"/>
                            <w:jc w:val="center"/>
                            <w:rPr>
                              <w:sz w:val="20"/>
                              <w:szCs w:val="20"/>
                            </w:rPr>
                          </w:pPr>
                          <w:r>
                            <w:rPr>
                              <w:sz w:val="20"/>
                              <w:szCs w:val="20"/>
                            </w:rPr>
                            <w:t>M. Chaton</w:t>
                          </w:r>
                        </w:p>
                        <w:p w14:paraId="7F5910B8"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Larry</w:t>
                          </w:r>
                        </w:p>
                      </w:txbxContent>
                    </v:textbox>
                  </v:shape>
                </v:group>
                <v:group id="Group 42" o:spid="_x0000_s1067" style="position:absolute;left:41775;top:8525;width:10437;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6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" fillcolor="#c4bd97" strokecolor="white" strokeweight="2pt">
                    <v:stroke joinstyle="round"/>
                    <v:path arrowok="t"/>
                  </v:rect>
                  <v:shape id="Text Box 44" o:spid="_x0000_s106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" filled="f" stroked="f" strokeweight="1pt">
                    <v:stroke miterlimit="4"/>
                    <v:path arrowok="t"/>
                    <v:textbox inset=".55pt,.55pt,.55pt,.55pt">
                      <w:txbxContent>
                        <w:p w14:paraId="2A16EF3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Lyon</w:t>
                          </w:r>
                        </w:p>
                      </w:txbxContent>
                    </v:textbox>
                  </v:shape>
                </v:group>
                <v:group id="Group 45" o:spid="_x0000_s1070" style="position:absolute;left:43863;top:12728;width:9392;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1"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" strokecolor="#f79646" strokeweight="2pt">
                    <v:fill opacity="58853f"/>
                    <v:stroke joinstyle="round"/>
                    <v:path arrowok="t"/>
                  </v:rect>
                  <v:shape id="Text Box 47" o:spid="_x0000_s1072"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" filled="f" stroked="f" strokeweight="1pt">
                    <v:stroke miterlimit="4"/>
                    <v:path arrowok="t"/>
                    <v:textbox inset=".55pt,.55pt,.55pt,.55pt">
                      <w:txbxContent>
                        <w:p w14:paraId="74F2ABC3"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Legrand</w:t>
                          </w:r>
                        </w:p>
                      </w:txbxContent>
                    </v:textbox>
                  </v:shape>
                </v:group>
                <v:group id="Group 48" o:spid="_x0000_s1073" style="position:absolute;left:35198;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4"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" fillcolor="#ffc000" strokecolor="white" strokeweight="2pt">
                    <v:stroke joinstyle="round"/>
                    <v:path arrowok="t"/>
                  </v:rect>
                  <v:shape id="Text Box 50" o:spid="_x0000_s1075"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" filled="f" stroked="f" strokeweight="1pt">
                    <v:stroke miterlimit="4"/>
                    <v:path arrowok="t"/>
                    <v:textbox inset=".55pt,.55pt,.55pt,.55pt">
                      <w:txbxContent>
                        <w:p w14:paraId="4EB38388"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51" o:spid="_x0000_s1076" style="position:absolute;left:33997;top:21614;width:8939;height:4076" coordsize="8939,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7" style="position:absolute;width:8939;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" strokecolor="#c0504d" strokeweight="2pt">
                    <v:fill opacity="58853f"/>
                    <v:stroke joinstyle="round"/>
                    <v:path arrowok="t"/>
                  </v:rect>
                  <v:shape id="Text Box 53" o:spid="_x0000_s1078" type="#_x0000_t202" style="position:absolute;width:8939;height: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" filled="f" stroked="f" strokeweight="1pt">
                    <v:stroke miterlimit="4"/>
                    <v:path arrowok="t"/>
                    <v:textbox inset=".5pt,.5pt,.5pt,.5pt">
                      <w:txbxContent>
                        <w:p w14:paraId="756B22DB" w14:textId="77777777" w:rsidR="0009019A" w:rsidRDefault="0009019A">
                          <w:pPr>
                            <w:pStyle w:val="Lgende1"/>
                            <w:tabs>
                              <w:tab w:val="left" w:pos="700"/>
                              <w:tab w:val="left" w:pos="1400"/>
                            </w:tabs>
                            <w:spacing w:after="84" w:line="216" w:lineRule="auto"/>
                            <w:jc w:val="center"/>
                            <w:rPr>
                              <w:sz w:val="20"/>
                              <w:szCs w:val="20"/>
                            </w:rPr>
                          </w:pPr>
                          <w:r>
                            <w:rPr>
                              <w:sz w:val="20"/>
                              <w:szCs w:val="20"/>
                            </w:rPr>
                            <w:t>Melle Poila</w:t>
                          </w:r>
                        </w:p>
                        <w:p w14:paraId="2A252924" w14:textId="77777777" w:rsidR="0009019A" w:rsidRDefault="0009019A">
                          <w:pPr>
                            <w:pStyle w:val="Lgende1"/>
                            <w:tabs>
                              <w:tab w:val="left" w:pos="700"/>
                              <w:tab w:val="left" w:pos="1400"/>
                            </w:tabs>
                            <w:spacing w:after="84" w:line="216" w:lineRule="auto"/>
                            <w:jc w:val="center"/>
                            <w:rPr>
                              <w:rFonts w:ascii="Times New Roman" w:eastAsia="Arial Unicode MS" w:hAnsi="Times New Roman" w:cs="Times New Roman"/>
                              <w:color w:val="auto"/>
                              <w:sz w:val="20"/>
                              <w:szCs w:val="20"/>
                            </w:rPr>
                          </w:pPr>
                          <w:r>
                            <w:rPr>
                              <w:sz w:val="20"/>
                              <w:szCs w:val="20"/>
                            </w:rPr>
                            <w:t>M. Porte</w:t>
                          </w:r>
                        </w:p>
                      </w:txbxContent>
                    </v:textbox>
                  </v:shape>
                </v:group>
                <v:group id="Group 54" o:spid="_x0000_s1079" style="position:absolute;left:47839;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0"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" fillcolor="#00b0f0" strokecolor="white" strokeweight="2pt">
                    <v:stroke joinstyle="round"/>
                    <v:path arrowok="t"/>
                  </v:rect>
                  <v:shape id="Text Box 56" o:spid="_x0000_s1081"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" filled="f" stroked="f" strokeweight="1pt">
                    <v:stroke miterlimit="4"/>
                    <v:path arrowok="t"/>
                    <v:textbox inset=".55pt,.55pt,.55pt,.55pt">
                      <w:txbxContent>
                        <w:p w14:paraId="402F65CE"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Commercial</w:t>
                          </w:r>
                        </w:p>
                      </w:txbxContent>
                    </v:textbox>
                  </v:shape>
                </v:group>
                <v:group id="Group 57" o:spid="_x0000_s1082" style="position:absolute;left:46256;top:21809;width:8155;height:2706" coordsize="8154,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width:815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" strokecolor="#9bbb59" strokeweight="2pt">
                    <v:fill opacity="58853f"/>
                    <v:stroke joinstyle="round"/>
                    <v:path arrowok="t"/>
                  </v:rect>
                  <v:shape id="Text Box 59" o:spid="_x0000_s1084" type="#_x0000_t202" style="position:absolute;width:8154;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" filled="f" stroked="f" strokeweight="1pt">
                    <v:stroke miterlimit="4"/>
                    <v:path arrowok="t"/>
                    <v:textbox inset=".5pt,.5pt,.5pt,.5pt">
                      <w:txbxContent>
                        <w:p w14:paraId="3730CBB9"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Froud</w:t>
                          </w:r>
                        </w:p>
                      </w:txbxContent>
                    </v:textbox>
                  </v:shape>
                </v:group>
                <v:group id="Group 60" o:spid="_x0000_s1085" style="position:absolute;left:77098;top:8525;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6"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" fillcolor="#c4bd97" strokecolor="white" strokeweight="2pt">
                    <v:stroke joinstyle="round"/>
                    <v:path arrowok="t"/>
                  </v:rect>
                  <v:shape id="Text Box 62" o:spid="_x0000_s1087"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" filled="f" stroked="f" strokeweight="1pt">
                    <v:stroke miterlimit="4"/>
                    <v:path arrowok="t"/>
                    <v:textbox inset=".55pt,.55pt,.55pt,.55pt">
                      <w:txbxContent>
                        <w:p w14:paraId="5019D907"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w:t>
                          </w:r>
                          <w:r w:rsidR="00D57E5C">
                            <w:rPr>
                              <w:color w:val="FFFFFF"/>
                              <w:sz w:val="22"/>
                              <w:szCs w:val="22"/>
                            </w:rPr>
                            <w:t>s</w:t>
                          </w:r>
                          <w:r>
                            <w:rPr>
                              <w:color w:val="FFFFFF"/>
                              <w:sz w:val="22"/>
                              <w:szCs w:val="22"/>
                            </w:rPr>
                            <w:t>able agence Marseille</w:t>
                          </w:r>
                        </w:p>
                      </w:txbxContent>
                    </v:textbox>
                  </v:shape>
                </v:group>
                <v:group id="Group 63" o:spid="_x0000_s1088" style="position:absolute;left:72725;top:12621;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89"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" strokecolor="#8064a2" strokeweight="2pt">
                    <v:fill opacity="58853f"/>
                    <v:stroke joinstyle="round"/>
                    <v:path arrowok="t"/>
                  </v:rect>
                  <v:shape id="Text Box 65" o:spid="_x0000_s1090"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" filled="f" stroked="f" strokeweight="1pt">
                    <v:stroke miterlimit="4"/>
                    <v:path arrowok="t"/>
                    <v:textbox inset=".55pt,.55pt,.55pt,.55pt">
                      <w:txbxContent>
                        <w:p w14:paraId="62D48D5B" w14:textId="77777777" w:rsidR="0009019A" w:rsidRDefault="0009019A">
                          <w:pPr>
                            <w:pStyle w:val="Lgende1"/>
                            <w:tabs>
                              <w:tab w:val="left" w:pos="770"/>
                            </w:tabs>
                            <w:spacing w:after="92" w:line="216" w:lineRule="auto"/>
                            <w:jc w:val="center"/>
                            <w:rPr>
                              <w:rFonts w:ascii="Times New Roman" w:eastAsia="Arial Unicode MS" w:hAnsi="Times New Roman" w:cs="Times New Roman"/>
                              <w:color w:val="auto"/>
                              <w:sz w:val="20"/>
                              <w:szCs w:val="20"/>
                            </w:rPr>
                          </w:pPr>
                          <w:r>
                            <w:rPr>
                              <w:sz w:val="22"/>
                              <w:szCs w:val="22"/>
                            </w:rPr>
                            <w:t>M. Louis</w:t>
                          </w:r>
                        </w:p>
                      </w:txbxContent>
                    </v:textbox>
                  </v:shape>
                </v:group>
                <v:group id="Group 66" o:spid="_x0000_s1091" style="position:absolute;left:62355;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92"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" fillcolor="#ffc000" strokecolor="white" strokeweight="2pt">
                    <v:stroke joinstyle="round"/>
                    <v:path arrowok="t"/>
                  </v:rect>
                  <v:shape id="Text Box 68" o:spid="_x0000_s1093"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" filled="f" stroked="f" strokeweight="1pt">
                    <v:stroke miterlimit="4"/>
                    <v:path arrowok="t"/>
                    <v:textbox inset=".55pt,.55pt,.55pt,.55pt">
                      <w:txbxContent>
                        <w:p w14:paraId="1A1B0B4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69" o:spid="_x0000_s1094" style="position:absolute;left:61038;top:21445;width:7992;height:3470" coordsize="7992,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5" style="position:absolute;width:7992;height:3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" strokecolor="#4bacc6" strokeweight="2pt">
                    <v:fill opacity="58853f"/>
                    <v:stroke joinstyle="round"/>
                    <v:path arrowok="t"/>
                  </v:rect>
                  <v:shape id="Text Box 71" o:spid="_x0000_s1096" type="#_x0000_t202" style="position:absolute;width:7992;height: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" filled="f" stroked="f" strokeweight="1pt">
                    <v:stroke miterlimit="4"/>
                    <v:path arrowok="t"/>
                    <v:textbox inset=".5pt,.5pt,.5pt,.5pt">
                      <w:txbxContent>
                        <w:p w14:paraId="02B6F779" w14:textId="77777777" w:rsidR="0009019A" w:rsidRDefault="0009019A">
                          <w:pPr>
                            <w:pStyle w:val="Lgende1"/>
                            <w:tabs>
                              <w:tab w:val="left" w:pos="700"/>
                            </w:tabs>
                            <w:spacing w:after="84" w:line="216" w:lineRule="auto"/>
                            <w:jc w:val="center"/>
                            <w:rPr>
                              <w:sz w:val="20"/>
                              <w:szCs w:val="20"/>
                            </w:rPr>
                          </w:pPr>
                          <w:r>
                            <w:rPr>
                              <w:sz w:val="20"/>
                              <w:szCs w:val="20"/>
                            </w:rPr>
                            <w:t>Mme Real</w:t>
                          </w:r>
                        </w:p>
                        <w:p w14:paraId="40409E85"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Laune</w:t>
                          </w:r>
                        </w:p>
                      </w:txbxContent>
                    </v:textbox>
                  </v:shape>
                </v:group>
                <v:group id="Group 72" o:spid="_x0000_s1097" style="position:absolute;left:74523;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9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" fillcolor="#00b0f0" strokecolor="white" strokeweight="2pt">
                    <v:stroke joinstyle="round"/>
                    <v:path arrowok="t"/>
                  </v:rect>
                  <v:shape id="Text Box 74" o:spid="_x0000_s109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" filled="f" stroked="f" strokeweight="1pt">
                    <v:stroke miterlimit="4"/>
                    <v:path arrowok="t"/>
                    <v:textbox inset=".55pt,.55pt,.55pt,.55pt">
                      <w:txbxContent>
                        <w:p w14:paraId="5CAEC179"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v:textbox>
                  </v:shape>
                </v:group>
                <v:group id="Group 75" o:spid="_x0000_s1100" style="position:absolute;left:73468;top:21253;width:8464;height:4076" coordsize="8463,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101" style="position:absolute;width:8463;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" strokecolor="#f79646" strokeweight="2pt">
                    <v:fill opacity="58853f"/>
                    <v:stroke joinstyle="round"/>
                    <v:path arrowok="t"/>
                  </v:rect>
                  <v:shape id="Text Box 77" o:spid="_x0000_s1102" type="#_x0000_t202" style="position:absolute;width:8463;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" filled="f" stroked="f" strokeweight="1pt">
                    <v:stroke miterlimit="4"/>
                    <v:path arrowok="t"/>
                    <v:textbox inset=".5pt,.5pt,.5pt,.5pt">
                      <w:txbxContent>
                        <w:p w14:paraId="5916081F" w14:textId="77777777" w:rsidR="0009019A" w:rsidRDefault="0009019A">
                          <w:pPr>
                            <w:pStyle w:val="Lgende1"/>
                            <w:tabs>
                              <w:tab w:val="left" w:pos="700"/>
                            </w:tabs>
                            <w:spacing w:after="84" w:line="216" w:lineRule="auto"/>
                            <w:jc w:val="center"/>
                            <w:rPr>
                              <w:sz w:val="20"/>
                              <w:szCs w:val="20"/>
                            </w:rPr>
                          </w:pPr>
                          <w:r>
                            <w:rPr>
                              <w:sz w:val="20"/>
                              <w:szCs w:val="20"/>
                            </w:rPr>
                            <w:t>M. Gros</w:t>
                          </w:r>
                        </w:p>
                        <w:p w14:paraId="3D42806D"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Fraunie</w:t>
                          </w:r>
                        </w:p>
                      </w:txbxContent>
                    </v:textbox>
                  </v:shape>
                </v:group>
                <w10:anchorlock/>
              </v:group>
            </w:pict>
          </mc:Fallback>
        </mc:AlternateContent>
      </w:r>
    </w:p>
    <w:p w14:paraId="78F40D20" w14:textId="77777777" w:rsidR="000B74D4" w:rsidRPr="008F35A3" w:rsidRDefault="000B74D4">
      <w:pPr>
        <w:pStyle w:val="Corps"/>
      </w:pPr>
    </w:p>
    <w:p w14:paraId="45A86E80" w14:textId="77777777" w:rsidR="000B74D4" w:rsidRPr="008F35A3" w:rsidRDefault="000B74D4">
      <w:pPr>
        <w:pStyle w:val="Corps"/>
      </w:pPr>
    </w:p>
    <w:p w14:paraId="69A3F14D" w14:textId="77777777" w:rsidR="000B74D4" w:rsidRPr="008F35A3" w:rsidRDefault="000B74D4" w:rsidP="000B74D4">
      <w:pPr>
        <w:pStyle w:val="Corps"/>
        <w:rPr>
          <w:rFonts w:eastAsia="Arial Unicode MS" w:cs="Arial Unicode MS"/>
        </w:rPr>
      </w:pPr>
    </w:p>
    <w:p w14:paraId="516CF7C7" w14:textId="77777777" w:rsidR="000B74D4" w:rsidRPr="008F35A3" w:rsidRDefault="000B74D4" w:rsidP="000B74D4">
      <w:pPr>
        <w:pStyle w:val="Corps"/>
        <w:ind w:right="-1000"/>
        <w:rPr>
          <w:rFonts w:eastAsia="Arial Unicode MS" w:cs="Arial Unicode MS"/>
        </w:rPr>
      </w:pPr>
    </w:p>
    <w:p w14:paraId="5C6A8135" w14:textId="77777777" w:rsidR="00567053" w:rsidRDefault="000B74D4" w:rsidP="005E6BD0">
      <w:pPr>
        <w:pStyle w:val="Corps"/>
        <w:rPr>
          <w:rFonts w:eastAsia="Arial Unicode MS" w:cs="Arial Unicode MS"/>
        </w:rPr>
      </w:pPr>
      <w:r w:rsidRPr="008F35A3">
        <w:rPr>
          <w:rFonts w:eastAsia="Arial Unicode MS" w:cs="Arial Unicode MS"/>
        </w:rPr>
        <w:t>L’entreprise emploie à ce jour 15 salariés dont 6 conseillers multilingues chargés d’enregistrer les réservations auprès des clients et 5 commerciaux qui prospectent et organisent les voyages proposés à la vente. Les responsables d’agence gèrent la facturation et les paiements des voyages, ainsi que les relances clients. M. Latour s’occupe de la gestion du personnel et des fournisseurs ainsi que d</w:t>
      </w:r>
      <w:r w:rsidR="005E6BD0">
        <w:rPr>
          <w:rFonts w:eastAsia="Arial Unicode MS" w:cs="Arial Unicode MS"/>
        </w:rPr>
        <w:t>e la comptabilité et gestion de la société.</w:t>
      </w:r>
    </w:p>
    <w:p w14:paraId="7CEBA804" w14:textId="77777777" w:rsidR="006837CB" w:rsidRDefault="006837CB" w:rsidP="005E6BD0">
      <w:pPr>
        <w:pStyle w:val="Corps"/>
        <w:rPr>
          <w:rFonts w:eastAsia="Arial Unicode MS" w:cs="Arial Unicode MS"/>
        </w:rPr>
      </w:pPr>
    </w:p>
    <w:p w14:paraId="77999284" w14:textId="77777777" w:rsidR="006837CB" w:rsidRDefault="006837CB" w:rsidP="005E6BD0">
      <w:pPr>
        <w:pStyle w:val="Corps"/>
        <w:rPr>
          <w:rFonts w:eastAsia="Arial Unicode MS" w:cs="Arial Unicode MS"/>
        </w:rPr>
      </w:pPr>
    </w:p>
    <w:p w14:paraId="5996D5E7" w14:textId="77777777" w:rsidR="006837CB" w:rsidRPr="00F869A6" w:rsidRDefault="006837CB" w:rsidP="00F869A6">
      <w:pPr>
        <w:rPr>
          <w:rFonts w:ascii="Arial" w:eastAsia="Arial Unicode MS" w:hAnsi="Arial" w:cs="Arial Unicode MS"/>
          <w:color w:val="000080"/>
          <w:sz w:val="20"/>
          <w:szCs w:val="20"/>
          <w:u w:color="000080"/>
          <w:lang w:eastAsia="fr-FR"/>
        </w:rPr>
      </w:pPr>
    </w:p>
    <w:p w14:paraId="0A98D3D1" w14:textId="77777777" w:rsidR="006837CB" w:rsidRDefault="006837CB" w:rsidP="005E6BD0">
      <w:pPr>
        <w:pStyle w:val="Corps"/>
      </w:pPr>
    </w:p>
    <w:p w14:paraId="2402A4B0" w14:textId="77777777" w:rsidR="006837CB" w:rsidRDefault="006837CB" w:rsidP="005E6BD0">
      <w:pPr>
        <w:pStyle w:val="Corps"/>
        <w:rPr>
          <w:rFonts w:eastAsia="Arial Unicode MS" w:cs="Arial Unicode MS"/>
        </w:rPr>
      </w:pPr>
    </w:p>
    <w:sectPr w:rsidR="006837CB" w:rsidSect="005E6BD0">
      <w:pgSz w:w="16840" w:h="11900" w:orient="landscape"/>
      <w:pgMar w:top="1418" w:right="1134" w:bottom="1418" w:left="1134" w:header="709" w:footer="99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5C4C" w14:textId="77777777" w:rsidR="00045E6C" w:rsidRDefault="00045E6C">
      <w:r>
        <w:separator/>
      </w:r>
    </w:p>
  </w:endnote>
  <w:endnote w:type="continuationSeparator" w:id="0">
    <w:p w14:paraId="55F2B9F3" w14:textId="77777777" w:rsidR="00045E6C" w:rsidRDefault="00045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072779"/>
      <w:docPartObj>
        <w:docPartGallery w:val="Page Numbers (Bottom of Page)"/>
        <w:docPartUnique/>
      </w:docPartObj>
    </w:sdtPr>
    <w:sdtEndPr/>
    <w:sdtContent>
      <w:p w14:paraId="3E31E356" w14:textId="77777777" w:rsidR="00211FCC" w:rsidRDefault="00211FCC">
        <w:pPr>
          <w:pStyle w:val="Pieddepage"/>
          <w:jc w:val="right"/>
        </w:pPr>
        <w:r>
          <w:fldChar w:fldCharType="begin"/>
        </w:r>
        <w:r>
          <w:instrText>PAGE   \* MERGEFORMAT</w:instrText>
        </w:r>
        <w:r>
          <w:fldChar w:fldCharType="separate"/>
        </w:r>
        <w:r w:rsidR="00723BC9">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A55ED" w14:textId="77777777" w:rsidR="00045E6C" w:rsidRDefault="00045E6C">
      <w:r>
        <w:separator/>
      </w:r>
    </w:p>
  </w:footnote>
  <w:footnote w:type="continuationSeparator" w:id="0">
    <w:p w14:paraId="461833D9" w14:textId="77777777" w:rsidR="00045E6C" w:rsidRDefault="00045E6C">
      <w:r>
        <w:continuationSeparator/>
      </w:r>
    </w:p>
  </w:footnote>
  <w:footnote w:id="1">
    <w:p w14:paraId="0C81796B" w14:textId="7AFE278B" w:rsidR="00211FCC" w:rsidRPr="00211FCC" w:rsidRDefault="00211FCC">
      <w:pPr>
        <w:pStyle w:val="Notedebasdepage"/>
        <w:rPr>
          <w:lang w:val="fr-FR"/>
        </w:rPr>
      </w:pPr>
      <w:r>
        <w:rPr>
          <w:rStyle w:val="Appelnotedebasdep"/>
        </w:rPr>
        <w:footnoteRef/>
      </w:r>
      <w:r w:rsidRPr="00225C15">
        <w:rPr>
          <w:lang w:val="fr-FR"/>
        </w:rPr>
        <w:t xml:space="preserve"> </w:t>
      </w:r>
      <w:r>
        <w:rPr>
          <w:lang w:val="fr-FR"/>
        </w:rPr>
        <w:t xml:space="preserve">Prospect : </w:t>
      </w:r>
      <w:r w:rsidR="00773DF0">
        <w:rPr>
          <w:lang w:val="fr-FR"/>
        </w:rPr>
        <w:t xml:space="preserve">personne ou organisme que le commercial démarche en espérant qu’il devienne un futur </w:t>
      </w:r>
      <w:r w:rsidRPr="00211FCC">
        <w:rPr>
          <w:lang w:val="fr-FR"/>
        </w:rPr>
        <w:t>client de l'entreprise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CBC3" w14:textId="1180C4F3" w:rsidR="00BE782C" w:rsidRDefault="00BE782C" w:rsidP="00BE782C">
    <w:pPr>
      <w:pStyle w:val="En-tte"/>
      <w:tabs>
        <w:tab w:val="clear" w:pos="4536"/>
        <w:tab w:val="center" w:pos="4395"/>
        <w:tab w:val="left" w:pos="7797"/>
      </w:tabs>
      <w:rPr>
        <w:sz w:val="20"/>
        <w:szCs w:val="20"/>
      </w:rPr>
    </w:pPr>
    <w:r w:rsidRPr="001261CC">
      <w:rPr>
        <w:sz w:val="20"/>
        <w:szCs w:val="20"/>
      </w:rPr>
      <w:t xml:space="preserve">BTS SIO1 Module </w:t>
    </w:r>
    <w:r>
      <w:rPr>
        <w:sz w:val="20"/>
        <w:szCs w:val="20"/>
      </w:rPr>
      <w:t>AP</w:t>
    </w:r>
    <w:r w:rsidRPr="001261CC">
      <w:rPr>
        <w:sz w:val="20"/>
        <w:szCs w:val="20"/>
      </w:rPr>
      <w:tab/>
    </w:r>
    <w:r w:rsidRPr="001261CC">
      <w:rPr>
        <w:sz w:val="20"/>
        <w:szCs w:val="20"/>
      </w:rPr>
      <w:tab/>
    </w:r>
    <w:r>
      <w:rPr>
        <w:sz w:val="20"/>
        <w:szCs w:val="20"/>
      </w:rPr>
      <w:tab/>
    </w:r>
    <w:r>
      <w:rPr>
        <w:sz w:val="20"/>
        <w:szCs w:val="20"/>
      </w:rPr>
      <w:tab/>
      <w:t>202</w:t>
    </w:r>
    <w:r w:rsidR="000D3ED0">
      <w:rPr>
        <w:sz w:val="20"/>
        <w:szCs w:val="20"/>
      </w:rPr>
      <w:t>3</w:t>
    </w:r>
    <w:r w:rsidRPr="001261CC">
      <w:rPr>
        <w:sz w:val="20"/>
        <w:szCs w:val="20"/>
      </w:rPr>
      <w:t>/20</w:t>
    </w:r>
    <w:r>
      <w:rPr>
        <w:sz w:val="20"/>
        <w:szCs w:val="20"/>
      </w:rPr>
      <w:t>2</w:t>
    </w:r>
    <w:r w:rsidR="000D3ED0">
      <w:rPr>
        <w:sz w:val="20"/>
        <w:szCs w:val="20"/>
      </w:rPr>
      <w:t>4</w:t>
    </w:r>
  </w:p>
  <w:p w14:paraId="7F40CFBA" w14:textId="77777777" w:rsidR="00BE782C" w:rsidRDefault="00BE782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94EE873"/>
    <w:lvl w:ilvl="0" w:tplc="62AE3EAA">
      <w:numFmt w:val="decimal"/>
      <w:lvlText w:val=""/>
      <w:lvlJc w:val="left"/>
    </w:lvl>
    <w:lvl w:ilvl="1" w:tplc="8C4E20CA">
      <w:numFmt w:val="decimal"/>
      <w:lvlText w:val=""/>
      <w:lvlJc w:val="left"/>
    </w:lvl>
    <w:lvl w:ilvl="2" w:tplc="7008782A">
      <w:numFmt w:val="decimal"/>
      <w:lvlText w:val=""/>
      <w:lvlJc w:val="left"/>
    </w:lvl>
    <w:lvl w:ilvl="3" w:tplc="7952BE3E">
      <w:numFmt w:val="decimal"/>
      <w:lvlText w:val=""/>
      <w:lvlJc w:val="left"/>
    </w:lvl>
    <w:lvl w:ilvl="4" w:tplc="C4EE9838">
      <w:numFmt w:val="decimal"/>
      <w:lvlText w:val=""/>
      <w:lvlJc w:val="left"/>
    </w:lvl>
    <w:lvl w:ilvl="5" w:tplc="12C68466">
      <w:numFmt w:val="decimal"/>
      <w:lvlText w:val=""/>
      <w:lvlJc w:val="left"/>
    </w:lvl>
    <w:lvl w:ilvl="6" w:tplc="BD82A21E">
      <w:numFmt w:val="decimal"/>
      <w:lvlText w:val=""/>
      <w:lvlJc w:val="left"/>
    </w:lvl>
    <w:lvl w:ilvl="7" w:tplc="EB1653CE">
      <w:numFmt w:val="decimal"/>
      <w:lvlText w:val=""/>
      <w:lvlJc w:val="left"/>
    </w:lvl>
    <w:lvl w:ilvl="8" w:tplc="86C6DDE6">
      <w:numFmt w:val="decimal"/>
      <w:lvlText w:val=""/>
      <w:lvlJc w:val="left"/>
    </w:lvl>
  </w:abstractNum>
  <w:abstractNum w:abstractNumId="1" w15:restartNumberingAfterBreak="0">
    <w:nsid w:val="00000002"/>
    <w:multiLevelType w:val="hybridMultilevel"/>
    <w:tmpl w:val="894EE875"/>
    <w:lvl w:ilvl="0" w:tplc="311EA5DE">
      <w:numFmt w:val="decimal"/>
      <w:lvlText w:val=""/>
      <w:lvlJc w:val="left"/>
    </w:lvl>
    <w:lvl w:ilvl="1" w:tplc="B83E99A4">
      <w:numFmt w:val="decimal"/>
      <w:lvlText w:val=""/>
      <w:lvlJc w:val="left"/>
    </w:lvl>
    <w:lvl w:ilvl="2" w:tplc="D5FA5682">
      <w:numFmt w:val="decimal"/>
      <w:lvlText w:val=""/>
      <w:lvlJc w:val="left"/>
    </w:lvl>
    <w:lvl w:ilvl="3" w:tplc="0E84228E">
      <w:numFmt w:val="decimal"/>
      <w:lvlText w:val=""/>
      <w:lvlJc w:val="left"/>
    </w:lvl>
    <w:lvl w:ilvl="4" w:tplc="2D186A80">
      <w:numFmt w:val="decimal"/>
      <w:lvlText w:val=""/>
      <w:lvlJc w:val="left"/>
    </w:lvl>
    <w:lvl w:ilvl="5" w:tplc="48F40DD6">
      <w:numFmt w:val="decimal"/>
      <w:lvlText w:val=""/>
      <w:lvlJc w:val="left"/>
    </w:lvl>
    <w:lvl w:ilvl="6" w:tplc="42B0CD0C">
      <w:numFmt w:val="decimal"/>
      <w:lvlText w:val=""/>
      <w:lvlJc w:val="left"/>
    </w:lvl>
    <w:lvl w:ilvl="7" w:tplc="B8FAC2CA">
      <w:numFmt w:val="decimal"/>
      <w:lvlText w:val=""/>
      <w:lvlJc w:val="left"/>
    </w:lvl>
    <w:lvl w:ilvl="8" w:tplc="7A800A1E">
      <w:numFmt w:val="decimal"/>
      <w:lvlText w:val=""/>
      <w:lvlJc w:val="left"/>
    </w:lvl>
  </w:abstractNum>
  <w:abstractNum w:abstractNumId="2" w15:restartNumberingAfterBreak="0">
    <w:nsid w:val="00000003"/>
    <w:multiLevelType w:val="hybridMultilevel"/>
    <w:tmpl w:val="894EE875"/>
    <w:lvl w:ilvl="0" w:tplc="2676D31C">
      <w:numFmt w:val="decimal"/>
      <w:lvlText w:val=""/>
      <w:lvlJc w:val="left"/>
    </w:lvl>
    <w:lvl w:ilvl="1" w:tplc="765664A2">
      <w:numFmt w:val="decimal"/>
      <w:lvlText w:val=""/>
      <w:lvlJc w:val="left"/>
    </w:lvl>
    <w:lvl w:ilvl="2" w:tplc="102CE09C">
      <w:numFmt w:val="decimal"/>
      <w:lvlText w:val=""/>
      <w:lvlJc w:val="left"/>
    </w:lvl>
    <w:lvl w:ilvl="3" w:tplc="4C18C848">
      <w:numFmt w:val="decimal"/>
      <w:lvlText w:val=""/>
      <w:lvlJc w:val="left"/>
    </w:lvl>
    <w:lvl w:ilvl="4" w:tplc="14E01230">
      <w:numFmt w:val="decimal"/>
      <w:lvlText w:val=""/>
      <w:lvlJc w:val="left"/>
    </w:lvl>
    <w:lvl w:ilvl="5" w:tplc="1D92D916">
      <w:numFmt w:val="decimal"/>
      <w:lvlText w:val=""/>
      <w:lvlJc w:val="left"/>
    </w:lvl>
    <w:lvl w:ilvl="6" w:tplc="A3966346">
      <w:numFmt w:val="decimal"/>
      <w:lvlText w:val=""/>
      <w:lvlJc w:val="left"/>
    </w:lvl>
    <w:lvl w:ilvl="7" w:tplc="E2FEB596">
      <w:numFmt w:val="decimal"/>
      <w:lvlText w:val=""/>
      <w:lvlJc w:val="left"/>
    </w:lvl>
    <w:lvl w:ilvl="8" w:tplc="E8B62450">
      <w:numFmt w:val="decimal"/>
      <w:lvlText w:val=""/>
      <w:lvlJc w:val="left"/>
    </w:lvl>
  </w:abstractNum>
  <w:abstractNum w:abstractNumId="3" w15:restartNumberingAfterBreak="0">
    <w:nsid w:val="00000004"/>
    <w:multiLevelType w:val="hybridMultilevel"/>
    <w:tmpl w:val="894EE877"/>
    <w:lvl w:ilvl="0" w:tplc="DF3A5686">
      <w:numFmt w:val="decimal"/>
      <w:lvlText w:val=""/>
      <w:lvlJc w:val="left"/>
    </w:lvl>
    <w:lvl w:ilvl="1" w:tplc="D1067EEE">
      <w:numFmt w:val="decimal"/>
      <w:lvlText w:val=""/>
      <w:lvlJc w:val="left"/>
    </w:lvl>
    <w:lvl w:ilvl="2" w:tplc="01AA53D2">
      <w:numFmt w:val="decimal"/>
      <w:lvlText w:val=""/>
      <w:lvlJc w:val="left"/>
    </w:lvl>
    <w:lvl w:ilvl="3" w:tplc="F6C46808">
      <w:numFmt w:val="decimal"/>
      <w:lvlText w:val=""/>
      <w:lvlJc w:val="left"/>
    </w:lvl>
    <w:lvl w:ilvl="4" w:tplc="5D805066">
      <w:numFmt w:val="decimal"/>
      <w:lvlText w:val=""/>
      <w:lvlJc w:val="left"/>
    </w:lvl>
    <w:lvl w:ilvl="5" w:tplc="B854EFAC">
      <w:numFmt w:val="decimal"/>
      <w:lvlText w:val=""/>
      <w:lvlJc w:val="left"/>
    </w:lvl>
    <w:lvl w:ilvl="6" w:tplc="63926FB4">
      <w:numFmt w:val="decimal"/>
      <w:lvlText w:val=""/>
      <w:lvlJc w:val="left"/>
    </w:lvl>
    <w:lvl w:ilvl="7" w:tplc="EB360EBA">
      <w:numFmt w:val="decimal"/>
      <w:lvlText w:val=""/>
      <w:lvlJc w:val="left"/>
    </w:lvl>
    <w:lvl w:ilvl="8" w:tplc="7B9808B0">
      <w:numFmt w:val="decimal"/>
      <w:lvlText w:val=""/>
      <w:lvlJc w:val="left"/>
    </w:lvl>
  </w:abstractNum>
  <w:abstractNum w:abstractNumId="4" w15:restartNumberingAfterBreak="0">
    <w:nsid w:val="00000005"/>
    <w:multiLevelType w:val="hybridMultilevel"/>
    <w:tmpl w:val="894EE877"/>
    <w:lvl w:ilvl="0" w:tplc="25824A0E">
      <w:numFmt w:val="decimal"/>
      <w:lvlText w:val=""/>
      <w:lvlJc w:val="left"/>
    </w:lvl>
    <w:lvl w:ilvl="1" w:tplc="7ADCC4A0">
      <w:numFmt w:val="decimal"/>
      <w:lvlText w:val=""/>
      <w:lvlJc w:val="left"/>
    </w:lvl>
    <w:lvl w:ilvl="2" w:tplc="E564B924">
      <w:numFmt w:val="decimal"/>
      <w:lvlText w:val=""/>
      <w:lvlJc w:val="left"/>
    </w:lvl>
    <w:lvl w:ilvl="3" w:tplc="343AF8AC">
      <w:numFmt w:val="decimal"/>
      <w:lvlText w:val=""/>
      <w:lvlJc w:val="left"/>
    </w:lvl>
    <w:lvl w:ilvl="4" w:tplc="8722C9C8">
      <w:numFmt w:val="decimal"/>
      <w:lvlText w:val=""/>
      <w:lvlJc w:val="left"/>
    </w:lvl>
    <w:lvl w:ilvl="5" w:tplc="96F00CCC">
      <w:numFmt w:val="decimal"/>
      <w:lvlText w:val=""/>
      <w:lvlJc w:val="left"/>
    </w:lvl>
    <w:lvl w:ilvl="6" w:tplc="60564EB4">
      <w:numFmt w:val="decimal"/>
      <w:lvlText w:val=""/>
      <w:lvlJc w:val="left"/>
    </w:lvl>
    <w:lvl w:ilvl="7" w:tplc="D6A052F0">
      <w:numFmt w:val="decimal"/>
      <w:lvlText w:val=""/>
      <w:lvlJc w:val="left"/>
    </w:lvl>
    <w:lvl w:ilvl="8" w:tplc="58041E5C">
      <w:numFmt w:val="decimal"/>
      <w:lvlText w:val=""/>
      <w:lvlJc w:val="left"/>
    </w:lvl>
  </w:abstractNum>
  <w:abstractNum w:abstractNumId="5" w15:restartNumberingAfterBreak="0">
    <w:nsid w:val="00000006"/>
    <w:multiLevelType w:val="hybridMultilevel"/>
    <w:tmpl w:val="894EE879"/>
    <w:lvl w:ilvl="0" w:tplc="8B2CAB34">
      <w:numFmt w:val="decimal"/>
      <w:lvlText w:val=""/>
      <w:lvlJc w:val="left"/>
    </w:lvl>
    <w:lvl w:ilvl="1" w:tplc="9F086A7C">
      <w:numFmt w:val="decimal"/>
      <w:lvlText w:val=""/>
      <w:lvlJc w:val="left"/>
    </w:lvl>
    <w:lvl w:ilvl="2" w:tplc="9D82FF06">
      <w:numFmt w:val="decimal"/>
      <w:lvlText w:val=""/>
      <w:lvlJc w:val="left"/>
    </w:lvl>
    <w:lvl w:ilvl="3" w:tplc="30CA38C8">
      <w:numFmt w:val="decimal"/>
      <w:lvlText w:val=""/>
      <w:lvlJc w:val="left"/>
    </w:lvl>
    <w:lvl w:ilvl="4" w:tplc="B7BACB3E">
      <w:numFmt w:val="decimal"/>
      <w:lvlText w:val=""/>
      <w:lvlJc w:val="left"/>
    </w:lvl>
    <w:lvl w:ilvl="5" w:tplc="BCCA14FE">
      <w:numFmt w:val="decimal"/>
      <w:lvlText w:val=""/>
      <w:lvlJc w:val="left"/>
    </w:lvl>
    <w:lvl w:ilvl="6" w:tplc="A32C6190">
      <w:numFmt w:val="decimal"/>
      <w:lvlText w:val=""/>
      <w:lvlJc w:val="left"/>
    </w:lvl>
    <w:lvl w:ilvl="7" w:tplc="3552E538">
      <w:numFmt w:val="decimal"/>
      <w:lvlText w:val=""/>
      <w:lvlJc w:val="left"/>
    </w:lvl>
    <w:lvl w:ilvl="8" w:tplc="160631D4">
      <w:numFmt w:val="decimal"/>
      <w:lvlText w:val=""/>
      <w:lvlJc w:val="left"/>
    </w:lvl>
  </w:abstractNum>
  <w:abstractNum w:abstractNumId="6" w15:restartNumberingAfterBreak="0">
    <w:nsid w:val="00000007"/>
    <w:multiLevelType w:val="hybridMultilevel"/>
    <w:tmpl w:val="894EE879"/>
    <w:lvl w:ilvl="0" w:tplc="E88843D6">
      <w:numFmt w:val="decimal"/>
      <w:lvlText w:val=""/>
      <w:lvlJc w:val="left"/>
    </w:lvl>
    <w:lvl w:ilvl="1" w:tplc="F9B2B4C2">
      <w:numFmt w:val="decimal"/>
      <w:lvlText w:val=""/>
      <w:lvlJc w:val="left"/>
    </w:lvl>
    <w:lvl w:ilvl="2" w:tplc="F342B778">
      <w:numFmt w:val="decimal"/>
      <w:lvlText w:val=""/>
      <w:lvlJc w:val="left"/>
    </w:lvl>
    <w:lvl w:ilvl="3" w:tplc="004CD732">
      <w:numFmt w:val="decimal"/>
      <w:lvlText w:val=""/>
      <w:lvlJc w:val="left"/>
    </w:lvl>
    <w:lvl w:ilvl="4" w:tplc="37201526">
      <w:numFmt w:val="decimal"/>
      <w:lvlText w:val=""/>
      <w:lvlJc w:val="left"/>
    </w:lvl>
    <w:lvl w:ilvl="5" w:tplc="AE5A6066">
      <w:numFmt w:val="decimal"/>
      <w:lvlText w:val=""/>
      <w:lvlJc w:val="left"/>
    </w:lvl>
    <w:lvl w:ilvl="6" w:tplc="B3AC72C4">
      <w:numFmt w:val="decimal"/>
      <w:lvlText w:val=""/>
      <w:lvlJc w:val="left"/>
    </w:lvl>
    <w:lvl w:ilvl="7" w:tplc="45D6B00E">
      <w:numFmt w:val="decimal"/>
      <w:lvlText w:val=""/>
      <w:lvlJc w:val="left"/>
    </w:lvl>
    <w:lvl w:ilvl="8" w:tplc="77FA1216">
      <w:numFmt w:val="decimal"/>
      <w:lvlText w:val=""/>
      <w:lvlJc w:val="left"/>
    </w:lvl>
  </w:abstractNum>
  <w:abstractNum w:abstractNumId="7" w15:restartNumberingAfterBreak="0">
    <w:nsid w:val="01A71A27"/>
    <w:multiLevelType w:val="hybridMultilevel"/>
    <w:tmpl w:val="03FAF60A"/>
    <w:lvl w:ilvl="0" w:tplc="040C0001">
      <w:start w:val="1"/>
      <w:numFmt w:val="bullet"/>
      <w:lvlText w:val=""/>
      <w:lvlJc w:val="left"/>
      <w:pPr>
        <w:ind w:left="1381" w:hanging="360"/>
      </w:pPr>
      <w:rPr>
        <w:rFonts w:ascii="Symbol" w:hAnsi="Symbol" w:hint="default"/>
      </w:rPr>
    </w:lvl>
    <w:lvl w:ilvl="1" w:tplc="040C0003" w:tentative="1">
      <w:start w:val="1"/>
      <w:numFmt w:val="bullet"/>
      <w:lvlText w:val="o"/>
      <w:lvlJc w:val="left"/>
      <w:pPr>
        <w:ind w:left="2101" w:hanging="360"/>
      </w:pPr>
      <w:rPr>
        <w:rFonts w:ascii="Courier New" w:hAnsi="Courier New" w:cs="Courier New" w:hint="default"/>
      </w:rPr>
    </w:lvl>
    <w:lvl w:ilvl="2" w:tplc="040C0005" w:tentative="1">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8" w15:restartNumberingAfterBreak="0">
    <w:nsid w:val="068F4962"/>
    <w:multiLevelType w:val="hybridMultilevel"/>
    <w:tmpl w:val="74102D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C03206"/>
    <w:multiLevelType w:val="hybridMultilevel"/>
    <w:tmpl w:val="894EE873"/>
    <w:lvl w:ilvl="0" w:tplc="F4AE3838">
      <w:numFmt w:val="decimal"/>
      <w:lvlText w:val=""/>
      <w:lvlJc w:val="left"/>
    </w:lvl>
    <w:lvl w:ilvl="1" w:tplc="056EA6FA">
      <w:numFmt w:val="decimal"/>
      <w:lvlText w:val=""/>
      <w:lvlJc w:val="left"/>
    </w:lvl>
    <w:lvl w:ilvl="2" w:tplc="78723146">
      <w:numFmt w:val="decimal"/>
      <w:lvlText w:val=""/>
      <w:lvlJc w:val="left"/>
    </w:lvl>
    <w:lvl w:ilvl="3" w:tplc="D7BABC48">
      <w:numFmt w:val="decimal"/>
      <w:lvlText w:val=""/>
      <w:lvlJc w:val="left"/>
    </w:lvl>
    <w:lvl w:ilvl="4" w:tplc="AD2E721E">
      <w:numFmt w:val="decimal"/>
      <w:lvlText w:val=""/>
      <w:lvlJc w:val="left"/>
    </w:lvl>
    <w:lvl w:ilvl="5" w:tplc="848A27D0">
      <w:numFmt w:val="decimal"/>
      <w:lvlText w:val=""/>
      <w:lvlJc w:val="left"/>
    </w:lvl>
    <w:lvl w:ilvl="6" w:tplc="DE18E192">
      <w:numFmt w:val="decimal"/>
      <w:lvlText w:val=""/>
      <w:lvlJc w:val="left"/>
    </w:lvl>
    <w:lvl w:ilvl="7" w:tplc="63622292">
      <w:numFmt w:val="decimal"/>
      <w:lvlText w:val=""/>
      <w:lvlJc w:val="left"/>
    </w:lvl>
    <w:lvl w:ilvl="8" w:tplc="9126F9E8">
      <w:numFmt w:val="decimal"/>
      <w:lvlText w:val=""/>
      <w:lvlJc w:val="left"/>
    </w:lvl>
  </w:abstractNum>
  <w:abstractNum w:abstractNumId="10" w15:restartNumberingAfterBreak="0">
    <w:nsid w:val="25666668"/>
    <w:multiLevelType w:val="hybridMultilevel"/>
    <w:tmpl w:val="64CC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F73B16"/>
    <w:multiLevelType w:val="hybridMultilevel"/>
    <w:tmpl w:val="70DE72CC"/>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51E71"/>
    <w:multiLevelType w:val="multilevel"/>
    <w:tmpl w:val="00BC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B48B5"/>
    <w:multiLevelType w:val="multilevel"/>
    <w:tmpl w:val="0B8C3F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815639B"/>
    <w:multiLevelType w:val="multilevel"/>
    <w:tmpl w:val="F7E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86A67"/>
    <w:multiLevelType w:val="hybridMultilevel"/>
    <w:tmpl w:val="17F8CB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6259DB"/>
    <w:multiLevelType w:val="hybridMultilevel"/>
    <w:tmpl w:val="C0DE83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067ADD"/>
    <w:multiLevelType w:val="hybridMultilevel"/>
    <w:tmpl w:val="B42EFB48"/>
    <w:lvl w:ilvl="0" w:tplc="D1949730">
      <w:start w:val="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FE3751"/>
    <w:multiLevelType w:val="hybridMultilevel"/>
    <w:tmpl w:val="D2549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BD406F"/>
    <w:multiLevelType w:val="hybridMultilevel"/>
    <w:tmpl w:val="B08EDA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5D27A84"/>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EBE3762"/>
    <w:multiLevelType w:val="hybridMultilevel"/>
    <w:tmpl w:val="6D889D80"/>
    <w:lvl w:ilvl="0" w:tplc="7D60513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C370AB"/>
    <w:multiLevelType w:val="hybridMultilevel"/>
    <w:tmpl w:val="4EB85768"/>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887FEF"/>
    <w:multiLevelType w:val="hybridMultilevel"/>
    <w:tmpl w:val="88EEBB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0134E2"/>
    <w:multiLevelType w:val="hybridMultilevel"/>
    <w:tmpl w:val="27007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F467ABD"/>
    <w:multiLevelType w:val="multilevel"/>
    <w:tmpl w:val="0B8C3F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38A0BFF"/>
    <w:multiLevelType w:val="hybridMultilevel"/>
    <w:tmpl w:val="F0B60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FB6A59"/>
    <w:multiLevelType w:val="hybridMultilevel"/>
    <w:tmpl w:val="35B00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F9777B"/>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5430ED4"/>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93B3824"/>
    <w:multiLevelType w:val="hybridMultilevel"/>
    <w:tmpl w:val="02DAD1BA"/>
    <w:lvl w:ilvl="0" w:tplc="03F665B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ED6F84"/>
    <w:multiLevelType w:val="hybridMultilevel"/>
    <w:tmpl w:val="F1806EA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87E5222"/>
    <w:multiLevelType w:val="hybridMultilevel"/>
    <w:tmpl w:val="379CB82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103953"/>
    <w:multiLevelType w:val="hybridMultilevel"/>
    <w:tmpl w:val="CADCD3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B693594"/>
    <w:multiLevelType w:val="hybridMultilevel"/>
    <w:tmpl w:val="7E4E0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2714D6"/>
    <w:multiLevelType w:val="multilevel"/>
    <w:tmpl w:val="298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225477">
    <w:abstractNumId w:val="0"/>
  </w:num>
  <w:num w:numId="2" w16cid:durableId="596519277">
    <w:abstractNumId w:val="9"/>
  </w:num>
  <w:num w:numId="3" w16cid:durableId="1784181807">
    <w:abstractNumId w:val="9"/>
    <w:lvlOverride w:ilvl="0">
      <w:startOverride w:val="2"/>
    </w:lvlOverride>
  </w:num>
  <w:num w:numId="4" w16cid:durableId="136380961">
    <w:abstractNumId w:val="2"/>
  </w:num>
  <w:num w:numId="5" w16cid:durableId="15232238">
    <w:abstractNumId w:val="1"/>
  </w:num>
  <w:num w:numId="6" w16cid:durableId="72513973">
    <w:abstractNumId w:val="4"/>
  </w:num>
  <w:num w:numId="7" w16cid:durableId="1338001258">
    <w:abstractNumId w:val="3"/>
  </w:num>
  <w:num w:numId="8" w16cid:durableId="922379414">
    <w:abstractNumId w:val="6"/>
  </w:num>
  <w:num w:numId="9" w16cid:durableId="929003135">
    <w:abstractNumId w:val="5"/>
  </w:num>
  <w:num w:numId="10" w16cid:durableId="1196963211">
    <w:abstractNumId w:val="5"/>
    <w:lvlOverride w:ilvl="0"/>
    <w:lvlOverride w:ilvl="1">
      <w:startOverride w:val="2"/>
    </w:lvlOverride>
  </w:num>
  <w:num w:numId="11" w16cid:durableId="956447801">
    <w:abstractNumId w:val="5"/>
    <w:lvlOverride w:ilvl="0"/>
    <w:lvlOverride w:ilvl="1">
      <w:startOverride w:val="3"/>
    </w:lvlOverride>
  </w:num>
  <w:num w:numId="12" w16cid:durableId="522205849">
    <w:abstractNumId w:val="5"/>
    <w:lvlOverride w:ilvl="0">
      <w:startOverride w:val="2"/>
      <w:lvl w:ilvl="0" w:tplc="8B2CAB34">
        <w:start w:val="2"/>
        <w:numFmt w:val="decimal"/>
        <w:lvlText w:val="%1."/>
        <w:lvlJc w:val="left"/>
        <w:pPr>
          <w:tabs>
            <w:tab w:val="num" w:pos="851"/>
          </w:tabs>
          <w:ind w:left="2098" w:hanging="2098"/>
        </w:pPr>
        <w:rPr>
          <w:rFonts w:hAnsi="Arial Unicode MS" w:hint="default"/>
          <w:caps w:val="0"/>
          <w:smallCaps w:val="0"/>
          <w:strike w:val="0"/>
          <w:dstrike w:val="0"/>
          <w:outline w:val="0"/>
          <w:emboss w:val="0"/>
          <w:imprint w:val="0"/>
          <w:spacing w:val="0"/>
          <w:w w:val="100"/>
          <w:kern w:val="0"/>
          <w:position w:val="0"/>
          <w:sz w:val="24"/>
          <w:szCs w:val="24"/>
          <w:highlight w:val="none"/>
          <w:vertAlign w:val="baseline"/>
          <w:em w:val="none"/>
        </w:rPr>
      </w:lvl>
    </w:lvlOverride>
    <w:lvlOverride w:ilvl="1">
      <w:startOverride w:val="1"/>
      <w:lvl w:ilvl="1" w:tplc="9F086A7C">
        <w:start w:val="1"/>
        <w:numFmt w:val="decimal"/>
        <w:lvlText w:val="%2."/>
        <w:lvlJc w:val="left"/>
        <w:pPr>
          <w:tabs>
            <w:tab w:val="num" w:pos="1134"/>
          </w:tabs>
          <w:ind w:left="1134" w:hanging="567"/>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2">
      <w:startOverride w:val="1"/>
      <w:lvl w:ilvl="2" w:tplc="9D82FF06">
        <w:start w:val="1"/>
        <w:numFmt w:val="decimal"/>
        <w:lvlText w:val="%3."/>
        <w:lvlJc w:val="left"/>
        <w:pPr>
          <w:tabs>
            <w:tab w:val="left" w:pos="1134"/>
            <w:tab w:val="num" w:pos="2160"/>
          </w:tabs>
          <w:ind w:left="216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3">
      <w:startOverride w:val="1"/>
      <w:lvl w:ilvl="3" w:tplc="30CA38C8">
        <w:start w:val="1"/>
        <w:numFmt w:val="lowerLetter"/>
        <w:lvlText w:val="%4."/>
        <w:lvlJc w:val="left"/>
        <w:pPr>
          <w:tabs>
            <w:tab w:val="left" w:pos="1134"/>
            <w:tab w:val="num" w:pos="2880"/>
          </w:tabs>
          <w:ind w:left="288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4">
      <w:startOverride w:val="1"/>
      <w:lvl w:ilvl="4" w:tplc="B7BACB3E">
        <w:start w:val="1"/>
        <w:numFmt w:val="lowerLetter"/>
        <w:lvlText w:val="%5."/>
        <w:lvlJc w:val="left"/>
        <w:pPr>
          <w:tabs>
            <w:tab w:val="left" w:pos="1134"/>
            <w:tab w:val="num" w:pos="3600"/>
          </w:tabs>
          <w:ind w:left="360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5">
      <w:startOverride w:val="1"/>
      <w:lvl w:ilvl="5" w:tplc="BCCA14FE">
        <w:start w:val="1"/>
        <w:numFmt w:val="lowerRoman"/>
        <w:lvlText w:val="%6."/>
        <w:lvlJc w:val="left"/>
        <w:pPr>
          <w:tabs>
            <w:tab w:val="left" w:pos="1134"/>
            <w:tab w:val="num" w:pos="4320"/>
          </w:tabs>
          <w:ind w:left="432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6">
      <w:startOverride w:val="1"/>
      <w:lvl w:ilvl="6" w:tplc="A32C6190">
        <w:start w:val="1"/>
        <w:numFmt w:val="decimal"/>
        <w:lvlText w:val="%7."/>
        <w:lvlJc w:val="left"/>
        <w:pPr>
          <w:tabs>
            <w:tab w:val="left" w:pos="1134"/>
            <w:tab w:val="num" w:pos="5040"/>
          </w:tabs>
          <w:ind w:left="504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7">
      <w:startOverride w:val="1"/>
      <w:lvl w:ilvl="7" w:tplc="3552E538">
        <w:start w:val="1"/>
        <w:numFmt w:val="lowerLetter"/>
        <w:lvlText w:val="%8."/>
        <w:lvlJc w:val="left"/>
        <w:pPr>
          <w:tabs>
            <w:tab w:val="left" w:pos="1134"/>
            <w:tab w:val="num" w:pos="5760"/>
          </w:tabs>
          <w:ind w:left="576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8">
      <w:startOverride w:val="1"/>
      <w:lvl w:ilvl="8" w:tplc="160631D4">
        <w:start w:val="1"/>
        <w:numFmt w:val="lowerRoman"/>
        <w:lvlText w:val="%9."/>
        <w:lvlJc w:val="left"/>
        <w:pPr>
          <w:tabs>
            <w:tab w:val="left" w:pos="1134"/>
            <w:tab w:val="num" w:pos="6480"/>
          </w:tabs>
          <w:ind w:left="648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num>
  <w:num w:numId="13" w16cid:durableId="85856417">
    <w:abstractNumId w:val="35"/>
  </w:num>
  <w:num w:numId="14" w16cid:durableId="1274704106">
    <w:abstractNumId w:val="19"/>
  </w:num>
  <w:num w:numId="15" w16cid:durableId="628167403">
    <w:abstractNumId w:val="23"/>
  </w:num>
  <w:num w:numId="16" w16cid:durableId="1331369579">
    <w:abstractNumId w:val="14"/>
  </w:num>
  <w:num w:numId="17" w16cid:durableId="54089085">
    <w:abstractNumId w:val="29"/>
  </w:num>
  <w:num w:numId="18" w16cid:durableId="861161633">
    <w:abstractNumId w:val="27"/>
  </w:num>
  <w:num w:numId="19" w16cid:durableId="1343554090">
    <w:abstractNumId w:val="13"/>
  </w:num>
  <w:num w:numId="20" w16cid:durableId="95247642">
    <w:abstractNumId w:val="25"/>
  </w:num>
  <w:num w:numId="21" w16cid:durableId="641157482">
    <w:abstractNumId w:val="17"/>
  </w:num>
  <w:num w:numId="22" w16cid:durableId="1709143355">
    <w:abstractNumId w:val="20"/>
  </w:num>
  <w:num w:numId="23" w16cid:durableId="1520045626">
    <w:abstractNumId w:val="10"/>
  </w:num>
  <w:num w:numId="24" w16cid:durableId="217741068">
    <w:abstractNumId w:val="24"/>
  </w:num>
  <w:num w:numId="25" w16cid:durableId="2088307130">
    <w:abstractNumId w:val="18"/>
  </w:num>
  <w:num w:numId="26" w16cid:durableId="687368036">
    <w:abstractNumId w:val="28"/>
  </w:num>
  <w:num w:numId="27" w16cid:durableId="1530144300">
    <w:abstractNumId w:val="12"/>
  </w:num>
  <w:num w:numId="28" w16cid:durableId="84617512">
    <w:abstractNumId w:val="26"/>
  </w:num>
  <w:num w:numId="29" w16cid:durableId="1990137050">
    <w:abstractNumId w:val="31"/>
  </w:num>
  <w:num w:numId="30" w16cid:durableId="1441728785">
    <w:abstractNumId w:val="15"/>
  </w:num>
  <w:num w:numId="31" w16cid:durableId="1159883076">
    <w:abstractNumId w:val="16"/>
  </w:num>
  <w:num w:numId="32" w16cid:durableId="641232297">
    <w:abstractNumId w:val="33"/>
  </w:num>
  <w:num w:numId="33" w16cid:durableId="1162772326">
    <w:abstractNumId w:val="11"/>
  </w:num>
  <w:num w:numId="34" w16cid:durableId="5594230">
    <w:abstractNumId w:val="22"/>
  </w:num>
  <w:num w:numId="35" w16cid:durableId="1372415992">
    <w:abstractNumId w:val="32"/>
  </w:num>
  <w:num w:numId="36" w16cid:durableId="1586836597">
    <w:abstractNumId w:val="34"/>
  </w:num>
  <w:num w:numId="37" w16cid:durableId="604386240">
    <w:abstractNumId w:val="21"/>
  </w:num>
  <w:num w:numId="38" w16cid:durableId="1138768681">
    <w:abstractNumId w:val="7"/>
  </w:num>
  <w:num w:numId="39" w16cid:durableId="1533180536">
    <w:abstractNumId w:val="8"/>
  </w:num>
  <w:num w:numId="40" w16cid:durableId="106367437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1021"/>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v-text-anchor:middle" fillcolor="white" strokecolor="#4f81bd">
      <v:fill color="white"/>
      <v:stroke color="#4f81bd" weight="2pt"/>
      <v:shadow on="t" color="black" opacity="22937f" offset="0,.63889mm"/>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481"/>
    <w:rsid w:val="0000291F"/>
    <w:rsid w:val="00031D45"/>
    <w:rsid w:val="000439DD"/>
    <w:rsid w:val="00045E6C"/>
    <w:rsid w:val="000537BD"/>
    <w:rsid w:val="00056351"/>
    <w:rsid w:val="00060E52"/>
    <w:rsid w:val="00065B37"/>
    <w:rsid w:val="00065D94"/>
    <w:rsid w:val="00080CEA"/>
    <w:rsid w:val="0009019A"/>
    <w:rsid w:val="00091CD2"/>
    <w:rsid w:val="00094E5A"/>
    <w:rsid w:val="000A3AE5"/>
    <w:rsid w:val="000B1BA8"/>
    <w:rsid w:val="000B74D4"/>
    <w:rsid w:val="000C3922"/>
    <w:rsid w:val="000C3AF9"/>
    <w:rsid w:val="000D3ED0"/>
    <w:rsid w:val="000E13A9"/>
    <w:rsid w:val="000E4ACC"/>
    <w:rsid w:val="000F0DBE"/>
    <w:rsid w:val="000F5C9C"/>
    <w:rsid w:val="001105E3"/>
    <w:rsid w:val="001131CA"/>
    <w:rsid w:val="00116E3F"/>
    <w:rsid w:val="00117309"/>
    <w:rsid w:val="0012543E"/>
    <w:rsid w:val="00125B0F"/>
    <w:rsid w:val="001338CA"/>
    <w:rsid w:val="00142552"/>
    <w:rsid w:val="001445DF"/>
    <w:rsid w:val="00146396"/>
    <w:rsid w:val="0017451F"/>
    <w:rsid w:val="00176869"/>
    <w:rsid w:val="0017795D"/>
    <w:rsid w:val="00186CC4"/>
    <w:rsid w:val="001871C5"/>
    <w:rsid w:val="0018754D"/>
    <w:rsid w:val="00187F71"/>
    <w:rsid w:val="00197855"/>
    <w:rsid w:val="001A4EF8"/>
    <w:rsid w:val="001A6610"/>
    <w:rsid w:val="001B0796"/>
    <w:rsid w:val="001B122C"/>
    <w:rsid w:val="001B2BAB"/>
    <w:rsid w:val="001B4A7C"/>
    <w:rsid w:val="001C302B"/>
    <w:rsid w:val="001C63BC"/>
    <w:rsid w:val="001C7221"/>
    <w:rsid w:val="001D0FE1"/>
    <w:rsid w:val="001D111E"/>
    <w:rsid w:val="001D37C1"/>
    <w:rsid w:val="001D5CC2"/>
    <w:rsid w:val="001E07A1"/>
    <w:rsid w:val="001E3123"/>
    <w:rsid w:val="001E501C"/>
    <w:rsid w:val="001E64E6"/>
    <w:rsid w:val="001F2E71"/>
    <w:rsid w:val="001F5291"/>
    <w:rsid w:val="00203421"/>
    <w:rsid w:val="002064EE"/>
    <w:rsid w:val="00211FCC"/>
    <w:rsid w:val="00212740"/>
    <w:rsid w:val="00225C15"/>
    <w:rsid w:val="00231117"/>
    <w:rsid w:val="00236DD2"/>
    <w:rsid w:val="00256480"/>
    <w:rsid w:val="002565F7"/>
    <w:rsid w:val="00294F2E"/>
    <w:rsid w:val="002968DD"/>
    <w:rsid w:val="002A2E8D"/>
    <w:rsid w:val="002A3504"/>
    <w:rsid w:val="002A47C9"/>
    <w:rsid w:val="002C65AE"/>
    <w:rsid w:val="002C79D4"/>
    <w:rsid w:val="002F13D0"/>
    <w:rsid w:val="00315FB2"/>
    <w:rsid w:val="00317379"/>
    <w:rsid w:val="00351A40"/>
    <w:rsid w:val="00361A1D"/>
    <w:rsid w:val="00380DDB"/>
    <w:rsid w:val="00394B74"/>
    <w:rsid w:val="003A0DE6"/>
    <w:rsid w:val="003A1DDE"/>
    <w:rsid w:val="003E1E74"/>
    <w:rsid w:val="003E337D"/>
    <w:rsid w:val="003E4063"/>
    <w:rsid w:val="003E64D4"/>
    <w:rsid w:val="003F0410"/>
    <w:rsid w:val="00412AD8"/>
    <w:rsid w:val="00413A01"/>
    <w:rsid w:val="00416196"/>
    <w:rsid w:val="00442C48"/>
    <w:rsid w:val="00444392"/>
    <w:rsid w:val="00445A02"/>
    <w:rsid w:val="0048314C"/>
    <w:rsid w:val="00483510"/>
    <w:rsid w:val="00497542"/>
    <w:rsid w:val="004977AE"/>
    <w:rsid w:val="004A2E5D"/>
    <w:rsid w:val="004D4B06"/>
    <w:rsid w:val="004F0AD0"/>
    <w:rsid w:val="00503237"/>
    <w:rsid w:val="00505F9C"/>
    <w:rsid w:val="00536672"/>
    <w:rsid w:val="00547FA0"/>
    <w:rsid w:val="00551355"/>
    <w:rsid w:val="00554DD0"/>
    <w:rsid w:val="00561CCD"/>
    <w:rsid w:val="00562468"/>
    <w:rsid w:val="00567053"/>
    <w:rsid w:val="00570E3C"/>
    <w:rsid w:val="00571BE7"/>
    <w:rsid w:val="005720A9"/>
    <w:rsid w:val="005858FC"/>
    <w:rsid w:val="005934DB"/>
    <w:rsid w:val="005A5174"/>
    <w:rsid w:val="005A5AA9"/>
    <w:rsid w:val="005C0609"/>
    <w:rsid w:val="005C44B2"/>
    <w:rsid w:val="005C6213"/>
    <w:rsid w:val="005E108B"/>
    <w:rsid w:val="005E6BD0"/>
    <w:rsid w:val="006070DE"/>
    <w:rsid w:val="00610481"/>
    <w:rsid w:val="00621ECE"/>
    <w:rsid w:val="006344F5"/>
    <w:rsid w:val="00657B64"/>
    <w:rsid w:val="00682C9C"/>
    <w:rsid w:val="006837CB"/>
    <w:rsid w:val="006A10D9"/>
    <w:rsid w:val="006B3306"/>
    <w:rsid w:val="006D0A80"/>
    <w:rsid w:val="006D19C0"/>
    <w:rsid w:val="006D5C8D"/>
    <w:rsid w:val="006D78EB"/>
    <w:rsid w:val="006E2743"/>
    <w:rsid w:val="006F7E59"/>
    <w:rsid w:val="0070567F"/>
    <w:rsid w:val="007117A2"/>
    <w:rsid w:val="00723BC9"/>
    <w:rsid w:val="007251D5"/>
    <w:rsid w:val="00731270"/>
    <w:rsid w:val="00745846"/>
    <w:rsid w:val="00745976"/>
    <w:rsid w:val="0076769D"/>
    <w:rsid w:val="00773DF0"/>
    <w:rsid w:val="007A4A85"/>
    <w:rsid w:val="007B009E"/>
    <w:rsid w:val="007B118F"/>
    <w:rsid w:val="007B7A81"/>
    <w:rsid w:val="007D152D"/>
    <w:rsid w:val="007D2040"/>
    <w:rsid w:val="007D7EC9"/>
    <w:rsid w:val="007E48CE"/>
    <w:rsid w:val="007E7576"/>
    <w:rsid w:val="007F5F94"/>
    <w:rsid w:val="0080007A"/>
    <w:rsid w:val="008171B3"/>
    <w:rsid w:val="00820A63"/>
    <w:rsid w:val="0083689A"/>
    <w:rsid w:val="00840BB2"/>
    <w:rsid w:val="0084297D"/>
    <w:rsid w:val="00857DBF"/>
    <w:rsid w:val="008623E8"/>
    <w:rsid w:val="008755AB"/>
    <w:rsid w:val="008A4F7A"/>
    <w:rsid w:val="008B25A2"/>
    <w:rsid w:val="008C18D5"/>
    <w:rsid w:val="008C2F55"/>
    <w:rsid w:val="008D4649"/>
    <w:rsid w:val="008E04B0"/>
    <w:rsid w:val="008F35A3"/>
    <w:rsid w:val="009049BE"/>
    <w:rsid w:val="00911247"/>
    <w:rsid w:val="00913ADA"/>
    <w:rsid w:val="00935EDB"/>
    <w:rsid w:val="00947B86"/>
    <w:rsid w:val="009507DB"/>
    <w:rsid w:val="00953796"/>
    <w:rsid w:val="0095524F"/>
    <w:rsid w:val="00955CFC"/>
    <w:rsid w:val="00956EC5"/>
    <w:rsid w:val="0096311A"/>
    <w:rsid w:val="00963E9D"/>
    <w:rsid w:val="00964540"/>
    <w:rsid w:val="00966BC9"/>
    <w:rsid w:val="00975CAD"/>
    <w:rsid w:val="0098051E"/>
    <w:rsid w:val="009834D0"/>
    <w:rsid w:val="00983C34"/>
    <w:rsid w:val="00984FDB"/>
    <w:rsid w:val="00997722"/>
    <w:rsid w:val="009A0AC9"/>
    <w:rsid w:val="009A1827"/>
    <w:rsid w:val="009B19A4"/>
    <w:rsid w:val="009C2A80"/>
    <w:rsid w:val="009C4183"/>
    <w:rsid w:val="009D740F"/>
    <w:rsid w:val="009E2325"/>
    <w:rsid w:val="009F6F44"/>
    <w:rsid w:val="00A06EFB"/>
    <w:rsid w:val="00A23678"/>
    <w:rsid w:val="00A246B8"/>
    <w:rsid w:val="00A64B90"/>
    <w:rsid w:val="00A711E0"/>
    <w:rsid w:val="00A84FE6"/>
    <w:rsid w:val="00A92F85"/>
    <w:rsid w:val="00AB4BAC"/>
    <w:rsid w:val="00AC5581"/>
    <w:rsid w:val="00AF2B68"/>
    <w:rsid w:val="00AF40D7"/>
    <w:rsid w:val="00AF48FC"/>
    <w:rsid w:val="00B100CA"/>
    <w:rsid w:val="00B25072"/>
    <w:rsid w:val="00B37B33"/>
    <w:rsid w:val="00B4421A"/>
    <w:rsid w:val="00B63F12"/>
    <w:rsid w:val="00B7473F"/>
    <w:rsid w:val="00B764CE"/>
    <w:rsid w:val="00BA6C10"/>
    <w:rsid w:val="00BC4DDB"/>
    <w:rsid w:val="00BD2B34"/>
    <w:rsid w:val="00BD56D8"/>
    <w:rsid w:val="00BE049B"/>
    <w:rsid w:val="00BE5CD1"/>
    <w:rsid w:val="00BE782C"/>
    <w:rsid w:val="00BF69E8"/>
    <w:rsid w:val="00BF79A9"/>
    <w:rsid w:val="00C014A3"/>
    <w:rsid w:val="00C12499"/>
    <w:rsid w:val="00C1566B"/>
    <w:rsid w:val="00C23A10"/>
    <w:rsid w:val="00C55015"/>
    <w:rsid w:val="00C55EDE"/>
    <w:rsid w:val="00C668D5"/>
    <w:rsid w:val="00C71994"/>
    <w:rsid w:val="00C84C28"/>
    <w:rsid w:val="00C87732"/>
    <w:rsid w:val="00C92373"/>
    <w:rsid w:val="00C92A5D"/>
    <w:rsid w:val="00C93385"/>
    <w:rsid w:val="00C94D75"/>
    <w:rsid w:val="00CE2B6C"/>
    <w:rsid w:val="00CE4B03"/>
    <w:rsid w:val="00CF77FB"/>
    <w:rsid w:val="00D00BC3"/>
    <w:rsid w:val="00D507F3"/>
    <w:rsid w:val="00D56FCE"/>
    <w:rsid w:val="00D57E5C"/>
    <w:rsid w:val="00D64773"/>
    <w:rsid w:val="00D65EA6"/>
    <w:rsid w:val="00D73251"/>
    <w:rsid w:val="00D758D1"/>
    <w:rsid w:val="00D85192"/>
    <w:rsid w:val="00DA264D"/>
    <w:rsid w:val="00DB4EE9"/>
    <w:rsid w:val="00DB6E66"/>
    <w:rsid w:val="00DC1919"/>
    <w:rsid w:val="00DC5BF8"/>
    <w:rsid w:val="00DC7271"/>
    <w:rsid w:val="00DE26A1"/>
    <w:rsid w:val="00DF04FA"/>
    <w:rsid w:val="00DF4F79"/>
    <w:rsid w:val="00DF5449"/>
    <w:rsid w:val="00DF7DB9"/>
    <w:rsid w:val="00E05892"/>
    <w:rsid w:val="00E11AAD"/>
    <w:rsid w:val="00E20DB2"/>
    <w:rsid w:val="00E251A8"/>
    <w:rsid w:val="00E34E1A"/>
    <w:rsid w:val="00E47B78"/>
    <w:rsid w:val="00E56F71"/>
    <w:rsid w:val="00E66BDD"/>
    <w:rsid w:val="00E67833"/>
    <w:rsid w:val="00E81213"/>
    <w:rsid w:val="00E81979"/>
    <w:rsid w:val="00E82F3C"/>
    <w:rsid w:val="00E86BAE"/>
    <w:rsid w:val="00E904D4"/>
    <w:rsid w:val="00E91C74"/>
    <w:rsid w:val="00E97FF7"/>
    <w:rsid w:val="00EC2677"/>
    <w:rsid w:val="00EC2E3D"/>
    <w:rsid w:val="00EF784F"/>
    <w:rsid w:val="00F13CAF"/>
    <w:rsid w:val="00F5021D"/>
    <w:rsid w:val="00F5751B"/>
    <w:rsid w:val="00F73C16"/>
    <w:rsid w:val="00F833FE"/>
    <w:rsid w:val="00F869A6"/>
    <w:rsid w:val="00F94C3F"/>
    <w:rsid w:val="00FA12A3"/>
    <w:rsid w:val="00FB3203"/>
    <w:rsid w:val="00FC77F6"/>
    <w:rsid w:val="00FD358B"/>
    <w:rsid w:val="00FD55B0"/>
    <w:rsid w:val="00FE0425"/>
    <w:rsid w:val="00FE66CC"/>
    <w:rsid w:val="00FF6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white" strokecolor="#4f81bd">
      <v:fill color="white"/>
      <v:stroke color="#4f81bd" weight="2pt"/>
      <v:shadow on="t" color="black" opacity="22937f" offset="0,.63889mm"/>
      <v:textbox style="mso-column-margin:3pt;mso-fit-shape-to-text:t" inset="3.6pt,,3.6pt"/>
    </o:shapedefaults>
    <o:shapelayout v:ext="edit">
      <o:idmap v:ext="edit" data="2"/>
    </o:shapelayout>
  </w:shapeDefaults>
  <w:doNotEmbedSmartTags/>
  <w:decimalSymbol w:val=","/>
  <w:listSeparator w:val=";"/>
  <w14:docId w14:val="7BA24BCB"/>
  <w15:docId w15:val="{60B3832B-F5B1-4DCF-B62A-B4317D4A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451F"/>
    <w:rPr>
      <w:sz w:val="24"/>
      <w:szCs w:val="24"/>
      <w:lang w:eastAsia="en-US"/>
    </w:rPr>
  </w:style>
  <w:style w:type="paragraph" w:styleId="Titre1">
    <w:name w:val="heading 1"/>
    <w:basedOn w:val="Normal"/>
    <w:link w:val="Titre1Car"/>
    <w:uiPriority w:val="9"/>
    <w:qFormat/>
    <w:locked/>
    <w:rsid w:val="00D00BC3"/>
    <w:pPr>
      <w:spacing w:before="100" w:beforeAutospacing="1" w:after="100" w:afterAutospacing="1"/>
      <w:outlineLvl w:val="0"/>
    </w:pPr>
    <w:rPr>
      <w:b/>
      <w:bCs/>
      <w:kern w:val="36"/>
      <w:sz w:val="48"/>
      <w:szCs w:val="48"/>
    </w:rPr>
  </w:style>
  <w:style w:type="paragraph" w:styleId="Titre2">
    <w:name w:val="heading 2"/>
    <w:basedOn w:val="Normal"/>
    <w:next w:val="Normal"/>
    <w:link w:val="Titre2Car"/>
    <w:semiHidden/>
    <w:unhideWhenUsed/>
    <w:qFormat/>
    <w:locked/>
    <w:rsid w:val="008171B3"/>
    <w:pPr>
      <w:keepNext/>
      <w:spacing w:before="240" w:after="60"/>
      <w:outlineLvl w:val="1"/>
    </w:pPr>
    <w:rPr>
      <w:rFonts w:ascii="Calibri Light" w:hAnsi="Calibri Light"/>
      <w:b/>
      <w:bCs/>
      <w:i/>
      <w:iCs/>
      <w:sz w:val="28"/>
      <w:szCs w:val="28"/>
      <w:lang w:val="en-US"/>
    </w:rPr>
  </w:style>
  <w:style w:type="paragraph" w:styleId="Titre3">
    <w:name w:val="heading 3"/>
    <w:basedOn w:val="Normal"/>
    <w:next w:val="Normal"/>
    <w:link w:val="Titre3Car"/>
    <w:semiHidden/>
    <w:unhideWhenUsed/>
    <w:qFormat/>
    <w:locked/>
    <w:rsid w:val="00D00BC3"/>
    <w:pPr>
      <w:keepNext/>
      <w:spacing w:before="240" w:after="60"/>
      <w:outlineLvl w:val="2"/>
    </w:pPr>
    <w:rPr>
      <w:rFonts w:ascii="Calibri Light" w:hAnsi="Calibri Light"/>
      <w:b/>
      <w:bCs/>
      <w:sz w:val="26"/>
      <w:szCs w:val="26"/>
      <w:lang w:val="en-US"/>
    </w:rPr>
  </w:style>
  <w:style w:type="paragraph" w:styleId="Titre5">
    <w:name w:val="heading 5"/>
    <w:basedOn w:val="Normal"/>
    <w:next w:val="Normal"/>
    <w:link w:val="Titre5Car"/>
    <w:qFormat/>
    <w:locked/>
    <w:rsid w:val="008E04B0"/>
    <w:pPr>
      <w:spacing w:after="120"/>
      <w:jc w:val="both"/>
      <w:outlineLvl w:val="4"/>
    </w:pPr>
    <w:rPr>
      <w:rFonts w:ascii="Arial" w:hAnsi="Arial"/>
      <w:b/>
      <w:color w:val="66006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7451F"/>
    <w:rPr>
      <w:u w:val="single"/>
    </w:rPr>
  </w:style>
  <w:style w:type="paragraph" w:customStyle="1" w:styleId="En-tte1">
    <w:name w:val="En-tête1"/>
    <w:rsid w:val="0017451F"/>
    <w:pPr>
      <w:tabs>
        <w:tab w:val="right" w:pos="9020"/>
      </w:tabs>
    </w:pPr>
    <w:rPr>
      <w:rFonts w:ascii="Helvetica Neue" w:eastAsia="Arial Unicode MS" w:hAnsi="Helvetica Neue" w:cs="Arial Unicode MS"/>
      <w:color w:val="000000"/>
      <w:sz w:val="24"/>
      <w:szCs w:val="24"/>
    </w:rPr>
  </w:style>
  <w:style w:type="paragraph" w:customStyle="1" w:styleId="Pieddepage1">
    <w:name w:val="Pied de page1"/>
    <w:rsid w:val="0017451F"/>
    <w:pPr>
      <w:tabs>
        <w:tab w:val="center" w:pos="4536"/>
        <w:tab w:val="right" w:pos="9072"/>
      </w:tabs>
      <w:jc w:val="both"/>
    </w:pPr>
    <w:rPr>
      <w:rFonts w:ascii="Arial" w:eastAsia="Arial Unicode MS" w:hAnsi="Arial" w:cs="Arial Unicode MS"/>
      <w:color w:val="000080"/>
      <w:u w:color="000080"/>
    </w:rPr>
  </w:style>
  <w:style w:type="paragraph" w:customStyle="1" w:styleId="titredocument">
    <w:name w:val="titre_document"/>
    <w:next w:val="Corps"/>
    <w:rsid w:val="0017451F"/>
    <w:pPr>
      <w:spacing w:after="240"/>
      <w:jc w:val="both"/>
    </w:pPr>
    <w:rPr>
      <w:rFonts w:ascii="Arial" w:eastAsia="Arial" w:hAnsi="Arial" w:cs="Arial"/>
      <w:b/>
      <w:bCs/>
      <w:color w:val="7D9BFF"/>
      <w:sz w:val="30"/>
      <w:szCs w:val="30"/>
      <w:u w:color="7D9BFF"/>
    </w:rPr>
  </w:style>
  <w:style w:type="paragraph" w:customStyle="1" w:styleId="Corps">
    <w:name w:val="Corps"/>
    <w:rsid w:val="0017451F"/>
    <w:pPr>
      <w:jc w:val="both"/>
    </w:pPr>
    <w:rPr>
      <w:rFonts w:ascii="Arial" w:eastAsia="Arial" w:hAnsi="Arial" w:cs="Arial"/>
      <w:color w:val="000080"/>
      <w:u w:color="000080"/>
    </w:rPr>
  </w:style>
  <w:style w:type="paragraph" w:customStyle="1" w:styleId="Pardfaut">
    <w:name w:val="Par défaut"/>
    <w:autoRedefine/>
    <w:rsid w:val="000F0DBE"/>
    <w:rPr>
      <w:rFonts w:ascii="Helvetica Neue" w:eastAsia="Helvetica Neue" w:hAnsi="Helvetica Neue" w:cs="Helvetica Neue"/>
      <w:color w:val="000000"/>
      <w:sz w:val="22"/>
      <w:szCs w:val="22"/>
    </w:rPr>
  </w:style>
  <w:style w:type="paragraph" w:customStyle="1" w:styleId="titrepartie">
    <w:name w:val="titre_partie"/>
    <w:next w:val="Corps"/>
    <w:rsid w:val="0017451F"/>
    <w:pPr>
      <w:spacing w:before="120" w:after="240"/>
      <w:jc w:val="both"/>
    </w:pPr>
    <w:rPr>
      <w:rFonts w:ascii="Arial" w:eastAsia="Arial Unicode MS" w:hAnsi="Arial" w:cs="Arial Unicode MS"/>
      <w:b/>
      <w:bCs/>
      <w:color w:val="B02200"/>
      <w:sz w:val="26"/>
      <w:szCs w:val="26"/>
      <w:u w:color="B02200"/>
    </w:rPr>
  </w:style>
  <w:style w:type="paragraph" w:customStyle="1" w:styleId="Paragraphedeliste1">
    <w:name w:val="Paragraphe de liste1"/>
    <w:rsid w:val="0017451F"/>
    <w:pPr>
      <w:ind w:left="720"/>
      <w:jc w:val="both"/>
    </w:pPr>
    <w:rPr>
      <w:rFonts w:ascii="Arial" w:eastAsia="Arial" w:hAnsi="Arial" w:cs="Arial"/>
      <w:color w:val="000080"/>
      <w:u w:color="000080"/>
    </w:rPr>
  </w:style>
  <w:style w:type="numbering" w:customStyle="1" w:styleId="ListeCertaTAF">
    <w:name w:val="Liste Certa TAF"/>
    <w:rsid w:val="0017451F"/>
  </w:style>
  <w:style w:type="character" w:customStyle="1" w:styleId="Hyperlink0">
    <w:name w:val="Hyperlink.0"/>
    <w:rsid w:val="0017451F"/>
    <w:rPr>
      <w:rFonts w:ascii="Arial" w:eastAsia="Arial" w:hAnsi="Arial" w:cs="Arial"/>
      <w:b w:val="0"/>
      <w:bCs w:val="0"/>
      <w:i w:val="0"/>
      <w:iCs w:val="0"/>
      <w:color w:val="0000FF"/>
      <w:sz w:val="20"/>
      <w:szCs w:val="20"/>
      <w:u w:val="single" w:color="0000FF"/>
    </w:rPr>
  </w:style>
  <w:style w:type="paragraph" w:customStyle="1" w:styleId="Lgende1">
    <w:name w:val="Légende1"/>
    <w:rsid w:val="0017451F"/>
    <w:pPr>
      <w:suppressAutoHyphens/>
      <w:outlineLvl w:val="0"/>
    </w:pPr>
    <w:rPr>
      <w:rFonts w:ascii="Calibri" w:eastAsia="Calibri" w:hAnsi="Calibri" w:cs="Calibri"/>
      <w:color w:val="000000"/>
      <w:sz w:val="36"/>
      <w:szCs w:val="36"/>
    </w:rPr>
  </w:style>
  <w:style w:type="numbering" w:customStyle="1" w:styleId="Style2import">
    <w:name w:val="Style 2 importé"/>
    <w:rsid w:val="0017451F"/>
  </w:style>
  <w:style w:type="numbering" w:customStyle="1" w:styleId="Style3import">
    <w:name w:val="Style 3 importé"/>
    <w:rsid w:val="0017451F"/>
  </w:style>
  <w:style w:type="numbering" w:customStyle="1" w:styleId="Style4import">
    <w:name w:val="Style 4 importé"/>
    <w:rsid w:val="0017451F"/>
  </w:style>
  <w:style w:type="paragraph" w:customStyle="1" w:styleId="Eleve">
    <w:name w:val="Eleve"/>
    <w:link w:val="EleveCar"/>
    <w:qFormat/>
    <w:rsid w:val="0017451F"/>
    <w:pPr>
      <w:jc w:val="both"/>
    </w:pPr>
    <w:rPr>
      <w:rFonts w:eastAsia="Arial Unicode MS"/>
      <w:i/>
      <w:iCs/>
      <w:color w:val="0000FF"/>
      <w:sz w:val="24"/>
      <w:szCs w:val="24"/>
      <w:u w:color="0000FF"/>
    </w:rPr>
  </w:style>
  <w:style w:type="paragraph" w:customStyle="1" w:styleId="Commentaireprof">
    <w:name w:val="Commentaire prof"/>
    <w:rsid w:val="0017451F"/>
    <w:pPr>
      <w:jc w:val="both"/>
    </w:pPr>
    <w:rPr>
      <w:rFonts w:ascii="Arial" w:eastAsia="Arial Unicode MS" w:hAnsi="Arial" w:cs="Arial Unicode MS"/>
      <w:i/>
      <w:iCs/>
      <w:color w:val="FF00FF"/>
      <w:u w:color="FF00FF"/>
      <w:lang w:val="en-US"/>
    </w:rPr>
  </w:style>
  <w:style w:type="character" w:customStyle="1" w:styleId="Hyperlink1">
    <w:name w:val="Hyperlink.1"/>
    <w:rsid w:val="0017451F"/>
    <w:rPr>
      <w:caps w:val="0"/>
      <w:smallCaps w:val="0"/>
      <w:strike w:val="0"/>
      <w:dstrike w:val="0"/>
      <w:color w:val="000000"/>
      <w:spacing w:val="0"/>
      <w:kern w:val="0"/>
      <w:position w:val="0"/>
      <w:vertAlign w:val="baseline"/>
      <w:em w:val="none"/>
      <w:lang w:val="fr-FR"/>
      <w14:textOutline w14:w="0" w14:cap="rnd" w14:cmpd="sng" w14:algn="ctr">
        <w14:noFill/>
        <w14:prstDash w14:val="solid"/>
        <w14:bevel/>
      </w14:textOutline>
    </w:rPr>
  </w:style>
  <w:style w:type="character" w:customStyle="1" w:styleId="Hyperlink2">
    <w:name w:val="Hyperlink.2"/>
    <w:rsid w:val="0017451F"/>
    <w:rPr>
      <w:caps w:val="0"/>
      <w:smallCaps w:val="0"/>
      <w:strike w:val="0"/>
      <w:dstrike w:val="0"/>
      <w:color w:val="000000"/>
      <w:spacing w:val="0"/>
      <w:kern w:val="0"/>
      <w:position w:val="0"/>
      <w:vertAlign w:val="baseline"/>
      <w:em w:val="none"/>
      <w:lang w:val="fr-FR"/>
      <w14:textOutline w14:w="0" w14:cap="rnd" w14:cmpd="sng" w14:algn="ctr">
        <w14:noFill/>
        <w14:prstDash w14:val="solid"/>
        <w14:bevel/>
      </w14:textOutline>
    </w:rPr>
  </w:style>
  <w:style w:type="paragraph" w:styleId="Textedebulles">
    <w:name w:val="Balloon Text"/>
    <w:basedOn w:val="Normal"/>
    <w:link w:val="TextedebullesCar"/>
    <w:locked/>
    <w:rsid w:val="00610481"/>
    <w:rPr>
      <w:rFonts w:ascii="Segoe UI" w:hAnsi="Segoe UI"/>
      <w:sz w:val="18"/>
      <w:szCs w:val="18"/>
      <w:lang w:val="en-US"/>
    </w:rPr>
  </w:style>
  <w:style w:type="character" w:customStyle="1" w:styleId="TextedebullesCar">
    <w:name w:val="Texte de bulles Car"/>
    <w:link w:val="Textedebulles"/>
    <w:rsid w:val="00610481"/>
    <w:rPr>
      <w:rFonts w:ascii="Segoe UI" w:hAnsi="Segoe UI" w:cs="Segoe UI"/>
      <w:sz w:val="18"/>
      <w:szCs w:val="18"/>
      <w:lang w:val="en-US" w:eastAsia="en-US"/>
    </w:rPr>
  </w:style>
  <w:style w:type="character" w:customStyle="1" w:styleId="EleveCar">
    <w:name w:val="Eleve Car"/>
    <w:link w:val="Eleve"/>
    <w:rsid w:val="009507DB"/>
    <w:rPr>
      <w:rFonts w:eastAsia="Arial Unicode MS"/>
      <w:i/>
      <w:iCs/>
      <w:color w:val="0000FF"/>
      <w:sz w:val="24"/>
      <w:szCs w:val="24"/>
      <w:u w:color="0000FF"/>
      <w:lang w:bidi="ar-SA"/>
    </w:rPr>
  </w:style>
  <w:style w:type="character" w:styleId="Marquedecommentaire">
    <w:name w:val="annotation reference"/>
    <w:uiPriority w:val="99"/>
    <w:unhideWhenUsed/>
    <w:locked/>
    <w:rsid w:val="000F0DBE"/>
    <w:rPr>
      <w:sz w:val="16"/>
      <w:szCs w:val="16"/>
    </w:rPr>
  </w:style>
  <w:style w:type="paragraph" w:styleId="Rvision">
    <w:name w:val="Revision"/>
    <w:hidden/>
    <w:uiPriority w:val="99"/>
    <w:semiHidden/>
    <w:rsid w:val="000F0DBE"/>
    <w:rPr>
      <w:sz w:val="24"/>
      <w:szCs w:val="24"/>
      <w:lang w:val="en-US" w:eastAsia="en-US"/>
    </w:rPr>
  </w:style>
  <w:style w:type="paragraph" w:styleId="Paragraphedeliste">
    <w:name w:val="List Paragraph"/>
    <w:basedOn w:val="Normal"/>
    <w:uiPriority w:val="34"/>
    <w:qFormat/>
    <w:rsid w:val="005E108B"/>
    <w:pPr>
      <w:ind w:left="708"/>
    </w:pPr>
  </w:style>
  <w:style w:type="paragraph" w:styleId="Commentaire">
    <w:name w:val="annotation text"/>
    <w:basedOn w:val="Normal"/>
    <w:link w:val="CommentaireCar"/>
    <w:locked/>
    <w:rsid w:val="00236DD2"/>
    <w:rPr>
      <w:sz w:val="20"/>
      <w:szCs w:val="20"/>
      <w:lang w:val="en-US"/>
    </w:rPr>
  </w:style>
  <w:style w:type="character" w:customStyle="1" w:styleId="CommentaireCar">
    <w:name w:val="Commentaire Car"/>
    <w:link w:val="Commentaire"/>
    <w:rsid w:val="00236DD2"/>
    <w:rPr>
      <w:lang w:val="en-US" w:eastAsia="en-US"/>
    </w:rPr>
  </w:style>
  <w:style w:type="paragraph" w:styleId="Objetducommentaire">
    <w:name w:val="annotation subject"/>
    <w:basedOn w:val="Commentaire"/>
    <w:next w:val="Commentaire"/>
    <w:link w:val="ObjetducommentaireCar"/>
    <w:locked/>
    <w:rsid w:val="00236DD2"/>
    <w:rPr>
      <w:b/>
      <w:bCs/>
    </w:rPr>
  </w:style>
  <w:style w:type="character" w:customStyle="1" w:styleId="ObjetducommentaireCar">
    <w:name w:val="Objet du commentaire Car"/>
    <w:link w:val="Objetducommentaire"/>
    <w:rsid w:val="00236DD2"/>
    <w:rPr>
      <w:b/>
      <w:bCs/>
      <w:lang w:val="en-US" w:eastAsia="en-US"/>
    </w:rPr>
  </w:style>
  <w:style w:type="character" w:customStyle="1" w:styleId="Mentionnonrsolue1">
    <w:name w:val="Mention non résolue1"/>
    <w:uiPriority w:val="99"/>
    <w:semiHidden/>
    <w:unhideWhenUsed/>
    <w:rsid w:val="00C55EDE"/>
    <w:rPr>
      <w:color w:val="605E5C"/>
      <w:shd w:val="clear" w:color="auto" w:fill="E1DFDD"/>
    </w:rPr>
  </w:style>
  <w:style w:type="paragraph" w:styleId="NormalWeb">
    <w:name w:val="Normal (Web)"/>
    <w:basedOn w:val="Normal"/>
    <w:uiPriority w:val="99"/>
    <w:unhideWhenUsed/>
    <w:locked/>
    <w:rsid w:val="00C55EDE"/>
    <w:pPr>
      <w:spacing w:before="100" w:beforeAutospacing="1" w:after="100" w:afterAutospacing="1"/>
    </w:pPr>
    <w:rPr>
      <w:lang w:eastAsia="fr-FR"/>
    </w:rPr>
  </w:style>
  <w:style w:type="character" w:styleId="lev">
    <w:name w:val="Strong"/>
    <w:uiPriority w:val="22"/>
    <w:qFormat/>
    <w:locked/>
    <w:rsid w:val="00C55EDE"/>
    <w:rPr>
      <w:b/>
      <w:bCs/>
    </w:rPr>
  </w:style>
  <w:style w:type="character" w:customStyle="1" w:styleId="Titre1Car">
    <w:name w:val="Titre 1 Car"/>
    <w:link w:val="Titre1"/>
    <w:uiPriority w:val="9"/>
    <w:rsid w:val="00D00BC3"/>
    <w:rPr>
      <w:b/>
      <w:bCs/>
      <w:kern w:val="36"/>
      <w:sz w:val="48"/>
      <w:szCs w:val="48"/>
    </w:rPr>
  </w:style>
  <w:style w:type="character" w:customStyle="1" w:styleId="Titre3Car">
    <w:name w:val="Titre 3 Car"/>
    <w:link w:val="Titre3"/>
    <w:semiHidden/>
    <w:rsid w:val="00D00BC3"/>
    <w:rPr>
      <w:rFonts w:ascii="Calibri Light" w:eastAsia="Times New Roman" w:hAnsi="Calibri Light" w:cs="Times New Roman"/>
      <w:b/>
      <w:bCs/>
      <w:sz w:val="26"/>
      <w:szCs w:val="26"/>
      <w:lang w:val="en-US" w:eastAsia="en-US"/>
    </w:rPr>
  </w:style>
  <w:style w:type="paragraph" w:customStyle="1" w:styleId="CorpsA">
    <w:name w:val="Corps A"/>
    <w:rsid w:val="00361A1D"/>
    <w:pPr>
      <w:widowControl w:val="0"/>
      <w:pBdr>
        <w:top w:val="nil"/>
        <w:left w:val="nil"/>
        <w:bottom w:val="nil"/>
        <w:right w:val="nil"/>
        <w:between w:val="nil"/>
        <w:bar w:val="nil"/>
      </w:pBdr>
      <w:ind w:left="650" w:hanging="650"/>
    </w:pPr>
    <w:rPr>
      <w:rFonts w:ascii="Arial" w:eastAsia="Arial Unicode MS" w:hAnsi="Arial" w:cs="Arial Unicode MS"/>
      <w:color w:val="000080"/>
      <w:u w:color="000080"/>
      <w:bdr w:val="nil"/>
    </w:rPr>
  </w:style>
  <w:style w:type="paragraph" w:customStyle="1" w:styleId="Default">
    <w:name w:val="Default"/>
    <w:rsid w:val="00935EDB"/>
    <w:pPr>
      <w:autoSpaceDE w:val="0"/>
      <w:autoSpaceDN w:val="0"/>
      <w:adjustRightInd w:val="0"/>
    </w:pPr>
    <w:rPr>
      <w:rFonts w:ascii="Arial" w:hAnsi="Arial" w:cs="Arial"/>
      <w:color w:val="000000"/>
      <w:sz w:val="24"/>
      <w:szCs w:val="24"/>
    </w:rPr>
  </w:style>
  <w:style w:type="character" w:customStyle="1" w:styleId="Titre5Car">
    <w:name w:val="Titre 5 Car"/>
    <w:link w:val="Titre5"/>
    <w:rsid w:val="008E04B0"/>
    <w:rPr>
      <w:rFonts w:ascii="Arial" w:hAnsi="Arial" w:cs="Arial"/>
      <w:b/>
      <w:color w:val="660066"/>
      <w:sz w:val="26"/>
      <w:szCs w:val="26"/>
    </w:rPr>
  </w:style>
  <w:style w:type="character" w:customStyle="1" w:styleId="Titre2Car">
    <w:name w:val="Titre 2 Car"/>
    <w:link w:val="Titre2"/>
    <w:semiHidden/>
    <w:rsid w:val="008171B3"/>
    <w:rPr>
      <w:rFonts w:ascii="Calibri Light" w:eastAsia="Times New Roman" w:hAnsi="Calibri Light" w:cs="Times New Roman"/>
      <w:b/>
      <w:bCs/>
      <w:i/>
      <w:iCs/>
      <w:sz w:val="28"/>
      <w:szCs w:val="28"/>
      <w:lang w:val="en-US" w:eastAsia="en-US"/>
    </w:rPr>
  </w:style>
  <w:style w:type="character" w:customStyle="1" w:styleId="itemauthor">
    <w:name w:val="itemauthor"/>
    <w:rsid w:val="008171B3"/>
  </w:style>
  <w:style w:type="character" w:customStyle="1" w:styleId="itemdatecreated">
    <w:name w:val="itemdatecreated"/>
    <w:rsid w:val="008171B3"/>
  </w:style>
  <w:style w:type="character" w:customStyle="1" w:styleId="itemcategory">
    <w:name w:val="itemcategory"/>
    <w:rsid w:val="008171B3"/>
  </w:style>
  <w:style w:type="character" w:customStyle="1" w:styleId="itemtextresizertitle">
    <w:name w:val="itemtextresizertitle"/>
    <w:rsid w:val="008171B3"/>
  </w:style>
  <w:style w:type="character" w:customStyle="1" w:styleId="itemimagecredits">
    <w:name w:val="itemimagecredits"/>
    <w:rsid w:val="008171B3"/>
  </w:style>
  <w:style w:type="character" w:styleId="Accentuation">
    <w:name w:val="Emphasis"/>
    <w:uiPriority w:val="20"/>
    <w:qFormat/>
    <w:locked/>
    <w:rsid w:val="00DF04FA"/>
    <w:rPr>
      <w:i/>
      <w:iCs/>
    </w:rPr>
  </w:style>
  <w:style w:type="character" w:customStyle="1" w:styleId="author-name">
    <w:name w:val="author-name"/>
    <w:rsid w:val="00094E5A"/>
  </w:style>
  <w:style w:type="paragraph" w:styleId="Notedebasdepage">
    <w:name w:val="footnote text"/>
    <w:basedOn w:val="Normal"/>
    <w:link w:val="NotedebasdepageCar"/>
    <w:locked/>
    <w:rsid w:val="008F35A3"/>
    <w:rPr>
      <w:sz w:val="20"/>
      <w:szCs w:val="20"/>
      <w:lang w:val="en-US"/>
    </w:rPr>
  </w:style>
  <w:style w:type="character" w:customStyle="1" w:styleId="NotedebasdepageCar">
    <w:name w:val="Note de bas de page Car"/>
    <w:link w:val="Notedebasdepage"/>
    <w:rsid w:val="008F35A3"/>
    <w:rPr>
      <w:lang w:val="en-US" w:eastAsia="en-US"/>
    </w:rPr>
  </w:style>
  <w:style w:type="character" w:styleId="Appelnotedebasdep">
    <w:name w:val="footnote reference"/>
    <w:locked/>
    <w:rsid w:val="008F35A3"/>
    <w:rPr>
      <w:vertAlign w:val="superscript"/>
    </w:rPr>
  </w:style>
  <w:style w:type="paragraph" w:styleId="Notedefin">
    <w:name w:val="endnote text"/>
    <w:basedOn w:val="Normal"/>
    <w:link w:val="NotedefinCar"/>
    <w:locked/>
    <w:rsid w:val="00F5751B"/>
    <w:rPr>
      <w:sz w:val="20"/>
      <w:szCs w:val="20"/>
    </w:rPr>
  </w:style>
  <w:style w:type="character" w:customStyle="1" w:styleId="NotedefinCar">
    <w:name w:val="Note de fin Car"/>
    <w:link w:val="Notedefin"/>
    <w:rsid w:val="00F5751B"/>
    <w:rPr>
      <w:lang w:eastAsia="en-US"/>
    </w:rPr>
  </w:style>
  <w:style w:type="character" w:styleId="Appeldenotedefin">
    <w:name w:val="endnote reference"/>
    <w:locked/>
    <w:rsid w:val="00F5751B"/>
    <w:rPr>
      <w:vertAlign w:val="superscript"/>
    </w:rPr>
  </w:style>
  <w:style w:type="character" w:customStyle="1" w:styleId="ilfuvd">
    <w:name w:val="ilfuvd"/>
    <w:rsid w:val="004D4B06"/>
  </w:style>
  <w:style w:type="character" w:customStyle="1" w:styleId="st">
    <w:name w:val="st"/>
    <w:rsid w:val="00DF7DB9"/>
  </w:style>
  <w:style w:type="character" w:styleId="Lienhypertextesuivivisit">
    <w:name w:val="FollowedHyperlink"/>
    <w:locked/>
    <w:rsid w:val="00413A01"/>
    <w:rPr>
      <w:color w:val="954F72"/>
      <w:u w:val="single"/>
    </w:rPr>
  </w:style>
  <w:style w:type="paragraph" w:customStyle="1" w:styleId="appentrylead">
    <w:name w:val="app_entry_lead"/>
    <w:basedOn w:val="Normal"/>
    <w:rsid w:val="00E56F71"/>
    <w:pPr>
      <w:spacing w:before="100" w:beforeAutospacing="1" w:after="100" w:afterAutospacing="1"/>
    </w:pPr>
    <w:rPr>
      <w:lang w:eastAsia="fr-FR"/>
    </w:rPr>
  </w:style>
  <w:style w:type="paragraph" w:customStyle="1" w:styleId="termesp">
    <w:name w:val="termesp"/>
    <w:basedOn w:val="Normal"/>
    <w:rsid w:val="00197855"/>
    <w:pPr>
      <w:spacing w:before="100" w:beforeAutospacing="1" w:after="100" w:afterAutospacing="1"/>
    </w:pPr>
    <w:rPr>
      <w:lang w:eastAsia="fr-FR"/>
    </w:rPr>
  </w:style>
  <w:style w:type="paragraph" w:styleId="En-tte">
    <w:name w:val="header"/>
    <w:basedOn w:val="Normal"/>
    <w:link w:val="En-tteCar"/>
    <w:uiPriority w:val="99"/>
    <w:locked/>
    <w:rsid w:val="00E81213"/>
    <w:pPr>
      <w:tabs>
        <w:tab w:val="center" w:pos="4536"/>
        <w:tab w:val="right" w:pos="9072"/>
      </w:tabs>
    </w:pPr>
  </w:style>
  <w:style w:type="character" w:customStyle="1" w:styleId="En-tteCar">
    <w:name w:val="En-tête Car"/>
    <w:link w:val="En-tte"/>
    <w:uiPriority w:val="99"/>
    <w:rsid w:val="00E81213"/>
    <w:rPr>
      <w:sz w:val="24"/>
      <w:szCs w:val="24"/>
      <w:lang w:eastAsia="en-US"/>
    </w:rPr>
  </w:style>
  <w:style w:type="paragraph" w:styleId="Pieddepage">
    <w:name w:val="footer"/>
    <w:basedOn w:val="Normal"/>
    <w:link w:val="PieddepageCar"/>
    <w:uiPriority w:val="99"/>
    <w:locked/>
    <w:rsid w:val="00E81213"/>
    <w:pPr>
      <w:tabs>
        <w:tab w:val="center" w:pos="4536"/>
        <w:tab w:val="right" w:pos="9072"/>
      </w:tabs>
    </w:pPr>
  </w:style>
  <w:style w:type="character" w:customStyle="1" w:styleId="PieddepageCar">
    <w:name w:val="Pied de page Car"/>
    <w:link w:val="Pieddepage"/>
    <w:uiPriority w:val="99"/>
    <w:rsid w:val="00E81213"/>
    <w:rPr>
      <w:sz w:val="24"/>
      <w:szCs w:val="24"/>
      <w:lang w:eastAsia="en-US"/>
    </w:rPr>
  </w:style>
  <w:style w:type="character" w:styleId="Numrodepage">
    <w:name w:val="page number"/>
    <w:locked/>
    <w:rsid w:val="003A1DDE"/>
    <w:rPr>
      <w:rFonts w:cs="Times New Roman"/>
    </w:rPr>
  </w:style>
  <w:style w:type="table" w:styleId="Grilledutableau">
    <w:name w:val="Table Grid"/>
    <w:basedOn w:val="TableauNormal"/>
    <w:locked/>
    <w:rsid w:val="00412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8592">
      <w:bodyDiv w:val="1"/>
      <w:marLeft w:val="0"/>
      <w:marRight w:val="0"/>
      <w:marTop w:val="0"/>
      <w:marBottom w:val="0"/>
      <w:divBdr>
        <w:top w:val="none" w:sz="0" w:space="0" w:color="auto"/>
        <w:left w:val="none" w:sz="0" w:space="0" w:color="auto"/>
        <w:bottom w:val="none" w:sz="0" w:space="0" w:color="auto"/>
        <w:right w:val="none" w:sz="0" w:space="0" w:color="auto"/>
      </w:divBdr>
    </w:div>
    <w:div w:id="65299410">
      <w:bodyDiv w:val="1"/>
      <w:marLeft w:val="0"/>
      <w:marRight w:val="0"/>
      <w:marTop w:val="0"/>
      <w:marBottom w:val="0"/>
      <w:divBdr>
        <w:top w:val="none" w:sz="0" w:space="0" w:color="auto"/>
        <w:left w:val="none" w:sz="0" w:space="0" w:color="auto"/>
        <w:bottom w:val="none" w:sz="0" w:space="0" w:color="auto"/>
        <w:right w:val="none" w:sz="0" w:space="0" w:color="auto"/>
      </w:divBdr>
    </w:div>
    <w:div w:id="119958866">
      <w:bodyDiv w:val="1"/>
      <w:marLeft w:val="0"/>
      <w:marRight w:val="0"/>
      <w:marTop w:val="0"/>
      <w:marBottom w:val="0"/>
      <w:divBdr>
        <w:top w:val="none" w:sz="0" w:space="0" w:color="auto"/>
        <w:left w:val="none" w:sz="0" w:space="0" w:color="auto"/>
        <w:bottom w:val="none" w:sz="0" w:space="0" w:color="auto"/>
        <w:right w:val="none" w:sz="0" w:space="0" w:color="auto"/>
      </w:divBdr>
    </w:div>
    <w:div w:id="240220848">
      <w:bodyDiv w:val="1"/>
      <w:marLeft w:val="0"/>
      <w:marRight w:val="0"/>
      <w:marTop w:val="0"/>
      <w:marBottom w:val="0"/>
      <w:divBdr>
        <w:top w:val="none" w:sz="0" w:space="0" w:color="auto"/>
        <w:left w:val="none" w:sz="0" w:space="0" w:color="auto"/>
        <w:bottom w:val="none" w:sz="0" w:space="0" w:color="auto"/>
        <w:right w:val="none" w:sz="0" w:space="0" w:color="auto"/>
      </w:divBdr>
    </w:div>
    <w:div w:id="281229390">
      <w:bodyDiv w:val="1"/>
      <w:marLeft w:val="0"/>
      <w:marRight w:val="0"/>
      <w:marTop w:val="0"/>
      <w:marBottom w:val="0"/>
      <w:divBdr>
        <w:top w:val="none" w:sz="0" w:space="0" w:color="auto"/>
        <w:left w:val="none" w:sz="0" w:space="0" w:color="auto"/>
        <w:bottom w:val="none" w:sz="0" w:space="0" w:color="auto"/>
        <w:right w:val="none" w:sz="0" w:space="0" w:color="auto"/>
      </w:divBdr>
    </w:div>
    <w:div w:id="312102159">
      <w:bodyDiv w:val="1"/>
      <w:marLeft w:val="0"/>
      <w:marRight w:val="0"/>
      <w:marTop w:val="0"/>
      <w:marBottom w:val="0"/>
      <w:divBdr>
        <w:top w:val="none" w:sz="0" w:space="0" w:color="auto"/>
        <w:left w:val="none" w:sz="0" w:space="0" w:color="auto"/>
        <w:bottom w:val="none" w:sz="0" w:space="0" w:color="auto"/>
        <w:right w:val="none" w:sz="0" w:space="0" w:color="auto"/>
      </w:divBdr>
    </w:div>
    <w:div w:id="313527845">
      <w:bodyDiv w:val="1"/>
      <w:marLeft w:val="0"/>
      <w:marRight w:val="0"/>
      <w:marTop w:val="0"/>
      <w:marBottom w:val="0"/>
      <w:divBdr>
        <w:top w:val="none" w:sz="0" w:space="0" w:color="auto"/>
        <w:left w:val="none" w:sz="0" w:space="0" w:color="auto"/>
        <w:bottom w:val="none" w:sz="0" w:space="0" w:color="auto"/>
        <w:right w:val="none" w:sz="0" w:space="0" w:color="auto"/>
      </w:divBdr>
    </w:div>
    <w:div w:id="322008212">
      <w:bodyDiv w:val="1"/>
      <w:marLeft w:val="0"/>
      <w:marRight w:val="0"/>
      <w:marTop w:val="0"/>
      <w:marBottom w:val="0"/>
      <w:divBdr>
        <w:top w:val="none" w:sz="0" w:space="0" w:color="auto"/>
        <w:left w:val="none" w:sz="0" w:space="0" w:color="auto"/>
        <w:bottom w:val="none" w:sz="0" w:space="0" w:color="auto"/>
        <w:right w:val="none" w:sz="0" w:space="0" w:color="auto"/>
      </w:divBdr>
      <w:divsChild>
        <w:div w:id="1946185152">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769696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197850">
                  <w:marLeft w:val="0"/>
                  <w:marRight w:val="0"/>
                  <w:marTop w:val="0"/>
                  <w:marBottom w:val="0"/>
                  <w:divBdr>
                    <w:top w:val="none" w:sz="0" w:space="0" w:color="auto"/>
                    <w:left w:val="none" w:sz="0" w:space="0" w:color="auto"/>
                    <w:bottom w:val="none" w:sz="0" w:space="0" w:color="auto"/>
                    <w:right w:val="none" w:sz="0" w:space="0" w:color="auto"/>
                  </w:divBdr>
                  <w:divsChild>
                    <w:div w:id="78872469">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875773860">
                          <w:marLeft w:val="0"/>
                          <w:marRight w:val="0"/>
                          <w:marTop w:val="0"/>
                          <w:marBottom w:val="0"/>
                          <w:divBdr>
                            <w:top w:val="none" w:sz="0" w:space="0" w:color="auto"/>
                            <w:left w:val="none" w:sz="0" w:space="0" w:color="auto"/>
                            <w:bottom w:val="none" w:sz="0" w:space="0" w:color="auto"/>
                            <w:right w:val="none" w:sz="0" w:space="0" w:color="auto"/>
                          </w:divBdr>
                          <w:divsChild>
                            <w:div w:id="1173452510">
                              <w:marLeft w:val="0"/>
                              <w:marRight w:val="0"/>
                              <w:marTop w:val="0"/>
                              <w:marBottom w:val="0"/>
                              <w:divBdr>
                                <w:top w:val="none" w:sz="0" w:space="0" w:color="auto"/>
                                <w:left w:val="none" w:sz="0" w:space="0" w:color="auto"/>
                                <w:bottom w:val="none" w:sz="0" w:space="0" w:color="auto"/>
                                <w:right w:val="none" w:sz="0" w:space="0" w:color="auto"/>
                              </w:divBdr>
                              <w:divsChild>
                                <w:div w:id="960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03149">
      <w:bodyDiv w:val="1"/>
      <w:marLeft w:val="0"/>
      <w:marRight w:val="0"/>
      <w:marTop w:val="0"/>
      <w:marBottom w:val="0"/>
      <w:divBdr>
        <w:top w:val="none" w:sz="0" w:space="0" w:color="auto"/>
        <w:left w:val="none" w:sz="0" w:space="0" w:color="auto"/>
        <w:bottom w:val="none" w:sz="0" w:space="0" w:color="auto"/>
        <w:right w:val="none" w:sz="0" w:space="0" w:color="auto"/>
      </w:divBdr>
    </w:div>
    <w:div w:id="420227222">
      <w:bodyDiv w:val="1"/>
      <w:marLeft w:val="0"/>
      <w:marRight w:val="0"/>
      <w:marTop w:val="0"/>
      <w:marBottom w:val="0"/>
      <w:divBdr>
        <w:top w:val="none" w:sz="0" w:space="0" w:color="auto"/>
        <w:left w:val="none" w:sz="0" w:space="0" w:color="auto"/>
        <w:bottom w:val="none" w:sz="0" w:space="0" w:color="auto"/>
        <w:right w:val="none" w:sz="0" w:space="0" w:color="auto"/>
      </w:divBdr>
      <w:divsChild>
        <w:div w:id="1109929227">
          <w:marLeft w:val="0"/>
          <w:marRight w:val="0"/>
          <w:marTop w:val="0"/>
          <w:marBottom w:val="0"/>
          <w:divBdr>
            <w:top w:val="none" w:sz="0" w:space="0" w:color="auto"/>
            <w:left w:val="none" w:sz="0" w:space="0" w:color="auto"/>
            <w:bottom w:val="none" w:sz="0" w:space="0" w:color="auto"/>
            <w:right w:val="none" w:sz="0" w:space="0" w:color="auto"/>
          </w:divBdr>
          <w:divsChild>
            <w:div w:id="6492233">
              <w:marLeft w:val="0"/>
              <w:marRight w:val="0"/>
              <w:marTop w:val="0"/>
              <w:marBottom w:val="0"/>
              <w:divBdr>
                <w:top w:val="none" w:sz="0" w:space="0" w:color="auto"/>
                <w:left w:val="none" w:sz="0" w:space="0" w:color="auto"/>
                <w:bottom w:val="none" w:sz="0" w:space="0" w:color="auto"/>
                <w:right w:val="none" w:sz="0" w:space="0" w:color="auto"/>
              </w:divBdr>
            </w:div>
            <w:div w:id="1207334089">
              <w:marLeft w:val="0"/>
              <w:marRight w:val="0"/>
              <w:marTop w:val="0"/>
              <w:marBottom w:val="150"/>
              <w:divBdr>
                <w:top w:val="none" w:sz="0" w:space="0" w:color="auto"/>
                <w:left w:val="none" w:sz="0" w:space="0" w:color="auto"/>
                <w:bottom w:val="none" w:sz="0" w:space="0" w:color="auto"/>
                <w:right w:val="none" w:sz="0" w:space="0" w:color="auto"/>
              </w:divBdr>
            </w:div>
          </w:divsChild>
        </w:div>
        <w:div w:id="1117677917">
          <w:marLeft w:val="0"/>
          <w:marRight w:val="0"/>
          <w:marTop w:val="0"/>
          <w:marBottom w:val="0"/>
          <w:divBdr>
            <w:top w:val="none" w:sz="0" w:space="0" w:color="auto"/>
            <w:left w:val="none" w:sz="0" w:space="0" w:color="auto"/>
            <w:bottom w:val="none" w:sz="0" w:space="0" w:color="auto"/>
            <w:right w:val="none" w:sz="0" w:space="0" w:color="auto"/>
          </w:divBdr>
        </w:div>
        <w:div w:id="1175149539">
          <w:marLeft w:val="0"/>
          <w:marRight w:val="0"/>
          <w:marTop w:val="0"/>
          <w:marBottom w:val="0"/>
          <w:divBdr>
            <w:top w:val="none" w:sz="0" w:space="0" w:color="auto"/>
            <w:left w:val="none" w:sz="0" w:space="0" w:color="auto"/>
            <w:bottom w:val="none" w:sz="0" w:space="0" w:color="auto"/>
            <w:right w:val="none" w:sz="0" w:space="0" w:color="auto"/>
          </w:divBdr>
          <w:divsChild>
            <w:div w:id="11991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3950">
      <w:bodyDiv w:val="1"/>
      <w:marLeft w:val="0"/>
      <w:marRight w:val="0"/>
      <w:marTop w:val="0"/>
      <w:marBottom w:val="0"/>
      <w:divBdr>
        <w:top w:val="none" w:sz="0" w:space="0" w:color="auto"/>
        <w:left w:val="none" w:sz="0" w:space="0" w:color="auto"/>
        <w:bottom w:val="none" w:sz="0" w:space="0" w:color="auto"/>
        <w:right w:val="none" w:sz="0" w:space="0" w:color="auto"/>
      </w:divBdr>
    </w:div>
    <w:div w:id="587927404">
      <w:bodyDiv w:val="1"/>
      <w:marLeft w:val="0"/>
      <w:marRight w:val="0"/>
      <w:marTop w:val="0"/>
      <w:marBottom w:val="0"/>
      <w:divBdr>
        <w:top w:val="none" w:sz="0" w:space="0" w:color="auto"/>
        <w:left w:val="none" w:sz="0" w:space="0" w:color="auto"/>
        <w:bottom w:val="none" w:sz="0" w:space="0" w:color="auto"/>
        <w:right w:val="none" w:sz="0" w:space="0" w:color="auto"/>
      </w:divBdr>
    </w:div>
    <w:div w:id="747726447">
      <w:bodyDiv w:val="1"/>
      <w:marLeft w:val="0"/>
      <w:marRight w:val="0"/>
      <w:marTop w:val="0"/>
      <w:marBottom w:val="0"/>
      <w:divBdr>
        <w:top w:val="none" w:sz="0" w:space="0" w:color="auto"/>
        <w:left w:val="none" w:sz="0" w:space="0" w:color="auto"/>
        <w:bottom w:val="none" w:sz="0" w:space="0" w:color="auto"/>
        <w:right w:val="none" w:sz="0" w:space="0" w:color="auto"/>
      </w:divBdr>
    </w:div>
    <w:div w:id="842207341">
      <w:bodyDiv w:val="1"/>
      <w:marLeft w:val="0"/>
      <w:marRight w:val="0"/>
      <w:marTop w:val="0"/>
      <w:marBottom w:val="0"/>
      <w:divBdr>
        <w:top w:val="none" w:sz="0" w:space="0" w:color="auto"/>
        <w:left w:val="none" w:sz="0" w:space="0" w:color="auto"/>
        <w:bottom w:val="none" w:sz="0" w:space="0" w:color="auto"/>
        <w:right w:val="none" w:sz="0" w:space="0" w:color="auto"/>
      </w:divBdr>
    </w:div>
    <w:div w:id="932784361">
      <w:bodyDiv w:val="1"/>
      <w:marLeft w:val="0"/>
      <w:marRight w:val="0"/>
      <w:marTop w:val="0"/>
      <w:marBottom w:val="0"/>
      <w:divBdr>
        <w:top w:val="none" w:sz="0" w:space="0" w:color="auto"/>
        <w:left w:val="none" w:sz="0" w:space="0" w:color="auto"/>
        <w:bottom w:val="none" w:sz="0" w:space="0" w:color="auto"/>
        <w:right w:val="none" w:sz="0" w:space="0" w:color="auto"/>
      </w:divBdr>
    </w:div>
    <w:div w:id="1019164865">
      <w:bodyDiv w:val="1"/>
      <w:marLeft w:val="0"/>
      <w:marRight w:val="0"/>
      <w:marTop w:val="0"/>
      <w:marBottom w:val="0"/>
      <w:divBdr>
        <w:top w:val="none" w:sz="0" w:space="0" w:color="auto"/>
        <w:left w:val="none" w:sz="0" w:space="0" w:color="auto"/>
        <w:bottom w:val="none" w:sz="0" w:space="0" w:color="auto"/>
        <w:right w:val="none" w:sz="0" w:space="0" w:color="auto"/>
      </w:divBdr>
    </w:div>
    <w:div w:id="1027409011">
      <w:bodyDiv w:val="1"/>
      <w:marLeft w:val="0"/>
      <w:marRight w:val="0"/>
      <w:marTop w:val="0"/>
      <w:marBottom w:val="0"/>
      <w:divBdr>
        <w:top w:val="none" w:sz="0" w:space="0" w:color="auto"/>
        <w:left w:val="none" w:sz="0" w:space="0" w:color="auto"/>
        <w:bottom w:val="none" w:sz="0" w:space="0" w:color="auto"/>
        <w:right w:val="none" w:sz="0" w:space="0" w:color="auto"/>
      </w:divBdr>
    </w:div>
    <w:div w:id="1057557424">
      <w:bodyDiv w:val="1"/>
      <w:marLeft w:val="0"/>
      <w:marRight w:val="0"/>
      <w:marTop w:val="0"/>
      <w:marBottom w:val="0"/>
      <w:divBdr>
        <w:top w:val="none" w:sz="0" w:space="0" w:color="auto"/>
        <w:left w:val="none" w:sz="0" w:space="0" w:color="auto"/>
        <w:bottom w:val="none" w:sz="0" w:space="0" w:color="auto"/>
        <w:right w:val="none" w:sz="0" w:space="0" w:color="auto"/>
      </w:divBdr>
    </w:div>
    <w:div w:id="1246840311">
      <w:bodyDiv w:val="1"/>
      <w:marLeft w:val="0"/>
      <w:marRight w:val="0"/>
      <w:marTop w:val="0"/>
      <w:marBottom w:val="0"/>
      <w:divBdr>
        <w:top w:val="none" w:sz="0" w:space="0" w:color="auto"/>
        <w:left w:val="none" w:sz="0" w:space="0" w:color="auto"/>
        <w:bottom w:val="none" w:sz="0" w:space="0" w:color="auto"/>
        <w:right w:val="none" w:sz="0" w:space="0" w:color="auto"/>
      </w:divBdr>
    </w:div>
    <w:div w:id="1350453568">
      <w:bodyDiv w:val="1"/>
      <w:marLeft w:val="0"/>
      <w:marRight w:val="0"/>
      <w:marTop w:val="0"/>
      <w:marBottom w:val="0"/>
      <w:divBdr>
        <w:top w:val="none" w:sz="0" w:space="0" w:color="auto"/>
        <w:left w:val="none" w:sz="0" w:space="0" w:color="auto"/>
        <w:bottom w:val="none" w:sz="0" w:space="0" w:color="auto"/>
        <w:right w:val="none" w:sz="0" w:space="0" w:color="auto"/>
      </w:divBdr>
    </w:div>
    <w:div w:id="1418093369">
      <w:bodyDiv w:val="1"/>
      <w:marLeft w:val="0"/>
      <w:marRight w:val="0"/>
      <w:marTop w:val="0"/>
      <w:marBottom w:val="0"/>
      <w:divBdr>
        <w:top w:val="none" w:sz="0" w:space="0" w:color="auto"/>
        <w:left w:val="none" w:sz="0" w:space="0" w:color="auto"/>
        <w:bottom w:val="none" w:sz="0" w:space="0" w:color="auto"/>
        <w:right w:val="none" w:sz="0" w:space="0" w:color="auto"/>
      </w:divBdr>
    </w:div>
    <w:div w:id="1429542481">
      <w:bodyDiv w:val="1"/>
      <w:marLeft w:val="0"/>
      <w:marRight w:val="0"/>
      <w:marTop w:val="0"/>
      <w:marBottom w:val="0"/>
      <w:divBdr>
        <w:top w:val="none" w:sz="0" w:space="0" w:color="auto"/>
        <w:left w:val="none" w:sz="0" w:space="0" w:color="auto"/>
        <w:bottom w:val="none" w:sz="0" w:space="0" w:color="auto"/>
        <w:right w:val="none" w:sz="0" w:space="0" w:color="auto"/>
      </w:divBdr>
      <w:divsChild>
        <w:div w:id="83742920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564170505">
      <w:bodyDiv w:val="1"/>
      <w:marLeft w:val="0"/>
      <w:marRight w:val="0"/>
      <w:marTop w:val="0"/>
      <w:marBottom w:val="0"/>
      <w:divBdr>
        <w:top w:val="none" w:sz="0" w:space="0" w:color="auto"/>
        <w:left w:val="none" w:sz="0" w:space="0" w:color="auto"/>
        <w:bottom w:val="none" w:sz="0" w:space="0" w:color="auto"/>
        <w:right w:val="none" w:sz="0" w:space="0" w:color="auto"/>
      </w:divBdr>
    </w:div>
    <w:div w:id="1646619579">
      <w:bodyDiv w:val="1"/>
      <w:marLeft w:val="0"/>
      <w:marRight w:val="0"/>
      <w:marTop w:val="0"/>
      <w:marBottom w:val="0"/>
      <w:divBdr>
        <w:top w:val="none" w:sz="0" w:space="0" w:color="auto"/>
        <w:left w:val="none" w:sz="0" w:space="0" w:color="auto"/>
        <w:bottom w:val="none" w:sz="0" w:space="0" w:color="auto"/>
        <w:right w:val="none" w:sz="0" w:space="0" w:color="auto"/>
      </w:divBdr>
    </w:div>
    <w:div w:id="1681421510">
      <w:bodyDiv w:val="1"/>
      <w:marLeft w:val="0"/>
      <w:marRight w:val="0"/>
      <w:marTop w:val="0"/>
      <w:marBottom w:val="0"/>
      <w:divBdr>
        <w:top w:val="none" w:sz="0" w:space="0" w:color="auto"/>
        <w:left w:val="none" w:sz="0" w:space="0" w:color="auto"/>
        <w:bottom w:val="none" w:sz="0" w:space="0" w:color="auto"/>
        <w:right w:val="none" w:sz="0" w:space="0" w:color="auto"/>
      </w:divBdr>
    </w:div>
    <w:div w:id="1690713092">
      <w:bodyDiv w:val="1"/>
      <w:marLeft w:val="0"/>
      <w:marRight w:val="0"/>
      <w:marTop w:val="0"/>
      <w:marBottom w:val="0"/>
      <w:divBdr>
        <w:top w:val="none" w:sz="0" w:space="0" w:color="auto"/>
        <w:left w:val="none" w:sz="0" w:space="0" w:color="auto"/>
        <w:bottom w:val="none" w:sz="0" w:space="0" w:color="auto"/>
        <w:right w:val="none" w:sz="0" w:space="0" w:color="auto"/>
      </w:divBdr>
    </w:div>
    <w:div w:id="1755980257">
      <w:bodyDiv w:val="1"/>
      <w:marLeft w:val="0"/>
      <w:marRight w:val="0"/>
      <w:marTop w:val="0"/>
      <w:marBottom w:val="0"/>
      <w:divBdr>
        <w:top w:val="none" w:sz="0" w:space="0" w:color="auto"/>
        <w:left w:val="none" w:sz="0" w:space="0" w:color="auto"/>
        <w:bottom w:val="none" w:sz="0" w:space="0" w:color="auto"/>
        <w:right w:val="none" w:sz="0" w:space="0" w:color="auto"/>
      </w:divBdr>
    </w:div>
    <w:div w:id="1846020037">
      <w:bodyDiv w:val="1"/>
      <w:marLeft w:val="0"/>
      <w:marRight w:val="0"/>
      <w:marTop w:val="0"/>
      <w:marBottom w:val="0"/>
      <w:divBdr>
        <w:top w:val="none" w:sz="0" w:space="0" w:color="auto"/>
        <w:left w:val="none" w:sz="0" w:space="0" w:color="auto"/>
        <w:bottom w:val="none" w:sz="0" w:space="0" w:color="auto"/>
        <w:right w:val="none" w:sz="0" w:space="0" w:color="auto"/>
      </w:divBdr>
    </w:div>
    <w:div w:id="1873230192">
      <w:bodyDiv w:val="1"/>
      <w:marLeft w:val="0"/>
      <w:marRight w:val="0"/>
      <w:marTop w:val="0"/>
      <w:marBottom w:val="0"/>
      <w:divBdr>
        <w:top w:val="none" w:sz="0" w:space="0" w:color="auto"/>
        <w:left w:val="none" w:sz="0" w:space="0" w:color="auto"/>
        <w:bottom w:val="none" w:sz="0" w:space="0" w:color="auto"/>
        <w:right w:val="none" w:sz="0" w:space="0" w:color="auto"/>
      </w:divBdr>
    </w:div>
    <w:div w:id="1889416386">
      <w:bodyDiv w:val="1"/>
      <w:marLeft w:val="0"/>
      <w:marRight w:val="0"/>
      <w:marTop w:val="0"/>
      <w:marBottom w:val="0"/>
      <w:divBdr>
        <w:top w:val="none" w:sz="0" w:space="0" w:color="auto"/>
        <w:left w:val="none" w:sz="0" w:space="0" w:color="auto"/>
        <w:bottom w:val="none" w:sz="0" w:space="0" w:color="auto"/>
        <w:right w:val="none" w:sz="0" w:space="0" w:color="auto"/>
      </w:divBdr>
    </w:div>
    <w:div w:id="1921065147">
      <w:bodyDiv w:val="1"/>
      <w:marLeft w:val="0"/>
      <w:marRight w:val="0"/>
      <w:marTop w:val="0"/>
      <w:marBottom w:val="0"/>
      <w:divBdr>
        <w:top w:val="none" w:sz="0" w:space="0" w:color="auto"/>
        <w:left w:val="none" w:sz="0" w:space="0" w:color="auto"/>
        <w:bottom w:val="none" w:sz="0" w:space="0" w:color="auto"/>
        <w:right w:val="none" w:sz="0" w:space="0" w:color="auto"/>
      </w:divBdr>
      <w:divsChild>
        <w:div w:id="1940018502">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345745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367985">
                  <w:marLeft w:val="0"/>
                  <w:marRight w:val="0"/>
                  <w:marTop w:val="0"/>
                  <w:marBottom w:val="0"/>
                  <w:divBdr>
                    <w:top w:val="none" w:sz="0" w:space="0" w:color="auto"/>
                    <w:left w:val="none" w:sz="0" w:space="0" w:color="auto"/>
                    <w:bottom w:val="none" w:sz="0" w:space="0" w:color="auto"/>
                    <w:right w:val="none" w:sz="0" w:space="0" w:color="auto"/>
                  </w:divBdr>
                  <w:divsChild>
                    <w:div w:id="1274285387">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971276584">
                          <w:marLeft w:val="0"/>
                          <w:marRight w:val="0"/>
                          <w:marTop w:val="0"/>
                          <w:marBottom w:val="0"/>
                          <w:divBdr>
                            <w:top w:val="none" w:sz="0" w:space="0" w:color="auto"/>
                            <w:left w:val="none" w:sz="0" w:space="0" w:color="auto"/>
                            <w:bottom w:val="none" w:sz="0" w:space="0" w:color="auto"/>
                            <w:right w:val="none" w:sz="0" w:space="0" w:color="auto"/>
                          </w:divBdr>
                          <w:divsChild>
                            <w:div w:id="54133484">
                              <w:marLeft w:val="0"/>
                              <w:marRight w:val="0"/>
                              <w:marTop w:val="0"/>
                              <w:marBottom w:val="0"/>
                              <w:divBdr>
                                <w:top w:val="none" w:sz="0" w:space="0" w:color="auto"/>
                                <w:left w:val="none" w:sz="0" w:space="0" w:color="auto"/>
                                <w:bottom w:val="none" w:sz="0" w:space="0" w:color="auto"/>
                                <w:right w:val="none" w:sz="0" w:space="0" w:color="auto"/>
                              </w:divBdr>
                              <w:divsChild>
                                <w:div w:id="1642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850278">
      <w:bodyDiv w:val="1"/>
      <w:marLeft w:val="0"/>
      <w:marRight w:val="0"/>
      <w:marTop w:val="0"/>
      <w:marBottom w:val="0"/>
      <w:divBdr>
        <w:top w:val="none" w:sz="0" w:space="0" w:color="auto"/>
        <w:left w:val="none" w:sz="0" w:space="0" w:color="auto"/>
        <w:bottom w:val="none" w:sz="0" w:space="0" w:color="auto"/>
        <w:right w:val="none" w:sz="0" w:space="0" w:color="auto"/>
      </w:divBdr>
    </w:div>
    <w:div w:id="2124810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xcel-pratique.com/fr/vb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61B1-9F09-4242-BBC3-C65DC0DB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2545</Words>
  <Characters>14360</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16872</CharactersWithSpaces>
  <SharedDoc>false</SharedDoc>
  <HLinks>
    <vt:vector size="348" baseType="variant">
      <vt:variant>
        <vt:i4>3473464</vt:i4>
      </vt:variant>
      <vt:variant>
        <vt:i4>168</vt:i4>
      </vt:variant>
      <vt:variant>
        <vt:i4>0</vt:i4>
      </vt:variant>
      <vt:variant>
        <vt:i4>5</vt:i4>
      </vt:variant>
      <vt:variant>
        <vt:lpwstr>https://www.cnil.fr/fr/la-cnil-et-bpifrance-sassocient-pour-accompagner-les-tpe-et-pme-dans-leur-appropriation-du-reglement</vt:lpwstr>
      </vt:variant>
      <vt:variant>
        <vt:lpwstr/>
      </vt:variant>
      <vt:variant>
        <vt:i4>1572944</vt:i4>
      </vt:variant>
      <vt:variant>
        <vt:i4>165</vt:i4>
      </vt:variant>
      <vt:variant>
        <vt:i4>0</vt:i4>
      </vt:variant>
      <vt:variant>
        <vt:i4>5</vt:i4>
      </vt:variant>
      <vt:variant>
        <vt:lpwstr>https://www.cnil.fr/fr/reglement-europeen-sur-la-protection-des-donnees-ce-qui-change-pour-les-professionnels</vt:lpwstr>
      </vt:variant>
      <vt:variant>
        <vt:lpwstr/>
      </vt:variant>
      <vt:variant>
        <vt:i4>1835072</vt:i4>
      </vt:variant>
      <vt:variant>
        <vt:i4>162</vt:i4>
      </vt:variant>
      <vt:variant>
        <vt:i4>0</vt:i4>
      </vt:variant>
      <vt:variant>
        <vt:i4>5</vt:i4>
      </vt:variant>
      <vt:variant>
        <vt:lpwstr>https://www.latribune.fr/journalistes/sylvain-rolland-188</vt:lpwstr>
      </vt:variant>
      <vt:variant>
        <vt:lpwstr/>
      </vt:variant>
      <vt:variant>
        <vt:i4>7733364</vt:i4>
      </vt:variant>
      <vt:variant>
        <vt:i4>159</vt:i4>
      </vt:variant>
      <vt:variant>
        <vt:i4>0</vt:i4>
      </vt:variant>
      <vt:variant>
        <vt:i4>5</vt:i4>
      </vt:variant>
      <vt:variant>
        <vt:lpwstr>https://www.latribune.fr/technos-medias/informatique/le-rgpd-une-benediction-pour-les-cybercriminels-et-les-arnaqueurs-783197.html</vt:lpwstr>
      </vt:variant>
      <vt:variant>
        <vt:lpwstr/>
      </vt:variant>
      <vt:variant>
        <vt:i4>720986</vt:i4>
      </vt:variant>
      <vt:variant>
        <vt:i4>156</vt:i4>
      </vt:variant>
      <vt:variant>
        <vt:i4>0</vt:i4>
      </vt:variant>
      <vt:variant>
        <vt:i4>5</vt:i4>
      </vt:variant>
      <vt:variant>
        <vt:lpwstr>http://www.itforbusiness.fr/thematiques/securite/item/10475-le-ransomhack-surfe-sur-la-vague-rgpd</vt:lpwstr>
      </vt:variant>
      <vt:variant>
        <vt:lpwstr/>
      </vt:variant>
      <vt:variant>
        <vt:i4>5570600</vt:i4>
      </vt:variant>
      <vt:variant>
        <vt:i4>150</vt:i4>
      </vt:variant>
      <vt:variant>
        <vt:i4>0</vt:i4>
      </vt:variant>
      <vt:variant>
        <vt:i4>5</vt:i4>
      </vt:variant>
      <vt:variant>
        <vt:lpwstr>https://www.lepoint.fr/technologie/mais-au-fait-c-est-quoi-la-blockchain-exactement-11-05-2019-2311973_58.php</vt:lpwstr>
      </vt:variant>
      <vt:variant>
        <vt:lpwstr/>
      </vt:variant>
      <vt:variant>
        <vt:i4>2162757</vt:i4>
      </vt:variant>
      <vt:variant>
        <vt:i4>147</vt:i4>
      </vt:variant>
      <vt:variant>
        <vt:i4>0</vt:i4>
      </vt:variant>
      <vt:variant>
        <vt:i4>5</vt:i4>
      </vt:variant>
      <vt:variant>
        <vt:lpwstr>https://fr.wikipedia.org/wiki/Certificat_%C3%A9lectronique</vt:lpwstr>
      </vt:variant>
      <vt:variant>
        <vt:lpwstr/>
      </vt:variant>
      <vt:variant>
        <vt:i4>4718616</vt:i4>
      </vt:variant>
      <vt:variant>
        <vt:i4>144</vt:i4>
      </vt:variant>
      <vt:variant>
        <vt:i4>0</vt:i4>
      </vt:variant>
      <vt:variant>
        <vt:i4>5</vt:i4>
      </vt:variant>
      <vt:variant>
        <vt:lpwstr>https://fr.wikipedia.org/wiki/Amazon</vt:lpwstr>
      </vt:variant>
      <vt:variant>
        <vt:lpwstr/>
      </vt:variant>
      <vt:variant>
        <vt:i4>3473535</vt:i4>
      </vt:variant>
      <vt:variant>
        <vt:i4>141</vt:i4>
      </vt:variant>
      <vt:variant>
        <vt:i4>0</vt:i4>
      </vt:variant>
      <vt:variant>
        <vt:i4>5</vt:i4>
      </vt:variant>
      <vt:variant>
        <vt:lpwstr>https://fr.wikipedia.org/wiki/PriceMinister</vt:lpwstr>
      </vt:variant>
      <vt:variant>
        <vt:lpwstr/>
      </vt:variant>
      <vt:variant>
        <vt:i4>4980767</vt:i4>
      </vt:variant>
      <vt:variant>
        <vt:i4>138</vt:i4>
      </vt:variant>
      <vt:variant>
        <vt:i4>0</vt:i4>
      </vt:variant>
      <vt:variant>
        <vt:i4>5</vt:i4>
      </vt:variant>
      <vt:variant>
        <vt:lpwstr>https://fr.wikipedia.org/wiki/Paypal</vt:lpwstr>
      </vt:variant>
      <vt:variant>
        <vt:lpwstr/>
      </vt:variant>
      <vt:variant>
        <vt:i4>8323109</vt:i4>
      </vt:variant>
      <vt:variant>
        <vt:i4>135</vt:i4>
      </vt:variant>
      <vt:variant>
        <vt:i4>0</vt:i4>
      </vt:variant>
      <vt:variant>
        <vt:i4>5</vt:i4>
      </vt:variant>
      <vt:variant>
        <vt:lpwstr>https://fr.wikipedia.org/wiki/Tiers_de_confiance</vt:lpwstr>
      </vt:variant>
      <vt:variant>
        <vt:lpwstr/>
      </vt:variant>
      <vt:variant>
        <vt:i4>3407910</vt:i4>
      </vt:variant>
      <vt:variant>
        <vt:i4>132</vt:i4>
      </vt:variant>
      <vt:variant>
        <vt:i4>0</vt:i4>
      </vt:variant>
      <vt:variant>
        <vt:i4>5</vt:i4>
      </vt:variant>
      <vt:variant>
        <vt:lpwstr>https://www.hexatrust.com/solutions/securisation-des-transactions/</vt:lpwstr>
      </vt:variant>
      <vt:variant>
        <vt:lpwstr/>
      </vt:variant>
      <vt:variant>
        <vt:i4>7405675</vt:i4>
      </vt:variant>
      <vt:variant>
        <vt:i4>129</vt:i4>
      </vt:variant>
      <vt:variant>
        <vt:i4>0</vt:i4>
      </vt:variant>
      <vt:variant>
        <vt:i4>5</vt:i4>
      </vt:variant>
      <vt:variant>
        <vt:lpwstr>https://www.journaldunet.com/solutions/cloud-computing/1206814-comment-mettre-en-oeuvre-une-blockchain/</vt:lpwstr>
      </vt:variant>
      <vt:variant>
        <vt:lpwstr/>
      </vt:variant>
      <vt:variant>
        <vt:i4>7798825</vt:i4>
      </vt:variant>
      <vt:variant>
        <vt:i4>126</vt:i4>
      </vt:variant>
      <vt:variant>
        <vt:i4>0</vt:i4>
      </vt:variant>
      <vt:variant>
        <vt:i4>5</vt:i4>
      </vt:variant>
      <vt:variant>
        <vt:lpwstr>http://news.mit.edu/2017/mit-debuts-secure-digital-diploma-using-bitcoin-blockchain-technology-1017</vt:lpwstr>
      </vt:variant>
      <vt:variant>
        <vt:lpwstr/>
      </vt:variant>
      <vt:variant>
        <vt:i4>5439496</vt:i4>
      </vt:variant>
      <vt:variant>
        <vt:i4>123</vt:i4>
      </vt:variant>
      <vt:variant>
        <vt:i4>0</vt:i4>
      </vt:variant>
      <vt:variant>
        <vt:i4>5</vt:i4>
      </vt:variant>
      <vt:variant>
        <vt:lpwstr>https://www.journaldunet.com/solutions/expert/69574/blockchain---4-atouts-pour-votre-entreprise.shtml</vt:lpwstr>
      </vt:variant>
      <vt:variant>
        <vt:lpwstr/>
      </vt:variant>
      <vt:variant>
        <vt:i4>2752571</vt:i4>
      </vt:variant>
      <vt:variant>
        <vt:i4>120</vt:i4>
      </vt:variant>
      <vt:variant>
        <vt:i4>0</vt:i4>
      </vt:variant>
      <vt:variant>
        <vt:i4>5</vt:i4>
      </vt:variant>
      <vt:variant>
        <vt:lpwstr>https://www.economie.gouv.fr/entreprises/blockchain-definition-avantage-utilisation-application</vt:lpwstr>
      </vt:variant>
      <vt:variant>
        <vt:lpwstr/>
      </vt:variant>
      <vt:variant>
        <vt:i4>5832718</vt:i4>
      </vt:variant>
      <vt:variant>
        <vt:i4>117</vt:i4>
      </vt:variant>
      <vt:variant>
        <vt:i4>0</vt:i4>
      </vt:variant>
      <vt:variant>
        <vt:i4>5</vt:i4>
      </vt:variant>
      <vt:variant>
        <vt:lpwstr>https://www.lesechos.fr/idees-debats/cercle/blockchain-optimiser-la-securite-des-donnees-et-redonner-le-controle-aux-utilisateurs-137517</vt:lpwstr>
      </vt:variant>
      <vt:variant>
        <vt:lpwstr/>
      </vt:variant>
      <vt:variant>
        <vt:i4>2752571</vt:i4>
      </vt:variant>
      <vt:variant>
        <vt:i4>114</vt:i4>
      </vt:variant>
      <vt:variant>
        <vt:i4>0</vt:i4>
      </vt:variant>
      <vt:variant>
        <vt:i4>5</vt:i4>
      </vt:variant>
      <vt:variant>
        <vt:lpwstr>https://www.economie.gouv.fr/entreprises/blockchain-definition-avantage-utilisation-application</vt:lpwstr>
      </vt:variant>
      <vt:variant>
        <vt:lpwstr/>
      </vt:variant>
      <vt:variant>
        <vt:i4>5439496</vt:i4>
      </vt:variant>
      <vt:variant>
        <vt:i4>111</vt:i4>
      </vt:variant>
      <vt:variant>
        <vt:i4>0</vt:i4>
      </vt:variant>
      <vt:variant>
        <vt:i4>5</vt:i4>
      </vt:variant>
      <vt:variant>
        <vt:lpwstr>https://www.journaldunet.com/solutions/expert/69574/blockchain---4-atouts-pour-votre-entreprise.shtml</vt:lpwstr>
      </vt:variant>
      <vt:variant>
        <vt:lpwstr/>
      </vt:variant>
      <vt:variant>
        <vt:i4>2752571</vt:i4>
      </vt:variant>
      <vt:variant>
        <vt:i4>108</vt:i4>
      </vt:variant>
      <vt:variant>
        <vt:i4>0</vt:i4>
      </vt:variant>
      <vt:variant>
        <vt:i4>5</vt:i4>
      </vt:variant>
      <vt:variant>
        <vt:lpwstr>https://www.economie.gouv.fr/entreprises/blockchain-definition-avantage-utilisation-application</vt:lpwstr>
      </vt:variant>
      <vt:variant>
        <vt:lpwstr/>
      </vt:variant>
      <vt:variant>
        <vt:i4>5308445</vt:i4>
      </vt:variant>
      <vt:variant>
        <vt:i4>105</vt:i4>
      </vt:variant>
      <vt:variant>
        <vt:i4>0</vt:i4>
      </vt:variant>
      <vt:variant>
        <vt:i4>5</vt:i4>
      </vt:variant>
      <vt:variant>
        <vt:lpwstr>https://www.lesechos.fr/tech-medias/hightech/le-cout-des-cyberattaques-explose-partout-dans-le-monde-1005615</vt:lpwstr>
      </vt:variant>
      <vt:variant>
        <vt:lpwstr/>
      </vt:variant>
      <vt:variant>
        <vt:i4>4456476</vt:i4>
      </vt:variant>
      <vt:variant>
        <vt:i4>102</vt:i4>
      </vt:variant>
      <vt:variant>
        <vt:i4>0</vt:i4>
      </vt:variant>
      <vt:variant>
        <vt:i4>5</vt:i4>
      </vt:variant>
      <vt:variant>
        <vt:lpwstr>https://www.latribune.fr/technos-medias/internet/cybersecurite-les-objets-connectes-et-les-systemes-industriels-de-plus-en-plus-attaques-805175.html</vt:lpwstr>
      </vt:variant>
      <vt:variant>
        <vt:lpwstr/>
      </vt:variant>
      <vt:variant>
        <vt:i4>983125</vt:i4>
      </vt:variant>
      <vt:variant>
        <vt:i4>99</vt:i4>
      </vt:variant>
      <vt:variant>
        <vt:i4>0</vt:i4>
      </vt:variant>
      <vt:variant>
        <vt:i4>5</vt:i4>
      </vt:variant>
      <vt:variant>
        <vt:lpwstr>https://gblogs.cisco.com/fr/securite/nouveau-rapport-cisco-cybersecurite-2019-decryptage-dune-annee-agitee-et-petits-conseils-dami-pour-lavenir/</vt:lpwstr>
      </vt:variant>
      <vt:variant>
        <vt:lpwstr/>
      </vt:variant>
      <vt:variant>
        <vt:i4>2818162</vt:i4>
      </vt:variant>
      <vt:variant>
        <vt:i4>96</vt:i4>
      </vt:variant>
      <vt:variant>
        <vt:i4>0</vt:i4>
      </vt:variant>
      <vt:variant>
        <vt:i4>5</vt:i4>
      </vt:variant>
      <vt:variant>
        <vt:lpwstr>https://www.journaldunet.com/solutions/expert/68748/le-cryptojacking--virus-createur-de-cryptomonnaie.shtml</vt:lpwstr>
      </vt:variant>
      <vt:variant>
        <vt:lpwstr/>
      </vt:variant>
      <vt:variant>
        <vt:i4>8257663</vt:i4>
      </vt:variant>
      <vt:variant>
        <vt:i4>93</vt:i4>
      </vt:variant>
      <vt:variant>
        <vt:i4>0</vt:i4>
      </vt:variant>
      <vt:variant>
        <vt:i4>5</vt:i4>
      </vt:variant>
      <vt:variant>
        <vt:lpwstr>https://www.developpez.com/actu/249094/Symantec-le-formjacking-constitue-la-nouvelle-forme-d-attaque-utilisee-par-les-pirates-pour-s-enrichir-encore-plus-vite-qu-avec-les-ransomwares/</vt:lpwstr>
      </vt:variant>
      <vt:variant>
        <vt:lpwstr/>
      </vt:variant>
      <vt:variant>
        <vt:i4>458773</vt:i4>
      </vt:variant>
      <vt:variant>
        <vt:i4>90</vt:i4>
      </vt:variant>
      <vt:variant>
        <vt:i4>0</vt:i4>
      </vt:variant>
      <vt:variant>
        <vt:i4>5</vt:i4>
      </vt:variant>
      <vt:variant>
        <vt:lpwstr>https://www.silicon.fr/cybersecurite-le-ransonware-n1-des-attaques-en-france-222855.html</vt:lpwstr>
      </vt:variant>
      <vt:variant>
        <vt:lpwstr/>
      </vt:variant>
      <vt:variant>
        <vt:i4>2293845</vt:i4>
      </vt:variant>
      <vt:variant>
        <vt:i4>87</vt:i4>
      </vt:variant>
      <vt:variant>
        <vt:i4>0</vt:i4>
      </vt:variant>
      <vt:variant>
        <vt:i4>5</vt:i4>
      </vt:variant>
      <vt:variant>
        <vt:lpwstr>https://fr.wikipedia.org/wiki/Shadow_IT</vt:lpwstr>
      </vt:variant>
      <vt:variant>
        <vt:lpwstr/>
      </vt:variant>
      <vt:variant>
        <vt:i4>4587523</vt:i4>
      </vt:variant>
      <vt:variant>
        <vt:i4>84</vt:i4>
      </vt:variant>
      <vt:variant>
        <vt:i4>0</vt:i4>
      </vt:variant>
      <vt:variant>
        <vt:i4>5</vt:i4>
      </vt:variant>
      <vt:variant>
        <vt:lpwstr>https://www.journaldunet.com/solutions/expert/70751/tout-savoir-sur-l-arnaque-au-president.shtml</vt:lpwstr>
      </vt:variant>
      <vt:variant>
        <vt:lpwstr/>
      </vt:variant>
      <vt:variant>
        <vt:i4>6291518</vt:i4>
      </vt:variant>
      <vt:variant>
        <vt:i4>81</vt:i4>
      </vt:variant>
      <vt:variant>
        <vt:i4>0</vt:i4>
      </vt:variant>
      <vt:variant>
        <vt:i4>5</vt:i4>
      </vt:variant>
      <vt:variant>
        <vt:lpwstr>http://www.leparisien.fr/economie/cybercriminalite-les-entreprises-francaises-de-plus-en-plus-attaquees-18-04-2019-8055717.php</vt:lpwstr>
      </vt:variant>
      <vt:variant>
        <vt:lpwstr/>
      </vt:variant>
      <vt:variant>
        <vt:i4>7078001</vt:i4>
      </vt:variant>
      <vt:variant>
        <vt:i4>78</vt:i4>
      </vt:variant>
      <vt:variant>
        <vt:i4>0</vt:i4>
      </vt:variant>
      <vt:variant>
        <vt:i4>5</vt:i4>
      </vt:variant>
      <vt:variant>
        <vt:lpwstr>https://www.commentcamarche.net/news/5872314-cybercriminalite-en-france-les-chiffres-officiels</vt:lpwstr>
      </vt:variant>
      <vt:variant>
        <vt:lpwstr/>
      </vt:variant>
      <vt:variant>
        <vt:i4>1441872</vt:i4>
      </vt:variant>
      <vt:variant>
        <vt:i4>75</vt:i4>
      </vt:variant>
      <vt:variant>
        <vt:i4>0</vt:i4>
      </vt:variant>
      <vt:variant>
        <vt:i4>5</vt:i4>
      </vt:variant>
      <vt:variant>
        <vt:lpwstr>https://www.latribune.fr/technos-medias/informatique/formjacking-malwares-modulables-les-menaces-cyber-des-entreprises-en-201-808538.html</vt:lpwstr>
      </vt:variant>
      <vt:variant>
        <vt:lpwstr/>
      </vt:variant>
      <vt:variant>
        <vt:i4>5373975</vt:i4>
      </vt:variant>
      <vt:variant>
        <vt:i4>72</vt:i4>
      </vt:variant>
      <vt:variant>
        <vt:i4>0</vt:i4>
      </vt:variant>
      <vt:variant>
        <vt:i4>5</vt:i4>
      </vt:variant>
      <vt:variant>
        <vt:lpwstr>https://www.wimi-teamwork.com/fr/blog/chiffres-statistiques-marquants-cybersecurite/</vt:lpwstr>
      </vt:variant>
      <vt:variant>
        <vt:lpwstr/>
      </vt:variant>
      <vt:variant>
        <vt:i4>7733364</vt:i4>
      </vt:variant>
      <vt:variant>
        <vt:i4>69</vt:i4>
      </vt:variant>
      <vt:variant>
        <vt:i4>0</vt:i4>
      </vt:variant>
      <vt:variant>
        <vt:i4>5</vt:i4>
      </vt:variant>
      <vt:variant>
        <vt:lpwstr>https://www.latribune.fr/technos-medias/informatique/le-rgpd-une-benediction-pour-les-cybercriminels-et-les-arnaqueurs-783197.html</vt:lpwstr>
      </vt:variant>
      <vt:variant>
        <vt:lpwstr/>
      </vt:variant>
      <vt:variant>
        <vt:i4>6750246</vt:i4>
      </vt:variant>
      <vt:variant>
        <vt:i4>66</vt:i4>
      </vt:variant>
      <vt:variant>
        <vt:i4>0</vt:i4>
      </vt:variant>
      <vt:variant>
        <vt:i4>5</vt:i4>
      </vt:variant>
      <vt:variant>
        <vt:lpwstr>https://www.oodrive.fr/blog/securite/lutter-contre-les-attaques-au-ransomware-oodrive-vous-accompagne/</vt:lpwstr>
      </vt:variant>
      <vt:variant>
        <vt:lpwstr/>
      </vt:variant>
      <vt:variant>
        <vt:i4>6291566</vt:i4>
      </vt:variant>
      <vt:variant>
        <vt:i4>63</vt:i4>
      </vt:variant>
      <vt:variant>
        <vt:i4>0</vt:i4>
      </vt:variant>
      <vt:variant>
        <vt:i4>5</vt:i4>
      </vt:variant>
      <vt:variant>
        <vt:lpwstr>https://www.oodrive.fr/blog/securite/ransomwares-la-sauvegarde-en-ligne-pour-lutter-contre-une-menace-omnipresente/</vt:lpwstr>
      </vt:variant>
      <vt:variant>
        <vt:lpwstr/>
      </vt:variant>
      <vt:variant>
        <vt:i4>2359348</vt:i4>
      </vt:variant>
      <vt:variant>
        <vt:i4>60</vt:i4>
      </vt:variant>
      <vt:variant>
        <vt:i4>0</vt:i4>
      </vt:variant>
      <vt:variant>
        <vt:i4>5</vt:i4>
      </vt:variant>
      <vt:variant>
        <vt:lpwstr>https://www.oodrive.fr/blog/securite/ransomhack-comment-faire-du-rgpd-une-nouvelle-arme-contre-les-entreprises/</vt:lpwstr>
      </vt:variant>
      <vt:variant>
        <vt:lpwstr/>
      </vt:variant>
      <vt:variant>
        <vt:i4>1900565</vt:i4>
      </vt:variant>
      <vt:variant>
        <vt:i4>57</vt:i4>
      </vt:variant>
      <vt:variant>
        <vt:i4>0</vt:i4>
      </vt:variant>
      <vt:variant>
        <vt:i4>5</vt:i4>
      </vt:variant>
      <vt:variant>
        <vt:lpwstr>https://www.cnil.fr/fr/rgpd-par-ou-commencer</vt:lpwstr>
      </vt:variant>
      <vt:variant>
        <vt:lpwstr/>
      </vt:variant>
      <vt:variant>
        <vt:i4>2621479</vt:i4>
      </vt:variant>
      <vt:variant>
        <vt:i4>54</vt:i4>
      </vt:variant>
      <vt:variant>
        <vt:i4>0</vt:i4>
      </vt:variant>
      <vt:variant>
        <vt:i4>5</vt:i4>
      </vt:variant>
      <vt:variant>
        <vt:lpwstr>http://eur-lex.europa.eu/legal-content/FR/TXT/?uri=CELEX:32016R0679</vt:lpwstr>
      </vt:variant>
      <vt:variant>
        <vt:lpwstr/>
      </vt:variant>
      <vt:variant>
        <vt:i4>1835028</vt:i4>
      </vt:variant>
      <vt:variant>
        <vt:i4>51</vt:i4>
      </vt:variant>
      <vt:variant>
        <vt:i4>0</vt:i4>
      </vt:variant>
      <vt:variant>
        <vt:i4>5</vt:i4>
      </vt:variant>
      <vt:variant>
        <vt:lpwstr>https://www.numerama.com/politique/329191-rgpd-tout-savoir-sur-le-reglement-sur-la-protection-des-donnees-si-vous-etes-un-internaute.html</vt:lpwstr>
      </vt:variant>
      <vt:variant>
        <vt:lpwstr/>
      </vt:variant>
      <vt:variant>
        <vt:i4>5701663</vt:i4>
      </vt:variant>
      <vt:variant>
        <vt:i4>48</vt:i4>
      </vt:variant>
      <vt:variant>
        <vt:i4>0</vt:i4>
      </vt:variant>
      <vt:variant>
        <vt:i4>5</vt:i4>
      </vt:variant>
      <vt:variant>
        <vt:lpwstr>http://bfmbusiness.bfmtv.com/01-business-forum/cinq-methodes-pour-sensibiliser-vos-salaries-a-la-securite-597505.html</vt:lpwstr>
      </vt:variant>
      <vt:variant>
        <vt:lpwstr/>
      </vt:variant>
      <vt:variant>
        <vt:i4>7798844</vt:i4>
      </vt:variant>
      <vt:variant>
        <vt:i4>45</vt:i4>
      </vt:variant>
      <vt:variant>
        <vt:i4>0</vt:i4>
      </vt:variant>
      <vt:variant>
        <vt:i4>5</vt:i4>
      </vt:variant>
      <vt:variant>
        <vt:lpwstr>https://www.cnil.fr/fr/securite-securiser-les-sites-web</vt:lpwstr>
      </vt:variant>
      <vt:variant>
        <vt:lpwstr/>
      </vt:variant>
      <vt:variant>
        <vt:i4>8323173</vt:i4>
      </vt:variant>
      <vt:variant>
        <vt:i4>42</vt:i4>
      </vt:variant>
      <vt:variant>
        <vt:i4>0</vt:i4>
      </vt:variant>
      <vt:variant>
        <vt:i4>5</vt:i4>
      </vt:variant>
      <vt:variant>
        <vt:lpwstr>https://www.cnil.fr/fr/securite-securiser-les-postes-de-travail</vt:lpwstr>
      </vt:variant>
      <vt:variant>
        <vt:lpwstr/>
      </vt:variant>
      <vt:variant>
        <vt:i4>3997804</vt:i4>
      </vt:variant>
      <vt:variant>
        <vt:i4>39</vt:i4>
      </vt:variant>
      <vt:variant>
        <vt:i4>0</vt:i4>
      </vt:variant>
      <vt:variant>
        <vt:i4>5</vt:i4>
      </vt:variant>
      <vt:variant>
        <vt:lpwstr>https://www.cnil.fr/fr/phishing-detecter-un-message-malveillant</vt:lpwstr>
      </vt:variant>
      <vt:variant>
        <vt:lpwstr/>
      </vt:variant>
      <vt:variant>
        <vt:i4>4587544</vt:i4>
      </vt:variant>
      <vt:variant>
        <vt:i4>36</vt:i4>
      </vt:variant>
      <vt:variant>
        <vt:i4>0</vt:i4>
      </vt:variant>
      <vt:variant>
        <vt:i4>5</vt:i4>
      </vt:variant>
      <vt:variant>
        <vt:lpwstr>http://www.cigref.fr/cest-parti-pour-la-hack-academy-campagne-cybersecurite-du-cigref</vt:lpwstr>
      </vt:variant>
      <vt:variant>
        <vt:lpwstr/>
      </vt:variant>
      <vt:variant>
        <vt:i4>8323173</vt:i4>
      </vt:variant>
      <vt:variant>
        <vt:i4>33</vt:i4>
      </vt:variant>
      <vt:variant>
        <vt:i4>0</vt:i4>
      </vt:variant>
      <vt:variant>
        <vt:i4>5</vt:i4>
      </vt:variant>
      <vt:variant>
        <vt:lpwstr>https://www.cnil.fr/fr/securite-securiser-les-postes-de-travail</vt:lpwstr>
      </vt:variant>
      <vt:variant>
        <vt:lpwstr/>
      </vt:variant>
      <vt:variant>
        <vt:i4>196629</vt:i4>
      </vt:variant>
      <vt:variant>
        <vt:i4>30</vt:i4>
      </vt:variant>
      <vt:variant>
        <vt:i4>0</vt:i4>
      </vt:variant>
      <vt:variant>
        <vt:i4>5</vt:i4>
      </vt:variant>
      <vt:variant>
        <vt:lpwstr>https://www.cnil.fr/fr/authentification-par-mot-de-passe-les-mesures-de-securite-elementaires</vt:lpwstr>
      </vt:variant>
      <vt:variant>
        <vt:lpwstr/>
      </vt:variant>
      <vt:variant>
        <vt:i4>3473443</vt:i4>
      </vt:variant>
      <vt:variant>
        <vt:i4>27</vt:i4>
      </vt:variant>
      <vt:variant>
        <vt:i4>0</vt:i4>
      </vt:variant>
      <vt:variant>
        <vt:i4>5</vt:i4>
      </vt:variant>
      <vt:variant>
        <vt:lpwstr>https://www.cnil.fr/fr/securite-securiser-linformatique-mobile</vt:lpwstr>
      </vt:variant>
      <vt:variant>
        <vt:lpwstr/>
      </vt:variant>
      <vt:variant>
        <vt:i4>2490465</vt:i4>
      </vt:variant>
      <vt:variant>
        <vt:i4>24</vt:i4>
      </vt:variant>
      <vt:variant>
        <vt:i4>0</vt:i4>
      </vt:variant>
      <vt:variant>
        <vt:i4>5</vt:i4>
      </vt:variant>
      <vt:variant>
        <vt:lpwstr>https://www.cnil.fr/fr/securite-sauvegarder-et-prevoir-la-continuite-dactivite</vt:lpwstr>
      </vt:variant>
      <vt:variant>
        <vt:lpwstr/>
      </vt:variant>
      <vt:variant>
        <vt:i4>458773</vt:i4>
      </vt:variant>
      <vt:variant>
        <vt:i4>21</vt:i4>
      </vt:variant>
      <vt:variant>
        <vt:i4>0</vt:i4>
      </vt:variant>
      <vt:variant>
        <vt:i4>5</vt:i4>
      </vt:variant>
      <vt:variant>
        <vt:lpwstr>https://www.silicon.fr/cybersecurite-le-ransonware-n1-des-attaques-en-france-222855.html</vt:lpwstr>
      </vt:variant>
      <vt:variant>
        <vt:lpwstr/>
      </vt:variant>
      <vt:variant>
        <vt:i4>2818155</vt:i4>
      </vt:variant>
      <vt:variant>
        <vt:i4>18</vt:i4>
      </vt:variant>
      <vt:variant>
        <vt:i4>0</vt:i4>
      </vt:variant>
      <vt:variant>
        <vt:i4>5</vt:i4>
      </vt:variant>
      <vt:variant>
        <vt:lpwstr>https://www.cnil.fr/fr/securite-informatique-sensibiliser-les-utilisateurs</vt:lpwstr>
      </vt:variant>
      <vt:variant>
        <vt:lpwstr/>
      </vt:variant>
      <vt:variant>
        <vt:i4>6225925</vt:i4>
      </vt:variant>
      <vt:variant>
        <vt:i4>15</vt:i4>
      </vt:variant>
      <vt:variant>
        <vt:i4>0</vt:i4>
      </vt:variant>
      <vt:variant>
        <vt:i4>5</vt:i4>
      </vt:variant>
      <vt:variant>
        <vt:lpwstr>https://www.cybermalveillance.gouv.fr/experience/</vt:lpwstr>
      </vt:variant>
      <vt:variant>
        <vt:lpwstr/>
      </vt:variant>
      <vt:variant>
        <vt:i4>4587544</vt:i4>
      </vt:variant>
      <vt:variant>
        <vt:i4>12</vt:i4>
      </vt:variant>
      <vt:variant>
        <vt:i4>0</vt:i4>
      </vt:variant>
      <vt:variant>
        <vt:i4>5</vt:i4>
      </vt:variant>
      <vt:variant>
        <vt:lpwstr>http://www.cigref.fr/cest-parti-pour-la-hack-academy-campagne-cybersecurite-du-cigref</vt:lpwstr>
      </vt:variant>
      <vt:variant>
        <vt:lpwstr/>
      </vt:variant>
      <vt:variant>
        <vt:i4>7340074</vt:i4>
      </vt:variant>
      <vt:variant>
        <vt:i4>9</vt:i4>
      </vt:variant>
      <vt:variant>
        <vt:i4>0</vt:i4>
      </vt:variant>
      <vt:variant>
        <vt:i4>5</vt:i4>
      </vt:variant>
      <vt:variant>
        <vt:lpwstr>https://www.commentcamarche.com/contents/1151-courrier-electronique</vt:lpwstr>
      </vt:variant>
      <vt:variant>
        <vt:lpwstr/>
      </vt:variant>
      <vt:variant>
        <vt:i4>196630</vt:i4>
      </vt:variant>
      <vt:variant>
        <vt:i4>6</vt:i4>
      </vt:variant>
      <vt:variant>
        <vt:i4>0</vt:i4>
      </vt:variant>
      <vt:variant>
        <vt:i4>5</vt:i4>
      </vt:variant>
      <vt:variant>
        <vt:lpwstr>https://www.cnil.fr/</vt:lpwstr>
      </vt:variant>
      <vt:variant>
        <vt:lpwstr/>
      </vt:variant>
      <vt:variant>
        <vt:i4>4587544</vt:i4>
      </vt:variant>
      <vt:variant>
        <vt:i4>3</vt:i4>
      </vt:variant>
      <vt:variant>
        <vt:i4>0</vt:i4>
      </vt:variant>
      <vt:variant>
        <vt:i4>5</vt:i4>
      </vt:variant>
      <vt:variant>
        <vt:lpwstr>http://www.cigref.fr/cest-parti-pour-la-hack-academy-campagne-cybersecurite-du-cigref</vt:lpwstr>
      </vt:variant>
      <vt:variant>
        <vt:lpwstr/>
      </vt:variant>
      <vt:variant>
        <vt:i4>6225925</vt:i4>
      </vt:variant>
      <vt:variant>
        <vt:i4>0</vt:i4>
      </vt:variant>
      <vt:variant>
        <vt:i4>0</vt:i4>
      </vt:variant>
      <vt:variant>
        <vt:i4>5</vt:i4>
      </vt:variant>
      <vt:variant>
        <vt:lpwstr>https://www.cybermalveillance.gouv.fr/experience/</vt:lpwstr>
      </vt:variant>
      <vt:variant>
        <vt:lpwstr/>
      </vt:variant>
      <vt:variant>
        <vt:i4>4849665</vt:i4>
      </vt:variant>
      <vt:variant>
        <vt:i4>3</vt:i4>
      </vt:variant>
      <vt:variant>
        <vt:i4>0</vt:i4>
      </vt:variant>
      <vt:variant>
        <vt:i4>5</vt:i4>
      </vt:variant>
      <vt:variant>
        <vt:lpwstr>https://fr.wikipedia.org/wiki/Ransomware</vt:lpwstr>
      </vt:variant>
      <vt:variant>
        <vt:lpwstr/>
      </vt:variant>
      <vt:variant>
        <vt:i4>3080281</vt:i4>
      </vt:variant>
      <vt:variant>
        <vt:i4>0</vt:i4>
      </vt:variant>
      <vt:variant>
        <vt:i4>0</vt:i4>
      </vt:variant>
      <vt:variant>
        <vt:i4>5</vt:i4>
      </vt:variant>
      <vt:variant>
        <vt:lpwstr>https://fr.wikipedia.org/wiki/Logiciel_malveillant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Estelle SORNETTE</dc:creator>
  <cp:lastModifiedBy>UTI012</cp:lastModifiedBy>
  <cp:revision>7</cp:revision>
  <cp:lastPrinted>2018-12-17T07:25:00Z</cp:lastPrinted>
  <dcterms:created xsi:type="dcterms:W3CDTF">2023-10-10T09:05:00Z</dcterms:created>
  <dcterms:modified xsi:type="dcterms:W3CDTF">2023-11-07T16:45:00Z</dcterms:modified>
</cp:coreProperties>
</file>