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F63E4" w14:textId="78B3DE70" w:rsidR="008A0952" w:rsidRDefault="008A0952" w:rsidP="008636CA">
      <w:pPr>
        <w:pStyle w:val="Title"/>
      </w:pPr>
      <w:proofErr w:type="spellStart"/>
      <w:r>
        <w:t>Metroville</w:t>
      </w:r>
      <w:proofErr w:type="spellEnd"/>
      <w:r>
        <w:t xml:space="preserve"> Urban Rail Expansion Project - KPI Development Template</w:t>
      </w:r>
    </w:p>
    <w:p w14:paraId="3127CA11" w14:textId="77777777" w:rsidR="008A0952" w:rsidRDefault="008A0952" w:rsidP="008A0952">
      <w:pPr>
        <w:pStyle w:val="Heading1"/>
      </w:pPr>
      <w:r>
        <w:t>Technical Feasibility KPIs</w:t>
      </w:r>
    </w:p>
    <w:p w14:paraId="5E7FB668" w14:textId="77777777" w:rsidR="008A0952" w:rsidRDefault="008A0952" w:rsidP="008A0952">
      <w:pPr>
        <w:pStyle w:val="Heading2"/>
      </w:pPr>
      <w:r>
        <w:t>KPI 1:</w:t>
      </w:r>
    </w:p>
    <w:p w14:paraId="732C57B5" w14:textId="79A52C2A" w:rsidR="008A0952" w:rsidRDefault="008A0952" w:rsidP="008A0952">
      <w:r>
        <w:t>KPI Name:</w:t>
      </w:r>
      <w:r w:rsidR="0073675D">
        <w:t xml:space="preserve"> </w:t>
      </w:r>
      <w:r w:rsidR="0073675D" w:rsidRPr="0073675D">
        <w:t>Track Installation Rate</w:t>
      </w:r>
    </w:p>
    <w:p w14:paraId="072DA408" w14:textId="0F7E4E2C" w:rsidR="008A0952" w:rsidRDefault="008A0952" w:rsidP="008A0952">
      <w:r>
        <w:t>Definition (What it measures):</w:t>
      </w:r>
      <w:r w:rsidR="0073675D">
        <w:t xml:space="preserve"> </w:t>
      </w:r>
      <w:r w:rsidR="00D31E2E" w:rsidRPr="00D31E2E">
        <w:t>Measures the rate at which new rail tracks are installed.</w:t>
      </w:r>
    </w:p>
    <w:p w14:paraId="7CFA8252" w14:textId="731A7038" w:rsidR="008A0952" w:rsidRDefault="008A0952" w:rsidP="008A0952">
      <w:r>
        <w:t>Measurement Method (How data will be gathered and calculated):</w:t>
      </w:r>
      <w:r w:rsidR="00D31E2E">
        <w:t xml:space="preserve"> </w:t>
      </w:r>
      <w:r w:rsidR="00D31E2E" w:rsidRPr="00D31E2E">
        <w:t>Calculate the linear meters of track installed per month. Data will be collected from construction reports and site inspections.</w:t>
      </w:r>
    </w:p>
    <w:p w14:paraId="31668591" w14:textId="534BD121" w:rsidR="008A0952" w:rsidRDefault="008A0952" w:rsidP="008A0952">
      <w:r>
        <w:t>Rationale (Why this KPI is important):</w:t>
      </w:r>
      <w:r w:rsidR="00D31E2E">
        <w:t xml:space="preserve"> </w:t>
      </w:r>
      <w:r w:rsidR="00D31E2E" w:rsidRPr="00D31E2E">
        <w:t>This KPI is crucial for tracking the progress of the rail expansion construction phase, ensuring that milestones are met on schedule despite the challenging topography.</w:t>
      </w:r>
    </w:p>
    <w:p w14:paraId="71722785" w14:textId="77777777" w:rsidR="008A0952" w:rsidRDefault="008A0952" w:rsidP="008A0952"/>
    <w:p w14:paraId="451ED63B" w14:textId="23D65B1D" w:rsidR="008A0952" w:rsidRDefault="008A0952" w:rsidP="008A0952">
      <w:pPr>
        <w:pStyle w:val="Heading2"/>
      </w:pPr>
      <w:r>
        <w:t>KPI 2:</w:t>
      </w:r>
    </w:p>
    <w:p w14:paraId="5BE8D3D1" w14:textId="64C2DF47" w:rsidR="008A0952" w:rsidRDefault="008A0952" w:rsidP="008A0952">
      <w:r>
        <w:t>KPI Name:</w:t>
      </w:r>
      <w:r w:rsidR="00C91BCA">
        <w:t xml:space="preserve"> </w:t>
      </w:r>
      <w:r w:rsidR="00C91BCA" w:rsidRPr="00C91BCA">
        <w:t>Electrification Milestones</w:t>
      </w:r>
    </w:p>
    <w:p w14:paraId="0E12EDD1" w14:textId="76977FFD" w:rsidR="008A0952" w:rsidRDefault="008A0952" w:rsidP="008A0952">
      <w:r>
        <w:t>Definition (What it measures):</w:t>
      </w:r>
      <w:r w:rsidR="00C91BCA">
        <w:t xml:space="preserve"> </w:t>
      </w:r>
      <w:r w:rsidR="00C91BCA" w:rsidRPr="00C91BCA">
        <w:t>Tracks the completion of key electrification phases of the new rail lines.</w:t>
      </w:r>
    </w:p>
    <w:p w14:paraId="073A2C31" w14:textId="3A01F49A" w:rsidR="008A0952" w:rsidRDefault="008A0952" w:rsidP="008A0952">
      <w:r>
        <w:t>Measurement Method (How data will be gathered and calculated):</w:t>
      </w:r>
      <w:r w:rsidR="00C91BCA">
        <w:t xml:space="preserve"> </w:t>
      </w:r>
      <w:r w:rsidR="00C91BCA" w:rsidRPr="00C91BCA">
        <w:t>Record the percentage of electrification work completed against the planned schedule. Data will be gathered from project progress reports and electrical engineering teams.</w:t>
      </w:r>
    </w:p>
    <w:p w14:paraId="5DBE0F4B" w14:textId="109D36CC" w:rsidR="008A0952" w:rsidRDefault="008A0952" w:rsidP="008A0952">
      <w:r>
        <w:t>Rationale (Why this KPI is important):</w:t>
      </w:r>
      <w:r w:rsidR="00C91BCA">
        <w:t xml:space="preserve"> </w:t>
      </w:r>
      <w:r w:rsidR="00C91BCA" w:rsidRPr="00C91BCA">
        <w:t>Ensures timely progress on electrification, a critical component for enhancing rail efficiency and integrating new lines with existing systems.</w:t>
      </w:r>
    </w:p>
    <w:p w14:paraId="4C890D0B" w14:textId="77777777" w:rsidR="008A0952" w:rsidRDefault="008A0952" w:rsidP="008A0952"/>
    <w:p w14:paraId="5F5D92A0" w14:textId="43631E2A" w:rsidR="008A0952" w:rsidRDefault="008A0952" w:rsidP="008A0952">
      <w:pPr>
        <w:pStyle w:val="Heading1"/>
      </w:pPr>
      <w:r>
        <w:t>Environmental Sustainability KPIs</w:t>
      </w:r>
    </w:p>
    <w:p w14:paraId="23CEF0EC" w14:textId="77777777" w:rsidR="008A0952" w:rsidRDefault="008A0952" w:rsidP="008A0952">
      <w:pPr>
        <w:pStyle w:val="Heading2"/>
      </w:pPr>
      <w:r>
        <w:t>KPI 1:</w:t>
      </w:r>
    </w:p>
    <w:p w14:paraId="16FFD526" w14:textId="20D6D770" w:rsidR="008A0952" w:rsidRDefault="008A0952" w:rsidP="008A0952">
      <w:r>
        <w:t>KPI Name:</w:t>
      </w:r>
      <w:r w:rsidR="002D3878">
        <w:t xml:space="preserve"> </w:t>
      </w:r>
      <w:r w:rsidR="002D3878" w:rsidRPr="002D3878">
        <w:t>Carbon Emission Reduction</w:t>
      </w:r>
    </w:p>
    <w:p w14:paraId="6FA0CCB9" w14:textId="2BBF0355" w:rsidR="008A0952" w:rsidRDefault="008A0952" w:rsidP="008A0952">
      <w:r>
        <w:t>Definition (What it measures):</w:t>
      </w:r>
      <w:r w:rsidR="002D3878">
        <w:t xml:space="preserve"> </w:t>
      </w:r>
      <w:r w:rsidR="002D3878" w:rsidRPr="002D3878">
        <w:t>Quantifies the reduction in CO2 emissions resulting from the new rail network.</w:t>
      </w:r>
    </w:p>
    <w:p w14:paraId="06DABEB6" w14:textId="18649BDE" w:rsidR="008A0952" w:rsidRDefault="008A0952" w:rsidP="008A0952">
      <w:r>
        <w:t>Measurement Method (How data will be gathered and calculated):</w:t>
      </w:r>
      <w:r w:rsidR="002D3878">
        <w:t xml:space="preserve"> </w:t>
      </w:r>
      <w:r w:rsidR="002D3878" w:rsidRPr="002D3878">
        <w:t>Compare baseline emissions data with post-project emissions, using environmental impact assessments and emission monitoring tools.</w:t>
      </w:r>
    </w:p>
    <w:p w14:paraId="10D2F601" w14:textId="2A286902" w:rsidR="008A0952" w:rsidRDefault="008A0952" w:rsidP="008A0952">
      <w:r>
        <w:lastRenderedPageBreak/>
        <w:t>Rationale (Why this KPI is important):</w:t>
      </w:r>
      <w:r w:rsidR="002D3878">
        <w:t xml:space="preserve"> </w:t>
      </w:r>
      <w:r w:rsidR="00143CD0" w:rsidRPr="00143CD0">
        <w:t>Directly aligns with Metroville's environmental goals to reduce carbon emissions and supports broader sustainability objectives.</w:t>
      </w:r>
    </w:p>
    <w:p w14:paraId="126D79AA" w14:textId="77777777" w:rsidR="008A0952" w:rsidRDefault="008A0952" w:rsidP="008A0952"/>
    <w:p w14:paraId="08344C73" w14:textId="40C64C64" w:rsidR="008A0952" w:rsidRDefault="008A0952" w:rsidP="008A0952">
      <w:pPr>
        <w:pStyle w:val="Heading2"/>
      </w:pPr>
      <w:r>
        <w:t>KPI 2:</w:t>
      </w:r>
    </w:p>
    <w:p w14:paraId="261ADF9E" w14:textId="0FC5DBCD" w:rsidR="008A0952" w:rsidRDefault="008A0952" w:rsidP="008A0952">
      <w:r>
        <w:t>KPI Name:</w:t>
      </w:r>
      <w:r w:rsidR="00143CD0">
        <w:t xml:space="preserve"> </w:t>
      </w:r>
      <w:r w:rsidR="00143CD0" w:rsidRPr="00143CD0">
        <w:t>Green Space Enhancement</w:t>
      </w:r>
    </w:p>
    <w:p w14:paraId="7001728F" w14:textId="7FD6330E" w:rsidR="008A0952" w:rsidRDefault="008A0952" w:rsidP="008A0952">
      <w:r>
        <w:t>Definition (What it measures):</w:t>
      </w:r>
      <w:r w:rsidR="00143CD0">
        <w:t xml:space="preserve"> </w:t>
      </w:r>
      <w:r w:rsidR="00143CD0" w:rsidRPr="00143CD0">
        <w:t>Measures the increase in green spaces resulting from the project.</w:t>
      </w:r>
    </w:p>
    <w:p w14:paraId="0294C0B4" w14:textId="19A05C66" w:rsidR="008A0952" w:rsidRDefault="008A0952" w:rsidP="008A0952">
      <w:r>
        <w:t>Measurement Method (How data will be gathered and calculated):</w:t>
      </w:r>
      <w:r w:rsidR="00143CD0">
        <w:t xml:space="preserve"> </w:t>
      </w:r>
      <w:r w:rsidR="00143CD0" w:rsidRPr="00143CD0">
        <w:t>Track the area (in square meters) of new green spaces created as part of the rail expansion, using site plans and land use surveys.</w:t>
      </w:r>
    </w:p>
    <w:p w14:paraId="1FB16A52" w14:textId="5378C0A7" w:rsidR="008A0952" w:rsidRDefault="008A0952" w:rsidP="008A0952">
      <w:r>
        <w:t>Rationale (Why this KPI is important):</w:t>
      </w:r>
      <w:r w:rsidR="00143CD0">
        <w:t xml:space="preserve"> </w:t>
      </w:r>
      <w:r w:rsidR="008A6B57" w:rsidRPr="008A6B57">
        <w:t>Reflects the project's contribution to improving air quality and urban aesthetics, aligning with the city's sustainability targets.</w:t>
      </w:r>
    </w:p>
    <w:p w14:paraId="33A34CB4" w14:textId="77777777" w:rsidR="008A0952" w:rsidRDefault="008A0952" w:rsidP="008A0952"/>
    <w:p w14:paraId="744896B8" w14:textId="0CE1205D" w:rsidR="008A0952" w:rsidRDefault="008A0952" w:rsidP="008A0952">
      <w:pPr>
        <w:pStyle w:val="Heading1"/>
      </w:pPr>
      <w:r>
        <w:t>Community Acceptance KPIs</w:t>
      </w:r>
    </w:p>
    <w:p w14:paraId="1FCAF3E7" w14:textId="77777777" w:rsidR="008A0952" w:rsidRDefault="008A0952" w:rsidP="008A0952">
      <w:pPr>
        <w:pStyle w:val="Heading2"/>
      </w:pPr>
      <w:r>
        <w:t>KPI 1:</w:t>
      </w:r>
    </w:p>
    <w:p w14:paraId="1ACFE3D5" w14:textId="42F0F92F" w:rsidR="008A0952" w:rsidRDefault="008A0952" w:rsidP="008A0952">
      <w:r>
        <w:t>KPI Name:</w:t>
      </w:r>
      <w:r w:rsidR="008A6B57">
        <w:t xml:space="preserve"> </w:t>
      </w:r>
      <w:r w:rsidR="008A6B57" w:rsidRPr="008A6B57">
        <w:t>Community Feedback Score</w:t>
      </w:r>
    </w:p>
    <w:p w14:paraId="346411F6" w14:textId="7BD90EFB" w:rsidR="008A0952" w:rsidRDefault="008A0952" w:rsidP="008A0952">
      <w:r>
        <w:t>Definition (What it measures):</w:t>
      </w:r>
      <w:r w:rsidR="008A6B57">
        <w:t xml:space="preserve"> </w:t>
      </w:r>
      <w:r w:rsidR="008A6B57" w:rsidRPr="008A6B57">
        <w:t>Measures public satisfaction with the project, including its impact on the community.</w:t>
      </w:r>
    </w:p>
    <w:p w14:paraId="7E11CAF4" w14:textId="72A7002A" w:rsidR="008A0952" w:rsidRDefault="008A0952" w:rsidP="008A0952">
      <w:r>
        <w:t>Measurement Method (How data will be gathered and calculated):</w:t>
      </w:r>
      <w:r w:rsidR="008A6B57">
        <w:t xml:space="preserve"> </w:t>
      </w:r>
      <w:r w:rsidR="008A6B57" w:rsidRPr="008A6B57">
        <w:t>Collect and analyze feedback from community surveys and public forums, calculating an average satisfaction score.</w:t>
      </w:r>
    </w:p>
    <w:p w14:paraId="0BA3E283" w14:textId="1AFCF2AC" w:rsidR="008A0952" w:rsidRDefault="008A0952" w:rsidP="008A0952">
      <w:r>
        <w:t>Rationale (Why this KPI is important):</w:t>
      </w:r>
      <w:r w:rsidR="008A6B57">
        <w:t xml:space="preserve"> </w:t>
      </w:r>
      <w:r w:rsidR="003870B1" w:rsidRPr="003870B1">
        <w:t>Ensures that the project meets community expectations and addresses concerns, which is crucial for maintaining public support and engagement.</w:t>
      </w:r>
    </w:p>
    <w:p w14:paraId="2E51F1B4" w14:textId="77777777" w:rsidR="008A0952" w:rsidRDefault="008A0952" w:rsidP="008A0952"/>
    <w:p w14:paraId="29357669" w14:textId="1AC262B8" w:rsidR="008A0952" w:rsidRDefault="008A0952" w:rsidP="008A0952">
      <w:pPr>
        <w:pStyle w:val="Heading2"/>
      </w:pPr>
      <w:r>
        <w:t>KPI 2:</w:t>
      </w:r>
    </w:p>
    <w:p w14:paraId="0D6BD783" w14:textId="5A93D2C8" w:rsidR="008A0952" w:rsidRDefault="008A0952" w:rsidP="008A0952">
      <w:r>
        <w:t>KPI Name:</w:t>
      </w:r>
      <w:r w:rsidR="003870B1">
        <w:t xml:space="preserve"> </w:t>
      </w:r>
      <w:r w:rsidR="003870B1" w:rsidRPr="003870B1">
        <w:t>Accessibility Improvement</w:t>
      </w:r>
    </w:p>
    <w:p w14:paraId="7D3762CD" w14:textId="763EF68B" w:rsidR="008A0952" w:rsidRDefault="008A0952" w:rsidP="008A0952">
      <w:r>
        <w:t>Definition (What it measures):</w:t>
      </w:r>
      <w:r w:rsidR="003870B1">
        <w:t xml:space="preserve"> </w:t>
      </w:r>
      <w:r w:rsidR="003870B1" w:rsidRPr="003870B1">
        <w:t>Assesses the enhancement in accessibility to public transportation resulting from the new rail lines.</w:t>
      </w:r>
      <w:r w:rsidR="003870B1">
        <w:t xml:space="preserve"> </w:t>
      </w:r>
    </w:p>
    <w:p w14:paraId="50D65BBE" w14:textId="4EF6343D" w:rsidR="008A0952" w:rsidRDefault="008A0952" w:rsidP="008A0952">
      <w:r>
        <w:t>Measurement Method (How data will be gathered and calculated):</w:t>
      </w:r>
      <w:r w:rsidR="003870B1">
        <w:t xml:space="preserve"> </w:t>
      </w:r>
      <w:r w:rsidR="003870B1" w:rsidRPr="003870B1">
        <w:t>Evaluate changes in the number of new and improved transit connections and reductions in travel times for underserved areas.</w:t>
      </w:r>
    </w:p>
    <w:p w14:paraId="017E66F0" w14:textId="77777777" w:rsidR="008636CA" w:rsidRPr="008636CA" w:rsidRDefault="008A0952" w:rsidP="008636CA">
      <w:pPr>
        <w:numPr>
          <w:ilvl w:val="0"/>
          <w:numId w:val="2"/>
        </w:numPr>
        <w:rPr>
          <w:lang w:val="en-CA"/>
        </w:rPr>
      </w:pPr>
      <w:r>
        <w:t>Rationale (Why this KPI is important):</w:t>
      </w:r>
      <w:r w:rsidR="003870B1">
        <w:t xml:space="preserve"> </w:t>
      </w:r>
      <w:r w:rsidR="008636CA" w:rsidRPr="008636CA">
        <w:rPr>
          <w:lang w:val="en-CA"/>
        </w:rPr>
        <w:t>Indicates the project's success in addressing Metroville's connectivity issues, improving overall service quality and accessibility for residents.</w:t>
      </w:r>
    </w:p>
    <w:p w14:paraId="3800536E" w14:textId="693FB404" w:rsidR="005D12A2" w:rsidRDefault="005D12A2" w:rsidP="008A0952"/>
    <w:sectPr w:rsidR="005D12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551A8" w14:textId="77777777" w:rsidR="005B26CC" w:rsidRDefault="005B26CC" w:rsidP="008A0952">
      <w:r>
        <w:separator/>
      </w:r>
    </w:p>
  </w:endnote>
  <w:endnote w:type="continuationSeparator" w:id="0">
    <w:p w14:paraId="1F2EA33E" w14:textId="77777777" w:rsidR="005B26CC" w:rsidRDefault="005B26CC" w:rsidP="008A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1B262" w14:textId="77777777" w:rsidR="005B26CC" w:rsidRDefault="005B26CC" w:rsidP="008A0952">
      <w:r>
        <w:separator/>
      </w:r>
    </w:p>
  </w:footnote>
  <w:footnote w:type="continuationSeparator" w:id="0">
    <w:p w14:paraId="6FD5A6F6" w14:textId="77777777" w:rsidR="005B26CC" w:rsidRDefault="005B26CC" w:rsidP="008A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5800E" w14:textId="7D79D86D" w:rsidR="008A0952" w:rsidRDefault="008A0952" w:rsidP="008A0952">
    <w:pPr>
      <w:pStyle w:val="Header"/>
      <w:jc w:val="right"/>
    </w:pPr>
    <w:r>
      <w:fldChar w:fldCharType="begin"/>
    </w:r>
    <w:r>
      <w:instrText xml:space="preserve"> INCLUDEPICTURE "https://download.logo.wine/logo/Siemens/Siemens-Logo.wine.png" \* MERGEFORMATINET </w:instrText>
    </w:r>
    <w:r>
      <w:fldChar w:fldCharType="separate"/>
    </w:r>
    <w:r>
      <w:rPr>
        <w:noProof/>
      </w:rPr>
      <w:drawing>
        <wp:inline distT="0" distB="0" distL="0" distR="0" wp14:anchorId="66FB9240" wp14:editId="7F2097AA">
          <wp:extent cx="1357226" cy="904672"/>
          <wp:effectExtent l="0" t="0" r="0" b="0"/>
          <wp:docPr id="445272864" name="Picture 2" descr="Download Siemens Logo in SVG Vector or PNG File Format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Siemens Logo in SVG Vector or PNG File Format - Logo.w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518" cy="920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F2225"/>
    <w:multiLevelType w:val="multilevel"/>
    <w:tmpl w:val="347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21F18"/>
    <w:multiLevelType w:val="multilevel"/>
    <w:tmpl w:val="3A7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743265">
    <w:abstractNumId w:val="0"/>
  </w:num>
  <w:num w:numId="2" w16cid:durableId="99494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52"/>
    <w:rsid w:val="00143CD0"/>
    <w:rsid w:val="002D3878"/>
    <w:rsid w:val="003870B1"/>
    <w:rsid w:val="005B26CC"/>
    <w:rsid w:val="005D12A2"/>
    <w:rsid w:val="0073675D"/>
    <w:rsid w:val="00804738"/>
    <w:rsid w:val="008636CA"/>
    <w:rsid w:val="008A0952"/>
    <w:rsid w:val="008A6B57"/>
    <w:rsid w:val="00944944"/>
    <w:rsid w:val="00C91BCA"/>
    <w:rsid w:val="00D31E2E"/>
    <w:rsid w:val="00D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2FAB"/>
  <w15:chartTrackingRefBased/>
  <w15:docId w15:val="{45EDBE72-BF33-CF40-BE43-CC9C7CC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952"/>
  </w:style>
  <w:style w:type="paragraph" w:styleId="Footer">
    <w:name w:val="footer"/>
    <w:basedOn w:val="Normal"/>
    <w:link w:val="Foot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Chappell</dc:creator>
  <cp:keywords/>
  <dc:description/>
  <cp:lastModifiedBy>Onyero Walter Ofuzim</cp:lastModifiedBy>
  <cp:revision>9</cp:revision>
  <dcterms:created xsi:type="dcterms:W3CDTF">2024-03-20T14:51:00Z</dcterms:created>
  <dcterms:modified xsi:type="dcterms:W3CDTF">2024-08-07T19:48:00Z</dcterms:modified>
</cp:coreProperties>
</file>