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A41B" w14:textId="198159A6" w:rsidR="00062AD4" w:rsidRDefault="00062AD4">
      <w:pPr>
        <w:rPr>
          <w:b/>
          <w:bCs/>
          <w:sz w:val="28"/>
          <w:szCs w:val="28"/>
        </w:rPr>
      </w:pPr>
      <w:r w:rsidRPr="00062AD4">
        <w:rPr>
          <w:b/>
          <w:bCs/>
          <w:sz w:val="28"/>
          <w:szCs w:val="28"/>
        </w:rPr>
        <w:t>User Manual</w:t>
      </w:r>
    </w:p>
    <w:p w14:paraId="125901A9" w14:textId="7BA16763" w:rsidR="00062AD4" w:rsidRDefault="00062AD4">
      <w:pPr>
        <w:rPr>
          <w:b/>
          <w:bCs/>
          <w:sz w:val="28"/>
          <w:szCs w:val="28"/>
        </w:rPr>
      </w:pPr>
    </w:p>
    <w:p w14:paraId="385697E5" w14:textId="77777777" w:rsidR="00062AD4" w:rsidRPr="0085374B" w:rsidRDefault="00062AD4" w:rsidP="00062AD4">
      <w:pPr>
        <w:pStyle w:val="Heading1"/>
      </w:pPr>
      <w:bookmarkStart w:id="0" w:name="_Toc113974870"/>
      <w:bookmarkStart w:id="1" w:name="_Toc114231468"/>
      <w:r w:rsidRPr="0085374B">
        <w:t>Technical requirements</w:t>
      </w:r>
      <w:bookmarkEnd w:id="0"/>
      <w:bookmarkEnd w:id="1"/>
    </w:p>
    <w:p w14:paraId="6D0DF77E" w14:textId="77777777" w:rsidR="00062AD4" w:rsidRPr="0085374B" w:rsidRDefault="00062AD4" w:rsidP="00062AD4">
      <w:pPr>
        <w:pStyle w:val="ListParagraph"/>
        <w:numPr>
          <w:ilvl w:val="0"/>
          <w:numId w:val="1"/>
        </w:numPr>
      </w:pPr>
      <w:r w:rsidRPr="0085374B">
        <w:t>1.8 GHz or faster 64-bit processor, Quad-core or better.</w:t>
      </w:r>
    </w:p>
    <w:p w14:paraId="4BDC8BAB" w14:textId="77777777" w:rsidR="00062AD4" w:rsidRPr="0085374B" w:rsidRDefault="00062AD4" w:rsidP="00062AD4">
      <w:pPr>
        <w:pStyle w:val="ListParagraph"/>
        <w:numPr>
          <w:ilvl w:val="0"/>
          <w:numId w:val="1"/>
        </w:numPr>
      </w:pPr>
      <w:r w:rsidRPr="0085374B">
        <w:t>Minimum of 4 GB of RAM</w:t>
      </w:r>
      <w:r>
        <w:t>. 8 GB of RAM recommended</w:t>
      </w:r>
    </w:p>
    <w:p w14:paraId="66E6F25D" w14:textId="77777777" w:rsidR="00062AD4" w:rsidRDefault="00062AD4" w:rsidP="00062AD4">
      <w:pPr>
        <w:pStyle w:val="ListParagraph"/>
        <w:numPr>
          <w:ilvl w:val="0"/>
          <w:numId w:val="1"/>
        </w:numPr>
      </w:pPr>
      <w:r w:rsidRPr="0085374B">
        <w:t xml:space="preserve">Hard disk space: </w:t>
      </w:r>
      <w:r>
        <w:t>Minimum of 20 GB. (This includes the space required for Visual studio)</w:t>
      </w:r>
    </w:p>
    <w:p w14:paraId="44ECD26B" w14:textId="77777777" w:rsidR="00062AD4" w:rsidRDefault="00062AD4" w:rsidP="00062AD4">
      <w:pPr>
        <w:pStyle w:val="ListParagraph"/>
        <w:numPr>
          <w:ilvl w:val="0"/>
          <w:numId w:val="1"/>
        </w:numPr>
      </w:pPr>
      <w:r>
        <w:t>Video card that supports a minimum display resolution of WXGA (1366 by 768</w:t>
      </w:r>
      <w:proofErr w:type="gramStart"/>
      <w:r>
        <w:t>);</w:t>
      </w:r>
      <w:proofErr w:type="gramEnd"/>
    </w:p>
    <w:p w14:paraId="4C513DA5" w14:textId="3C89DCB3" w:rsidR="00062AD4" w:rsidRDefault="00062AD4" w:rsidP="00062AD4">
      <w:pPr>
        <w:pStyle w:val="Heading1"/>
      </w:pPr>
      <w:bookmarkStart w:id="2" w:name="_Toc113974871"/>
      <w:bookmarkStart w:id="3" w:name="_Toc114231469"/>
      <w:r>
        <w:t>Getting the system installed</w:t>
      </w:r>
      <w:bookmarkEnd w:id="2"/>
      <w:bookmarkEnd w:id="3"/>
      <w:r w:rsidR="00F740B5">
        <w:t xml:space="preserve"> and launched</w:t>
      </w:r>
    </w:p>
    <w:p w14:paraId="63B6B68F" w14:textId="77777777" w:rsidR="00062AD4" w:rsidRDefault="00062AD4" w:rsidP="00062AD4">
      <w:pPr>
        <w:pStyle w:val="ListParagraph"/>
        <w:numPr>
          <w:ilvl w:val="0"/>
          <w:numId w:val="2"/>
        </w:numPr>
      </w:pPr>
      <w:r>
        <w:t xml:space="preserve">Download and install </w:t>
      </w:r>
      <w:r>
        <w:rPr>
          <w:b/>
          <w:bCs/>
        </w:rPr>
        <w:t>Visual Studio</w:t>
      </w:r>
      <w:r>
        <w:t xml:space="preserve"> with the following </w:t>
      </w:r>
      <w:r>
        <w:rPr>
          <w:b/>
          <w:bCs/>
        </w:rPr>
        <w:t xml:space="preserve">Workloads </w:t>
      </w:r>
      <w:r>
        <w:t>(If Visual Studio is already installed with the correct workloads skip to step 2):</w:t>
      </w:r>
    </w:p>
    <w:p w14:paraId="7386810F" w14:textId="77777777" w:rsidR="00062AD4" w:rsidRDefault="00062AD4" w:rsidP="00062AD4">
      <w:pPr>
        <w:pStyle w:val="ListParagraph"/>
        <w:numPr>
          <w:ilvl w:val="1"/>
          <w:numId w:val="2"/>
        </w:numPr>
      </w:pPr>
      <w:r>
        <w:t>Azure development</w:t>
      </w:r>
    </w:p>
    <w:p w14:paraId="0A1218FC" w14:textId="77777777" w:rsidR="00062AD4" w:rsidRDefault="00062AD4" w:rsidP="00062AD4">
      <w:pPr>
        <w:pStyle w:val="ListParagraph"/>
        <w:numPr>
          <w:ilvl w:val="1"/>
          <w:numId w:val="2"/>
        </w:numPr>
      </w:pPr>
      <w:r>
        <w:t>.NET desktop Development</w:t>
      </w:r>
    </w:p>
    <w:p w14:paraId="73552AD3" w14:textId="77777777" w:rsidR="00062AD4" w:rsidRDefault="00062AD4" w:rsidP="00062AD4">
      <w:pPr>
        <w:pStyle w:val="ListParagraph"/>
        <w:numPr>
          <w:ilvl w:val="1"/>
          <w:numId w:val="2"/>
        </w:numPr>
      </w:pPr>
      <w:r>
        <w:t>Universal Windows Platform development</w:t>
      </w:r>
    </w:p>
    <w:p w14:paraId="2558D219" w14:textId="77777777" w:rsidR="00062AD4" w:rsidRDefault="00062AD4" w:rsidP="00062AD4">
      <w:pPr>
        <w:pStyle w:val="ListParagraph"/>
        <w:numPr>
          <w:ilvl w:val="1"/>
          <w:numId w:val="2"/>
        </w:numPr>
      </w:pPr>
      <w:r>
        <w:t>Data storage and processing</w:t>
      </w:r>
    </w:p>
    <w:p w14:paraId="60893DBC" w14:textId="77777777" w:rsidR="00872A75" w:rsidRPr="00872A75" w:rsidRDefault="00872A75" w:rsidP="00872A75">
      <w:pPr>
        <w:pStyle w:val="Heading1"/>
        <w:numPr>
          <w:ilvl w:val="0"/>
          <w:numId w:val="2"/>
        </w:numPr>
        <w:rPr>
          <w:rFonts w:eastAsiaTheme="minorHAnsi" w:cstheme="minorBidi"/>
          <w:sz w:val="22"/>
          <w:szCs w:val="22"/>
        </w:rPr>
      </w:pPr>
      <w:bookmarkStart w:id="4" w:name="_Toc113974872"/>
      <w:bookmarkStart w:id="5" w:name="_Toc114231470"/>
      <w:r w:rsidRPr="00872A75">
        <w:rPr>
          <w:rFonts w:eastAsiaTheme="minorHAnsi" w:cstheme="minorBidi"/>
          <w:sz w:val="22"/>
          <w:szCs w:val="22"/>
        </w:rPr>
        <w:t>Clone repository</w:t>
      </w:r>
    </w:p>
    <w:p w14:paraId="0C1244CB" w14:textId="49F10857" w:rsidR="00872A75" w:rsidRPr="00872A75" w:rsidRDefault="00872A75" w:rsidP="00872A75">
      <w:pPr>
        <w:pStyle w:val="Heading1"/>
        <w:numPr>
          <w:ilvl w:val="0"/>
          <w:numId w:val="2"/>
        </w:numPr>
        <w:rPr>
          <w:rFonts w:eastAsiaTheme="minorHAnsi" w:cstheme="minorBidi"/>
          <w:sz w:val="22"/>
          <w:szCs w:val="22"/>
        </w:rPr>
      </w:pPr>
      <w:r w:rsidRPr="00872A75">
        <w:rPr>
          <w:rFonts w:eastAsiaTheme="minorHAnsi" w:cstheme="minorBidi"/>
          <w:sz w:val="22"/>
          <w:szCs w:val="22"/>
        </w:rPr>
        <w:t xml:space="preserve">Open </w:t>
      </w:r>
      <w:r w:rsidR="00F740B5">
        <w:rPr>
          <w:rFonts w:eastAsiaTheme="minorHAnsi" w:cstheme="minorBidi"/>
          <w:sz w:val="22"/>
          <w:szCs w:val="22"/>
        </w:rPr>
        <w:t>‘</w:t>
      </w:r>
      <w:r w:rsidRPr="00F740B5">
        <w:rPr>
          <w:rFonts w:eastAsiaTheme="minorHAnsi" w:cstheme="minorBidi"/>
          <w:b/>
          <w:bCs/>
          <w:sz w:val="22"/>
          <w:szCs w:val="22"/>
        </w:rPr>
        <w:t>grp3PROJECT.sln</w:t>
      </w:r>
      <w:r w:rsidR="00F740B5">
        <w:rPr>
          <w:rFonts w:eastAsiaTheme="minorHAnsi" w:cstheme="minorBidi"/>
          <w:sz w:val="22"/>
          <w:szCs w:val="22"/>
        </w:rPr>
        <w:t>’</w:t>
      </w:r>
      <w:r w:rsidRPr="00872A75">
        <w:rPr>
          <w:rFonts w:eastAsiaTheme="minorHAnsi" w:cstheme="minorBidi"/>
          <w:sz w:val="22"/>
          <w:szCs w:val="22"/>
        </w:rPr>
        <w:t xml:space="preserve"> in Visual Studio</w:t>
      </w:r>
    </w:p>
    <w:p w14:paraId="33E5DE03" w14:textId="77777777" w:rsidR="00872A75" w:rsidRPr="00872A75" w:rsidRDefault="00872A75" w:rsidP="00872A75">
      <w:pPr>
        <w:pStyle w:val="Heading1"/>
        <w:numPr>
          <w:ilvl w:val="0"/>
          <w:numId w:val="2"/>
        </w:numPr>
        <w:rPr>
          <w:rFonts w:eastAsiaTheme="minorHAnsi" w:cstheme="minorBidi"/>
          <w:sz w:val="22"/>
          <w:szCs w:val="22"/>
        </w:rPr>
      </w:pPr>
      <w:r w:rsidRPr="00872A75">
        <w:rPr>
          <w:rFonts w:eastAsiaTheme="minorHAnsi" w:cstheme="minorBidi"/>
          <w:sz w:val="22"/>
          <w:szCs w:val="22"/>
        </w:rPr>
        <w:t xml:space="preserve">Attach/restore </w:t>
      </w:r>
      <w:proofErr w:type="spellStart"/>
      <w:r w:rsidRPr="00F740B5">
        <w:rPr>
          <w:rFonts w:eastAsiaTheme="minorHAnsi" w:cstheme="minorBidi"/>
          <w:b/>
          <w:bCs/>
          <w:sz w:val="22"/>
          <w:szCs w:val="22"/>
        </w:rPr>
        <w:t>Spaza_DB</w:t>
      </w:r>
      <w:proofErr w:type="spellEnd"/>
      <w:r w:rsidRPr="00872A75">
        <w:rPr>
          <w:rFonts w:eastAsiaTheme="minorHAnsi" w:cstheme="minorBidi"/>
          <w:sz w:val="22"/>
          <w:szCs w:val="22"/>
        </w:rPr>
        <w:t xml:space="preserve"> in SQL Server</w:t>
      </w:r>
    </w:p>
    <w:p w14:paraId="1482F0C2" w14:textId="77777777" w:rsidR="00872A75" w:rsidRPr="00872A75" w:rsidRDefault="00872A75" w:rsidP="00872A75">
      <w:pPr>
        <w:pStyle w:val="Heading1"/>
        <w:numPr>
          <w:ilvl w:val="0"/>
          <w:numId w:val="2"/>
        </w:numPr>
        <w:rPr>
          <w:rFonts w:eastAsiaTheme="minorHAnsi" w:cstheme="minorBidi"/>
          <w:sz w:val="22"/>
          <w:szCs w:val="22"/>
        </w:rPr>
      </w:pPr>
      <w:r w:rsidRPr="00872A75">
        <w:rPr>
          <w:rFonts w:eastAsiaTheme="minorHAnsi" w:cstheme="minorBidi"/>
          <w:sz w:val="22"/>
          <w:szCs w:val="22"/>
        </w:rPr>
        <w:t xml:space="preserve">Update connection string in </w:t>
      </w:r>
      <w:proofErr w:type="spellStart"/>
      <w:r w:rsidRPr="00872A75">
        <w:rPr>
          <w:rFonts w:eastAsiaTheme="minorHAnsi" w:cstheme="minorBidi"/>
          <w:sz w:val="22"/>
          <w:szCs w:val="22"/>
        </w:rPr>
        <w:t>DBConfig.cs</w:t>
      </w:r>
      <w:proofErr w:type="spellEnd"/>
    </w:p>
    <w:p w14:paraId="29464EA2" w14:textId="2F204029" w:rsidR="00062AD4" w:rsidRPr="00872A75" w:rsidRDefault="00F740B5" w:rsidP="00062AD4">
      <w:pPr>
        <w:pStyle w:val="Heading1"/>
        <w:numPr>
          <w:ilvl w:val="0"/>
          <w:numId w:val="2"/>
        </w:numPr>
        <w:rPr>
          <w:rFonts w:eastAsiaTheme="minorHAnsi" w:cstheme="minorBidi"/>
          <w:sz w:val="22"/>
          <w:szCs w:val="22"/>
        </w:rPr>
      </w:pPr>
      <w:r>
        <w:rPr>
          <w:rFonts w:eastAsiaTheme="minorHAnsi" w:cstheme="minorBidi"/>
          <w:sz w:val="22"/>
          <w:szCs w:val="22"/>
        </w:rPr>
        <w:t>R</w:t>
      </w:r>
      <w:r w:rsidR="00872A75" w:rsidRPr="00872A75">
        <w:rPr>
          <w:rFonts w:eastAsiaTheme="minorHAnsi" w:cstheme="minorBidi"/>
          <w:sz w:val="22"/>
          <w:szCs w:val="22"/>
        </w:rPr>
        <w:t>un</w:t>
      </w:r>
      <w:bookmarkEnd w:id="4"/>
      <w:bookmarkEnd w:id="5"/>
      <w:r>
        <w:rPr>
          <w:rFonts w:eastAsiaTheme="minorHAnsi" w:cstheme="minorBidi"/>
          <w:sz w:val="22"/>
          <w:szCs w:val="22"/>
        </w:rPr>
        <w:t xml:space="preserve"> it</w:t>
      </w:r>
    </w:p>
    <w:p w14:paraId="06169088" w14:textId="77777777" w:rsidR="00062AD4" w:rsidRDefault="00062AD4" w:rsidP="00062AD4"/>
    <w:p w14:paraId="7A084D9A" w14:textId="2AB37824" w:rsidR="00062AD4" w:rsidRDefault="00062AD4">
      <w:pPr>
        <w:rPr>
          <w:b/>
          <w:bCs/>
          <w:sz w:val="28"/>
          <w:szCs w:val="28"/>
        </w:rPr>
      </w:pPr>
    </w:p>
    <w:p w14:paraId="45CB7D30" w14:textId="2A8E6A03" w:rsidR="00062AD4" w:rsidRDefault="00062AD4">
      <w:pPr>
        <w:rPr>
          <w:b/>
          <w:bCs/>
          <w:sz w:val="28"/>
          <w:szCs w:val="28"/>
        </w:rPr>
      </w:pPr>
    </w:p>
    <w:p w14:paraId="13788E10" w14:textId="77777777" w:rsidR="00872A75" w:rsidRDefault="00872A75">
      <w:pPr>
        <w:rPr>
          <w:b/>
          <w:bCs/>
          <w:sz w:val="28"/>
          <w:szCs w:val="28"/>
        </w:rPr>
      </w:pPr>
    </w:p>
    <w:p w14:paraId="6C59BDF0" w14:textId="77777777" w:rsidR="00872A75" w:rsidRDefault="00872A75">
      <w:pPr>
        <w:rPr>
          <w:b/>
          <w:bCs/>
          <w:sz w:val="28"/>
          <w:szCs w:val="28"/>
        </w:rPr>
      </w:pPr>
    </w:p>
    <w:p w14:paraId="130A36A2" w14:textId="77777777" w:rsidR="00872A75" w:rsidRDefault="00872A75">
      <w:pPr>
        <w:rPr>
          <w:b/>
          <w:bCs/>
          <w:sz w:val="28"/>
          <w:szCs w:val="28"/>
        </w:rPr>
      </w:pPr>
    </w:p>
    <w:p w14:paraId="50C181F9" w14:textId="77777777" w:rsidR="00872A75" w:rsidRDefault="00872A75">
      <w:pPr>
        <w:rPr>
          <w:b/>
          <w:bCs/>
          <w:sz w:val="28"/>
          <w:szCs w:val="28"/>
        </w:rPr>
      </w:pPr>
    </w:p>
    <w:p w14:paraId="79B3A0A8" w14:textId="77777777" w:rsidR="00F740B5" w:rsidRDefault="006C0E63" w:rsidP="00F740B5">
      <w:pPr>
        <w:keepNext/>
      </w:pPr>
      <w:r>
        <w:rPr>
          <w:noProof/>
        </w:rPr>
        <w:lastRenderedPageBreak/>
        <w:drawing>
          <wp:inline distT="0" distB="0" distL="0" distR="0" wp14:anchorId="2B4336D8" wp14:editId="44DAE89B">
            <wp:extent cx="5943600" cy="2768600"/>
            <wp:effectExtent l="0" t="0" r="0" b="0"/>
            <wp:docPr id="13404841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3846" w14:textId="548423AA" w:rsidR="006C0E63" w:rsidRDefault="00F740B5" w:rsidP="00F740B5">
      <w:pPr>
        <w:pStyle w:val="Caption"/>
        <w:rPr>
          <w:b/>
          <w:bCs/>
          <w:sz w:val="28"/>
          <w:szCs w:val="28"/>
        </w:rPr>
      </w:pPr>
      <w:r>
        <w:t>This the ‘</w:t>
      </w:r>
      <w:proofErr w:type="spellStart"/>
      <w:r>
        <w:t>DBConfig.cs</w:t>
      </w:r>
      <w:proofErr w:type="spellEnd"/>
      <w:r>
        <w:t xml:space="preserve">’ class where you </w:t>
      </w:r>
      <w:r w:rsidRPr="00F740B5">
        <w:t xml:space="preserve">Update connection </w:t>
      </w:r>
      <w:proofErr w:type="gramStart"/>
      <w:r w:rsidRPr="00F740B5">
        <w:t>string</w:t>
      </w:r>
      <w:r>
        <w:t>(@”Data</w:t>
      </w:r>
      <w:proofErr w:type="gramEnd"/>
      <w:r>
        <w:t xml:space="preserve"> Source….30”)</w:t>
      </w:r>
    </w:p>
    <w:p w14:paraId="296C475A" w14:textId="69F98ABD" w:rsidR="006A4CD8" w:rsidRDefault="006A4CD8">
      <w:pPr>
        <w:rPr>
          <w:b/>
          <w:bCs/>
          <w:sz w:val="28"/>
          <w:szCs w:val="28"/>
        </w:rPr>
      </w:pPr>
    </w:p>
    <w:p w14:paraId="491C7684" w14:textId="77777777" w:rsidR="006A4CD8" w:rsidRDefault="006A4CD8">
      <w:pPr>
        <w:rPr>
          <w:b/>
          <w:bCs/>
          <w:sz w:val="28"/>
          <w:szCs w:val="28"/>
        </w:rPr>
      </w:pPr>
    </w:p>
    <w:p w14:paraId="2A97E0F5" w14:textId="77777777" w:rsidR="00F740B5" w:rsidRDefault="00872A75" w:rsidP="00F740B5">
      <w:pPr>
        <w:keepNext/>
      </w:pPr>
      <w:r>
        <w:rPr>
          <w:noProof/>
        </w:rPr>
        <w:drawing>
          <wp:inline distT="0" distB="0" distL="0" distR="0" wp14:anchorId="1338B48A" wp14:editId="12540979">
            <wp:extent cx="2819400" cy="3743325"/>
            <wp:effectExtent l="0" t="0" r="0" b="9525"/>
            <wp:docPr id="12516879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CF0D" w14:textId="64E4239D" w:rsidR="00F740B5" w:rsidRDefault="002517DF" w:rsidP="00F740B5">
      <w:pPr>
        <w:pStyle w:val="Caption"/>
      </w:pPr>
      <w:r>
        <w:t>This is my ‘Solution Explore’ named ‘grp3PROJECT’</w:t>
      </w:r>
    </w:p>
    <w:p w14:paraId="7C352F4D" w14:textId="77777777" w:rsidR="002517DF" w:rsidRDefault="00872A75" w:rsidP="002517DF">
      <w:pPr>
        <w:keepNext/>
      </w:pPr>
      <w:r>
        <w:rPr>
          <w:b/>
          <w:bCs/>
          <w:sz w:val="28"/>
          <w:szCs w:val="28"/>
        </w:rPr>
        <w:lastRenderedPageBreak/>
        <w:t xml:space="preserve">   </w:t>
      </w:r>
      <w:r>
        <w:rPr>
          <w:noProof/>
        </w:rPr>
        <w:drawing>
          <wp:inline distT="0" distB="0" distL="0" distR="0" wp14:anchorId="6094C7A9" wp14:editId="5F918479">
            <wp:extent cx="2695575" cy="3743325"/>
            <wp:effectExtent l="0" t="0" r="9525" b="9525"/>
            <wp:docPr id="21108212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5015" w14:textId="5BA0AF20" w:rsidR="006A4CD8" w:rsidRDefault="002517DF" w:rsidP="002517DF">
      <w:pPr>
        <w:pStyle w:val="Caption"/>
        <w:rPr>
          <w:b/>
          <w:bCs/>
          <w:sz w:val="28"/>
          <w:szCs w:val="28"/>
        </w:rPr>
      </w:pPr>
      <w:r>
        <w:t>This is Sever Explorer where my database file ‘</w:t>
      </w:r>
      <w:proofErr w:type="spellStart"/>
      <w:r>
        <w:t>Spaza_DB.mdf</w:t>
      </w:r>
      <w:proofErr w:type="spellEnd"/>
      <w:r>
        <w:t>’ is located</w:t>
      </w:r>
    </w:p>
    <w:p w14:paraId="127CBEBD" w14:textId="0AEBD97A" w:rsidR="003A0A42" w:rsidRDefault="003A0A42" w:rsidP="00872A75">
      <w:pPr>
        <w:pStyle w:val="Heading1"/>
        <w:rPr>
          <w:rFonts w:cs="Arial"/>
          <w:sz w:val="24"/>
          <w:szCs w:val="24"/>
        </w:rPr>
      </w:pPr>
    </w:p>
    <w:p w14:paraId="2D5ED4F0" w14:textId="77777777" w:rsidR="002517DF" w:rsidRDefault="00872A75" w:rsidP="002517DF">
      <w:pPr>
        <w:keepNext/>
      </w:pPr>
      <w:r>
        <w:rPr>
          <w:noProof/>
        </w:rPr>
        <w:drawing>
          <wp:inline distT="0" distB="0" distL="0" distR="0" wp14:anchorId="047DB552" wp14:editId="692C083C">
            <wp:extent cx="5943600" cy="3483610"/>
            <wp:effectExtent l="0" t="0" r="0" b="2540"/>
            <wp:docPr id="11366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9200" w14:textId="59162DE5" w:rsidR="006A4CD8" w:rsidRPr="00117778" w:rsidRDefault="002517DF" w:rsidP="00117778">
      <w:pPr>
        <w:pStyle w:val="Caption"/>
      </w:pPr>
      <w:r>
        <w:t>This is one of customers’ login credentials. The are stored under ‘Customer’ table inside the database file.</w:t>
      </w:r>
    </w:p>
    <w:p w14:paraId="13E2F4E2" w14:textId="77777777" w:rsidR="006A4CD8" w:rsidRDefault="006A4CD8" w:rsidP="00872A75">
      <w:pPr>
        <w:rPr>
          <w:rFonts w:cs="Arial"/>
          <w:sz w:val="24"/>
          <w:szCs w:val="24"/>
        </w:rPr>
      </w:pPr>
    </w:p>
    <w:p w14:paraId="162AFA52" w14:textId="77777777" w:rsidR="00117778" w:rsidRDefault="00872A75" w:rsidP="00117778">
      <w:pPr>
        <w:keepNext/>
      </w:pPr>
      <w:r>
        <w:rPr>
          <w:noProof/>
        </w:rPr>
        <w:drawing>
          <wp:inline distT="0" distB="0" distL="0" distR="0" wp14:anchorId="3866A6F2" wp14:editId="72D1333E">
            <wp:extent cx="5943600" cy="3326130"/>
            <wp:effectExtent l="0" t="0" r="0" b="7620"/>
            <wp:docPr id="858484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5538" w14:textId="555EB40D" w:rsidR="00117778" w:rsidRDefault="00117778" w:rsidP="00117778">
      <w:pPr>
        <w:pStyle w:val="Caption"/>
      </w:pPr>
      <w:r>
        <w:t xml:space="preserve">After Customer is successfully logged in, this form will show; where Customer add their orders the </w:t>
      </w:r>
      <w:proofErr w:type="gramStart"/>
      <w:r>
        <w:t>bag(</w:t>
      </w:r>
      <w:proofErr w:type="spellStart"/>
      <w:proofErr w:type="gramEnd"/>
      <w:r>
        <w:t>ListBox</w:t>
      </w:r>
      <w:proofErr w:type="spellEnd"/>
      <w:r>
        <w:t>) using ‘Add Choice’ button and they can also remove an order per line before submitting the order by selecting the order and clicking ‘Remove Choice’</w:t>
      </w:r>
    </w:p>
    <w:p w14:paraId="1C3CA343" w14:textId="77777777" w:rsidR="00117778" w:rsidRPr="00117778" w:rsidRDefault="00117778" w:rsidP="00117778"/>
    <w:p w14:paraId="01DB9CC6" w14:textId="77777777" w:rsidR="00117778" w:rsidRDefault="00872A75" w:rsidP="00117778">
      <w:pPr>
        <w:keepNext/>
      </w:pPr>
      <w:r>
        <w:rPr>
          <w:noProof/>
        </w:rPr>
        <w:drawing>
          <wp:inline distT="0" distB="0" distL="0" distR="0" wp14:anchorId="76668AA9" wp14:editId="70628C01">
            <wp:extent cx="5943600" cy="3362325"/>
            <wp:effectExtent l="0" t="0" r="0" b="9525"/>
            <wp:docPr id="657953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39DD" w14:textId="7ADCFD4D" w:rsidR="00872A75" w:rsidRDefault="00117778" w:rsidP="00117778">
      <w:pPr>
        <w:pStyle w:val="Caption"/>
        <w:rPr>
          <w:rFonts w:ascii="Arial" w:hAnsi="Arial" w:cs="Arial"/>
          <w:sz w:val="24"/>
          <w:szCs w:val="24"/>
        </w:rPr>
      </w:pPr>
      <w:r>
        <w:t>After the orders are added to the bag and confirmed, ‘Submit Order’ button is clicked to store the orders under ‘Order’ table.</w:t>
      </w:r>
    </w:p>
    <w:p w14:paraId="6C6B7ED3" w14:textId="77777777" w:rsidR="00117778" w:rsidRDefault="00872A75" w:rsidP="00117778">
      <w:pPr>
        <w:keepNext/>
      </w:pPr>
      <w:r>
        <w:rPr>
          <w:noProof/>
        </w:rPr>
        <w:lastRenderedPageBreak/>
        <w:drawing>
          <wp:inline distT="0" distB="0" distL="0" distR="0" wp14:anchorId="065377AC" wp14:editId="050EE6EA">
            <wp:extent cx="5943600" cy="3391535"/>
            <wp:effectExtent l="0" t="0" r="0" b="0"/>
            <wp:docPr id="1881020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FACD" w14:textId="22721FFF" w:rsidR="00872A75" w:rsidRDefault="00117778" w:rsidP="00117778">
      <w:pPr>
        <w:pStyle w:val="Caption"/>
      </w:pPr>
      <w:r>
        <w:t xml:space="preserve">Customer can </w:t>
      </w:r>
      <w:r w:rsidR="0071603C">
        <w:t>their own orders’ information by clicking ‘Display item List’ button. Only the orders that correspond to the ‘</w:t>
      </w:r>
      <w:proofErr w:type="spellStart"/>
      <w:r w:rsidR="0071603C">
        <w:t>CustomerID</w:t>
      </w:r>
      <w:proofErr w:type="spellEnd"/>
      <w:r w:rsidR="0071603C">
        <w:t>’ that logged in are displayed to maintain customer information confidentiality</w:t>
      </w:r>
    </w:p>
    <w:p w14:paraId="7CD174C7" w14:textId="77777777" w:rsidR="0071603C" w:rsidRPr="0071603C" w:rsidRDefault="0071603C" w:rsidP="0071603C"/>
    <w:p w14:paraId="4ECEEF75" w14:textId="77777777" w:rsidR="0071603C" w:rsidRDefault="00872A75" w:rsidP="0071603C">
      <w:pPr>
        <w:keepNext/>
      </w:pPr>
      <w:r>
        <w:rPr>
          <w:noProof/>
        </w:rPr>
        <w:drawing>
          <wp:inline distT="0" distB="0" distL="0" distR="0" wp14:anchorId="3EDC6780" wp14:editId="166209F6">
            <wp:extent cx="5943600" cy="3587750"/>
            <wp:effectExtent l="0" t="0" r="0" b="0"/>
            <wp:docPr id="1562942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6AC6" w14:textId="6B11ACE8" w:rsidR="00872A75" w:rsidRPr="0071603C" w:rsidRDefault="0071603C" w:rsidP="0071603C">
      <w:pPr>
        <w:pStyle w:val="Caption"/>
      </w:pPr>
      <w:r>
        <w:t xml:space="preserve">This is one of </w:t>
      </w:r>
      <w:r>
        <w:t>owners</w:t>
      </w:r>
      <w:r>
        <w:t>’ login credentials. The are stored under ‘</w:t>
      </w:r>
      <w:r>
        <w:t>Own</w:t>
      </w:r>
      <w:r>
        <w:t>er’ table inside the database file.</w:t>
      </w:r>
    </w:p>
    <w:p w14:paraId="2D466A6B" w14:textId="77777777" w:rsidR="0071603C" w:rsidRDefault="00872A75" w:rsidP="0071603C">
      <w:pPr>
        <w:keepNext/>
      </w:pPr>
      <w:r>
        <w:rPr>
          <w:noProof/>
        </w:rPr>
        <w:lastRenderedPageBreak/>
        <w:drawing>
          <wp:inline distT="0" distB="0" distL="0" distR="0" wp14:anchorId="197F4053" wp14:editId="36087239">
            <wp:extent cx="5943600" cy="3527425"/>
            <wp:effectExtent l="0" t="0" r="0" b="0"/>
            <wp:docPr id="99805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8089" w14:textId="1F6E91E2" w:rsidR="00872A75" w:rsidRDefault="0071603C" w:rsidP="0071603C">
      <w:pPr>
        <w:pStyle w:val="Caption"/>
      </w:pPr>
      <w:r>
        <w:t>Owners can view their suppliers but only their names</w:t>
      </w:r>
    </w:p>
    <w:p w14:paraId="686A6367" w14:textId="77777777" w:rsidR="0071603C" w:rsidRPr="0071603C" w:rsidRDefault="0071603C" w:rsidP="0071603C"/>
    <w:p w14:paraId="570F9904" w14:textId="77777777" w:rsidR="0071603C" w:rsidRDefault="00872A75" w:rsidP="0071603C">
      <w:pPr>
        <w:keepNext/>
      </w:pPr>
      <w:r>
        <w:rPr>
          <w:noProof/>
        </w:rPr>
        <w:drawing>
          <wp:inline distT="0" distB="0" distL="0" distR="0" wp14:anchorId="717C7E2A" wp14:editId="7B247D26">
            <wp:extent cx="5943600" cy="3543935"/>
            <wp:effectExtent l="0" t="0" r="0" b="0"/>
            <wp:docPr id="1724370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BD7D" w14:textId="23DF20A7" w:rsidR="00872A75" w:rsidRDefault="0071603C" w:rsidP="0071603C">
      <w:pPr>
        <w:pStyle w:val="Caption"/>
        <w:rPr>
          <w:rFonts w:ascii="Arial" w:hAnsi="Arial" w:cs="Arial"/>
          <w:sz w:val="24"/>
          <w:szCs w:val="24"/>
        </w:rPr>
      </w:pPr>
      <w:r>
        <w:t>Owners can view the customers’ order information</w:t>
      </w:r>
    </w:p>
    <w:p w14:paraId="5FA5A5EB" w14:textId="77777777" w:rsidR="0071603C" w:rsidRDefault="00872A75" w:rsidP="0071603C">
      <w:pPr>
        <w:keepNext/>
      </w:pPr>
      <w:r>
        <w:rPr>
          <w:noProof/>
        </w:rPr>
        <w:lastRenderedPageBreak/>
        <w:drawing>
          <wp:inline distT="0" distB="0" distL="0" distR="0" wp14:anchorId="5C7A2920" wp14:editId="1DBD600E">
            <wp:extent cx="5943600" cy="3494405"/>
            <wp:effectExtent l="0" t="0" r="0" b="0"/>
            <wp:docPr id="1371787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D69A" w14:textId="1214B39D" w:rsidR="00872A75" w:rsidRDefault="0071603C" w:rsidP="0071603C">
      <w:pPr>
        <w:pStyle w:val="Caption"/>
        <w:rPr>
          <w:rFonts w:ascii="Arial" w:hAnsi="Arial" w:cs="Arial"/>
          <w:sz w:val="24"/>
          <w:szCs w:val="24"/>
        </w:rPr>
      </w:pPr>
      <w:proofErr w:type="gramStart"/>
      <w:r>
        <w:t>Owner</w:t>
      </w:r>
      <w:proofErr w:type="gramEnd"/>
      <w:r>
        <w:t xml:space="preserve"> can view their customers’ information but only their names. Owners can view also </w:t>
      </w:r>
      <w:r w:rsidR="00762AAD">
        <w:t>access</w:t>
      </w:r>
      <w:r>
        <w:t xml:space="preserve"> the </w:t>
      </w:r>
      <w:r w:rsidR="00762AAD">
        <w:t>stock reports by clicking ‘View the Reports’</w:t>
      </w:r>
    </w:p>
    <w:p w14:paraId="2AAFD7B3" w14:textId="77777777" w:rsidR="00762AAD" w:rsidRDefault="00872A75" w:rsidP="00762AAD">
      <w:pPr>
        <w:keepNext/>
      </w:pPr>
      <w:r>
        <w:rPr>
          <w:noProof/>
        </w:rPr>
        <w:lastRenderedPageBreak/>
        <w:drawing>
          <wp:inline distT="0" distB="0" distL="0" distR="0" wp14:anchorId="60ADE119" wp14:editId="643DDDA3">
            <wp:extent cx="4743450" cy="4600575"/>
            <wp:effectExtent l="0" t="0" r="0" b="9525"/>
            <wp:docPr id="1711832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5836" w14:textId="3598707D" w:rsidR="00872A75" w:rsidRDefault="00762AAD" w:rsidP="00762AAD">
      <w:pPr>
        <w:pStyle w:val="Caption"/>
        <w:rPr>
          <w:rFonts w:ascii="Arial" w:hAnsi="Arial" w:cs="Arial"/>
          <w:sz w:val="24"/>
          <w:szCs w:val="24"/>
        </w:rPr>
      </w:pPr>
      <w:r>
        <w:t xml:space="preserve">This form </w:t>
      </w:r>
      <w:proofErr w:type="gramStart"/>
      <w:r>
        <w:t>show</w:t>
      </w:r>
      <w:proofErr w:type="gramEnd"/>
      <w:r>
        <w:t xml:space="preserve"> when the owner clicks ‘View the Reports’ button. In this form, owner can view the stock available.</w:t>
      </w:r>
    </w:p>
    <w:p w14:paraId="785A6A8A" w14:textId="77777777" w:rsidR="0071603C" w:rsidRDefault="0071603C" w:rsidP="00872A75">
      <w:pPr>
        <w:rPr>
          <w:rFonts w:ascii="Arial" w:hAnsi="Arial" w:cs="Arial"/>
          <w:sz w:val="24"/>
          <w:szCs w:val="24"/>
        </w:rPr>
      </w:pPr>
    </w:p>
    <w:p w14:paraId="6C99C983" w14:textId="77777777" w:rsidR="00762AAD" w:rsidRDefault="00872A75" w:rsidP="00762AAD">
      <w:pPr>
        <w:keepNext/>
      </w:pPr>
      <w:r>
        <w:rPr>
          <w:noProof/>
        </w:rPr>
        <w:lastRenderedPageBreak/>
        <w:drawing>
          <wp:inline distT="0" distB="0" distL="0" distR="0" wp14:anchorId="24A1DA07" wp14:editId="092DC7C9">
            <wp:extent cx="4676775" cy="4495800"/>
            <wp:effectExtent l="0" t="0" r="9525" b="0"/>
            <wp:docPr id="2096181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0144" w14:textId="7E091ADB" w:rsidR="00872A75" w:rsidRDefault="00762AAD" w:rsidP="00762AAD">
      <w:pPr>
        <w:pStyle w:val="Caption"/>
        <w:rPr>
          <w:rFonts w:ascii="Arial" w:hAnsi="Arial" w:cs="Arial"/>
          <w:sz w:val="24"/>
          <w:szCs w:val="24"/>
        </w:rPr>
      </w:pPr>
      <w:r>
        <w:t>Owner can also view the stock sold.</w:t>
      </w:r>
    </w:p>
    <w:p w14:paraId="450E8E44" w14:textId="77777777" w:rsidR="00762AAD" w:rsidRDefault="00872A75" w:rsidP="00762AAD">
      <w:pPr>
        <w:keepNext/>
      </w:pPr>
      <w:r>
        <w:rPr>
          <w:noProof/>
        </w:rPr>
        <w:lastRenderedPageBreak/>
        <w:drawing>
          <wp:inline distT="0" distB="0" distL="0" distR="0" wp14:anchorId="2DE044E6" wp14:editId="1305A093">
            <wp:extent cx="4962525" cy="4572000"/>
            <wp:effectExtent l="0" t="0" r="9525" b="0"/>
            <wp:docPr id="17395841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49F9" w14:textId="30041A52" w:rsidR="00872A75" w:rsidRDefault="00762AAD" w:rsidP="00762AAD">
      <w:pPr>
        <w:pStyle w:val="Caption"/>
        <w:rPr>
          <w:rFonts w:ascii="Arial" w:hAnsi="Arial" w:cs="Arial"/>
          <w:sz w:val="24"/>
          <w:szCs w:val="24"/>
        </w:rPr>
      </w:pPr>
      <w:r>
        <w:t>Owner can also update the stock reports. This is the stock reports before updating it.</w:t>
      </w:r>
    </w:p>
    <w:p w14:paraId="165F5F18" w14:textId="77777777" w:rsidR="00C145B7" w:rsidRDefault="00872A75" w:rsidP="00C145B7">
      <w:pPr>
        <w:keepNext/>
      </w:pPr>
      <w:r>
        <w:rPr>
          <w:noProof/>
        </w:rPr>
        <w:lastRenderedPageBreak/>
        <w:drawing>
          <wp:inline distT="0" distB="0" distL="0" distR="0" wp14:anchorId="56869F31" wp14:editId="4AC304F8">
            <wp:extent cx="5943600" cy="3475990"/>
            <wp:effectExtent l="0" t="0" r="0" b="0"/>
            <wp:docPr id="8947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8B82" w14:textId="5022294C" w:rsidR="00872A75" w:rsidRDefault="00C145B7" w:rsidP="00C145B7">
      <w:pPr>
        <w:pStyle w:val="Caption"/>
        <w:rPr>
          <w:rFonts w:ascii="Arial" w:hAnsi="Arial" w:cs="Arial"/>
          <w:sz w:val="24"/>
          <w:szCs w:val="24"/>
        </w:rPr>
      </w:pPr>
      <w:r>
        <w:t>Owner updates the stock reports per item. ‘Quantity’ is the stock available, and ‘Sales’ is the stock sold</w:t>
      </w:r>
    </w:p>
    <w:p w14:paraId="6911F671" w14:textId="77777777" w:rsidR="00C145B7" w:rsidRDefault="00872A75" w:rsidP="00C145B7">
      <w:pPr>
        <w:keepNext/>
      </w:pPr>
      <w:r>
        <w:rPr>
          <w:noProof/>
        </w:rPr>
        <w:lastRenderedPageBreak/>
        <w:drawing>
          <wp:inline distT="0" distB="0" distL="0" distR="0" wp14:anchorId="61F197D1" wp14:editId="7D9C024A">
            <wp:extent cx="5124450" cy="4619625"/>
            <wp:effectExtent l="0" t="0" r="0" b="9525"/>
            <wp:docPr id="2022192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BA53" w14:textId="6B7AD863" w:rsidR="00872A75" w:rsidRDefault="00C145B7" w:rsidP="00C145B7">
      <w:pPr>
        <w:pStyle w:val="Caption"/>
      </w:pPr>
      <w:proofErr w:type="gramStart"/>
      <w:r>
        <w:t>This is</w:t>
      </w:r>
      <w:proofErr w:type="gramEnd"/>
      <w:r>
        <w:t xml:space="preserve"> the stock reports </w:t>
      </w:r>
      <w:r>
        <w:t>after the</w:t>
      </w:r>
      <w:r>
        <w:t xml:space="preserve"> updat</w:t>
      </w:r>
      <w:r>
        <w:t>es</w:t>
      </w:r>
      <w:r>
        <w:t>.</w:t>
      </w:r>
    </w:p>
    <w:p w14:paraId="0D57C373" w14:textId="77777777" w:rsidR="00C145B7" w:rsidRDefault="00C145B7" w:rsidP="00C145B7"/>
    <w:p w14:paraId="6D42E8A0" w14:textId="77777777" w:rsidR="00C145B7" w:rsidRDefault="00C145B7" w:rsidP="00C145B7">
      <w:pPr>
        <w:keepNext/>
      </w:pPr>
      <w:r>
        <w:rPr>
          <w:noProof/>
        </w:rPr>
        <w:lastRenderedPageBreak/>
        <w:drawing>
          <wp:inline distT="0" distB="0" distL="0" distR="0" wp14:anchorId="62582F12" wp14:editId="7342BEC1">
            <wp:extent cx="5943600" cy="3494405"/>
            <wp:effectExtent l="0" t="0" r="0" b="0"/>
            <wp:docPr id="49777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2118" w14:textId="0E1D3350" w:rsidR="00C145B7" w:rsidRPr="00C145B7" w:rsidRDefault="00C145B7" w:rsidP="00C145B7">
      <w:pPr>
        <w:pStyle w:val="Caption"/>
      </w:pPr>
      <w:r>
        <w:t xml:space="preserve">Owners can also view and maintain </w:t>
      </w:r>
      <w:proofErr w:type="gramStart"/>
      <w:r>
        <w:t>suppliers</w:t>
      </w:r>
      <w:proofErr w:type="gramEnd"/>
      <w:r>
        <w:t xml:space="preserve"> details by clicking ‘Maintain Supplies’ button which will direct to ‘Supplier’ form</w:t>
      </w:r>
    </w:p>
    <w:p w14:paraId="7C5F2C9C" w14:textId="77777777" w:rsidR="00C340A7" w:rsidRDefault="00872A75" w:rsidP="00C340A7">
      <w:pPr>
        <w:keepNext/>
      </w:pPr>
      <w:r>
        <w:rPr>
          <w:noProof/>
        </w:rPr>
        <w:lastRenderedPageBreak/>
        <w:drawing>
          <wp:inline distT="0" distB="0" distL="0" distR="0" wp14:anchorId="3B0506FD" wp14:editId="32FD2FC4">
            <wp:extent cx="5838825" cy="4848225"/>
            <wp:effectExtent l="0" t="0" r="9525" b="9525"/>
            <wp:docPr id="21442454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0834" w14:textId="58B4CD88" w:rsidR="00872A75" w:rsidRDefault="00C340A7" w:rsidP="00C340A7">
      <w:pPr>
        <w:pStyle w:val="Caption"/>
        <w:rPr>
          <w:rFonts w:ascii="Arial" w:hAnsi="Arial" w:cs="Arial"/>
          <w:sz w:val="24"/>
          <w:szCs w:val="24"/>
        </w:rPr>
      </w:pPr>
      <w:r>
        <w:t xml:space="preserve">In this form owner can view </w:t>
      </w:r>
      <w:r w:rsidR="00D003AA">
        <w:t xml:space="preserve">suppliers. When ‘Maintain </w:t>
      </w:r>
      <w:proofErr w:type="gramStart"/>
      <w:r w:rsidR="00D003AA">
        <w:t>Suppliers</w:t>
      </w:r>
      <w:proofErr w:type="gramEnd"/>
      <w:r w:rsidR="00D003AA">
        <w:t xml:space="preserve"> </w:t>
      </w:r>
      <w:proofErr w:type="gramStart"/>
      <w:r w:rsidR="00D003AA">
        <w:t>details’</w:t>
      </w:r>
      <w:proofErr w:type="gramEnd"/>
      <w:r w:rsidR="00D003AA">
        <w:t xml:space="preserve"> it will direct to ‘</w:t>
      </w:r>
      <w:proofErr w:type="spellStart"/>
      <w:r w:rsidR="00D003AA">
        <w:t>MaintainSupplier</w:t>
      </w:r>
      <w:proofErr w:type="spellEnd"/>
      <w:r w:rsidR="00D003AA">
        <w:t xml:space="preserve">’ form. </w:t>
      </w:r>
    </w:p>
    <w:p w14:paraId="6CF3CF96" w14:textId="71C25F3D" w:rsidR="00D003AA" w:rsidRDefault="00D003AA" w:rsidP="00D003AA">
      <w:pPr>
        <w:keepNext/>
      </w:pPr>
      <w:r>
        <w:rPr>
          <w:noProof/>
        </w:rPr>
        <w:lastRenderedPageBreak/>
        <w:drawing>
          <wp:inline distT="0" distB="0" distL="0" distR="0" wp14:anchorId="31DAE7EA" wp14:editId="61401068">
            <wp:extent cx="5781675" cy="4924425"/>
            <wp:effectExtent l="0" t="0" r="9525" b="9525"/>
            <wp:docPr id="10609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1044" w14:textId="334BC36A" w:rsidR="00872A75" w:rsidRDefault="00D003AA" w:rsidP="00D003AA">
      <w:pPr>
        <w:pStyle w:val="Caption"/>
        <w:rPr>
          <w:rFonts w:ascii="Arial" w:hAnsi="Arial" w:cs="Arial"/>
          <w:sz w:val="24"/>
          <w:szCs w:val="24"/>
        </w:rPr>
      </w:pPr>
      <w:r>
        <w:t>In this form, owner can view all information about each of the suppliers</w:t>
      </w:r>
    </w:p>
    <w:p w14:paraId="69B8BE16" w14:textId="77777777" w:rsidR="00D003AA" w:rsidRDefault="00872A75" w:rsidP="00D003AA">
      <w:pPr>
        <w:keepNext/>
      </w:pPr>
      <w:r>
        <w:rPr>
          <w:noProof/>
        </w:rPr>
        <w:lastRenderedPageBreak/>
        <w:drawing>
          <wp:inline distT="0" distB="0" distL="0" distR="0" wp14:anchorId="4EC9CE60" wp14:editId="6CD5991A">
            <wp:extent cx="5943600" cy="3350260"/>
            <wp:effectExtent l="0" t="0" r="0" b="2540"/>
            <wp:docPr id="1889683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7231" w14:textId="6DE6294D" w:rsidR="00872A75" w:rsidRDefault="00D003AA" w:rsidP="00D003AA">
      <w:pPr>
        <w:pStyle w:val="Caption"/>
      </w:pPr>
      <w:r>
        <w:t xml:space="preserve">This is the form that shows when </w:t>
      </w:r>
      <w:r w:rsidR="001D3B7A">
        <w:t>‘</w:t>
      </w:r>
      <w:r w:rsidR="001D3B7A">
        <w:t>Maintain Suppliers details’</w:t>
      </w:r>
      <w:r w:rsidR="001D3B7A">
        <w:t xml:space="preserve"> button is clicked from previous form ‘Supplier’. In this form owner can add, update and/or Delete suppliers’ details.</w:t>
      </w:r>
    </w:p>
    <w:p w14:paraId="7F71D1C2" w14:textId="77777777" w:rsidR="001D3B7A" w:rsidRDefault="001D3B7A" w:rsidP="001D3B7A"/>
    <w:p w14:paraId="23D15295" w14:textId="77777777" w:rsidR="001D3B7A" w:rsidRDefault="001D3B7A" w:rsidP="001D3B7A">
      <w:pPr>
        <w:keepNext/>
      </w:pPr>
      <w:r>
        <w:rPr>
          <w:noProof/>
        </w:rPr>
        <w:drawing>
          <wp:inline distT="0" distB="0" distL="0" distR="0" wp14:anchorId="560D3834" wp14:editId="7CF3EBA3">
            <wp:extent cx="5943600" cy="3483610"/>
            <wp:effectExtent l="0" t="0" r="0" b="2540"/>
            <wp:docPr id="77640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3D99" w14:textId="27C75423" w:rsidR="001D3B7A" w:rsidRPr="001D3B7A" w:rsidRDefault="001D3B7A" w:rsidP="005A69F5">
      <w:pPr>
        <w:pStyle w:val="Caption"/>
      </w:pPr>
      <w:r>
        <w:t xml:space="preserve">When ‘Create New </w:t>
      </w:r>
      <w:proofErr w:type="gramStart"/>
      <w:r>
        <w:t>Details’</w:t>
      </w:r>
      <w:proofErr w:type="gramEnd"/>
      <w:r>
        <w:t xml:space="preserve"> button is clicked it’ll direct to </w:t>
      </w:r>
      <w:r>
        <w:t>‘</w:t>
      </w:r>
      <w:proofErr w:type="spellStart"/>
      <w:r>
        <w:t>CreateForm</w:t>
      </w:r>
      <w:proofErr w:type="spellEnd"/>
      <w:r>
        <w:t>’</w:t>
      </w:r>
      <w:r>
        <w:t xml:space="preserve"> where both customers and owners can create their </w:t>
      </w:r>
      <w:proofErr w:type="spellStart"/>
      <w:proofErr w:type="gramStart"/>
      <w:r>
        <w:t>accounts.When</w:t>
      </w:r>
      <w:proofErr w:type="spellEnd"/>
      <w:proofErr w:type="gramEnd"/>
      <w:r>
        <w:t xml:space="preserve"> ‘Update Login details' </w:t>
      </w:r>
      <w:proofErr w:type="spellStart"/>
      <w:r>
        <w:t>linklabel</w:t>
      </w:r>
      <w:proofErr w:type="spellEnd"/>
      <w:r>
        <w:t xml:space="preserve"> is clicked it’ll direct to ‘</w:t>
      </w:r>
      <w:proofErr w:type="spellStart"/>
      <w:r>
        <w:t>UpdateForm</w:t>
      </w:r>
      <w:proofErr w:type="spellEnd"/>
      <w:r>
        <w:t>’ form where both customer and user can update their details.</w:t>
      </w:r>
    </w:p>
    <w:p w14:paraId="57B3BA31" w14:textId="77777777" w:rsidR="001D3B7A" w:rsidRDefault="00872A75" w:rsidP="001D3B7A">
      <w:pPr>
        <w:keepNext/>
      </w:pPr>
      <w:r>
        <w:rPr>
          <w:noProof/>
        </w:rPr>
        <w:lastRenderedPageBreak/>
        <w:drawing>
          <wp:inline distT="0" distB="0" distL="0" distR="0" wp14:anchorId="58B0F853" wp14:editId="4A38331F">
            <wp:extent cx="5943600" cy="3283585"/>
            <wp:effectExtent l="0" t="0" r="0" b="0"/>
            <wp:docPr id="11741621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D03A" w14:textId="2206173E" w:rsidR="00872A75" w:rsidRDefault="001D3B7A" w:rsidP="001D3B7A">
      <w:pPr>
        <w:pStyle w:val="Caption"/>
      </w:pPr>
      <w:r>
        <w:t>This is where both owner and customer can create their own accounts.</w:t>
      </w:r>
    </w:p>
    <w:p w14:paraId="172A6806" w14:textId="77777777" w:rsidR="001D3B7A" w:rsidRPr="001D3B7A" w:rsidRDefault="001D3B7A" w:rsidP="001D3B7A"/>
    <w:p w14:paraId="3D7CB2DA" w14:textId="77777777" w:rsidR="001D3B7A" w:rsidRDefault="00872A75" w:rsidP="001D3B7A">
      <w:pPr>
        <w:keepNext/>
      </w:pPr>
      <w:r>
        <w:rPr>
          <w:noProof/>
        </w:rPr>
        <w:drawing>
          <wp:inline distT="0" distB="0" distL="0" distR="0" wp14:anchorId="6AACA184" wp14:editId="4C48AC07">
            <wp:extent cx="5581650" cy="3400425"/>
            <wp:effectExtent l="0" t="0" r="0" b="9525"/>
            <wp:docPr id="18710168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2034" w14:textId="401C1ABB" w:rsidR="00872A75" w:rsidRDefault="001D3B7A" w:rsidP="001D3B7A">
      <w:pPr>
        <w:pStyle w:val="Caption"/>
        <w:rPr>
          <w:rFonts w:ascii="Arial" w:hAnsi="Arial" w:cs="Arial"/>
          <w:sz w:val="24"/>
          <w:szCs w:val="24"/>
        </w:rPr>
      </w:pPr>
      <w:r>
        <w:t>Follow the instructions on the top part of the form.</w:t>
      </w:r>
    </w:p>
    <w:p w14:paraId="770D682E" w14:textId="77777777" w:rsidR="001D3B7A" w:rsidRDefault="00872A75" w:rsidP="001D3B7A">
      <w:pPr>
        <w:keepNext/>
      </w:pPr>
      <w:r>
        <w:rPr>
          <w:noProof/>
        </w:rPr>
        <w:lastRenderedPageBreak/>
        <w:drawing>
          <wp:inline distT="0" distB="0" distL="0" distR="0" wp14:anchorId="6BA5B900" wp14:editId="5DBCF011">
            <wp:extent cx="5943600" cy="3322955"/>
            <wp:effectExtent l="0" t="0" r="0" b="0"/>
            <wp:docPr id="16728696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317A" w14:textId="41107E11" w:rsidR="00872A75" w:rsidRDefault="001D3B7A" w:rsidP="001D3B7A">
      <w:pPr>
        <w:pStyle w:val="Caption"/>
      </w:pPr>
      <w:r>
        <w:t xml:space="preserve">Account is </w:t>
      </w:r>
      <w:r w:rsidR="005A69F5">
        <w:t>successfully</w:t>
      </w:r>
      <w:r>
        <w:t xml:space="preserve"> created.</w:t>
      </w:r>
    </w:p>
    <w:p w14:paraId="4AE61235" w14:textId="77777777" w:rsidR="001D3B7A" w:rsidRPr="001D3B7A" w:rsidRDefault="001D3B7A" w:rsidP="001D3B7A"/>
    <w:p w14:paraId="1F75D08E" w14:textId="77777777" w:rsidR="001D3B7A" w:rsidRDefault="00872A75" w:rsidP="001D3B7A">
      <w:pPr>
        <w:keepNext/>
      </w:pPr>
      <w:r>
        <w:rPr>
          <w:noProof/>
        </w:rPr>
        <w:drawing>
          <wp:inline distT="0" distB="0" distL="0" distR="0" wp14:anchorId="2DE1B527" wp14:editId="3DB1A9E9">
            <wp:extent cx="5943600" cy="3440430"/>
            <wp:effectExtent l="0" t="0" r="0" b="7620"/>
            <wp:docPr id="2127047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2435" w14:textId="7D5DF90E" w:rsidR="00872A75" w:rsidRDefault="001D3B7A" w:rsidP="001D3B7A">
      <w:pPr>
        <w:pStyle w:val="Caption"/>
        <w:rPr>
          <w:rFonts w:ascii="Arial" w:hAnsi="Arial" w:cs="Arial"/>
          <w:sz w:val="24"/>
          <w:szCs w:val="24"/>
        </w:rPr>
      </w:pPr>
      <w:r>
        <w:t>This is the ‘</w:t>
      </w:r>
      <w:proofErr w:type="spellStart"/>
      <w:r>
        <w:t>UpdateForm</w:t>
      </w:r>
      <w:proofErr w:type="spellEnd"/>
      <w:r>
        <w:t>’ form</w:t>
      </w:r>
      <w:r w:rsidR="005A69F5">
        <w:t xml:space="preserve"> where both owners and customers can update their login credentials.</w:t>
      </w:r>
    </w:p>
    <w:p w14:paraId="4E88855A" w14:textId="77777777" w:rsidR="005A69F5" w:rsidRDefault="00872A75" w:rsidP="005A69F5">
      <w:pPr>
        <w:keepNext/>
      </w:pPr>
      <w:r>
        <w:rPr>
          <w:noProof/>
        </w:rPr>
        <w:lastRenderedPageBreak/>
        <w:drawing>
          <wp:inline distT="0" distB="0" distL="0" distR="0" wp14:anchorId="2A901543" wp14:editId="10B61492">
            <wp:extent cx="5943600" cy="3239770"/>
            <wp:effectExtent l="0" t="0" r="0" b="0"/>
            <wp:docPr id="14300785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7E87" w14:textId="1F2FF530" w:rsidR="00872A75" w:rsidRDefault="005A69F5" w:rsidP="005A69F5">
      <w:pPr>
        <w:pStyle w:val="Caption"/>
      </w:pPr>
      <w:r>
        <w:t>Login credentials are successfully updated</w:t>
      </w:r>
    </w:p>
    <w:p w14:paraId="14B034D9" w14:textId="77777777" w:rsidR="005A69F5" w:rsidRPr="005A69F5" w:rsidRDefault="005A69F5" w:rsidP="005A69F5"/>
    <w:p w14:paraId="5870ADC3" w14:textId="77777777" w:rsidR="005A69F5" w:rsidRDefault="006C0E63" w:rsidP="005A69F5">
      <w:pPr>
        <w:keepNext/>
      </w:pPr>
      <w:r>
        <w:rPr>
          <w:noProof/>
        </w:rPr>
        <w:drawing>
          <wp:inline distT="0" distB="0" distL="0" distR="0" wp14:anchorId="1F21C4F9" wp14:editId="34E2611E">
            <wp:extent cx="5219700" cy="1895475"/>
            <wp:effectExtent l="0" t="0" r="0" b="9525"/>
            <wp:docPr id="11516906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53DF" w14:textId="0C8FE997" w:rsidR="00872A75" w:rsidRDefault="005A69F5" w:rsidP="005A69F5">
      <w:pPr>
        <w:pStyle w:val="Caption"/>
        <w:rPr>
          <w:rFonts w:ascii="Arial" w:hAnsi="Arial" w:cs="Arial"/>
          <w:sz w:val="24"/>
          <w:szCs w:val="24"/>
        </w:rPr>
      </w:pPr>
      <w:r>
        <w:t>Customer table</w:t>
      </w:r>
    </w:p>
    <w:p w14:paraId="2607A601" w14:textId="77777777" w:rsidR="005A69F5" w:rsidRDefault="006C0E63" w:rsidP="005A69F5">
      <w:pPr>
        <w:keepNext/>
      </w:pPr>
      <w:r>
        <w:rPr>
          <w:noProof/>
        </w:rPr>
        <w:lastRenderedPageBreak/>
        <w:drawing>
          <wp:inline distT="0" distB="0" distL="0" distR="0" wp14:anchorId="70F75E5C" wp14:editId="74F16919">
            <wp:extent cx="5191125" cy="2038350"/>
            <wp:effectExtent l="0" t="0" r="9525" b="0"/>
            <wp:docPr id="17965073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24F7" w14:textId="3CDA89FA" w:rsidR="005A69F5" w:rsidRDefault="005A69F5" w:rsidP="005A69F5">
      <w:pPr>
        <w:pStyle w:val="Caption"/>
      </w:pPr>
      <w:r>
        <w:t>Order table</w:t>
      </w:r>
    </w:p>
    <w:p w14:paraId="4B2184DB" w14:textId="77777777" w:rsidR="005A69F5" w:rsidRPr="005A69F5" w:rsidRDefault="005A69F5" w:rsidP="005A69F5"/>
    <w:p w14:paraId="6D17DC51" w14:textId="77777777" w:rsidR="005A69F5" w:rsidRDefault="006C0E63" w:rsidP="005A69F5">
      <w:pPr>
        <w:keepNext/>
      </w:pPr>
      <w:r>
        <w:rPr>
          <w:noProof/>
        </w:rPr>
        <w:drawing>
          <wp:inline distT="0" distB="0" distL="0" distR="0" wp14:anchorId="2CC8F6E8" wp14:editId="2AEBD14D">
            <wp:extent cx="3324225" cy="2333625"/>
            <wp:effectExtent l="0" t="0" r="9525" b="9525"/>
            <wp:docPr id="17809943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F421" w14:textId="3FFC20BE" w:rsidR="005A69F5" w:rsidRDefault="005A69F5" w:rsidP="005A69F5">
      <w:pPr>
        <w:pStyle w:val="Caption"/>
      </w:pPr>
      <w:r>
        <w:t>Owner table</w:t>
      </w:r>
    </w:p>
    <w:p w14:paraId="5E28207A" w14:textId="77777777" w:rsidR="005A69F5" w:rsidRPr="005A69F5" w:rsidRDefault="005A69F5" w:rsidP="005A69F5"/>
    <w:p w14:paraId="13000649" w14:textId="77777777" w:rsidR="005A69F5" w:rsidRDefault="006C0E63" w:rsidP="005A69F5">
      <w:pPr>
        <w:keepNext/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749FB6D9" wp14:editId="2322D69E">
            <wp:extent cx="3295650" cy="1771650"/>
            <wp:effectExtent l="0" t="0" r="0" b="0"/>
            <wp:docPr id="10029802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DE3F" w14:textId="7A024B36" w:rsidR="006C0E63" w:rsidRDefault="005A69F5" w:rsidP="005A69F5">
      <w:pPr>
        <w:pStyle w:val="Caption"/>
        <w:rPr>
          <w:rFonts w:ascii="Arial" w:hAnsi="Arial" w:cs="Arial"/>
          <w:sz w:val="24"/>
          <w:szCs w:val="24"/>
        </w:rPr>
      </w:pPr>
      <w:r>
        <w:t>Report table</w:t>
      </w:r>
    </w:p>
    <w:p w14:paraId="44797DF4" w14:textId="77777777" w:rsidR="005A69F5" w:rsidRDefault="006C0E63" w:rsidP="005A69F5">
      <w:pPr>
        <w:keepNext/>
      </w:pPr>
      <w:r>
        <w:rPr>
          <w:noProof/>
        </w:rPr>
        <w:lastRenderedPageBreak/>
        <w:drawing>
          <wp:inline distT="0" distB="0" distL="0" distR="0" wp14:anchorId="7DC9009C" wp14:editId="796D01AA">
            <wp:extent cx="4219575" cy="1504950"/>
            <wp:effectExtent l="0" t="0" r="9525" b="0"/>
            <wp:docPr id="15053800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F3F0" w14:textId="57C47B9E" w:rsidR="006C0E63" w:rsidRPr="00872A75" w:rsidRDefault="005A69F5" w:rsidP="005A69F5">
      <w:pPr>
        <w:pStyle w:val="Caption"/>
        <w:rPr>
          <w:rFonts w:ascii="Arial" w:hAnsi="Arial" w:cs="Arial"/>
          <w:sz w:val="24"/>
          <w:szCs w:val="24"/>
        </w:rPr>
      </w:pPr>
      <w:r>
        <w:t>Supplier table</w:t>
      </w:r>
    </w:p>
    <w:sectPr w:rsidR="006C0E63" w:rsidRPr="00872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D20"/>
    <w:multiLevelType w:val="hybridMultilevel"/>
    <w:tmpl w:val="8840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8756E"/>
    <w:multiLevelType w:val="hybridMultilevel"/>
    <w:tmpl w:val="9B64E9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C6881"/>
    <w:multiLevelType w:val="hybridMultilevel"/>
    <w:tmpl w:val="0B9E15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E423A"/>
    <w:multiLevelType w:val="hybridMultilevel"/>
    <w:tmpl w:val="B94045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92C59"/>
    <w:multiLevelType w:val="hybridMultilevel"/>
    <w:tmpl w:val="401E2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41166"/>
    <w:multiLevelType w:val="hybridMultilevel"/>
    <w:tmpl w:val="A6301D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A4430"/>
    <w:multiLevelType w:val="hybridMultilevel"/>
    <w:tmpl w:val="431C0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E5658"/>
    <w:multiLevelType w:val="hybridMultilevel"/>
    <w:tmpl w:val="67C69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D4A45"/>
    <w:multiLevelType w:val="hybridMultilevel"/>
    <w:tmpl w:val="D6D8D0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11032"/>
    <w:multiLevelType w:val="hybridMultilevel"/>
    <w:tmpl w:val="EA36BC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C78EB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17E5D6D"/>
    <w:multiLevelType w:val="hybridMultilevel"/>
    <w:tmpl w:val="B1464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75320">
    <w:abstractNumId w:val="1"/>
  </w:num>
  <w:num w:numId="2" w16cid:durableId="1046686940">
    <w:abstractNumId w:val="10"/>
  </w:num>
  <w:num w:numId="3" w16cid:durableId="675114138">
    <w:abstractNumId w:val="8"/>
  </w:num>
  <w:num w:numId="4" w16cid:durableId="2134664068">
    <w:abstractNumId w:val="4"/>
  </w:num>
  <w:num w:numId="5" w16cid:durableId="606893011">
    <w:abstractNumId w:val="0"/>
  </w:num>
  <w:num w:numId="6" w16cid:durableId="1553611528">
    <w:abstractNumId w:val="11"/>
  </w:num>
  <w:num w:numId="7" w16cid:durableId="928662132">
    <w:abstractNumId w:val="7"/>
  </w:num>
  <w:num w:numId="8" w16cid:durableId="2070957854">
    <w:abstractNumId w:val="9"/>
  </w:num>
  <w:num w:numId="9" w16cid:durableId="342518007">
    <w:abstractNumId w:val="2"/>
  </w:num>
  <w:num w:numId="10" w16cid:durableId="417412569">
    <w:abstractNumId w:val="3"/>
  </w:num>
  <w:num w:numId="11" w16cid:durableId="1823548236">
    <w:abstractNumId w:val="5"/>
  </w:num>
  <w:num w:numId="12" w16cid:durableId="1224221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D4"/>
    <w:rsid w:val="00055D6A"/>
    <w:rsid w:val="00062AD4"/>
    <w:rsid w:val="00117778"/>
    <w:rsid w:val="001D3B7A"/>
    <w:rsid w:val="001D7CDB"/>
    <w:rsid w:val="002517DF"/>
    <w:rsid w:val="002646CD"/>
    <w:rsid w:val="00321CA6"/>
    <w:rsid w:val="003A0A42"/>
    <w:rsid w:val="003E2896"/>
    <w:rsid w:val="00535B57"/>
    <w:rsid w:val="005446D3"/>
    <w:rsid w:val="00577153"/>
    <w:rsid w:val="005A69F5"/>
    <w:rsid w:val="005F31B7"/>
    <w:rsid w:val="00604A9E"/>
    <w:rsid w:val="0067530B"/>
    <w:rsid w:val="006A4CD8"/>
    <w:rsid w:val="006C0E63"/>
    <w:rsid w:val="0071603C"/>
    <w:rsid w:val="00762AAD"/>
    <w:rsid w:val="00872A75"/>
    <w:rsid w:val="008B7FC0"/>
    <w:rsid w:val="009C238A"/>
    <w:rsid w:val="00AB0E0F"/>
    <w:rsid w:val="00AF60BD"/>
    <w:rsid w:val="00B368AE"/>
    <w:rsid w:val="00C145B7"/>
    <w:rsid w:val="00C340A7"/>
    <w:rsid w:val="00C473AD"/>
    <w:rsid w:val="00CB096B"/>
    <w:rsid w:val="00D003AA"/>
    <w:rsid w:val="00D853EE"/>
    <w:rsid w:val="00DA5F51"/>
    <w:rsid w:val="00DD528E"/>
    <w:rsid w:val="00F048A8"/>
    <w:rsid w:val="00F740B5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BE30B"/>
  <w15:docId w15:val="{9C33C01E-BC05-4F12-AF0B-9A37700B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AD4"/>
    <w:pPr>
      <w:keepNext/>
      <w:keepLines/>
      <w:spacing w:before="240" w:after="0" w:line="360" w:lineRule="auto"/>
      <w:outlineLvl w:val="0"/>
    </w:pPr>
    <w:rPr>
      <w:rFonts w:ascii="Arial" w:eastAsiaTheme="majorEastAsia" w:hAnsi="Arial" w:cstheme="majorBidi"/>
      <w:color w:val="000000" w:themeColor="text1"/>
      <w:sz w:val="32"/>
      <w:szCs w:val="3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D4"/>
    <w:rPr>
      <w:rFonts w:ascii="Arial" w:eastAsiaTheme="majorEastAsia" w:hAnsi="Arial" w:cstheme="majorBidi"/>
      <w:color w:val="000000" w:themeColor="text1"/>
      <w:sz w:val="32"/>
      <w:szCs w:val="32"/>
      <w:lang w:val="en-ZA"/>
    </w:rPr>
  </w:style>
  <w:style w:type="paragraph" w:styleId="ListParagraph">
    <w:name w:val="List Paragraph"/>
    <w:basedOn w:val="Normal"/>
    <w:uiPriority w:val="34"/>
    <w:qFormat/>
    <w:rsid w:val="00062AD4"/>
    <w:pPr>
      <w:spacing w:line="360" w:lineRule="auto"/>
      <w:ind w:left="720"/>
      <w:contextualSpacing/>
    </w:pPr>
    <w:rPr>
      <w:rFonts w:ascii="Arial" w:hAnsi="Arial"/>
      <w:color w:val="000000" w:themeColor="text1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6C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740B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KANKA MATHABATHA</dc:creator>
  <cp:lastModifiedBy>Walter Nkadimeng</cp:lastModifiedBy>
  <cp:revision>9</cp:revision>
  <dcterms:created xsi:type="dcterms:W3CDTF">2023-09-07T08:21:00Z</dcterms:created>
  <dcterms:modified xsi:type="dcterms:W3CDTF">2026-02-16T09:35:00Z</dcterms:modified>
</cp:coreProperties>
</file>