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291609" w14:textId="3862B6D6" w:rsidR="00F8392B" w:rsidRDefault="00F8392B" w:rsidP="00362432">
      <w:pPr>
        <w:pStyle w:val="BodyText"/>
        <w:spacing w:before="58"/>
        <w:ind w:firstLine="120"/>
      </w:pPr>
      <w:r>
        <w:t>Student Name: Walter Cheng</w:t>
      </w:r>
    </w:p>
    <w:p w14:paraId="733F56F2" w14:textId="77777777" w:rsidR="00F8392B" w:rsidRDefault="00F8392B" w:rsidP="00F8392B">
      <w:pPr>
        <w:ind w:left="120"/>
        <w:rPr>
          <w:b/>
          <w:sz w:val="21"/>
        </w:rPr>
      </w:pPr>
      <w:r>
        <w:rPr>
          <w:b/>
          <w:sz w:val="21"/>
        </w:rPr>
        <w:t>Carleton University</w:t>
      </w:r>
    </w:p>
    <w:p w14:paraId="327EAAB8" w14:textId="080E7C40" w:rsidR="00F8392B" w:rsidRPr="00AB2229" w:rsidRDefault="00AB2229" w:rsidP="00AB2229">
      <w:pPr>
        <w:ind w:left="120"/>
        <w:rPr>
          <w:sz w:val="21"/>
        </w:rPr>
      </w:pPr>
      <w:r w:rsidRPr="00AB2229">
        <w:rPr>
          <w:sz w:val="21"/>
        </w:rPr>
        <w:t>De</w:t>
      </w:r>
      <w:r>
        <w:rPr>
          <w:sz w:val="21"/>
        </w:rPr>
        <w:t>gree Program Computer Science and Third Year Standing Degree Stream Game Development</w:t>
      </w:r>
    </w:p>
    <w:p w14:paraId="4068276A" w14:textId="7D8A79F1" w:rsidR="00F8392B" w:rsidRDefault="00F8392B" w:rsidP="00F8392B">
      <w:pPr>
        <w:pStyle w:val="BodyText"/>
        <w:ind w:left="120"/>
      </w:pPr>
      <w:r>
        <w:t>Cumul</w:t>
      </w:r>
      <w:r w:rsidR="00362432">
        <w:t>ative Grade Point Average: 10.4</w:t>
      </w:r>
      <w:r>
        <w:t>/12</w:t>
      </w:r>
      <w:r w:rsidR="00024AF1">
        <w:t>(A-)</w:t>
      </w:r>
    </w:p>
    <w:p w14:paraId="53DB5DE1" w14:textId="5A37E99D" w:rsidR="003D79D9" w:rsidRDefault="003D79D9" w:rsidP="00F8392B">
      <w:pPr>
        <w:pStyle w:val="BodyText"/>
        <w:ind w:left="120"/>
        <w:rPr>
          <w:rFonts w:hint="eastAsia"/>
          <w:lang w:eastAsia="zh-TW"/>
        </w:rPr>
      </w:pPr>
      <w:r>
        <w:t>Number of Acade</w:t>
      </w:r>
      <w:r w:rsidR="00362432">
        <w:t>mic (4 month) Terms Completed: 5</w:t>
      </w:r>
    </w:p>
    <w:p w14:paraId="48FB47E2" w14:textId="2821E80C" w:rsidR="00F8392B" w:rsidRPr="00362432" w:rsidRDefault="00F8392B" w:rsidP="00362432">
      <w:pPr>
        <w:pStyle w:val="BodyText"/>
        <w:spacing w:before="20" w:line="259" w:lineRule="auto"/>
        <w:ind w:left="120" w:right="4261"/>
        <w:rPr>
          <w:rFonts w:hint="eastAsia"/>
          <w:lang w:eastAsia="zh-TW"/>
        </w:rPr>
      </w:pPr>
      <w:r>
        <w:t>Co-op (4 Month) Work Terms</w:t>
      </w:r>
      <w:r w:rsidR="003D79D9">
        <w:t xml:space="preserve"> Completed: 1 </w:t>
      </w:r>
      <w:r>
        <w:t>Graduation Date: 2019</w:t>
      </w:r>
    </w:p>
    <w:tbl>
      <w:tblPr>
        <w:tblW w:w="8536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4787"/>
        <w:gridCol w:w="1786"/>
      </w:tblGrid>
      <w:tr w:rsidR="00F8392B" w14:paraId="2E01B819" w14:textId="77777777" w:rsidTr="00863C99">
        <w:trPr>
          <w:trHeight w:val="420"/>
        </w:trPr>
        <w:tc>
          <w:tcPr>
            <w:tcW w:w="1963" w:type="dxa"/>
            <w:shd w:val="clear" w:color="auto" w:fill="CCCCCC"/>
          </w:tcPr>
          <w:p w14:paraId="6B017959" w14:textId="77777777" w:rsidR="00F8392B" w:rsidRDefault="00F8392B" w:rsidP="004C48F0">
            <w:pPr>
              <w:pStyle w:val="TableParagraph"/>
              <w:spacing w:line="253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Course Number</w:t>
            </w:r>
          </w:p>
        </w:tc>
        <w:tc>
          <w:tcPr>
            <w:tcW w:w="4787" w:type="dxa"/>
            <w:shd w:val="clear" w:color="auto" w:fill="CCCCCC"/>
          </w:tcPr>
          <w:p w14:paraId="329939C7" w14:textId="77777777" w:rsidR="00F8392B" w:rsidRDefault="00F8392B" w:rsidP="004C48F0">
            <w:pPr>
              <w:pStyle w:val="TableParagraph"/>
              <w:spacing w:line="253" w:lineRule="exact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Course Name</w:t>
            </w:r>
          </w:p>
        </w:tc>
        <w:tc>
          <w:tcPr>
            <w:tcW w:w="1786" w:type="dxa"/>
            <w:shd w:val="clear" w:color="auto" w:fill="CCCCCC"/>
          </w:tcPr>
          <w:p w14:paraId="3B4A573E" w14:textId="77777777" w:rsidR="00F8392B" w:rsidRDefault="00F8392B" w:rsidP="004C48F0">
            <w:pPr>
              <w:pStyle w:val="TableParagraph"/>
              <w:spacing w:line="253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Letter Grade</w:t>
            </w:r>
          </w:p>
        </w:tc>
      </w:tr>
      <w:tr w:rsidR="00F8392B" w14:paraId="0E305681" w14:textId="77777777" w:rsidTr="00863C99">
        <w:trPr>
          <w:trHeight w:val="260"/>
        </w:trPr>
        <w:tc>
          <w:tcPr>
            <w:tcW w:w="8536" w:type="dxa"/>
            <w:gridSpan w:val="3"/>
            <w:shd w:val="clear" w:color="auto" w:fill="D9D9D9"/>
          </w:tcPr>
          <w:p w14:paraId="13005101" w14:textId="77777777" w:rsidR="00F8392B" w:rsidRDefault="00F8392B" w:rsidP="004C48F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Year One:</w:t>
            </w:r>
          </w:p>
        </w:tc>
      </w:tr>
      <w:tr w:rsidR="00F8392B" w14:paraId="79F43915" w14:textId="77777777" w:rsidTr="00863C99">
        <w:trPr>
          <w:trHeight w:val="260"/>
        </w:trPr>
        <w:tc>
          <w:tcPr>
            <w:tcW w:w="1963" w:type="dxa"/>
          </w:tcPr>
          <w:p w14:paraId="6F733CBF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COMP1405</w:t>
            </w:r>
          </w:p>
        </w:tc>
        <w:tc>
          <w:tcPr>
            <w:tcW w:w="4787" w:type="dxa"/>
          </w:tcPr>
          <w:p w14:paraId="32EE59D5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Intro to Computer Science I</w:t>
            </w:r>
          </w:p>
        </w:tc>
        <w:tc>
          <w:tcPr>
            <w:tcW w:w="1786" w:type="dxa"/>
          </w:tcPr>
          <w:p w14:paraId="7CF91053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</w:tr>
      <w:tr w:rsidR="00F8392B" w14:paraId="296EE5A5" w14:textId="77777777" w:rsidTr="00863C99">
        <w:trPr>
          <w:trHeight w:val="260"/>
        </w:trPr>
        <w:tc>
          <w:tcPr>
            <w:tcW w:w="1963" w:type="dxa"/>
          </w:tcPr>
          <w:p w14:paraId="293EE16D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ITAL1010</w:t>
            </w:r>
          </w:p>
        </w:tc>
        <w:tc>
          <w:tcPr>
            <w:tcW w:w="4787" w:type="dxa"/>
          </w:tcPr>
          <w:p w14:paraId="6C5AE3BE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First-Year Italian I</w:t>
            </w:r>
          </w:p>
        </w:tc>
        <w:tc>
          <w:tcPr>
            <w:tcW w:w="1786" w:type="dxa"/>
          </w:tcPr>
          <w:p w14:paraId="75DFE55C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B+</w:t>
            </w:r>
          </w:p>
        </w:tc>
      </w:tr>
      <w:tr w:rsidR="00F8392B" w14:paraId="02260C36" w14:textId="77777777" w:rsidTr="00863C99">
        <w:trPr>
          <w:trHeight w:val="260"/>
        </w:trPr>
        <w:tc>
          <w:tcPr>
            <w:tcW w:w="1963" w:type="dxa"/>
          </w:tcPr>
          <w:p w14:paraId="1E6CC216" w14:textId="77777777" w:rsidR="00F8392B" w:rsidRDefault="00F8392B" w:rsidP="004C48F0">
            <w:pPr>
              <w:pStyle w:val="TableParagraph"/>
              <w:spacing w:before="1" w:line="240" w:lineRule="auto"/>
              <w:rPr>
                <w:sz w:val="21"/>
              </w:rPr>
            </w:pPr>
            <w:r>
              <w:rPr>
                <w:sz w:val="21"/>
              </w:rPr>
              <w:t>MATH1007</w:t>
            </w:r>
          </w:p>
        </w:tc>
        <w:tc>
          <w:tcPr>
            <w:tcW w:w="4787" w:type="dxa"/>
          </w:tcPr>
          <w:p w14:paraId="4D5E82FC" w14:textId="77777777" w:rsidR="00F8392B" w:rsidRDefault="00F8392B" w:rsidP="004C48F0">
            <w:pPr>
              <w:pStyle w:val="TableParagraph"/>
              <w:spacing w:before="1" w:line="240" w:lineRule="auto"/>
              <w:ind w:left="103"/>
              <w:rPr>
                <w:sz w:val="21"/>
              </w:rPr>
            </w:pPr>
            <w:r>
              <w:rPr>
                <w:sz w:val="21"/>
              </w:rPr>
              <w:t>Elementary Calculus I</w:t>
            </w:r>
          </w:p>
        </w:tc>
        <w:tc>
          <w:tcPr>
            <w:tcW w:w="1786" w:type="dxa"/>
          </w:tcPr>
          <w:p w14:paraId="3DD3D1D7" w14:textId="77777777" w:rsidR="00F8392B" w:rsidRDefault="00F8392B" w:rsidP="004C48F0">
            <w:pPr>
              <w:pStyle w:val="TableParagraph"/>
              <w:spacing w:before="1" w:line="240" w:lineRule="auto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</w:tr>
      <w:tr w:rsidR="00F8392B" w14:paraId="4AD3D4DD" w14:textId="77777777" w:rsidTr="00863C99">
        <w:trPr>
          <w:trHeight w:val="260"/>
        </w:trPr>
        <w:tc>
          <w:tcPr>
            <w:tcW w:w="1963" w:type="dxa"/>
          </w:tcPr>
          <w:p w14:paraId="08AF24B3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PHIL2001</w:t>
            </w:r>
          </w:p>
        </w:tc>
        <w:tc>
          <w:tcPr>
            <w:tcW w:w="4787" w:type="dxa"/>
          </w:tcPr>
          <w:p w14:paraId="421F9988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Introduction to Symbolic Logic</w:t>
            </w:r>
          </w:p>
        </w:tc>
        <w:tc>
          <w:tcPr>
            <w:tcW w:w="1786" w:type="dxa"/>
          </w:tcPr>
          <w:p w14:paraId="5151D136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A-</w:t>
            </w:r>
          </w:p>
        </w:tc>
      </w:tr>
      <w:tr w:rsidR="00F8392B" w14:paraId="26824FFD" w14:textId="77777777" w:rsidTr="00863C99">
        <w:trPr>
          <w:trHeight w:val="260"/>
        </w:trPr>
        <w:tc>
          <w:tcPr>
            <w:tcW w:w="1963" w:type="dxa"/>
          </w:tcPr>
          <w:p w14:paraId="3B9A10BB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COMP1406</w:t>
            </w:r>
          </w:p>
        </w:tc>
        <w:tc>
          <w:tcPr>
            <w:tcW w:w="4787" w:type="dxa"/>
          </w:tcPr>
          <w:p w14:paraId="2080A5BC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Intro to Computer Science II</w:t>
            </w:r>
          </w:p>
        </w:tc>
        <w:tc>
          <w:tcPr>
            <w:tcW w:w="1786" w:type="dxa"/>
          </w:tcPr>
          <w:p w14:paraId="0262E1EF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</w:tr>
      <w:tr w:rsidR="00F8392B" w14:paraId="52A77A51" w14:textId="77777777" w:rsidTr="00863C99">
        <w:trPr>
          <w:trHeight w:val="260"/>
        </w:trPr>
        <w:tc>
          <w:tcPr>
            <w:tcW w:w="1963" w:type="dxa"/>
          </w:tcPr>
          <w:p w14:paraId="70435F4C" w14:textId="77777777" w:rsidR="00F8392B" w:rsidRDefault="00F8392B" w:rsidP="004C48F0"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sz w:val="21"/>
              </w:rPr>
              <w:t>COMP1501</w:t>
            </w:r>
          </w:p>
        </w:tc>
        <w:tc>
          <w:tcPr>
            <w:tcW w:w="4787" w:type="dxa"/>
          </w:tcPr>
          <w:p w14:paraId="63ABD4E7" w14:textId="77777777" w:rsidR="00F8392B" w:rsidRDefault="00F8392B" w:rsidP="004C48F0">
            <w:pPr>
              <w:pStyle w:val="TableParagraph"/>
              <w:spacing w:line="256" w:lineRule="exact"/>
              <w:ind w:left="103"/>
              <w:rPr>
                <w:sz w:val="21"/>
              </w:rPr>
            </w:pPr>
            <w:r>
              <w:rPr>
                <w:sz w:val="21"/>
              </w:rPr>
              <w:t>Intro to Computer Game Design</w:t>
            </w:r>
          </w:p>
        </w:tc>
        <w:tc>
          <w:tcPr>
            <w:tcW w:w="1786" w:type="dxa"/>
          </w:tcPr>
          <w:p w14:paraId="52138A24" w14:textId="77777777" w:rsidR="00F8392B" w:rsidRDefault="00F8392B" w:rsidP="004C48F0"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sz w:val="21"/>
              </w:rPr>
              <w:t>A-</w:t>
            </w:r>
          </w:p>
        </w:tc>
      </w:tr>
      <w:tr w:rsidR="00F8392B" w14:paraId="54D62DA4" w14:textId="77777777" w:rsidTr="00863C99">
        <w:trPr>
          <w:trHeight w:val="260"/>
        </w:trPr>
        <w:tc>
          <w:tcPr>
            <w:tcW w:w="1963" w:type="dxa"/>
          </w:tcPr>
          <w:p w14:paraId="7E0C5D33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COMP1805</w:t>
            </w:r>
          </w:p>
        </w:tc>
        <w:tc>
          <w:tcPr>
            <w:tcW w:w="4787" w:type="dxa"/>
          </w:tcPr>
          <w:p w14:paraId="3B605D52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Discrete Structures I</w:t>
            </w:r>
          </w:p>
        </w:tc>
        <w:tc>
          <w:tcPr>
            <w:tcW w:w="1786" w:type="dxa"/>
          </w:tcPr>
          <w:p w14:paraId="7AE8ECED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A-</w:t>
            </w:r>
          </w:p>
        </w:tc>
      </w:tr>
      <w:tr w:rsidR="00F8392B" w14:paraId="1364EE17" w14:textId="77777777" w:rsidTr="00863C99">
        <w:trPr>
          <w:trHeight w:val="260"/>
        </w:trPr>
        <w:tc>
          <w:tcPr>
            <w:tcW w:w="1963" w:type="dxa"/>
          </w:tcPr>
          <w:p w14:paraId="37A1DBFF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JAPA1010</w:t>
            </w:r>
          </w:p>
        </w:tc>
        <w:tc>
          <w:tcPr>
            <w:tcW w:w="4787" w:type="dxa"/>
          </w:tcPr>
          <w:p w14:paraId="5781A34C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First-Year Japanese I</w:t>
            </w:r>
          </w:p>
        </w:tc>
        <w:tc>
          <w:tcPr>
            <w:tcW w:w="1786" w:type="dxa"/>
          </w:tcPr>
          <w:p w14:paraId="23627666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A-</w:t>
            </w:r>
          </w:p>
        </w:tc>
      </w:tr>
      <w:tr w:rsidR="00F8392B" w14:paraId="2093030A" w14:textId="77777777" w:rsidTr="00863C99">
        <w:trPr>
          <w:trHeight w:val="260"/>
        </w:trPr>
        <w:tc>
          <w:tcPr>
            <w:tcW w:w="1963" w:type="dxa"/>
          </w:tcPr>
          <w:p w14:paraId="220EA354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MATH1104</w:t>
            </w:r>
          </w:p>
        </w:tc>
        <w:tc>
          <w:tcPr>
            <w:tcW w:w="4787" w:type="dxa"/>
          </w:tcPr>
          <w:p w14:paraId="269C7F1F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Linear Algebra (Eng. or Sci.)</w:t>
            </w:r>
          </w:p>
        </w:tc>
        <w:tc>
          <w:tcPr>
            <w:tcW w:w="1786" w:type="dxa"/>
          </w:tcPr>
          <w:p w14:paraId="5CC5852D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A+</w:t>
            </w:r>
          </w:p>
        </w:tc>
      </w:tr>
      <w:tr w:rsidR="00F8392B" w14:paraId="670AC7D7" w14:textId="77777777" w:rsidTr="00863C99">
        <w:trPr>
          <w:trHeight w:val="260"/>
        </w:trPr>
        <w:tc>
          <w:tcPr>
            <w:tcW w:w="8536" w:type="dxa"/>
            <w:gridSpan w:val="3"/>
            <w:shd w:val="clear" w:color="auto" w:fill="BEBEBE"/>
          </w:tcPr>
          <w:p w14:paraId="42E85B7E" w14:textId="77777777" w:rsidR="00F8392B" w:rsidRDefault="00F8392B" w:rsidP="004C48F0">
            <w:pPr>
              <w:pStyle w:val="TableParagraph"/>
              <w:spacing w:line="240" w:lineRule="auto"/>
              <w:rPr>
                <w:b/>
                <w:sz w:val="21"/>
              </w:rPr>
            </w:pPr>
            <w:r>
              <w:rPr>
                <w:b/>
                <w:sz w:val="21"/>
              </w:rPr>
              <w:t>Year Two:</w:t>
            </w:r>
          </w:p>
        </w:tc>
      </w:tr>
      <w:tr w:rsidR="00F8392B" w14:paraId="7C89C338" w14:textId="77777777" w:rsidTr="00863C99">
        <w:trPr>
          <w:trHeight w:val="260"/>
        </w:trPr>
        <w:tc>
          <w:tcPr>
            <w:tcW w:w="1963" w:type="dxa"/>
          </w:tcPr>
          <w:p w14:paraId="23A15F7E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COMP2401</w:t>
            </w:r>
          </w:p>
        </w:tc>
        <w:tc>
          <w:tcPr>
            <w:tcW w:w="4787" w:type="dxa"/>
          </w:tcPr>
          <w:p w14:paraId="00D93D31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Intro to Systems Programming</w:t>
            </w:r>
          </w:p>
        </w:tc>
        <w:tc>
          <w:tcPr>
            <w:tcW w:w="1786" w:type="dxa"/>
          </w:tcPr>
          <w:p w14:paraId="290D412A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A-</w:t>
            </w:r>
          </w:p>
        </w:tc>
      </w:tr>
      <w:tr w:rsidR="00F8392B" w14:paraId="249C289B" w14:textId="77777777" w:rsidTr="00863C99">
        <w:trPr>
          <w:trHeight w:val="260"/>
        </w:trPr>
        <w:tc>
          <w:tcPr>
            <w:tcW w:w="1963" w:type="dxa"/>
          </w:tcPr>
          <w:p w14:paraId="4C133451" w14:textId="77777777" w:rsidR="00F8392B" w:rsidRDefault="00F8392B" w:rsidP="004C48F0">
            <w:pPr>
              <w:pStyle w:val="TableParagraph"/>
              <w:spacing w:before="1" w:line="240" w:lineRule="auto"/>
              <w:rPr>
                <w:sz w:val="21"/>
              </w:rPr>
            </w:pPr>
            <w:r>
              <w:rPr>
                <w:sz w:val="21"/>
              </w:rPr>
              <w:t>COMP2402</w:t>
            </w:r>
          </w:p>
        </w:tc>
        <w:tc>
          <w:tcPr>
            <w:tcW w:w="4787" w:type="dxa"/>
          </w:tcPr>
          <w:p w14:paraId="17CAD820" w14:textId="77777777" w:rsidR="00F8392B" w:rsidRDefault="00F8392B" w:rsidP="004C48F0">
            <w:pPr>
              <w:pStyle w:val="TableParagraph"/>
              <w:spacing w:before="1" w:line="240" w:lineRule="auto"/>
              <w:ind w:left="103"/>
              <w:rPr>
                <w:sz w:val="21"/>
              </w:rPr>
            </w:pPr>
            <w:r>
              <w:rPr>
                <w:sz w:val="21"/>
              </w:rPr>
              <w:t>Abstract Data Types/Algorithms</w:t>
            </w:r>
          </w:p>
        </w:tc>
        <w:tc>
          <w:tcPr>
            <w:tcW w:w="1786" w:type="dxa"/>
          </w:tcPr>
          <w:p w14:paraId="5BD20F27" w14:textId="77777777" w:rsidR="00F8392B" w:rsidRDefault="00F8392B" w:rsidP="004C48F0">
            <w:pPr>
              <w:pStyle w:val="TableParagraph"/>
              <w:spacing w:before="1" w:line="240" w:lineRule="auto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</w:tr>
      <w:tr w:rsidR="00F8392B" w14:paraId="661AB50A" w14:textId="77777777" w:rsidTr="00863C99">
        <w:trPr>
          <w:trHeight w:val="260"/>
        </w:trPr>
        <w:tc>
          <w:tcPr>
            <w:tcW w:w="1963" w:type="dxa"/>
          </w:tcPr>
          <w:p w14:paraId="15CE8932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COMP2804</w:t>
            </w:r>
          </w:p>
        </w:tc>
        <w:tc>
          <w:tcPr>
            <w:tcW w:w="4787" w:type="dxa"/>
          </w:tcPr>
          <w:p w14:paraId="2F71F033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Discrete Structure II</w:t>
            </w:r>
          </w:p>
        </w:tc>
        <w:tc>
          <w:tcPr>
            <w:tcW w:w="1786" w:type="dxa"/>
          </w:tcPr>
          <w:p w14:paraId="41188E5F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</w:tr>
      <w:tr w:rsidR="00F8392B" w14:paraId="6094D0FB" w14:textId="77777777" w:rsidTr="00863C99">
        <w:trPr>
          <w:trHeight w:val="260"/>
        </w:trPr>
        <w:tc>
          <w:tcPr>
            <w:tcW w:w="1963" w:type="dxa"/>
          </w:tcPr>
          <w:p w14:paraId="29A03B5E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JAPA1020</w:t>
            </w:r>
          </w:p>
        </w:tc>
        <w:tc>
          <w:tcPr>
            <w:tcW w:w="4787" w:type="dxa"/>
          </w:tcPr>
          <w:p w14:paraId="03124CDC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First-Year Japanese II</w:t>
            </w:r>
          </w:p>
        </w:tc>
        <w:tc>
          <w:tcPr>
            <w:tcW w:w="1786" w:type="dxa"/>
          </w:tcPr>
          <w:p w14:paraId="701B40E0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A-</w:t>
            </w:r>
          </w:p>
        </w:tc>
      </w:tr>
      <w:tr w:rsidR="00F8392B" w14:paraId="762367D2" w14:textId="77777777" w:rsidTr="00863C99">
        <w:trPr>
          <w:trHeight w:val="260"/>
        </w:trPr>
        <w:tc>
          <w:tcPr>
            <w:tcW w:w="1963" w:type="dxa"/>
          </w:tcPr>
          <w:p w14:paraId="4822047A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STAT2507</w:t>
            </w:r>
          </w:p>
        </w:tc>
        <w:tc>
          <w:tcPr>
            <w:tcW w:w="4787" w:type="dxa"/>
          </w:tcPr>
          <w:p w14:paraId="5C12873F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Intro to Stat Modelling I</w:t>
            </w:r>
          </w:p>
        </w:tc>
        <w:tc>
          <w:tcPr>
            <w:tcW w:w="1786" w:type="dxa"/>
          </w:tcPr>
          <w:p w14:paraId="4DDB6E4D" w14:textId="2B82E022" w:rsidR="00F8392B" w:rsidRDefault="00863C99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A-</w:t>
            </w:r>
          </w:p>
        </w:tc>
      </w:tr>
      <w:tr w:rsidR="00F8392B" w14:paraId="34170D67" w14:textId="77777777" w:rsidTr="00863C99">
        <w:trPr>
          <w:trHeight w:val="260"/>
        </w:trPr>
        <w:tc>
          <w:tcPr>
            <w:tcW w:w="1963" w:type="dxa"/>
          </w:tcPr>
          <w:p w14:paraId="4752DA0D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COMP2501</w:t>
            </w:r>
          </w:p>
        </w:tc>
        <w:tc>
          <w:tcPr>
            <w:tcW w:w="4787" w:type="dxa"/>
          </w:tcPr>
          <w:p w14:paraId="5083FAD1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Computer Game Design &amp; Develop</w:t>
            </w:r>
          </w:p>
        </w:tc>
        <w:tc>
          <w:tcPr>
            <w:tcW w:w="1786" w:type="dxa"/>
          </w:tcPr>
          <w:p w14:paraId="7239F273" w14:textId="7FFAFDC2" w:rsidR="00F8392B" w:rsidRDefault="00863C99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</w:tr>
      <w:tr w:rsidR="00F8392B" w14:paraId="41A06C88" w14:textId="77777777" w:rsidTr="00863C99">
        <w:trPr>
          <w:trHeight w:val="260"/>
        </w:trPr>
        <w:tc>
          <w:tcPr>
            <w:tcW w:w="1963" w:type="dxa"/>
          </w:tcPr>
          <w:p w14:paraId="736A0A59" w14:textId="77777777" w:rsidR="00F8392B" w:rsidRDefault="00F8392B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COMP2406</w:t>
            </w:r>
          </w:p>
        </w:tc>
        <w:tc>
          <w:tcPr>
            <w:tcW w:w="4787" w:type="dxa"/>
          </w:tcPr>
          <w:p w14:paraId="461BE1AE" w14:textId="77777777" w:rsidR="00F8392B" w:rsidRDefault="00F8392B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Fundamentals Web Applications</w:t>
            </w:r>
          </w:p>
        </w:tc>
        <w:tc>
          <w:tcPr>
            <w:tcW w:w="1786" w:type="dxa"/>
          </w:tcPr>
          <w:p w14:paraId="36ADB909" w14:textId="449EAC67" w:rsidR="00F8392B" w:rsidRDefault="00863C99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A+</w:t>
            </w:r>
          </w:p>
        </w:tc>
      </w:tr>
      <w:tr w:rsidR="00F8392B" w14:paraId="76BE3466" w14:textId="77777777" w:rsidTr="00863C99">
        <w:trPr>
          <w:trHeight w:val="260"/>
        </w:trPr>
        <w:tc>
          <w:tcPr>
            <w:tcW w:w="1963" w:type="dxa"/>
          </w:tcPr>
          <w:p w14:paraId="42706437" w14:textId="77777777" w:rsidR="00F8392B" w:rsidRDefault="00F8392B" w:rsidP="004C48F0"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sz w:val="21"/>
              </w:rPr>
              <w:t>COMP2404</w:t>
            </w:r>
          </w:p>
        </w:tc>
        <w:tc>
          <w:tcPr>
            <w:tcW w:w="4787" w:type="dxa"/>
          </w:tcPr>
          <w:p w14:paraId="6CC15E68" w14:textId="77777777" w:rsidR="00F8392B" w:rsidRDefault="00F8392B" w:rsidP="004C48F0">
            <w:pPr>
              <w:pStyle w:val="TableParagraph"/>
              <w:spacing w:line="256" w:lineRule="exact"/>
              <w:ind w:left="103"/>
              <w:rPr>
                <w:sz w:val="21"/>
              </w:rPr>
            </w:pPr>
            <w:r>
              <w:rPr>
                <w:sz w:val="21"/>
              </w:rPr>
              <w:t>Intro to Software Engineering</w:t>
            </w:r>
          </w:p>
        </w:tc>
        <w:tc>
          <w:tcPr>
            <w:tcW w:w="1786" w:type="dxa"/>
          </w:tcPr>
          <w:p w14:paraId="514FA01C" w14:textId="00D865BF" w:rsidR="00F8392B" w:rsidRDefault="00863C99" w:rsidP="004C48F0">
            <w:pPr>
              <w:pStyle w:val="TableParagraph"/>
              <w:spacing w:line="256" w:lineRule="exact"/>
              <w:rPr>
                <w:sz w:val="21"/>
              </w:rPr>
            </w:pPr>
            <w:r>
              <w:rPr>
                <w:sz w:val="21"/>
              </w:rPr>
              <w:t>A-</w:t>
            </w:r>
          </w:p>
        </w:tc>
      </w:tr>
      <w:tr w:rsidR="00F8392B" w14:paraId="22195F21" w14:textId="77777777" w:rsidTr="00863C99">
        <w:trPr>
          <w:trHeight w:val="260"/>
        </w:trPr>
        <w:tc>
          <w:tcPr>
            <w:tcW w:w="1963" w:type="dxa"/>
          </w:tcPr>
          <w:p w14:paraId="79ED3246" w14:textId="77777777" w:rsidR="00F8392B" w:rsidRDefault="00F8392B" w:rsidP="004C48F0">
            <w:pPr>
              <w:pStyle w:val="TableParagraph"/>
              <w:spacing w:before="1" w:line="240" w:lineRule="auto"/>
              <w:rPr>
                <w:sz w:val="21"/>
              </w:rPr>
            </w:pPr>
            <w:r>
              <w:rPr>
                <w:sz w:val="21"/>
              </w:rPr>
              <w:t>BUSI1003</w:t>
            </w:r>
          </w:p>
        </w:tc>
        <w:tc>
          <w:tcPr>
            <w:tcW w:w="4787" w:type="dxa"/>
          </w:tcPr>
          <w:p w14:paraId="1BAEA623" w14:textId="77777777" w:rsidR="00F8392B" w:rsidRDefault="00F8392B" w:rsidP="004C48F0">
            <w:pPr>
              <w:pStyle w:val="TableParagraph"/>
              <w:spacing w:before="1" w:line="240" w:lineRule="auto"/>
              <w:ind w:left="103"/>
              <w:rPr>
                <w:sz w:val="21"/>
              </w:rPr>
            </w:pPr>
            <w:r>
              <w:rPr>
                <w:sz w:val="21"/>
              </w:rPr>
              <w:t>Survey of Accounting</w:t>
            </w:r>
          </w:p>
        </w:tc>
        <w:tc>
          <w:tcPr>
            <w:tcW w:w="1786" w:type="dxa"/>
          </w:tcPr>
          <w:p w14:paraId="16284630" w14:textId="6430D74F" w:rsidR="00F8392B" w:rsidRDefault="00863C99" w:rsidP="004C48F0">
            <w:pPr>
              <w:pStyle w:val="TableParagraph"/>
              <w:spacing w:before="1" w:line="240" w:lineRule="auto"/>
              <w:rPr>
                <w:sz w:val="21"/>
              </w:rPr>
            </w:pPr>
            <w:r>
              <w:rPr>
                <w:sz w:val="21"/>
              </w:rPr>
              <w:t>B+</w:t>
            </w:r>
          </w:p>
        </w:tc>
      </w:tr>
      <w:tr w:rsidR="00863C99" w14:paraId="250BC26A" w14:textId="77777777" w:rsidTr="00863C99">
        <w:trPr>
          <w:trHeight w:val="260"/>
        </w:trPr>
        <w:tc>
          <w:tcPr>
            <w:tcW w:w="8536" w:type="dxa"/>
            <w:gridSpan w:val="3"/>
            <w:shd w:val="clear" w:color="auto" w:fill="BEBEBE"/>
          </w:tcPr>
          <w:p w14:paraId="05017C57" w14:textId="70CD35D1" w:rsidR="00863C99" w:rsidRDefault="00863C99" w:rsidP="004C48F0">
            <w:pPr>
              <w:pStyle w:val="TableParagraph"/>
              <w:spacing w:line="240" w:lineRule="auto"/>
              <w:rPr>
                <w:b/>
                <w:sz w:val="21"/>
              </w:rPr>
            </w:pPr>
            <w:r>
              <w:rPr>
                <w:b/>
                <w:sz w:val="21"/>
              </w:rPr>
              <w:t>Year Three:</w:t>
            </w:r>
          </w:p>
        </w:tc>
      </w:tr>
      <w:tr w:rsidR="00863C99" w14:paraId="74100C00" w14:textId="77777777" w:rsidTr="00863C99">
        <w:trPr>
          <w:trHeight w:val="260"/>
        </w:trPr>
        <w:tc>
          <w:tcPr>
            <w:tcW w:w="1963" w:type="dxa"/>
          </w:tcPr>
          <w:p w14:paraId="4F2E27CF" w14:textId="5835FF9C" w:rsidR="00863C99" w:rsidRDefault="00863C99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ASLA1001</w:t>
            </w:r>
          </w:p>
        </w:tc>
        <w:tc>
          <w:tcPr>
            <w:tcW w:w="4787" w:type="dxa"/>
          </w:tcPr>
          <w:p w14:paraId="38BA1F18" w14:textId="3D08A8A9" w:rsidR="00863C99" w:rsidRDefault="00863C99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First-Year ASL I</w:t>
            </w:r>
          </w:p>
        </w:tc>
        <w:tc>
          <w:tcPr>
            <w:tcW w:w="1786" w:type="dxa"/>
          </w:tcPr>
          <w:p w14:paraId="5747AEF7" w14:textId="16056F52" w:rsidR="00863C99" w:rsidRPr="00362432" w:rsidRDefault="00362432" w:rsidP="004C48F0">
            <w:pPr>
              <w:pStyle w:val="TableParagraph"/>
              <w:rPr>
                <w:sz w:val="21"/>
                <w:lang w:val="en-CA" w:eastAsia="zh-TW"/>
              </w:rPr>
            </w:pPr>
            <w:r>
              <w:rPr>
                <w:sz w:val="21"/>
                <w:lang w:val="en-CA" w:eastAsia="zh-TW"/>
              </w:rPr>
              <w:t>B</w:t>
            </w:r>
          </w:p>
        </w:tc>
      </w:tr>
      <w:tr w:rsidR="00362432" w14:paraId="554CF936" w14:textId="77777777" w:rsidTr="00863C99">
        <w:trPr>
          <w:trHeight w:val="260"/>
        </w:trPr>
        <w:tc>
          <w:tcPr>
            <w:tcW w:w="1963" w:type="dxa"/>
          </w:tcPr>
          <w:p w14:paraId="565E4013" w14:textId="75C173C3" w:rsidR="00362432" w:rsidRDefault="00362432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COMP3501</w:t>
            </w:r>
          </w:p>
        </w:tc>
        <w:tc>
          <w:tcPr>
            <w:tcW w:w="4787" w:type="dxa"/>
          </w:tcPr>
          <w:p w14:paraId="78CCFFB3" w14:textId="19830511" w:rsidR="00362432" w:rsidRDefault="00362432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Foundations of Game Program</w:t>
            </w:r>
          </w:p>
        </w:tc>
        <w:tc>
          <w:tcPr>
            <w:tcW w:w="1786" w:type="dxa"/>
          </w:tcPr>
          <w:p w14:paraId="6B7A7E52" w14:textId="745BA52E" w:rsidR="00362432" w:rsidRPr="00362432" w:rsidRDefault="00362432" w:rsidP="004C48F0">
            <w:pPr>
              <w:pStyle w:val="TableParagraph"/>
              <w:rPr>
                <w:sz w:val="21"/>
                <w:lang w:val="en-CA" w:eastAsia="zh-TW"/>
              </w:rPr>
            </w:pPr>
            <w:r>
              <w:rPr>
                <w:sz w:val="21"/>
              </w:rPr>
              <w:t>B</w:t>
            </w:r>
          </w:p>
        </w:tc>
      </w:tr>
      <w:tr w:rsidR="00362432" w14:paraId="4917EB38" w14:textId="77777777" w:rsidTr="00863C99">
        <w:trPr>
          <w:trHeight w:val="260"/>
        </w:trPr>
        <w:tc>
          <w:tcPr>
            <w:tcW w:w="1963" w:type="dxa"/>
          </w:tcPr>
          <w:p w14:paraId="2C1DADD9" w14:textId="3F7B7D57" w:rsidR="00362432" w:rsidRDefault="00362432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COMP3004</w:t>
            </w:r>
          </w:p>
        </w:tc>
        <w:tc>
          <w:tcPr>
            <w:tcW w:w="4787" w:type="dxa"/>
          </w:tcPr>
          <w:p w14:paraId="09A31ECC" w14:textId="7F8439A2" w:rsidR="00362432" w:rsidRDefault="00362432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 xml:space="preserve">Object-Oriented Software </w:t>
            </w:r>
            <w:proofErr w:type="spellStart"/>
            <w:r>
              <w:rPr>
                <w:sz w:val="21"/>
              </w:rPr>
              <w:t>Engin</w:t>
            </w:r>
            <w:proofErr w:type="spellEnd"/>
          </w:p>
        </w:tc>
        <w:tc>
          <w:tcPr>
            <w:tcW w:w="1786" w:type="dxa"/>
          </w:tcPr>
          <w:p w14:paraId="51E13E17" w14:textId="0A051200" w:rsidR="00362432" w:rsidRDefault="00362432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</w:tr>
      <w:tr w:rsidR="00362432" w14:paraId="103D330D" w14:textId="77777777" w:rsidTr="00863C99">
        <w:trPr>
          <w:trHeight w:val="260"/>
        </w:trPr>
        <w:tc>
          <w:tcPr>
            <w:tcW w:w="1963" w:type="dxa"/>
          </w:tcPr>
          <w:p w14:paraId="10459FD1" w14:textId="4E6957F7" w:rsidR="00362432" w:rsidRDefault="00362432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COMP3007</w:t>
            </w:r>
          </w:p>
        </w:tc>
        <w:tc>
          <w:tcPr>
            <w:tcW w:w="4787" w:type="dxa"/>
          </w:tcPr>
          <w:p w14:paraId="5A10D06B" w14:textId="3A608484" w:rsidR="00362432" w:rsidRDefault="00362432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Programming Paradigms</w:t>
            </w:r>
          </w:p>
        </w:tc>
        <w:tc>
          <w:tcPr>
            <w:tcW w:w="1786" w:type="dxa"/>
          </w:tcPr>
          <w:p w14:paraId="52187B40" w14:textId="5E05E6CC" w:rsidR="00362432" w:rsidRDefault="00362432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A+</w:t>
            </w:r>
          </w:p>
        </w:tc>
      </w:tr>
      <w:tr w:rsidR="00362432" w14:paraId="74D8CDFC" w14:textId="77777777" w:rsidTr="00863C99">
        <w:trPr>
          <w:trHeight w:val="260"/>
        </w:trPr>
        <w:tc>
          <w:tcPr>
            <w:tcW w:w="1963" w:type="dxa"/>
          </w:tcPr>
          <w:p w14:paraId="3D799AD5" w14:textId="60365E19" w:rsidR="00362432" w:rsidRDefault="00362432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COMP3000</w:t>
            </w:r>
          </w:p>
        </w:tc>
        <w:tc>
          <w:tcPr>
            <w:tcW w:w="4787" w:type="dxa"/>
          </w:tcPr>
          <w:p w14:paraId="7D35ADA0" w14:textId="20C4BEC6" w:rsidR="00362432" w:rsidRDefault="00362432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Operating System</w:t>
            </w:r>
          </w:p>
        </w:tc>
        <w:tc>
          <w:tcPr>
            <w:tcW w:w="1786" w:type="dxa"/>
          </w:tcPr>
          <w:p w14:paraId="0F52C193" w14:textId="36D775AA" w:rsidR="00362432" w:rsidRDefault="00362432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 Progress</w:t>
            </w:r>
          </w:p>
        </w:tc>
      </w:tr>
      <w:tr w:rsidR="00362432" w14:paraId="77AA1AD2" w14:textId="77777777" w:rsidTr="0094486A">
        <w:trPr>
          <w:trHeight w:val="260"/>
        </w:trPr>
        <w:tc>
          <w:tcPr>
            <w:tcW w:w="1963" w:type="dxa"/>
          </w:tcPr>
          <w:p w14:paraId="6E65BEA5" w14:textId="02C9DC65" w:rsidR="00362432" w:rsidRDefault="00362432" w:rsidP="0094486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COMP3005</w:t>
            </w:r>
          </w:p>
        </w:tc>
        <w:tc>
          <w:tcPr>
            <w:tcW w:w="4787" w:type="dxa"/>
          </w:tcPr>
          <w:p w14:paraId="504FB7E7" w14:textId="298BFF45" w:rsidR="00362432" w:rsidRDefault="00362432" w:rsidP="0094486A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Database Management Systems</w:t>
            </w:r>
          </w:p>
        </w:tc>
        <w:tc>
          <w:tcPr>
            <w:tcW w:w="1786" w:type="dxa"/>
          </w:tcPr>
          <w:p w14:paraId="1D4EEB6B" w14:textId="4E924EA5" w:rsidR="00362432" w:rsidRDefault="00362432" w:rsidP="00362432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  <w:r>
              <w:rPr>
                <w:sz w:val="21"/>
              </w:rPr>
              <w:t>In Progress</w:t>
            </w:r>
          </w:p>
        </w:tc>
      </w:tr>
      <w:tr w:rsidR="00362432" w14:paraId="72B5F7AA" w14:textId="77777777" w:rsidTr="0094486A">
        <w:trPr>
          <w:trHeight w:val="260"/>
        </w:trPr>
        <w:tc>
          <w:tcPr>
            <w:tcW w:w="1963" w:type="dxa"/>
          </w:tcPr>
          <w:p w14:paraId="53D3D7E9" w14:textId="080E655C" w:rsidR="00362432" w:rsidRDefault="00362432" w:rsidP="0036243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COMP3804</w:t>
            </w:r>
          </w:p>
        </w:tc>
        <w:tc>
          <w:tcPr>
            <w:tcW w:w="4787" w:type="dxa"/>
          </w:tcPr>
          <w:p w14:paraId="010ED599" w14:textId="7ACCBF26" w:rsidR="00362432" w:rsidRDefault="00362432" w:rsidP="0094486A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 xml:space="preserve">Design &amp; </w:t>
            </w:r>
            <w:proofErr w:type="spellStart"/>
            <w:r>
              <w:rPr>
                <w:sz w:val="21"/>
              </w:rPr>
              <w:t>Analy</w:t>
            </w:r>
            <w:proofErr w:type="spellEnd"/>
            <w:r>
              <w:rPr>
                <w:sz w:val="21"/>
              </w:rPr>
              <w:t xml:space="preserve"> of Algorithms I</w:t>
            </w:r>
          </w:p>
        </w:tc>
        <w:tc>
          <w:tcPr>
            <w:tcW w:w="1786" w:type="dxa"/>
          </w:tcPr>
          <w:p w14:paraId="3124FACA" w14:textId="5DDFE37C" w:rsidR="00362432" w:rsidRDefault="00362432" w:rsidP="0094486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 Progress</w:t>
            </w:r>
          </w:p>
        </w:tc>
      </w:tr>
      <w:tr w:rsidR="00362432" w14:paraId="41F9D309" w14:textId="77777777" w:rsidTr="0094486A">
        <w:trPr>
          <w:trHeight w:val="260"/>
        </w:trPr>
        <w:tc>
          <w:tcPr>
            <w:tcW w:w="1963" w:type="dxa"/>
          </w:tcPr>
          <w:p w14:paraId="49EB29C2" w14:textId="2B532D3A" w:rsidR="00362432" w:rsidRDefault="00362432" w:rsidP="0094486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MATH2007</w:t>
            </w:r>
          </w:p>
        </w:tc>
        <w:tc>
          <w:tcPr>
            <w:tcW w:w="4787" w:type="dxa"/>
          </w:tcPr>
          <w:p w14:paraId="5DADD669" w14:textId="1BCE00C7" w:rsidR="00362432" w:rsidRDefault="00362432" w:rsidP="0094486A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Elementary Calculus II</w:t>
            </w:r>
          </w:p>
        </w:tc>
        <w:tc>
          <w:tcPr>
            <w:tcW w:w="1786" w:type="dxa"/>
          </w:tcPr>
          <w:p w14:paraId="7107594D" w14:textId="7126FA30" w:rsidR="00362432" w:rsidRDefault="00362432" w:rsidP="0094486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 Progress</w:t>
            </w:r>
          </w:p>
        </w:tc>
      </w:tr>
      <w:tr w:rsidR="00362432" w14:paraId="744B4D5D" w14:textId="77777777" w:rsidTr="00863C99">
        <w:trPr>
          <w:trHeight w:val="260"/>
        </w:trPr>
        <w:tc>
          <w:tcPr>
            <w:tcW w:w="1963" w:type="dxa"/>
          </w:tcPr>
          <w:p w14:paraId="04CD8D6C" w14:textId="1F26AB72" w:rsidR="00362432" w:rsidRDefault="00362432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JAPA2110</w:t>
            </w:r>
          </w:p>
        </w:tc>
        <w:tc>
          <w:tcPr>
            <w:tcW w:w="4787" w:type="dxa"/>
          </w:tcPr>
          <w:p w14:paraId="5CB71890" w14:textId="4900A264" w:rsidR="00362432" w:rsidRDefault="00362432" w:rsidP="004C48F0"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Intensive Second-Year Japanese</w:t>
            </w:r>
          </w:p>
        </w:tc>
        <w:tc>
          <w:tcPr>
            <w:tcW w:w="1786" w:type="dxa"/>
          </w:tcPr>
          <w:p w14:paraId="77362C38" w14:textId="7F590416" w:rsidR="00362432" w:rsidRDefault="00362432" w:rsidP="004C48F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 Progress</w:t>
            </w:r>
            <w:bookmarkStart w:id="0" w:name="_GoBack"/>
            <w:bookmarkEnd w:id="0"/>
          </w:p>
        </w:tc>
      </w:tr>
    </w:tbl>
    <w:p w14:paraId="31100EBA" w14:textId="77777777" w:rsidR="00FE73C1" w:rsidRPr="00F8392B" w:rsidRDefault="00FE73C1" w:rsidP="00F8392B"/>
    <w:sectPr w:rsidR="00FE73C1" w:rsidRPr="00F839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CAACF" w14:textId="77777777" w:rsidR="003A3430" w:rsidRDefault="003A3430">
      <w:pPr>
        <w:spacing w:after="0" w:line="240" w:lineRule="auto"/>
      </w:pPr>
      <w:r>
        <w:separator/>
      </w:r>
    </w:p>
  </w:endnote>
  <w:endnote w:type="continuationSeparator" w:id="0">
    <w:p w14:paraId="40DD390A" w14:textId="77777777" w:rsidR="003A3430" w:rsidRDefault="003A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B5CB8" w14:textId="77777777" w:rsidR="00B43943" w:rsidRDefault="00B439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C8236" w14:textId="77777777" w:rsidR="00B43943" w:rsidRDefault="00B4394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9B0A3" w14:textId="77777777" w:rsidR="00B43943" w:rsidRDefault="00B439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62688" w14:textId="77777777" w:rsidR="003A3430" w:rsidRDefault="003A3430">
      <w:pPr>
        <w:spacing w:after="0" w:line="240" w:lineRule="auto"/>
      </w:pPr>
      <w:r>
        <w:separator/>
      </w:r>
    </w:p>
  </w:footnote>
  <w:footnote w:type="continuationSeparator" w:id="0">
    <w:p w14:paraId="46A44338" w14:textId="77777777" w:rsidR="003A3430" w:rsidRDefault="003A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A040F" w14:textId="77777777" w:rsidR="00B43943" w:rsidRDefault="00B439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66F60" w14:textId="77777777" w:rsidR="00B43943" w:rsidRDefault="00B4394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C0189" w14:textId="77777777" w:rsidR="00FE73C1" w:rsidRDefault="00BE5245">
    <w:pPr>
      <w:tabs>
        <w:tab w:val="center" w:pos="4320"/>
        <w:tab w:val="right" w:pos="8640"/>
      </w:tabs>
      <w:spacing w:before="720" w:after="0" w:line="240" w:lineRule="auto"/>
      <w:rPr>
        <w:sz w:val="28"/>
        <w:szCs w:val="28"/>
      </w:rPr>
    </w:pPr>
    <w:r>
      <w:rPr>
        <w:sz w:val="28"/>
        <w:szCs w:val="28"/>
      </w:rPr>
      <w:t>Walter Cheng</w:t>
    </w:r>
  </w:p>
  <w:p w14:paraId="040391CE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r>
      <w:t xml:space="preserve"> 12-1164 Meadowland Drive East</w:t>
    </w:r>
  </w:p>
  <w:p w14:paraId="17FD45AF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r>
      <w:t xml:space="preserve"> Nepean, ON, K2E 6J2</w:t>
    </w:r>
  </w:p>
  <w:p w14:paraId="6A6706BD" w14:textId="31876293" w:rsidR="00FE73C1" w:rsidRDefault="00B43943">
    <w:pPr>
      <w:tabs>
        <w:tab w:val="center" w:pos="4320"/>
        <w:tab w:val="right" w:pos="8640"/>
      </w:tabs>
      <w:spacing w:after="0" w:line="240" w:lineRule="auto"/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>8008 | walter.cheng@carleton.ca</w:t>
    </w:r>
    <w:r w:rsidR="00BE5245">
      <w:rPr>
        <w:color w:val="0563C1"/>
        <w:u w:val="single"/>
      </w:rPr>
      <w:t xml:space="preserve"> </w:t>
    </w:r>
    <w:r w:rsidR="00BE5245">
      <w:t xml:space="preserve">| </w:t>
    </w:r>
    <w:proofErr w:type="spellStart"/>
    <w:proofErr w:type="gramStart"/>
    <w:r w:rsidR="00BE5245">
      <w:t>Github</w:t>
    </w:r>
    <w:proofErr w:type="spellEnd"/>
    <w:r w:rsidR="00BE5245">
      <w:t xml:space="preserve"> :</w:t>
    </w:r>
    <w:proofErr w:type="gramEnd"/>
    <w:r w:rsidR="00BE5245">
      <w:t xml:space="preserve"> </w:t>
    </w:r>
    <w:hyperlink r:id="rId1">
      <w:r w:rsidR="00BE5245">
        <w:rPr>
          <w:color w:val="0563C1"/>
          <w:u w:val="single"/>
        </w:rPr>
        <w:t>https://github.com/Walter0697</w:t>
      </w:r>
    </w:hyperlink>
  </w:p>
  <w:p w14:paraId="0D7A7B65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proofErr w:type="gramStart"/>
    <w:r>
      <w:t>LinkedIn :</w:t>
    </w:r>
    <w:proofErr w:type="gramEnd"/>
    <w:r>
      <w:t xml:space="preserve"> </w:t>
    </w:r>
    <w:hyperlink r:id="rId2">
      <w:r>
        <w:rPr>
          <w:color w:val="0563C1"/>
          <w:u w:val="single"/>
        </w:rPr>
        <w:t>https://www.linkedin.com/in/walter-cheng-5a8023134/</w:t>
      </w:r>
    </w:hyperlink>
    <w:r>
      <w:t xml:space="preserve"> </w:t>
    </w:r>
  </w:p>
  <w:p w14:paraId="2EDC9966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5C747995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E73C1"/>
    <w:rsid w:val="00003ADF"/>
    <w:rsid w:val="00024AF1"/>
    <w:rsid w:val="00092721"/>
    <w:rsid w:val="002E16AB"/>
    <w:rsid w:val="00362432"/>
    <w:rsid w:val="003A3430"/>
    <w:rsid w:val="003D79D9"/>
    <w:rsid w:val="00467E83"/>
    <w:rsid w:val="00591DAE"/>
    <w:rsid w:val="006E342C"/>
    <w:rsid w:val="00863C99"/>
    <w:rsid w:val="008C25FA"/>
    <w:rsid w:val="008C5557"/>
    <w:rsid w:val="00A4120E"/>
    <w:rsid w:val="00A418E6"/>
    <w:rsid w:val="00AB2229"/>
    <w:rsid w:val="00B43943"/>
    <w:rsid w:val="00B72FEA"/>
    <w:rsid w:val="00BB38F6"/>
    <w:rsid w:val="00BE5245"/>
    <w:rsid w:val="00D63A2B"/>
    <w:rsid w:val="00DC6F2E"/>
    <w:rsid w:val="00E74419"/>
    <w:rsid w:val="00F8392B"/>
    <w:rsid w:val="00FE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392B"/>
    <w:pPr>
      <w:autoSpaceDE w:val="0"/>
      <w:autoSpaceDN w:val="0"/>
      <w:spacing w:after="0" w:line="240" w:lineRule="auto"/>
    </w:pPr>
    <w:rPr>
      <w:color w:val="auto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392B"/>
    <w:rPr>
      <w:color w:val="auto"/>
      <w:sz w:val="21"/>
      <w:szCs w:val="21"/>
      <w:lang w:eastAsia="en-US"/>
    </w:rPr>
  </w:style>
  <w:style w:type="paragraph" w:customStyle="1" w:styleId="TableParagraph">
    <w:name w:val="Table Paragraph"/>
    <w:basedOn w:val="Normal"/>
    <w:uiPriority w:val="1"/>
    <w:qFormat/>
    <w:rsid w:val="00F8392B"/>
    <w:pPr>
      <w:autoSpaceDE w:val="0"/>
      <w:autoSpaceDN w:val="0"/>
      <w:spacing w:after="0" w:line="255" w:lineRule="exact"/>
      <w:ind w:left="102"/>
    </w:pPr>
    <w:rPr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alter0697" TargetMode="External"/><Relationship Id="rId2" Type="http://schemas.openxmlformats.org/officeDocument/2006/relationships/hyperlink" Target="https://www.linkedin.com/in/walter-cheng-5a80231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16</cp:revision>
  <dcterms:created xsi:type="dcterms:W3CDTF">2017-07-22T18:31:00Z</dcterms:created>
  <dcterms:modified xsi:type="dcterms:W3CDTF">2018-02-17T19:08:00Z</dcterms:modified>
</cp:coreProperties>
</file>