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7764" w:rsidRPr="003623FA" w:rsidRDefault="003623FA">
      <w:pPr>
        <w:spacing w:before="700"/>
        <w:jc w:val="center"/>
        <w:rPr>
          <w:lang w:val="es-ES"/>
        </w:rPr>
      </w:pPr>
      <w:r w:rsidRPr="003623FA">
        <w:rPr>
          <w:b/>
          <w:sz w:val="28"/>
          <w:lang w:val="es-ES"/>
        </w:rPr>
        <w:t>UNIVERSIDAD MARIANO GÁLVEZ DE GUATEMALA</w:t>
      </w:r>
    </w:p>
    <w:p w:rsidR="00857764" w:rsidRPr="003623FA" w:rsidRDefault="003623FA">
      <w:pPr>
        <w:pStyle w:val="Ttulo"/>
        <w:spacing w:before="1100"/>
        <w:jc w:val="center"/>
        <w:rPr>
          <w:lang w:val="es-ES"/>
        </w:rPr>
      </w:pPr>
      <w:r w:rsidRPr="003623FA">
        <w:rPr>
          <w:lang w:val="es-ES"/>
        </w:rPr>
        <w:t>Parcial II Parte práctica</w:t>
      </w:r>
    </w:p>
    <w:p w:rsidR="00857764" w:rsidRDefault="003623FA">
      <w:pPr>
        <w:jc w:val="center"/>
      </w:pPr>
      <w:r>
        <w:rPr>
          <w:b/>
          <w:sz w:val="36"/>
        </w:rPr>
        <w:t>Sistema de estacionamiento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857764" w:rsidTr="003623FA">
        <w:tc>
          <w:tcPr>
            <w:tcW w:w="4896" w:type="dxa"/>
          </w:tcPr>
          <w:p w:rsidR="00857764" w:rsidRDefault="003623FA">
            <w:r>
              <w:rPr>
                <w:b/>
              </w:rPr>
              <w:t>Curso</w:t>
            </w:r>
          </w:p>
        </w:tc>
        <w:tc>
          <w:tcPr>
            <w:tcW w:w="4896" w:type="dxa"/>
          </w:tcPr>
          <w:p w:rsidR="00857764" w:rsidRDefault="003623FA">
            <w:r>
              <w:t>Programación II Sección C</w:t>
            </w:r>
          </w:p>
        </w:tc>
      </w:tr>
      <w:tr w:rsidR="00857764" w:rsidTr="003623FA">
        <w:tc>
          <w:tcPr>
            <w:tcW w:w="4896" w:type="dxa"/>
          </w:tcPr>
          <w:p w:rsidR="00857764" w:rsidRDefault="003623FA">
            <w:r>
              <w:rPr>
                <w:b/>
              </w:rPr>
              <w:t>Estudiante</w:t>
            </w:r>
          </w:p>
        </w:tc>
        <w:tc>
          <w:tcPr>
            <w:tcW w:w="4896" w:type="dxa"/>
          </w:tcPr>
          <w:p w:rsidR="00857764" w:rsidRDefault="003623FA">
            <w:r>
              <w:t>Walter Isai Villagran Garcia</w:t>
            </w:r>
          </w:p>
        </w:tc>
      </w:tr>
      <w:tr w:rsidR="00857764" w:rsidTr="003623FA">
        <w:tc>
          <w:tcPr>
            <w:tcW w:w="4896" w:type="dxa"/>
          </w:tcPr>
          <w:p w:rsidR="00857764" w:rsidRDefault="003623FA">
            <w:r>
              <w:rPr>
                <w:b/>
              </w:rPr>
              <w:t>Carné</w:t>
            </w:r>
          </w:p>
        </w:tc>
        <w:tc>
          <w:tcPr>
            <w:tcW w:w="4896" w:type="dxa"/>
          </w:tcPr>
          <w:p w:rsidR="00857764" w:rsidRDefault="003623FA">
            <w:r>
              <w:t>9941-21-8603</w:t>
            </w:r>
          </w:p>
        </w:tc>
      </w:tr>
      <w:tr w:rsidR="00857764" w:rsidTr="003623FA">
        <w:tc>
          <w:tcPr>
            <w:tcW w:w="4896" w:type="dxa"/>
          </w:tcPr>
          <w:p w:rsidR="00857764" w:rsidRDefault="003623FA">
            <w:r>
              <w:rPr>
                <w:b/>
              </w:rPr>
              <w:t>Fecha</w:t>
            </w:r>
          </w:p>
        </w:tc>
        <w:tc>
          <w:tcPr>
            <w:tcW w:w="4896" w:type="dxa"/>
          </w:tcPr>
          <w:p w:rsidR="00857764" w:rsidRDefault="003623FA">
            <w:r>
              <w:t>19 de septiembre de 2026</w:t>
            </w:r>
          </w:p>
        </w:tc>
      </w:tr>
    </w:tbl>
    <w:p w:rsidR="00857764" w:rsidRDefault="003623FA">
      <w:r>
        <w:br w:type="page"/>
      </w:r>
    </w:p>
    <w:p w:rsidR="00857764" w:rsidRPr="007A0FDD" w:rsidRDefault="003623FA">
      <w:pPr>
        <w:pStyle w:val="Ttulo1"/>
        <w:rPr>
          <w:lang w:val="es-ES"/>
        </w:rPr>
      </w:pPr>
      <w:r w:rsidRPr="007A0FDD">
        <w:rPr>
          <w:lang w:val="es-ES"/>
        </w:rPr>
        <w:lastRenderedPageBreak/>
        <w:t>Descripción del proyecto</w:t>
      </w:r>
    </w:p>
    <w:p w:rsidR="00857764" w:rsidRPr="003623FA" w:rsidRDefault="003623FA">
      <w:pPr>
        <w:rPr>
          <w:lang w:val="es-ES"/>
        </w:rPr>
      </w:pPr>
      <w:r w:rsidRPr="003623FA">
        <w:rPr>
          <w:lang w:val="es-ES"/>
        </w:rPr>
        <w:t>La aplicación administra vehículos de un estacionamiento mediante una clase abstracta Vehiculo y las clases Automovil y Motocicleta. Utiliza ArrayList, HashSet y HashMap, además de validaciones, manejo de excepciones y cálculo polimórfico de costos. La sección PostgreSQL se desarrolla por separado mediante el archivo database/estacionamiento.sql.</w:t>
      </w:r>
    </w:p>
    <w:p w:rsidR="00857764" w:rsidRPr="003623FA" w:rsidRDefault="003623FA">
      <w:pPr>
        <w:rPr>
          <w:lang w:val="es-ES"/>
        </w:rPr>
      </w:pPr>
      <w:r w:rsidRPr="003623FA">
        <w:rPr>
          <w:lang w:val="es-ES"/>
        </w:rPr>
        <w:t>Importante: reemplace cada espacio gris con la captura correspondiente antes de entregar el documento. Las capturas deben mostrar claramente los datos y resultados.</w:t>
      </w:r>
    </w:p>
    <w:p w:rsidR="00857764" w:rsidRPr="003623FA" w:rsidRDefault="003623FA">
      <w:pPr>
        <w:pStyle w:val="Ttulo1"/>
        <w:rPr>
          <w:lang w:val="es-ES"/>
        </w:rPr>
      </w:pPr>
      <w:r w:rsidRPr="003623FA">
        <w:rPr>
          <w:lang w:val="es-ES"/>
        </w:rPr>
        <w:t>Evidencias del programa Java</w:t>
      </w:r>
    </w:p>
    <w:p w:rsidR="00857764" w:rsidRPr="003623FA" w:rsidRDefault="003623FA">
      <w:pPr>
        <w:pStyle w:val="Ttulo2"/>
        <w:rPr>
          <w:lang w:val="es-ES"/>
        </w:rPr>
      </w:pPr>
      <w:r w:rsidRPr="003623FA">
        <w:rPr>
          <w:lang w:val="es-ES"/>
        </w:rPr>
        <w:t>Evidencia 1 Proyecto abierto en IntelliJ IDEA</w:t>
      </w:r>
    </w:p>
    <w:p w:rsidR="00857764" w:rsidRDefault="003623FA">
      <w:pPr>
        <w:rPr>
          <w:lang w:val="es-ES"/>
        </w:rPr>
      </w:pPr>
      <w:r w:rsidRPr="003623FA">
        <w:rPr>
          <w:lang w:val="es-ES"/>
        </w:rPr>
        <w:t xml:space="preserve">Mostrar la estructura src, </w:t>
      </w:r>
      <w:proofErr w:type="spellStart"/>
      <w:r w:rsidRPr="003623FA">
        <w:rPr>
          <w:lang w:val="es-ES"/>
        </w:rPr>
        <w:t>database</w:t>
      </w:r>
      <w:proofErr w:type="spellEnd"/>
      <w:r w:rsidRPr="003623FA">
        <w:rPr>
          <w:lang w:val="es-ES"/>
        </w:rPr>
        <w:t>, evidencias y README.</w:t>
      </w:r>
    </w:p>
    <w:p w:rsidR="007A0FDD" w:rsidRPr="003623FA" w:rsidRDefault="007A0FDD">
      <w:pPr>
        <w:rPr>
          <w:lang w:val="es-ES"/>
        </w:rPr>
      </w:pPr>
      <w:r w:rsidRPr="007A0FDD">
        <w:rPr>
          <w:lang w:val="es-ES"/>
        </w:rPr>
        <w:drawing>
          <wp:inline distT="0" distB="0" distL="0" distR="0" wp14:anchorId="68DEB0D6" wp14:editId="59249C25">
            <wp:extent cx="6197600" cy="2800349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4561" cy="280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764" w:rsidRPr="003623FA" w:rsidRDefault="003623FA">
      <w:pPr>
        <w:pStyle w:val="Ttulo2"/>
        <w:rPr>
          <w:lang w:val="es-ES"/>
        </w:rPr>
      </w:pPr>
      <w:r w:rsidRPr="003623FA">
        <w:rPr>
          <w:lang w:val="es-ES"/>
        </w:rPr>
        <w:t>Evidencia 2 Ejecución correcta del programa</w:t>
      </w:r>
    </w:p>
    <w:p w:rsidR="00857764" w:rsidRDefault="003623FA">
      <w:pPr>
        <w:rPr>
          <w:lang w:val="es-ES"/>
        </w:rPr>
      </w:pPr>
      <w:r w:rsidRPr="003623FA">
        <w:rPr>
          <w:lang w:val="es-ES"/>
        </w:rPr>
        <w:t>Mostrar el menú con las siete opciones.</w:t>
      </w:r>
    </w:p>
    <w:p w:rsidR="007A0FDD" w:rsidRPr="003623FA" w:rsidRDefault="007A0FDD">
      <w:pPr>
        <w:rPr>
          <w:lang w:val="es-ES"/>
        </w:rPr>
      </w:pPr>
      <w:r w:rsidRPr="007A0FDD">
        <w:rPr>
          <w:lang w:val="es-ES"/>
        </w:rPr>
        <w:drawing>
          <wp:inline distT="0" distB="0" distL="0" distR="0" wp14:anchorId="2EF392DB" wp14:editId="1B453DDB">
            <wp:extent cx="6217920" cy="2430145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764" w:rsidRPr="003623FA" w:rsidRDefault="003623FA">
      <w:pPr>
        <w:pStyle w:val="Ttulo2"/>
        <w:rPr>
          <w:lang w:val="es-ES"/>
        </w:rPr>
      </w:pPr>
      <w:r w:rsidRPr="003623FA">
        <w:rPr>
          <w:lang w:val="es-ES"/>
        </w:rPr>
        <w:lastRenderedPageBreak/>
        <w:t>Evidencia 3 Registro de automóvil</w:t>
      </w:r>
    </w:p>
    <w:p w:rsidR="00857764" w:rsidRDefault="003623FA">
      <w:pPr>
        <w:rPr>
          <w:lang w:val="es-ES"/>
        </w:rPr>
      </w:pPr>
      <w:r w:rsidRPr="003623FA">
        <w:rPr>
          <w:lang w:val="es-ES"/>
        </w:rPr>
        <w:t>Mostrar los datos ingresados y el costo calculado.</w:t>
      </w:r>
    </w:p>
    <w:p w:rsidR="007A0FDD" w:rsidRPr="003623FA" w:rsidRDefault="007A0FDD">
      <w:pPr>
        <w:rPr>
          <w:lang w:val="es-ES"/>
        </w:rPr>
      </w:pPr>
      <w:r w:rsidRPr="007A0FDD">
        <w:rPr>
          <w:lang w:val="es-ES"/>
        </w:rPr>
        <w:drawing>
          <wp:inline distT="0" distB="0" distL="0" distR="0" wp14:anchorId="3C7A2028" wp14:editId="4552FC63">
            <wp:extent cx="6319189" cy="2082800"/>
            <wp:effectExtent l="0" t="0" r="571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5155" cy="208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764" w:rsidRPr="007A0FDD" w:rsidRDefault="003623FA">
      <w:pPr>
        <w:pStyle w:val="Ttulo2"/>
        <w:rPr>
          <w:lang w:val="es-ES"/>
        </w:rPr>
      </w:pPr>
      <w:r w:rsidRPr="007A0FDD">
        <w:rPr>
          <w:lang w:val="es-ES"/>
        </w:rPr>
        <w:t>Evidencia 4 Registro de motocicleta</w:t>
      </w:r>
    </w:p>
    <w:p w:rsidR="00857764" w:rsidRPr="003623FA" w:rsidRDefault="003623FA">
      <w:pPr>
        <w:rPr>
          <w:lang w:val="es-ES"/>
        </w:rPr>
      </w:pPr>
      <w:r w:rsidRPr="003623FA">
        <w:rPr>
          <w:lang w:val="es-ES"/>
        </w:rPr>
        <w:t>Mostrar los datos ingresados y el costo calculado.</w:t>
      </w:r>
    </w:p>
    <w:p w:rsidR="00857764" w:rsidRPr="007A0FDD" w:rsidRDefault="007A0FDD">
      <w:pPr>
        <w:pStyle w:val="Ttulo2"/>
        <w:rPr>
          <w:lang w:val="es-ES"/>
        </w:rPr>
      </w:pPr>
      <w:r w:rsidRPr="007A0FDD">
        <w:rPr>
          <w:rFonts w:ascii="Arial" w:eastAsiaTheme="minorEastAsia" w:hAnsi="Arial" w:cstheme="minorBidi"/>
          <w:b w:val="0"/>
          <w:bCs w:val="0"/>
          <w:i/>
          <w:color w:val="auto"/>
          <w:sz w:val="22"/>
          <w:szCs w:val="22"/>
          <w:lang w:val="es-ES"/>
        </w:rPr>
        <w:drawing>
          <wp:inline distT="0" distB="0" distL="0" distR="0" wp14:anchorId="08BDE6D0" wp14:editId="5E7FF74D">
            <wp:extent cx="6318250" cy="2289810"/>
            <wp:effectExtent l="0" t="0" r="635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6260" cy="229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23FA" w:rsidRPr="007A0FDD">
        <w:rPr>
          <w:lang w:val="es-ES"/>
        </w:rPr>
        <w:t>Evidencia 5 Intento de placa duplicada</w:t>
      </w:r>
    </w:p>
    <w:p w:rsidR="007A0FDD" w:rsidRDefault="003623FA" w:rsidP="007A0FDD">
      <w:pPr>
        <w:rPr>
          <w:lang w:val="es-ES"/>
        </w:rPr>
      </w:pPr>
      <w:r w:rsidRPr="003623FA">
        <w:rPr>
          <w:lang w:val="es-ES"/>
        </w:rPr>
        <w:t>Mostrar el mensaje que impide registrar la placa repetida.</w:t>
      </w:r>
      <w:r w:rsidR="007A0FDD" w:rsidRPr="007A0FDD">
        <w:rPr>
          <w:i/>
          <w:lang w:val="es-ES"/>
        </w:rPr>
        <w:drawing>
          <wp:inline distT="0" distB="0" distL="0" distR="0" wp14:anchorId="585D9B60" wp14:editId="6829A749">
            <wp:extent cx="6217920" cy="19685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FDD" w:rsidRDefault="007A0FDD">
      <w:pPr>
        <w:pStyle w:val="Ttulo2"/>
        <w:rPr>
          <w:lang w:val="es-ES"/>
        </w:rPr>
      </w:pPr>
    </w:p>
    <w:p w:rsidR="00857764" w:rsidRPr="003623FA" w:rsidRDefault="003623FA">
      <w:pPr>
        <w:pStyle w:val="Ttulo2"/>
        <w:rPr>
          <w:lang w:val="es-ES"/>
        </w:rPr>
      </w:pPr>
      <w:r w:rsidRPr="003623FA">
        <w:rPr>
          <w:lang w:val="es-ES"/>
        </w:rPr>
        <w:t>Evidencia 6 Búsqueda por placa</w:t>
      </w:r>
    </w:p>
    <w:p w:rsidR="00857764" w:rsidRPr="003623FA" w:rsidRDefault="003623FA">
      <w:pPr>
        <w:rPr>
          <w:lang w:val="es-ES"/>
        </w:rPr>
      </w:pPr>
      <w:r w:rsidRPr="003623FA">
        <w:rPr>
          <w:lang w:val="es-ES"/>
        </w:rPr>
        <w:t>Mostrar la información del vehículo encontrado.</w:t>
      </w:r>
    </w:p>
    <w:p w:rsidR="00857764" w:rsidRPr="007A0FDD" w:rsidRDefault="007A0FDD">
      <w:pPr>
        <w:pStyle w:val="Ttulo2"/>
        <w:rPr>
          <w:lang w:val="es-ES"/>
        </w:rPr>
      </w:pPr>
      <w:r w:rsidRPr="007A0FDD">
        <w:rPr>
          <w:rFonts w:ascii="Arial" w:eastAsiaTheme="minorEastAsia" w:hAnsi="Arial" w:cstheme="minorBidi"/>
          <w:b w:val="0"/>
          <w:bCs w:val="0"/>
          <w:i/>
          <w:color w:val="auto"/>
          <w:sz w:val="22"/>
          <w:szCs w:val="22"/>
          <w:lang w:val="es-ES"/>
        </w:rPr>
        <w:drawing>
          <wp:inline distT="0" distB="0" distL="0" distR="0" wp14:anchorId="7595094A" wp14:editId="2AAE64D1">
            <wp:extent cx="6217920" cy="21590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23FA" w:rsidRPr="007A0FDD">
        <w:rPr>
          <w:lang w:val="es-ES"/>
        </w:rPr>
        <w:t>Evidencia 7 Listado de vehículos</w:t>
      </w:r>
    </w:p>
    <w:p w:rsidR="00857764" w:rsidRPr="003623FA" w:rsidRDefault="003623FA">
      <w:pPr>
        <w:rPr>
          <w:lang w:val="es-ES"/>
        </w:rPr>
      </w:pPr>
      <w:r w:rsidRPr="003623FA">
        <w:rPr>
          <w:lang w:val="es-ES"/>
        </w:rPr>
        <w:t>Mostrar placa, propietario, tipo, horas y costo.</w:t>
      </w:r>
    </w:p>
    <w:p w:rsidR="007A0FDD" w:rsidRDefault="007A0FDD">
      <w:pPr>
        <w:pStyle w:val="Ttulo2"/>
        <w:rPr>
          <w:lang w:val="es-ES"/>
        </w:rPr>
      </w:pPr>
      <w:r w:rsidRPr="007A0FDD">
        <w:rPr>
          <w:rFonts w:ascii="Arial" w:eastAsiaTheme="minorEastAsia" w:hAnsi="Arial" w:cstheme="minorBidi"/>
          <w:b w:val="0"/>
          <w:bCs w:val="0"/>
          <w:i/>
          <w:color w:val="auto"/>
          <w:sz w:val="22"/>
          <w:szCs w:val="22"/>
          <w:lang w:val="es-ES"/>
        </w:rPr>
        <w:drawing>
          <wp:inline distT="0" distB="0" distL="0" distR="0" wp14:anchorId="28DD432B" wp14:editId="30ACBBF2">
            <wp:extent cx="6217920" cy="235077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0FDD">
        <w:rPr>
          <w:lang w:val="es-ES"/>
        </w:rPr>
        <w:drawing>
          <wp:inline distT="0" distB="0" distL="0" distR="0" wp14:anchorId="50B669B6" wp14:editId="36C2A734">
            <wp:extent cx="6217920" cy="70548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FDD" w:rsidRDefault="007A0FDD">
      <w:pPr>
        <w:pStyle w:val="Ttulo2"/>
        <w:rPr>
          <w:lang w:val="es-ES"/>
        </w:rPr>
      </w:pPr>
    </w:p>
    <w:p w:rsidR="007A0FDD" w:rsidRDefault="007A0FDD">
      <w:pPr>
        <w:pStyle w:val="Ttulo2"/>
        <w:rPr>
          <w:lang w:val="es-ES"/>
        </w:rPr>
      </w:pPr>
    </w:p>
    <w:p w:rsidR="007A0FDD" w:rsidRDefault="007A0FDD">
      <w:pPr>
        <w:pStyle w:val="Ttulo2"/>
        <w:rPr>
          <w:lang w:val="es-ES"/>
        </w:rPr>
      </w:pPr>
    </w:p>
    <w:p w:rsidR="007A0FDD" w:rsidRDefault="007A0FDD">
      <w:pPr>
        <w:pStyle w:val="Ttulo2"/>
        <w:rPr>
          <w:lang w:val="es-ES"/>
        </w:rPr>
      </w:pPr>
    </w:p>
    <w:p w:rsidR="007A0FDD" w:rsidRPr="007A0FDD" w:rsidRDefault="007A0FDD" w:rsidP="007A0FDD">
      <w:pPr>
        <w:rPr>
          <w:lang w:val="es-ES"/>
        </w:rPr>
      </w:pPr>
    </w:p>
    <w:p w:rsidR="00857764" w:rsidRPr="007A0FDD" w:rsidRDefault="003623FA">
      <w:pPr>
        <w:pStyle w:val="Ttulo2"/>
        <w:rPr>
          <w:lang w:val="es-ES"/>
        </w:rPr>
      </w:pPr>
      <w:r w:rsidRPr="007A0FDD">
        <w:rPr>
          <w:lang w:val="es-ES"/>
        </w:rPr>
        <w:lastRenderedPageBreak/>
        <w:t>Evidencia 8 Total general recaudado</w:t>
      </w:r>
    </w:p>
    <w:p w:rsidR="00857764" w:rsidRPr="003623FA" w:rsidRDefault="003623FA">
      <w:pPr>
        <w:rPr>
          <w:lang w:val="es-ES"/>
        </w:rPr>
      </w:pPr>
      <w:r w:rsidRPr="003623FA">
        <w:rPr>
          <w:lang w:val="es-ES"/>
        </w:rPr>
        <w:t>Mostrar el total calculado por el programa.</w:t>
      </w:r>
    </w:p>
    <w:p w:rsidR="00857764" w:rsidRPr="007A0FDD" w:rsidRDefault="007A0FDD">
      <w:pPr>
        <w:pStyle w:val="Ttulo2"/>
        <w:rPr>
          <w:lang w:val="es-ES"/>
        </w:rPr>
      </w:pPr>
      <w:r w:rsidRPr="007A0FDD">
        <w:rPr>
          <w:rFonts w:ascii="Arial" w:eastAsiaTheme="minorEastAsia" w:hAnsi="Arial" w:cstheme="minorBidi"/>
          <w:b w:val="0"/>
          <w:bCs w:val="0"/>
          <w:i/>
          <w:color w:val="auto"/>
          <w:sz w:val="22"/>
          <w:szCs w:val="22"/>
          <w:lang w:val="es-ES"/>
        </w:rPr>
        <w:drawing>
          <wp:inline distT="0" distB="0" distL="0" distR="0" wp14:anchorId="38523688" wp14:editId="5069F90E">
            <wp:extent cx="6217920" cy="1271270"/>
            <wp:effectExtent l="0" t="0" r="0" b="508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23FA" w:rsidRPr="007A0FDD">
        <w:rPr>
          <w:lang w:val="es-ES"/>
        </w:rPr>
        <w:t>Evidencia 9 Totales por tipo</w:t>
      </w:r>
    </w:p>
    <w:p w:rsidR="00857764" w:rsidRDefault="003623FA">
      <w:pPr>
        <w:rPr>
          <w:lang w:val="es-ES"/>
        </w:rPr>
      </w:pPr>
      <w:r w:rsidRPr="003623FA">
        <w:rPr>
          <w:lang w:val="es-ES"/>
        </w:rPr>
        <w:t xml:space="preserve">Mostrar los totales calculados mediante </w:t>
      </w:r>
      <w:proofErr w:type="spellStart"/>
      <w:r w:rsidRPr="003623FA">
        <w:rPr>
          <w:lang w:val="es-ES"/>
        </w:rPr>
        <w:t>HashMap</w:t>
      </w:r>
      <w:proofErr w:type="spellEnd"/>
      <w:r w:rsidRPr="003623FA">
        <w:rPr>
          <w:lang w:val="es-ES"/>
        </w:rPr>
        <w:t>.</w:t>
      </w:r>
    </w:p>
    <w:p w:rsidR="007A0FDD" w:rsidRPr="003623FA" w:rsidRDefault="007A0FDD">
      <w:pPr>
        <w:rPr>
          <w:lang w:val="es-ES"/>
        </w:rPr>
      </w:pPr>
      <w:r w:rsidRPr="007A0FDD">
        <w:rPr>
          <w:lang w:val="es-ES"/>
        </w:rPr>
        <w:drawing>
          <wp:inline distT="0" distB="0" distL="0" distR="0" wp14:anchorId="01914E1C" wp14:editId="189ED1D6">
            <wp:extent cx="6217920" cy="1572260"/>
            <wp:effectExtent l="0" t="0" r="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764" w:rsidRPr="007A0FDD" w:rsidRDefault="003623FA">
      <w:pPr>
        <w:pStyle w:val="Ttulo2"/>
        <w:rPr>
          <w:lang w:val="es-ES"/>
        </w:rPr>
      </w:pPr>
      <w:r w:rsidRPr="007A0FDD">
        <w:rPr>
          <w:lang w:val="es-ES"/>
        </w:rPr>
        <w:t>Evidencia 10 Manejo de entrada inválida</w:t>
      </w:r>
    </w:p>
    <w:p w:rsidR="007A0FDD" w:rsidRDefault="003623FA" w:rsidP="007A0FDD">
      <w:pPr>
        <w:rPr>
          <w:lang w:val="es-ES"/>
        </w:rPr>
      </w:pPr>
      <w:r w:rsidRPr="003623FA">
        <w:rPr>
          <w:lang w:val="es-ES"/>
        </w:rPr>
        <w:t>Ingresar un texto en horas y mostrar que el programa continúa.</w:t>
      </w:r>
      <w:r w:rsidR="007A0FDD" w:rsidRPr="007A0FDD">
        <w:rPr>
          <w:lang w:val="es-ES"/>
        </w:rPr>
        <w:drawing>
          <wp:inline distT="0" distB="0" distL="0" distR="0" wp14:anchorId="369B3EDC" wp14:editId="7E81DA92">
            <wp:extent cx="6217920" cy="223393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FDD" w:rsidRDefault="007A0FDD" w:rsidP="007A0FDD">
      <w:pPr>
        <w:rPr>
          <w:lang w:val="es-ES"/>
        </w:rPr>
      </w:pPr>
    </w:p>
    <w:p w:rsidR="007A0FDD" w:rsidRDefault="007A0FDD" w:rsidP="007A0FDD">
      <w:pPr>
        <w:rPr>
          <w:lang w:val="es-ES"/>
        </w:rPr>
      </w:pPr>
    </w:p>
    <w:p w:rsidR="007A0FDD" w:rsidRDefault="007A0FDD" w:rsidP="007A0FDD">
      <w:pPr>
        <w:rPr>
          <w:lang w:val="es-ES"/>
        </w:rPr>
      </w:pPr>
    </w:p>
    <w:p w:rsidR="007A0FDD" w:rsidRDefault="007A0FDD" w:rsidP="007A0FDD">
      <w:pPr>
        <w:rPr>
          <w:lang w:val="es-ES"/>
        </w:rPr>
      </w:pPr>
    </w:p>
    <w:p w:rsidR="007A0FDD" w:rsidRDefault="007A0FDD" w:rsidP="007A0FDD">
      <w:pPr>
        <w:rPr>
          <w:lang w:val="es-ES"/>
        </w:rPr>
      </w:pPr>
    </w:p>
    <w:p w:rsidR="007A0FDD" w:rsidRDefault="007A0FDD" w:rsidP="007A0FDD">
      <w:pPr>
        <w:rPr>
          <w:lang w:val="es-ES"/>
        </w:rPr>
      </w:pPr>
    </w:p>
    <w:p w:rsidR="00857764" w:rsidRPr="007A0FDD" w:rsidRDefault="003623FA" w:rsidP="007A0FDD">
      <w:pPr>
        <w:rPr>
          <w:b/>
          <w:lang w:val="es-ES"/>
        </w:rPr>
      </w:pPr>
      <w:r w:rsidRPr="007A0FDD">
        <w:rPr>
          <w:b/>
          <w:lang w:val="es-ES"/>
        </w:rPr>
        <w:lastRenderedPageBreak/>
        <w:t xml:space="preserve">Evidencias de </w:t>
      </w:r>
      <w:proofErr w:type="spellStart"/>
      <w:r w:rsidRPr="007A0FDD">
        <w:rPr>
          <w:b/>
          <w:lang w:val="es-ES"/>
        </w:rPr>
        <w:t>PostgreSQL</w:t>
      </w:r>
      <w:proofErr w:type="spellEnd"/>
    </w:p>
    <w:p w:rsidR="00857764" w:rsidRPr="003623FA" w:rsidRDefault="003623FA">
      <w:pPr>
        <w:pStyle w:val="Ttulo2"/>
        <w:rPr>
          <w:lang w:val="es-ES"/>
        </w:rPr>
      </w:pPr>
      <w:r w:rsidRPr="003623FA">
        <w:rPr>
          <w:lang w:val="es-ES"/>
        </w:rPr>
        <w:t>Evidencia 11 Base de datos parcial2_estacionamiento</w:t>
      </w:r>
    </w:p>
    <w:p w:rsidR="00857764" w:rsidRPr="003623FA" w:rsidRDefault="003623FA">
      <w:pPr>
        <w:rPr>
          <w:lang w:val="es-ES"/>
        </w:rPr>
      </w:pPr>
      <w:r w:rsidRPr="003623FA">
        <w:rPr>
          <w:lang w:val="es-ES"/>
        </w:rPr>
        <w:t>Mostrar la base creada en pgAdmin.</w:t>
      </w:r>
    </w:p>
    <w:p w:rsidR="007A0FDD" w:rsidRDefault="007A0FDD" w:rsidP="007A0FDD">
      <w:pPr>
        <w:jc w:val="center"/>
        <w:rPr>
          <w:lang w:val="es-ES"/>
        </w:rPr>
      </w:pPr>
      <w:r w:rsidRPr="007A0FDD">
        <w:rPr>
          <w:lang w:val="es-ES"/>
        </w:rPr>
        <w:drawing>
          <wp:inline distT="0" distB="0" distL="0" distR="0" wp14:anchorId="68E58D8F" wp14:editId="17EA7B1F">
            <wp:extent cx="4438650" cy="52832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8881" cy="528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FDD" w:rsidRDefault="007A0FDD" w:rsidP="007A0FDD">
      <w:pPr>
        <w:jc w:val="center"/>
        <w:rPr>
          <w:lang w:val="es-ES"/>
        </w:rPr>
      </w:pPr>
    </w:p>
    <w:p w:rsidR="007A0FDD" w:rsidRDefault="007A0FDD" w:rsidP="007A0FDD">
      <w:pPr>
        <w:jc w:val="center"/>
        <w:rPr>
          <w:lang w:val="es-ES"/>
        </w:rPr>
      </w:pPr>
    </w:p>
    <w:p w:rsidR="007A0FDD" w:rsidRDefault="007A0FDD" w:rsidP="007A0FDD">
      <w:pPr>
        <w:jc w:val="center"/>
        <w:rPr>
          <w:lang w:val="es-ES"/>
        </w:rPr>
      </w:pPr>
    </w:p>
    <w:p w:rsidR="007A0FDD" w:rsidRDefault="007A0FDD" w:rsidP="007A0FDD">
      <w:pPr>
        <w:jc w:val="center"/>
        <w:rPr>
          <w:lang w:val="es-ES"/>
        </w:rPr>
      </w:pPr>
    </w:p>
    <w:p w:rsidR="007A0FDD" w:rsidRDefault="007A0FDD" w:rsidP="007A0FDD">
      <w:pPr>
        <w:jc w:val="center"/>
        <w:rPr>
          <w:lang w:val="es-ES"/>
        </w:rPr>
      </w:pPr>
    </w:p>
    <w:p w:rsidR="007A0FDD" w:rsidRDefault="007A0FDD" w:rsidP="007A0FDD">
      <w:pPr>
        <w:jc w:val="center"/>
        <w:rPr>
          <w:lang w:val="es-ES"/>
        </w:rPr>
      </w:pPr>
    </w:p>
    <w:p w:rsidR="007A0FDD" w:rsidRDefault="007A0FDD" w:rsidP="007A0FDD">
      <w:pPr>
        <w:jc w:val="center"/>
        <w:rPr>
          <w:lang w:val="es-ES"/>
        </w:rPr>
      </w:pPr>
    </w:p>
    <w:p w:rsidR="007A0FDD" w:rsidRDefault="007A0FDD" w:rsidP="007A0FDD">
      <w:pPr>
        <w:jc w:val="center"/>
        <w:rPr>
          <w:lang w:val="es-ES"/>
        </w:rPr>
      </w:pPr>
    </w:p>
    <w:p w:rsidR="00857764" w:rsidRPr="007A0FDD" w:rsidRDefault="003623FA" w:rsidP="007A0FDD">
      <w:pPr>
        <w:rPr>
          <w:b/>
          <w:lang w:val="es-ES"/>
        </w:rPr>
      </w:pPr>
      <w:r w:rsidRPr="007A0FDD">
        <w:rPr>
          <w:b/>
          <w:lang w:val="es-ES"/>
        </w:rPr>
        <w:lastRenderedPageBreak/>
        <w:t>Evidencia 12 Tabla vehiculo y registros</w:t>
      </w:r>
    </w:p>
    <w:p w:rsidR="00857764" w:rsidRPr="003623FA" w:rsidRDefault="003623FA">
      <w:pPr>
        <w:rPr>
          <w:lang w:val="es-ES"/>
        </w:rPr>
      </w:pPr>
      <w:r w:rsidRPr="003623FA">
        <w:rPr>
          <w:lang w:val="es-ES"/>
        </w:rPr>
        <w:t>Mostrar la tabla y los cinco INSERT realizados.</w:t>
      </w:r>
    </w:p>
    <w:p w:rsidR="00857764" w:rsidRPr="003623FA" w:rsidRDefault="007A0FDD">
      <w:pPr>
        <w:pStyle w:val="Ttulo2"/>
        <w:rPr>
          <w:lang w:val="es-ES"/>
        </w:rPr>
      </w:pPr>
      <w:r w:rsidRPr="007A0FDD">
        <w:rPr>
          <w:lang w:val="es-ES"/>
        </w:rPr>
        <w:drawing>
          <wp:inline distT="0" distB="0" distL="0" distR="0" wp14:anchorId="565FFBCD" wp14:editId="1AB44E68">
            <wp:extent cx="6217920" cy="1575435"/>
            <wp:effectExtent l="0" t="0" r="0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23FA" w:rsidRPr="003623FA">
        <w:rPr>
          <w:lang w:val="es-ES"/>
        </w:rPr>
        <w:t>Evidencia 13 Consultas SQL solicitadas</w:t>
      </w:r>
    </w:p>
    <w:p w:rsidR="00857764" w:rsidRPr="003623FA" w:rsidRDefault="003623FA">
      <w:pPr>
        <w:rPr>
          <w:lang w:val="es-ES"/>
        </w:rPr>
      </w:pPr>
      <w:r w:rsidRPr="003623FA">
        <w:rPr>
          <w:lang w:val="es-ES"/>
        </w:rPr>
        <w:t>Mostrar consultas general, filtrada, por costo y ordenada.</w:t>
      </w:r>
    </w:p>
    <w:p w:rsidR="00857764" w:rsidRPr="003623FA" w:rsidRDefault="00306F06" w:rsidP="00306F06">
      <w:pPr>
        <w:pStyle w:val="Ttulo2"/>
        <w:rPr>
          <w:lang w:val="es-ES"/>
        </w:rPr>
      </w:pPr>
      <w:r w:rsidRPr="00306F06">
        <w:rPr>
          <w:lang w:val="es-ES"/>
        </w:rPr>
        <w:drawing>
          <wp:inline distT="0" distB="0" distL="0" distR="0" wp14:anchorId="5070D541" wp14:editId="14C0377E">
            <wp:extent cx="6217920" cy="3706495"/>
            <wp:effectExtent l="0" t="0" r="0" b="825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57764" w:rsidRPr="003623FA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6F06"/>
    <w:rsid w:val="00326F90"/>
    <w:rsid w:val="003623FA"/>
    <w:rsid w:val="007A0FDD"/>
    <w:rsid w:val="0085776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B7700A"/>
  <w14:defaultImageDpi w14:val="300"/>
  <w15:docId w15:val="{3D97FC14-EA9F-4A7D-B554-21DE7976C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AEA995-07D2-49EC-93D1-A9673BAA1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308</Words>
  <Characters>1700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de evidencias Parcial II Estacionamiento</vt:lpstr>
      <vt:lpstr/>
    </vt:vector>
  </TitlesOfParts>
  <Manager/>
  <Company/>
  <LinksUpToDate>false</LinksUpToDate>
  <CharactersWithSpaces>2004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evidencias Parcial II Estacionamiento</dc:title>
  <dc:subject/>
  <dc:creator>Walter Isai Villagran Garcia</dc:creator>
  <cp:keywords/>
  <dc:description>generated by python-docx</dc:description>
  <cp:lastModifiedBy>core i7</cp:lastModifiedBy>
  <cp:revision>4</cp:revision>
  <dcterms:created xsi:type="dcterms:W3CDTF">2013-12-23T23:15:00Z</dcterms:created>
  <dcterms:modified xsi:type="dcterms:W3CDTF">2026-09-19T22:12:00Z</dcterms:modified>
  <cp:category/>
</cp:coreProperties>
</file>