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5AD" w:rsidRDefault="00B55EFD">
      <w:r>
        <w:rPr>
          <w:noProof/>
        </w:rPr>
        <w:drawing>
          <wp:inline distT="0" distB="0" distL="0" distR="0" wp14:anchorId="6505E64B" wp14:editId="20AC4181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FB9BF" wp14:editId="2DAC6367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64E9A" wp14:editId="626239CD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2E73B" wp14:editId="52CEC08D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71D0059" wp14:editId="5964C682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0A879" wp14:editId="5DBF69F7">
            <wp:extent cx="59436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EFD"/>
    <w:rsid w:val="00A775AD"/>
    <w:rsid w:val="00B5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52F55-C675-4CAF-8255-6B2B5E60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BSSD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Cunningham, Walter</dc:creator>
  <cp:keywords/>
  <dc:description/>
  <cp:lastModifiedBy>Cunningham, Walter</cp:lastModifiedBy>
  <cp:revision>1</cp:revision>
  <dcterms:created xsi:type="dcterms:W3CDTF">2016-09-19T17:48:00Z</dcterms:created>
  <dcterms:modified xsi:type="dcterms:W3CDTF">2016-09-19T17:55:00Z</dcterms:modified>
</cp:coreProperties>
</file>