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F1410B0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Walter Javier Alonso </w:t>
            </w:r>
            <w:proofErr w:type="spellStart"/>
            <w:r>
              <w:rPr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B288BCB" w:rsidR="00E2608D" w:rsidRPr="00F60B31" w:rsidRDefault="00A95629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D07C26">
              <w:rPr>
                <w:sz w:val="20"/>
                <w:szCs w:val="20"/>
              </w:rPr>
              <w:t>-04</w:t>
            </w:r>
            <w:r w:rsidR="006A7668">
              <w:rPr>
                <w:sz w:val="20"/>
                <w:szCs w:val="20"/>
              </w:rPr>
              <w:t>-2017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1954680A" w:rsidR="00E2608D" w:rsidRPr="00A95629" w:rsidRDefault="00A95629" w:rsidP="00901595">
            <w:pPr>
              <w:rPr>
                <w:sz w:val="20"/>
                <w:szCs w:val="20"/>
                <w:lang w:val="es-ES"/>
              </w:rPr>
            </w:pPr>
            <w:r w:rsidRPr="00A95629">
              <w:rPr>
                <w:sz w:val="20"/>
                <w:szCs w:val="20"/>
                <w:lang w:val="es-ES"/>
              </w:rPr>
              <w:t>Calculo rango final con Simpson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29174C4F" w:rsidR="00E2608D" w:rsidRPr="00F60B31" w:rsidRDefault="00A95629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F60B31" w:rsidRDefault="006A766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13D50C44" w:rsidR="00E2608D" w:rsidRDefault="00A3308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Specification.rtf</w:t>
            </w:r>
            <w:r w:rsidRPr="000A0E2E">
              <w:rPr>
                <w:sz w:val="20"/>
                <w:szCs w:val="20"/>
              </w:rPr>
              <w:t xml:space="preserve"> 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3637130C" w:rsidR="00E2608D" w:rsidRDefault="00A33081" w:rsidP="00901595">
            <w:pPr>
              <w:rPr>
                <w:sz w:val="20"/>
                <w:szCs w:val="20"/>
              </w:rPr>
            </w:pPr>
            <w:r w:rsidRPr="000A0E2E">
              <w:rPr>
                <w:sz w:val="20"/>
                <w:szCs w:val="20"/>
              </w:rPr>
              <w:t>Operational Scenarios.rtf</w:t>
            </w:r>
            <w:r w:rsidRPr="00062E14">
              <w:rPr>
                <w:sz w:val="20"/>
                <w:szCs w:val="20"/>
              </w:rPr>
              <w:t xml:space="preserve"> </w:t>
            </w: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9E279F0" w:rsidR="00E2608D" w:rsidRDefault="00A33081" w:rsidP="00901595">
            <w:pPr>
              <w:rPr>
                <w:sz w:val="20"/>
                <w:szCs w:val="20"/>
              </w:rPr>
            </w:pPr>
            <w:r w:rsidRPr="00062E14">
              <w:rPr>
                <w:sz w:val="20"/>
                <w:szCs w:val="20"/>
              </w:rPr>
              <w:t>State Specification.rtf</w:t>
            </w: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65A4D0F1" w:rsidR="00E2608D" w:rsidRDefault="0092798F" w:rsidP="00901595">
            <w:pPr>
              <w:rPr>
                <w:sz w:val="20"/>
                <w:szCs w:val="20"/>
              </w:rPr>
            </w:pPr>
            <w:r w:rsidRPr="0092798F">
              <w:rPr>
                <w:sz w:val="20"/>
                <w:szCs w:val="20"/>
              </w:rPr>
              <w:t>Logic Specification.rtf</w:t>
            </w: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37A18D28" w14:textId="77777777" w:rsidR="002D28DC" w:rsidRDefault="002D28DC" w:rsidP="002D28DC">
      <w:pPr>
        <w:rPr>
          <w:noProof/>
          <w:lang w:val="es-ES" w:eastAsia="es-ES"/>
        </w:rPr>
      </w:pPr>
    </w:p>
    <w:p w14:paraId="4BB0F619" w14:textId="6B410DFA" w:rsidR="002D28DC" w:rsidRDefault="002D28DC" w:rsidP="002D28DC">
      <w:pPr>
        <w:rPr>
          <w:noProof/>
          <w:lang w:val="es-ES" w:eastAsia="es-ES"/>
        </w:rPr>
      </w:pPr>
      <w:r w:rsidRPr="005E182C">
        <w:rPr>
          <w:noProof/>
          <w:lang w:val="es-ES" w:eastAsia="es-ES"/>
        </w:rPr>
        <w:drawing>
          <wp:inline distT="0" distB="0" distL="0" distR="0" wp14:anchorId="0E1F31CB" wp14:editId="56F40A6E">
            <wp:extent cx="55245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EA42" w14:textId="4A9DB791" w:rsidR="002D28DC" w:rsidRDefault="002D28DC" w:rsidP="002D28DC">
      <w:pPr>
        <w:rPr>
          <w:noProof/>
          <w:lang w:val="es-ES" w:eastAsia="es-ES"/>
        </w:rPr>
      </w:pPr>
      <w:r w:rsidRPr="005E182C">
        <w:rPr>
          <w:noProof/>
          <w:lang w:val="es-ES" w:eastAsia="es-ES"/>
        </w:rPr>
        <w:drawing>
          <wp:inline distT="0" distB="0" distL="0" distR="0" wp14:anchorId="5DC5FCF8" wp14:editId="7CEDD1FC">
            <wp:extent cx="5591175" cy="2124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C344" w14:textId="1E7A132A" w:rsidR="002D28DC" w:rsidRDefault="002D28DC" w:rsidP="002D28DC">
      <w:r w:rsidRPr="005E182C">
        <w:rPr>
          <w:noProof/>
          <w:lang w:val="es-ES" w:eastAsia="es-ES"/>
        </w:rPr>
        <w:drawing>
          <wp:inline distT="0" distB="0" distL="0" distR="0" wp14:anchorId="0F868B7A" wp14:editId="2A872A9A">
            <wp:extent cx="5514975" cy="2600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F8E1" w14:textId="3FD2D585" w:rsidR="00E2608D" w:rsidRPr="00062E14" w:rsidRDefault="00E2608D" w:rsidP="00E2608D">
      <w:pPr>
        <w:rPr>
          <w:b/>
          <w:sz w:val="20"/>
          <w:szCs w:val="20"/>
          <w:lang w:val="es-ES"/>
        </w:rPr>
      </w:pPr>
      <w:r w:rsidRPr="00062E14">
        <w:rPr>
          <w:b/>
          <w:sz w:val="20"/>
          <w:szCs w:val="20"/>
          <w:lang w:val="es-ES"/>
        </w:rPr>
        <w:lastRenderedPageBreak/>
        <w:t xml:space="preserve">Textual </w:t>
      </w:r>
      <w:proofErr w:type="spellStart"/>
      <w:r w:rsidRPr="00062E14">
        <w:rPr>
          <w:b/>
          <w:sz w:val="20"/>
          <w:szCs w:val="20"/>
          <w:lang w:val="es-ES"/>
        </w:rPr>
        <w:t>representation</w:t>
      </w:r>
      <w:proofErr w:type="spellEnd"/>
      <w:r w:rsidRPr="00062E14">
        <w:rPr>
          <w:b/>
          <w:sz w:val="20"/>
          <w:szCs w:val="20"/>
          <w:lang w:val="es-ES"/>
        </w:rPr>
        <w:t xml:space="preserve"> of </w:t>
      </w:r>
      <w:proofErr w:type="spellStart"/>
      <w:r w:rsidRPr="00062E14">
        <w:rPr>
          <w:b/>
          <w:sz w:val="20"/>
          <w:szCs w:val="20"/>
          <w:lang w:val="es-ES"/>
        </w:rPr>
        <w:t>metaphor</w:t>
      </w:r>
      <w:proofErr w:type="spellEnd"/>
    </w:p>
    <w:p w14:paraId="16562184" w14:textId="19321F79" w:rsidR="008B2661" w:rsidRDefault="008B2661" w:rsidP="00E2608D">
      <w:pPr>
        <w:rPr>
          <w:b/>
          <w:sz w:val="20"/>
          <w:szCs w:val="20"/>
          <w:lang w:val="es-ES"/>
        </w:rPr>
      </w:pPr>
    </w:p>
    <w:p w14:paraId="32EE149D" w14:textId="09A7F42B" w:rsidR="001543C8" w:rsidRPr="001543C8" w:rsidRDefault="001543C8" w:rsidP="00E2608D">
      <w:pPr>
        <w:rPr>
          <w:sz w:val="20"/>
          <w:szCs w:val="20"/>
          <w:lang w:val="es-ES"/>
        </w:rPr>
      </w:pPr>
      <w:r w:rsidRPr="001543C8">
        <w:rPr>
          <w:sz w:val="20"/>
          <w:szCs w:val="20"/>
          <w:lang w:val="es-ES"/>
        </w:rPr>
        <w:t>Se toma el programa #5 (</w:t>
      </w:r>
      <w:r w:rsidR="001F7B3F" w:rsidRPr="001543C8">
        <w:rPr>
          <w:sz w:val="20"/>
          <w:szCs w:val="20"/>
          <w:lang w:val="es-ES"/>
        </w:rPr>
        <w:t>Integración</w:t>
      </w:r>
      <w:r w:rsidRPr="001543C8">
        <w:rPr>
          <w:sz w:val="20"/>
          <w:szCs w:val="20"/>
          <w:lang w:val="es-ES"/>
        </w:rPr>
        <w:t xml:space="preserve"> </w:t>
      </w:r>
      <w:r w:rsidR="001F7B3F" w:rsidRPr="001543C8">
        <w:rPr>
          <w:sz w:val="20"/>
          <w:szCs w:val="20"/>
          <w:lang w:val="es-ES"/>
        </w:rPr>
        <w:t>numérica</w:t>
      </w:r>
      <w:r w:rsidRPr="001543C8">
        <w:rPr>
          <w:sz w:val="20"/>
          <w:szCs w:val="20"/>
          <w:lang w:val="es-ES"/>
        </w:rPr>
        <w:t xml:space="preserve"> con regla Simpson) el cual contiene lo siguiente:</w:t>
      </w:r>
    </w:p>
    <w:p w14:paraId="0899969B" w14:textId="77777777" w:rsidR="001543C8" w:rsidRPr="00062E14" w:rsidRDefault="001543C8" w:rsidP="00E2608D">
      <w:pPr>
        <w:rPr>
          <w:b/>
          <w:sz w:val="20"/>
          <w:szCs w:val="20"/>
          <w:lang w:val="es-ES"/>
        </w:rPr>
      </w:pPr>
    </w:p>
    <w:p w14:paraId="08A73470" w14:textId="7E46936D" w:rsidR="008B2661" w:rsidRPr="008B2661" w:rsidRDefault="008B2661" w:rsidP="00E2608D">
      <w:pPr>
        <w:rPr>
          <w:b/>
          <w:sz w:val="20"/>
          <w:szCs w:val="20"/>
          <w:lang w:val="es-ES"/>
        </w:rPr>
      </w:pPr>
      <w:r w:rsidRPr="008B2661">
        <w:rPr>
          <w:b/>
          <w:sz w:val="20"/>
          <w:szCs w:val="20"/>
          <w:lang w:val="es-ES"/>
        </w:rPr>
        <w:t>Los pasos del proceso son:</w:t>
      </w:r>
    </w:p>
    <w:p w14:paraId="7492CAF5" w14:textId="507CC8B7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El archivo con la información a procesar será manejada por las clases Archivo y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, las cuales tienen las reglas para verificar archivos correctos.</w:t>
      </w:r>
    </w:p>
    <w:p w14:paraId="5E2CF716" w14:textId="25BD05DD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>Por medio del patrón Fachada, la clase Fachada se encarga de orquestar toda la interacción desde la carga hasta el despliegue de información.</w:t>
      </w:r>
    </w:p>
    <w:p w14:paraId="5F96BEEF" w14:textId="37A08058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Las clases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SegmentoSimpson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son las encargadas de indicar las operaciones que se deben realizar, estas clases usan la clase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UtilidadCalculo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, para realizar las operaciones necesarias.</w:t>
      </w:r>
    </w:p>
    <w:p w14:paraId="2368913A" w14:textId="263F8EC4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implementa una interfaz llamada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IMetodoDstribucionSimetrica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esto es porque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es flexible en la </w:t>
      </w:r>
      <w:r w:rsidR="00E611FA" w:rsidRPr="00FF3B12">
        <w:rPr>
          <w:color w:val="000000" w:themeColor="text1"/>
          <w:sz w:val="20"/>
          <w:szCs w:val="20"/>
          <w:lang w:val="es-ES"/>
        </w:rPr>
        <w:t>fórmula</w:t>
      </w:r>
      <w:r w:rsidRPr="00FF3B12">
        <w:rPr>
          <w:color w:val="000000" w:themeColor="text1"/>
          <w:sz w:val="20"/>
          <w:szCs w:val="20"/>
          <w:lang w:val="es-ES"/>
        </w:rPr>
        <w:t xml:space="preserve"> que puede utilizar.</w:t>
      </w:r>
    </w:p>
    <w:p w14:paraId="37FB56A5" w14:textId="39C21EDD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 xml:space="preserve">Para la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v</w:t>
      </w:r>
      <w:r w:rsidR="002D28DC">
        <w:rPr>
          <w:color w:val="000000" w:themeColor="text1"/>
          <w:sz w:val="20"/>
          <w:szCs w:val="20"/>
          <w:lang w:val="es-ES"/>
        </w:rPr>
        <w:t>i</w:t>
      </w:r>
      <w:r w:rsidRPr="00FF3B12">
        <w:rPr>
          <w:color w:val="000000" w:themeColor="text1"/>
          <w:sz w:val="20"/>
          <w:szCs w:val="20"/>
          <w:lang w:val="es-ES"/>
        </w:rPr>
        <w:t>sualizacion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se tiene una clase llamada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VistaCalculoSimpson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Vista que se encargan de mostrar en consola la información y un archivo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reglaSimpson.tfl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, el cual aunque no es Java contiene código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Html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 xml:space="preserve"> y el cual se utilizara para desplegar en </w:t>
      </w:r>
      <w:proofErr w:type="spellStart"/>
      <w:r w:rsidRPr="00FF3B12">
        <w:rPr>
          <w:color w:val="000000" w:themeColor="text1"/>
          <w:sz w:val="20"/>
          <w:szCs w:val="20"/>
          <w:lang w:val="es-ES"/>
        </w:rPr>
        <w:t>Heroku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1A183600" w14:textId="4630A49C" w:rsidR="008B2661" w:rsidRPr="00FF3B12" w:rsidRDefault="008B2661" w:rsidP="008B2661">
      <w:pPr>
        <w:pStyle w:val="Prrafodelista"/>
        <w:numPr>
          <w:ilvl w:val="0"/>
          <w:numId w:val="3"/>
        </w:numPr>
        <w:rPr>
          <w:color w:val="000000" w:themeColor="text1"/>
          <w:sz w:val="20"/>
          <w:szCs w:val="20"/>
          <w:lang w:val="es-ES"/>
        </w:rPr>
      </w:pPr>
      <w:r w:rsidRPr="00FF3B12">
        <w:rPr>
          <w:color w:val="000000" w:themeColor="text1"/>
          <w:sz w:val="20"/>
          <w:szCs w:val="20"/>
          <w:lang w:val="es-ES"/>
        </w:rPr>
        <w:t>Se tienen varias clases a las cuales se van a generar test, dado que son clases lógicas:</w:t>
      </w:r>
    </w:p>
    <w:p w14:paraId="5327DBC6" w14:textId="53A91D89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ArchivoTest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19DEF6E6" w14:textId="7AE78E85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ReglaSimpsonTest</w:t>
      </w:r>
      <w:proofErr w:type="spellEnd"/>
      <w:r w:rsidRPr="00FF3B12">
        <w:rPr>
          <w:color w:val="000000" w:themeColor="text1"/>
          <w:sz w:val="20"/>
          <w:szCs w:val="20"/>
          <w:lang w:val="es-ES"/>
        </w:rPr>
        <w:t>.</w:t>
      </w:r>
    </w:p>
    <w:p w14:paraId="20537BFB" w14:textId="63D4296B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ArchivoReglaSimpsonTest</w:t>
      </w:r>
      <w:proofErr w:type="spellEnd"/>
    </w:p>
    <w:p w14:paraId="5D45E588" w14:textId="536E819F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SegmentoSimpsonTest</w:t>
      </w:r>
      <w:proofErr w:type="spellEnd"/>
    </w:p>
    <w:p w14:paraId="516FA520" w14:textId="4822A3B5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UtilidadCalculoTest</w:t>
      </w:r>
      <w:proofErr w:type="spellEnd"/>
    </w:p>
    <w:p w14:paraId="73EF322A" w14:textId="413D843E" w:rsidR="008B2661" w:rsidRPr="00FF3B12" w:rsidRDefault="008B2661" w:rsidP="008B2661">
      <w:pPr>
        <w:pStyle w:val="Prrafodelista"/>
        <w:numPr>
          <w:ilvl w:val="0"/>
          <w:numId w:val="4"/>
        </w:numPr>
        <w:rPr>
          <w:color w:val="000000" w:themeColor="text1"/>
          <w:sz w:val="20"/>
          <w:szCs w:val="20"/>
          <w:lang w:val="es-ES"/>
        </w:rPr>
      </w:pPr>
      <w:proofErr w:type="spellStart"/>
      <w:r w:rsidRPr="00FF3B12">
        <w:rPr>
          <w:color w:val="000000" w:themeColor="text1"/>
          <w:sz w:val="20"/>
          <w:szCs w:val="20"/>
          <w:lang w:val="es-ES"/>
        </w:rPr>
        <w:t>DistribucionTTest</w:t>
      </w:r>
      <w:proofErr w:type="spellEnd"/>
    </w:p>
    <w:p w14:paraId="59F2804F" w14:textId="47314AC3" w:rsidR="00A32D3A" w:rsidRDefault="00A32D3A" w:rsidP="00E2608D">
      <w:pPr>
        <w:rPr>
          <w:sz w:val="20"/>
          <w:szCs w:val="20"/>
          <w:lang w:val="es-ES"/>
        </w:rPr>
      </w:pPr>
      <w:bookmarkStart w:id="0" w:name="_GoBack"/>
      <w:bookmarkEnd w:id="0"/>
    </w:p>
    <w:p w14:paraId="490E028A" w14:textId="7ECE44E4" w:rsidR="00A32D3A" w:rsidRPr="00AD6213" w:rsidRDefault="001E6682" w:rsidP="00E2608D">
      <w:pPr>
        <w:rPr>
          <w:b/>
          <w:sz w:val="20"/>
          <w:szCs w:val="20"/>
          <w:lang w:val="es-ES"/>
        </w:rPr>
      </w:pPr>
      <w:r w:rsidRPr="00AD6213">
        <w:rPr>
          <w:b/>
          <w:sz w:val="20"/>
          <w:szCs w:val="20"/>
          <w:lang w:val="es-ES"/>
        </w:rPr>
        <w:t>Decisiones</w:t>
      </w:r>
      <w:r w:rsidR="00A32D3A" w:rsidRPr="00AD6213">
        <w:rPr>
          <w:b/>
          <w:sz w:val="20"/>
          <w:szCs w:val="20"/>
          <w:lang w:val="es-ES"/>
        </w:rPr>
        <w:t xml:space="preserve"> técnicas:</w:t>
      </w:r>
    </w:p>
    <w:p w14:paraId="7A9BD2D3" w14:textId="0FF460B5" w:rsidR="00606258" w:rsidRDefault="00606258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A32D3A">
        <w:rPr>
          <w:sz w:val="20"/>
          <w:szCs w:val="20"/>
          <w:lang w:val="es-ES"/>
        </w:rPr>
        <w:t xml:space="preserve">Se utiliza el </w:t>
      </w:r>
      <w:r w:rsidR="00BC5860" w:rsidRPr="00A32D3A">
        <w:rPr>
          <w:sz w:val="20"/>
          <w:szCs w:val="20"/>
          <w:lang w:val="es-ES"/>
        </w:rPr>
        <w:t>patrón</w:t>
      </w:r>
      <w:r w:rsidRPr="00A32D3A">
        <w:rPr>
          <w:sz w:val="20"/>
          <w:szCs w:val="20"/>
          <w:lang w:val="es-ES"/>
        </w:rPr>
        <w:t xml:space="preserve"> fachada con el objeti</w:t>
      </w:r>
      <w:r w:rsidR="00BC5860" w:rsidRPr="00A32D3A">
        <w:rPr>
          <w:sz w:val="20"/>
          <w:szCs w:val="20"/>
          <w:lang w:val="es-ES"/>
        </w:rPr>
        <w:t>vo que coordine el proceso de carga y despliegue de información.</w:t>
      </w:r>
    </w:p>
    <w:p w14:paraId="2194A502" w14:textId="24F16ABB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utiliza una un patrón de </w:t>
      </w:r>
      <w:proofErr w:type="spellStart"/>
      <w:r>
        <w:rPr>
          <w:sz w:val="20"/>
          <w:szCs w:val="20"/>
          <w:lang w:val="es-ES"/>
        </w:rPr>
        <w:t>arquitetura</w:t>
      </w:r>
      <w:proofErr w:type="spellEnd"/>
      <w:r>
        <w:rPr>
          <w:sz w:val="20"/>
          <w:szCs w:val="20"/>
          <w:lang w:val="es-ES"/>
        </w:rPr>
        <w:t xml:space="preserve"> MVC, con el objetivo de separar la lógica del sistema y datos.</w:t>
      </w:r>
    </w:p>
    <w:p w14:paraId="5C9847FF" w14:textId="20F073B6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Regla Simpson es manejado como un </w:t>
      </w:r>
      <w:proofErr w:type="spellStart"/>
      <w:r>
        <w:rPr>
          <w:sz w:val="20"/>
          <w:szCs w:val="20"/>
          <w:lang w:val="es-ES"/>
        </w:rPr>
        <w:t>Simgleton</w:t>
      </w:r>
      <w:proofErr w:type="spellEnd"/>
      <w:r>
        <w:rPr>
          <w:sz w:val="20"/>
          <w:szCs w:val="20"/>
          <w:lang w:val="es-ES"/>
        </w:rPr>
        <w:t xml:space="preserve">, con el objetivo de tener una sola instancia de </w:t>
      </w:r>
      <w:proofErr w:type="spellStart"/>
      <w:r>
        <w:rPr>
          <w:sz w:val="20"/>
          <w:szCs w:val="20"/>
          <w:lang w:val="es-ES"/>
        </w:rPr>
        <w:t>ReglaSimpson</w:t>
      </w:r>
      <w:proofErr w:type="spellEnd"/>
      <w:r>
        <w:rPr>
          <w:sz w:val="20"/>
          <w:szCs w:val="20"/>
          <w:lang w:val="es-ES"/>
        </w:rPr>
        <w:t xml:space="preserve"> en el sistema. </w:t>
      </w:r>
    </w:p>
    <w:p w14:paraId="4393C1CB" w14:textId="747BE0FC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realizar el caculo </w:t>
      </w:r>
      <w:proofErr w:type="spellStart"/>
      <w:r>
        <w:rPr>
          <w:sz w:val="20"/>
          <w:szCs w:val="20"/>
          <w:lang w:val="es-ES"/>
        </w:rPr>
        <w:t>core</w:t>
      </w:r>
      <w:proofErr w:type="spellEnd"/>
      <w:r>
        <w:rPr>
          <w:sz w:val="20"/>
          <w:szCs w:val="20"/>
          <w:lang w:val="es-ES"/>
        </w:rPr>
        <w:t xml:space="preserve"> del sistema, se tienen las clases principales del proceso, </w:t>
      </w:r>
      <w:proofErr w:type="spellStart"/>
      <w:r>
        <w:rPr>
          <w:sz w:val="20"/>
          <w:szCs w:val="20"/>
          <w:lang w:val="es-ES"/>
        </w:rPr>
        <w:t>ReglaSimpson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SegmentoSimpson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DistribucionT</w:t>
      </w:r>
      <w:proofErr w:type="spellEnd"/>
      <w:r>
        <w:rPr>
          <w:sz w:val="20"/>
          <w:szCs w:val="20"/>
          <w:lang w:val="es-ES"/>
        </w:rPr>
        <w:t>.</w:t>
      </w:r>
    </w:p>
    <w:p w14:paraId="4F730F12" w14:textId="3A1E393D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implementará una </w:t>
      </w:r>
      <w:proofErr w:type="spellStart"/>
      <w:r>
        <w:rPr>
          <w:sz w:val="20"/>
          <w:szCs w:val="20"/>
          <w:lang w:val="es-ES"/>
        </w:rPr>
        <w:t>arquitecrura</w:t>
      </w:r>
      <w:proofErr w:type="spellEnd"/>
      <w:r>
        <w:rPr>
          <w:sz w:val="20"/>
          <w:szCs w:val="20"/>
          <w:lang w:val="es-ES"/>
        </w:rPr>
        <w:t xml:space="preserve"> por capas con la idea de separar lógica del sistema y sea </w:t>
      </w:r>
      <w:r w:rsidR="008B2661">
        <w:rPr>
          <w:sz w:val="20"/>
          <w:szCs w:val="20"/>
          <w:lang w:val="es-ES"/>
        </w:rPr>
        <w:t>más</w:t>
      </w:r>
      <w:r>
        <w:rPr>
          <w:sz w:val="20"/>
          <w:szCs w:val="20"/>
          <w:lang w:val="es-ES"/>
        </w:rPr>
        <w:t xml:space="preserve"> fácil su mantenimiento.</w:t>
      </w:r>
    </w:p>
    <w:p w14:paraId="0CEA495A" w14:textId="394F2D96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usa la librería </w:t>
      </w:r>
      <w:proofErr w:type="spellStart"/>
      <w:r>
        <w:rPr>
          <w:sz w:val="20"/>
          <w:szCs w:val="20"/>
          <w:lang w:val="es-ES"/>
        </w:rPr>
        <w:t>Spark</w:t>
      </w:r>
      <w:proofErr w:type="spellEnd"/>
      <w:r>
        <w:rPr>
          <w:sz w:val="20"/>
          <w:szCs w:val="20"/>
          <w:lang w:val="es-ES"/>
        </w:rPr>
        <w:t xml:space="preserve"> con el objetivo de desplegar información web.</w:t>
      </w:r>
    </w:p>
    <w:p w14:paraId="2D94A251" w14:textId="38848324" w:rsidR="00A32D3A" w:rsidRDefault="00A32D3A" w:rsidP="00A32D3A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usa la librería </w:t>
      </w:r>
      <w:proofErr w:type="spellStart"/>
      <w:r>
        <w:rPr>
          <w:sz w:val="20"/>
          <w:szCs w:val="20"/>
          <w:lang w:val="es-ES"/>
        </w:rPr>
        <w:t>JUnit</w:t>
      </w:r>
      <w:proofErr w:type="spellEnd"/>
      <w:r>
        <w:rPr>
          <w:sz w:val="20"/>
          <w:szCs w:val="20"/>
          <w:lang w:val="es-ES"/>
        </w:rPr>
        <w:t xml:space="preserve"> para realizar pruebas unitarias.</w:t>
      </w:r>
    </w:p>
    <w:p w14:paraId="4EA7CE33" w14:textId="51E9F7C4" w:rsidR="00A32D3A" w:rsidRDefault="001E6682" w:rsidP="001E6682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</w:t>
      </w:r>
      <w:r w:rsidR="001F7B3F">
        <w:rPr>
          <w:sz w:val="20"/>
          <w:szCs w:val="20"/>
          <w:lang w:val="es-ES"/>
        </w:rPr>
        <w:t>desplegará</w:t>
      </w:r>
      <w:r>
        <w:rPr>
          <w:sz w:val="20"/>
          <w:szCs w:val="20"/>
          <w:lang w:val="es-ES"/>
        </w:rPr>
        <w:t xml:space="preserve"> en </w:t>
      </w:r>
      <w:proofErr w:type="spellStart"/>
      <w:r>
        <w:rPr>
          <w:sz w:val="20"/>
          <w:szCs w:val="20"/>
          <w:lang w:val="es-ES"/>
        </w:rPr>
        <w:t>Heroku</w:t>
      </w:r>
      <w:proofErr w:type="spellEnd"/>
      <w:r>
        <w:rPr>
          <w:sz w:val="20"/>
          <w:szCs w:val="20"/>
          <w:lang w:val="es-ES"/>
        </w:rPr>
        <w:t xml:space="preserve"> la aplicación, </w:t>
      </w:r>
      <w:r w:rsidR="008B2661">
        <w:rPr>
          <w:sz w:val="20"/>
          <w:szCs w:val="20"/>
          <w:lang w:val="es-ES"/>
        </w:rPr>
        <w:t>así</w:t>
      </w:r>
      <w:r>
        <w:rPr>
          <w:sz w:val="20"/>
          <w:szCs w:val="20"/>
          <w:lang w:val="es-ES"/>
        </w:rPr>
        <w:t xml:space="preserve"> como en consola.</w:t>
      </w:r>
    </w:p>
    <w:p w14:paraId="1B0251AE" w14:textId="69396B03" w:rsidR="001F7B3F" w:rsidRDefault="001F7B3F" w:rsidP="001F7B3F">
      <w:pPr>
        <w:rPr>
          <w:sz w:val="20"/>
          <w:szCs w:val="20"/>
          <w:lang w:val="es-ES"/>
        </w:rPr>
      </w:pPr>
    </w:p>
    <w:p w14:paraId="5ACB4FBE" w14:textId="0B4D571E" w:rsidR="001F7B3F" w:rsidRPr="001F7B3F" w:rsidRDefault="001F7B3F" w:rsidP="001F7B3F">
      <w:pPr>
        <w:rPr>
          <w:b/>
          <w:sz w:val="20"/>
          <w:szCs w:val="20"/>
          <w:lang w:val="es-ES"/>
        </w:rPr>
      </w:pPr>
      <w:r w:rsidRPr="001F7B3F">
        <w:rPr>
          <w:b/>
          <w:sz w:val="20"/>
          <w:szCs w:val="20"/>
          <w:lang w:val="es-ES"/>
        </w:rPr>
        <w:t>Para este programa #6</w:t>
      </w:r>
    </w:p>
    <w:p w14:paraId="3113D6AB" w14:textId="611F1D82" w:rsidR="001F7B3F" w:rsidRDefault="001F7B3F" w:rsidP="001F7B3F">
      <w:pPr>
        <w:rPr>
          <w:sz w:val="20"/>
          <w:szCs w:val="20"/>
          <w:lang w:val="es-ES"/>
        </w:rPr>
      </w:pPr>
    </w:p>
    <w:p w14:paraId="01BBF7B2" w14:textId="709DD3D6" w:rsidR="001F7B3F" w:rsidRDefault="001F7B3F" w:rsidP="001F7B3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mantiene la estructura de proceso y decisiones técnicas del programa #5.</w:t>
      </w:r>
    </w:p>
    <w:p w14:paraId="61D59D04" w14:textId="09186A0B" w:rsidR="001F7B3F" w:rsidRPr="001F7B3F" w:rsidRDefault="001F7B3F" w:rsidP="001F7B3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Como nuevo, se debe agregar funcionalidad en el cálculo de la regla para que devuelva el valor del rango final, según requerimiento y especificación del requerimiento.</w:t>
      </w:r>
    </w:p>
    <w:p w14:paraId="6EED360C" w14:textId="77777777" w:rsidR="001E6682" w:rsidRPr="001E6682" w:rsidRDefault="001E6682" w:rsidP="001E6682">
      <w:pPr>
        <w:rPr>
          <w:sz w:val="20"/>
          <w:szCs w:val="20"/>
          <w:lang w:val="es-ES"/>
        </w:rPr>
      </w:pPr>
    </w:p>
    <w:p w14:paraId="157BD8D7" w14:textId="77777777" w:rsidR="001F7B3F" w:rsidRDefault="001F7B3F" w:rsidP="00E2608D">
      <w:pPr>
        <w:pStyle w:val="FrmInstTitle"/>
        <w:rPr>
          <w:lang w:val="es-ES"/>
        </w:rPr>
      </w:pPr>
    </w:p>
    <w:p w14:paraId="495D1C2F" w14:textId="6F43C224" w:rsidR="00E2608D" w:rsidRDefault="00E2608D" w:rsidP="00E2608D">
      <w:pPr>
        <w:pStyle w:val="FrmInstTitle"/>
      </w:pPr>
      <w:r w:rsidRPr="00A32D3A">
        <w:rPr>
          <w:lang w:val="es-ES"/>
        </w:rP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17C8BD0B" w:rsidR="00E2608D" w:rsidRDefault="00E2608D" w:rsidP="00901595">
            <w:pPr>
              <w:pStyle w:val="FrmInstText"/>
            </w:pPr>
            <w:r>
              <w:t>List the references used to produce the program’s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62E14"/>
    <w:rsid w:val="000A0E2E"/>
    <w:rsid w:val="000E3123"/>
    <w:rsid w:val="001543C8"/>
    <w:rsid w:val="00193D39"/>
    <w:rsid w:val="001B14B9"/>
    <w:rsid w:val="001E6682"/>
    <w:rsid w:val="001F7B3F"/>
    <w:rsid w:val="002D28DC"/>
    <w:rsid w:val="00606258"/>
    <w:rsid w:val="006A7668"/>
    <w:rsid w:val="008B2661"/>
    <w:rsid w:val="00901595"/>
    <w:rsid w:val="0092798F"/>
    <w:rsid w:val="00977966"/>
    <w:rsid w:val="00A32D3A"/>
    <w:rsid w:val="00A33081"/>
    <w:rsid w:val="00A95629"/>
    <w:rsid w:val="00AD6213"/>
    <w:rsid w:val="00BC5860"/>
    <w:rsid w:val="00D07C26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Walter Alonso</cp:lastModifiedBy>
  <cp:revision>25</cp:revision>
  <dcterms:created xsi:type="dcterms:W3CDTF">2014-02-26T17:26:00Z</dcterms:created>
  <dcterms:modified xsi:type="dcterms:W3CDTF">2017-04-09T23:45:00Z</dcterms:modified>
</cp:coreProperties>
</file>