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3F1410B0" w:rsidR="00E2608D" w:rsidRPr="00F60B31" w:rsidRDefault="006A766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Walter Javier Alonso </w:t>
            </w:r>
            <w:proofErr w:type="spellStart"/>
            <w:r>
              <w:rPr>
                <w:sz w:val="20"/>
                <w:szCs w:val="20"/>
              </w:rPr>
              <w:t>Roa</w:t>
            </w:r>
            <w:proofErr w:type="spellEnd"/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1963BB56" w:rsidR="00E2608D" w:rsidRPr="00F60B31" w:rsidRDefault="00D07C26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01-04</w:t>
            </w:r>
            <w:r w:rsidR="006A7668">
              <w:rPr>
                <w:sz w:val="20"/>
                <w:szCs w:val="20"/>
              </w:rPr>
              <w:t>-2017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48ED2CFB" w:rsidR="00E2608D" w:rsidRPr="00F60B31" w:rsidRDefault="006A766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 integration with Simpson’s rule</w:t>
            </w:r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4DE37DD0" w:rsidR="00E2608D" w:rsidRPr="00F60B31" w:rsidRDefault="006A766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5FFFB286" w:rsidR="00E2608D" w:rsidRPr="00F60B31" w:rsidRDefault="006A766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Mario </w:t>
            </w:r>
            <w:proofErr w:type="spellStart"/>
            <w:r>
              <w:rPr>
                <w:sz w:val="20"/>
                <w:szCs w:val="20"/>
              </w:rPr>
              <w:t>Riveros</w:t>
            </w:r>
            <w:proofErr w:type="spellEnd"/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3E4761D0" w:rsidR="00E2608D" w:rsidRPr="00F60B31" w:rsidRDefault="006A766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13D50C44" w:rsidR="00E2608D" w:rsidRDefault="00A33081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Specification.rtf</w:t>
            </w:r>
            <w:r w:rsidRPr="000A0E2E">
              <w:rPr>
                <w:sz w:val="20"/>
                <w:szCs w:val="20"/>
              </w:rPr>
              <w:t xml:space="preserve"> </w:t>
            </w:r>
          </w:p>
        </w:tc>
      </w:tr>
      <w:tr w:rsidR="00E2608D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3637130C" w:rsidR="00E2608D" w:rsidRDefault="00A33081" w:rsidP="00901595">
            <w:pPr>
              <w:rPr>
                <w:sz w:val="20"/>
                <w:szCs w:val="20"/>
              </w:rPr>
            </w:pPr>
            <w:r w:rsidRPr="000A0E2E">
              <w:rPr>
                <w:sz w:val="20"/>
                <w:szCs w:val="20"/>
              </w:rPr>
              <w:t>Operational Scenarios.rtf</w:t>
            </w:r>
            <w:r w:rsidRPr="00062E14">
              <w:rPr>
                <w:sz w:val="20"/>
                <w:szCs w:val="20"/>
              </w:rPr>
              <w:t xml:space="preserve"> </w:t>
            </w:r>
          </w:p>
        </w:tc>
      </w:tr>
      <w:tr w:rsidR="00E2608D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79E279F0" w:rsidR="00E2608D" w:rsidRDefault="00A33081" w:rsidP="00901595">
            <w:pPr>
              <w:rPr>
                <w:sz w:val="20"/>
                <w:szCs w:val="20"/>
              </w:rPr>
            </w:pPr>
            <w:r w:rsidRPr="00062E14">
              <w:rPr>
                <w:sz w:val="20"/>
                <w:szCs w:val="20"/>
              </w:rPr>
              <w:t>State Specification.rtf</w:t>
            </w:r>
            <w:bookmarkStart w:id="0" w:name="_GoBack"/>
            <w:bookmarkEnd w:id="0"/>
          </w:p>
        </w:tc>
      </w:tr>
      <w:tr w:rsidR="00E2608D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</w:p>
    <w:p w14:paraId="54BF3835" w14:textId="174A0CE1" w:rsidR="00E2608D" w:rsidRDefault="00F12D6D" w:rsidP="00E2608D">
      <w:pPr>
        <w:rPr>
          <w:b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30297B23" wp14:editId="315B5148">
            <wp:extent cx="5486400" cy="998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F6D" w14:textId="314507B7" w:rsidR="00F12D6D" w:rsidRDefault="00F12D6D" w:rsidP="00E2608D">
      <w:pPr>
        <w:rPr>
          <w:b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33160CC2" wp14:editId="5C793722">
            <wp:extent cx="5486400" cy="19177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D4B1" w14:textId="44679EE2" w:rsidR="00F12D6D" w:rsidRDefault="00F12D6D" w:rsidP="00E2608D">
      <w:pPr>
        <w:rPr>
          <w:b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193C73CC" wp14:editId="215B3E09">
            <wp:extent cx="5486400" cy="1242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261B" w14:textId="6A9A4861" w:rsidR="00F12D6D" w:rsidRDefault="00F12D6D" w:rsidP="00E2608D">
      <w:pPr>
        <w:rPr>
          <w:b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3BD794AB" wp14:editId="512D9542">
            <wp:extent cx="5486400" cy="13703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23B1" w14:textId="77777777" w:rsidR="00E2608D" w:rsidRDefault="00E2608D" w:rsidP="00E2608D">
      <w:pPr>
        <w:rPr>
          <w:b/>
          <w:sz w:val="20"/>
          <w:szCs w:val="20"/>
        </w:rPr>
      </w:pPr>
    </w:p>
    <w:p w14:paraId="0652205C" w14:textId="77777777" w:rsidR="00E2608D" w:rsidRDefault="00E2608D" w:rsidP="00E2608D">
      <w:pPr>
        <w:rPr>
          <w:b/>
          <w:sz w:val="20"/>
          <w:szCs w:val="20"/>
        </w:rPr>
      </w:pPr>
    </w:p>
    <w:p w14:paraId="17B021D8" w14:textId="77777777" w:rsidR="00E2608D" w:rsidRDefault="00E2608D" w:rsidP="00E2608D">
      <w:pPr>
        <w:rPr>
          <w:b/>
          <w:sz w:val="20"/>
          <w:szCs w:val="20"/>
        </w:rPr>
      </w:pPr>
    </w:p>
    <w:p w14:paraId="6343E9E3" w14:textId="77777777" w:rsidR="00E2608D" w:rsidRDefault="00E2608D" w:rsidP="00E2608D">
      <w:pPr>
        <w:rPr>
          <w:b/>
          <w:sz w:val="20"/>
          <w:szCs w:val="20"/>
        </w:rPr>
      </w:pPr>
    </w:p>
    <w:p w14:paraId="3F708361" w14:textId="77777777" w:rsidR="00E2608D" w:rsidRDefault="00E2608D" w:rsidP="00E2608D">
      <w:pPr>
        <w:rPr>
          <w:b/>
          <w:sz w:val="20"/>
          <w:szCs w:val="20"/>
        </w:rPr>
      </w:pPr>
    </w:p>
    <w:p w14:paraId="5A6CF8E1" w14:textId="3FD2D585" w:rsidR="00E2608D" w:rsidRPr="00062E14" w:rsidRDefault="00E2608D" w:rsidP="00E2608D">
      <w:pPr>
        <w:rPr>
          <w:b/>
          <w:sz w:val="20"/>
          <w:szCs w:val="20"/>
          <w:lang w:val="es-ES"/>
        </w:rPr>
      </w:pPr>
      <w:r w:rsidRPr="00062E14">
        <w:rPr>
          <w:b/>
          <w:sz w:val="20"/>
          <w:szCs w:val="20"/>
          <w:lang w:val="es-ES"/>
        </w:rPr>
        <w:t xml:space="preserve">Textual </w:t>
      </w:r>
      <w:proofErr w:type="spellStart"/>
      <w:r w:rsidRPr="00062E14">
        <w:rPr>
          <w:b/>
          <w:sz w:val="20"/>
          <w:szCs w:val="20"/>
          <w:lang w:val="es-ES"/>
        </w:rPr>
        <w:t>representation</w:t>
      </w:r>
      <w:proofErr w:type="spellEnd"/>
      <w:r w:rsidRPr="00062E14">
        <w:rPr>
          <w:b/>
          <w:sz w:val="20"/>
          <w:szCs w:val="20"/>
          <w:lang w:val="es-ES"/>
        </w:rPr>
        <w:t xml:space="preserve"> of </w:t>
      </w:r>
      <w:proofErr w:type="spellStart"/>
      <w:r w:rsidRPr="00062E14">
        <w:rPr>
          <w:b/>
          <w:sz w:val="20"/>
          <w:szCs w:val="20"/>
          <w:lang w:val="es-ES"/>
        </w:rPr>
        <w:t>metaphor</w:t>
      </w:r>
      <w:proofErr w:type="spellEnd"/>
    </w:p>
    <w:p w14:paraId="16562184" w14:textId="01508266" w:rsidR="008B2661" w:rsidRPr="00062E14" w:rsidRDefault="008B2661" w:rsidP="00E2608D">
      <w:pPr>
        <w:rPr>
          <w:b/>
          <w:sz w:val="20"/>
          <w:szCs w:val="20"/>
          <w:lang w:val="es-ES"/>
        </w:rPr>
      </w:pPr>
    </w:p>
    <w:p w14:paraId="08A73470" w14:textId="7E46936D" w:rsidR="008B2661" w:rsidRPr="008B2661" w:rsidRDefault="008B2661" w:rsidP="00E2608D">
      <w:pPr>
        <w:rPr>
          <w:b/>
          <w:sz w:val="20"/>
          <w:szCs w:val="20"/>
          <w:lang w:val="es-ES"/>
        </w:rPr>
      </w:pPr>
      <w:r w:rsidRPr="008B2661">
        <w:rPr>
          <w:b/>
          <w:sz w:val="20"/>
          <w:szCs w:val="20"/>
          <w:lang w:val="es-ES"/>
        </w:rPr>
        <w:t>Los pasos del proceso son:</w:t>
      </w:r>
    </w:p>
    <w:p w14:paraId="7492CAF5" w14:textId="507CC8B7" w:rsidR="008B2661" w:rsidRPr="00FF3B12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FF3B12">
        <w:rPr>
          <w:color w:val="000000" w:themeColor="text1"/>
          <w:sz w:val="20"/>
          <w:szCs w:val="20"/>
          <w:lang w:val="es-ES"/>
        </w:rPr>
        <w:t xml:space="preserve">El archivo con la información a procesar será manejada por las clases Archivo y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ArchivoReglaSimpson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>, las cuales tienen las reglas para verificar archivos correctos.</w:t>
      </w:r>
    </w:p>
    <w:p w14:paraId="5E2CF716" w14:textId="25BD05DD" w:rsidR="008B2661" w:rsidRPr="00FF3B12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FF3B12">
        <w:rPr>
          <w:color w:val="000000" w:themeColor="text1"/>
          <w:sz w:val="20"/>
          <w:szCs w:val="20"/>
          <w:lang w:val="es-ES"/>
        </w:rPr>
        <w:t>Por medio del patrón Fachada, la clase Fachada se encarga de orquestar toda la interacción desde la carga hasta el despliegue de información.</w:t>
      </w:r>
    </w:p>
    <w:p w14:paraId="5F96BEEF" w14:textId="37A08058" w:rsidR="008B2661" w:rsidRPr="00FF3B12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FF3B12">
        <w:rPr>
          <w:color w:val="000000" w:themeColor="text1"/>
          <w:sz w:val="20"/>
          <w:szCs w:val="20"/>
          <w:lang w:val="es-ES"/>
        </w:rPr>
        <w:t xml:space="preserve">Las clases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ReglaSimpson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,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SegmentoSimpson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 y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DistribucionT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, son las encargadas de indicar las operaciones que se deben realizar, estas clases usan la clase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UtilidadCalculo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>, para realizar las operaciones necesarias.</w:t>
      </w:r>
    </w:p>
    <w:p w14:paraId="2368913A" w14:textId="263F8EC4" w:rsidR="008B2661" w:rsidRPr="00FF3B12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FF3B12">
        <w:rPr>
          <w:color w:val="000000" w:themeColor="text1"/>
          <w:sz w:val="20"/>
          <w:szCs w:val="20"/>
          <w:lang w:val="es-ES"/>
        </w:rPr>
        <w:t>DistribucionT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 implementa una interfaz llamada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IMetodoDstribucionSimetrica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, esto es porque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ReglaSimpson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 es flexible en la </w:t>
      </w:r>
      <w:r w:rsidR="00E611FA" w:rsidRPr="00FF3B12">
        <w:rPr>
          <w:color w:val="000000" w:themeColor="text1"/>
          <w:sz w:val="20"/>
          <w:szCs w:val="20"/>
          <w:lang w:val="es-ES"/>
        </w:rPr>
        <w:t>fórmula</w:t>
      </w:r>
      <w:r w:rsidRPr="00FF3B12">
        <w:rPr>
          <w:color w:val="000000" w:themeColor="text1"/>
          <w:sz w:val="20"/>
          <w:szCs w:val="20"/>
          <w:lang w:val="es-ES"/>
        </w:rPr>
        <w:t xml:space="preserve"> que puede utilizar.</w:t>
      </w:r>
    </w:p>
    <w:p w14:paraId="37FB56A5" w14:textId="60EA5DAA" w:rsidR="008B2661" w:rsidRPr="00FF3B12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FF3B12">
        <w:rPr>
          <w:color w:val="000000" w:themeColor="text1"/>
          <w:sz w:val="20"/>
          <w:szCs w:val="20"/>
          <w:lang w:val="es-ES"/>
        </w:rPr>
        <w:t xml:space="preserve">Para la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vsualizacion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 se tiene una clase llamada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VistaCalculoSimpson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 y Vista que se encargan de mostrar en consola la información y un archivo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reglaSimpson.tfl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, el cual aunque no es Java contiene código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Html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 y el cual se utilizara para desplegar en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Heroku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>.</w:t>
      </w:r>
    </w:p>
    <w:p w14:paraId="1A183600" w14:textId="4630A49C" w:rsidR="008B2661" w:rsidRPr="00FF3B12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FF3B12">
        <w:rPr>
          <w:color w:val="000000" w:themeColor="text1"/>
          <w:sz w:val="20"/>
          <w:szCs w:val="20"/>
          <w:lang w:val="es-ES"/>
        </w:rPr>
        <w:t>Se tienen varias clases a las cuales se van a generar test, dado que son clases lógicas:</w:t>
      </w:r>
    </w:p>
    <w:p w14:paraId="5327DBC6" w14:textId="53A91D89" w:rsidR="008B2661" w:rsidRPr="00FF3B12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FF3B12">
        <w:rPr>
          <w:color w:val="000000" w:themeColor="text1"/>
          <w:sz w:val="20"/>
          <w:szCs w:val="20"/>
          <w:lang w:val="es-ES"/>
        </w:rPr>
        <w:t>ArchivoTest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>.</w:t>
      </w:r>
    </w:p>
    <w:p w14:paraId="19DEF6E6" w14:textId="7AE78E85" w:rsidR="008B2661" w:rsidRPr="00FF3B12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FF3B12">
        <w:rPr>
          <w:color w:val="000000" w:themeColor="text1"/>
          <w:sz w:val="20"/>
          <w:szCs w:val="20"/>
          <w:lang w:val="es-ES"/>
        </w:rPr>
        <w:t>ReglaSimpsonTest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>.</w:t>
      </w:r>
    </w:p>
    <w:p w14:paraId="20537BFB" w14:textId="63D4296B" w:rsidR="008B2661" w:rsidRPr="00FF3B12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FF3B12">
        <w:rPr>
          <w:color w:val="000000" w:themeColor="text1"/>
          <w:sz w:val="20"/>
          <w:szCs w:val="20"/>
          <w:lang w:val="es-ES"/>
        </w:rPr>
        <w:t>ArchivoReglaSimpsonTest</w:t>
      </w:r>
      <w:proofErr w:type="spellEnd"/>
    </w:p>
    <w:p w14:paraId="5D45E588" w14:textId="536E819F" w:rsidR="008B2661" w:rsidRPr="00FF3B12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FF3B12">
        <w:rPr>
          <w:color w:val="000000" w:themeColor="text1"/>
          <w:sz w:val="20"/>
          <w:szCs w:val="20"/>
          <w:lang w:val="es-ES"/>
        </w:rPr>
        <w:t>SegmentoSimpsonTest</w:t>
      </w:r>
      <w:proofErr w:type="spellEnd"/>
    </w:p>
    <w:p w14:paraId="516FA520" w14:textId="4822A3B5" w:rsidR="008B2661" w:rsidRPr="00FF3B12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FF3B12">
        <w:rPr>
          <w:color w:val="000000" w:themeColor="text1"/>
          <w:sz w:val="20"/>
          <w:szCs w:val="20"/>
          <w:lang w:val="es-ES"/>
        </w:rPr>
        <w:t>UtilidadCalculoTest</w:t>
      </w:r>
      <w:proofErr w:type="spellEnd"/>
    </w:p>
    <w:p w14:paraId="73EF322A" w14:textId="413D843E" w:rsidR="008B2661" w:rsidRPr="00FF3B12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FF3B12">
        <w:rPr>
          <w:color w:val="000000" w:themeColor="text1"/>
          <w:sz w:val="20"/>
          <w:szCs w:val="20"/>
          <w:lang w:val="es-ES"/>
        </w:rPr>
        <w:t>DistribucionTTest</w:t>
      </w:r>
      <w:proofErr w:type="spellEnd"/>
    </w:p>
    <w:p w14:paraId="59F2804F" w14:textId="47314AC3" w:rsidR="00A32D3A" w:rsidRDefault="00A32D3A" w:rsidP="00E2608D">
      <w:pPr>
        <w:rPr>
          <w:sz w:val="20"/>
          <w:szCs w:val="20"/>
          <w:lang w:val="es-ES"/>
        </w:rPr>
      </w:pPr>
    </w:p>
    <w:p w14:paraId="490E028A" w14:textId="7ECE44E4" w:rsidR="00A32D3A" w:rsidRPr="00AD6213" w:rsidRDefault="001E6682" w:rsidP="00E2608D">
      <w:pPr>
        <w:rPr>
          <w:b/>
          <w:sz w:val="20"/>
          <w:szCs w:val="20"/>
          <w:lang w:val="es-ES"/>
        </w:rPr>
      </w:pPr>
      <w:r w:rsidRPr="00AD6213">
        <w:rPr>
          <w:b/>
          <w:sz w:val="20"/>
          <w:szCs w:val="20"/>
          <w:lang w:val="es-ES"/>
        </w:rPr>
        <w:t>Decisiones</w:t>
      </w:r>
      <w:r w:rsidR="00A32D3A" w:rsidRPr="00AD6213">
        <w:rPr>
          <w:b/>
          <w:sz w:val="20"/>
          <w:szCs w:val="20"/>
          <w:lang w:val="es-ES"/>
        </w:rPr>
        <w:t xml:space="preserve"> técnicas:</w:t>
      </w:r>
    </w:p>
    <w:p w14:paraId="7A9BD2D3" w14:textId="0FF460B5" w:rsidR="00606258" w:rsidRDefault="00606258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A32D3A">
        <w:rPr>
          <w:sz w:val="20"/>
          <w:szCs w:val="20"/>
          <w:lang w:val="es-ES"/>
        </w:rPr>
        <w:t xml:space="preserve">Se utiliza el </w:t>
      </w:r>
      <w:r w:rsidR="00BC5860" w:rsidRPr="00A32D3A">
        <w:rPr>
          <w:sz w:val="20"/>
          <w:szCs w:val="20"/>
          <w:lang w:val="es-ES"/>
        </w:rPr>
        <w:t>patrón</w:t>
      </w:r>
      <w:r w:rsidRPr="00A32D3A">
        <w:rPr>
          <w:sz w:val="20"/>
          <w:szCs w:val="20"/>
          <w:lang w:val="es-ES"/>
        </w:rPr>
        <w:t xml:space="preserve"> fachada con el objeti</w:t>
      </w:r>
      <w:r w:rsidR="00BC5860" w:rsidRPr="00A32D3A">
        <w:rPr>
          <w:sz w:val="20"/>
          <w:szCs w:val="20"/>
          <w:lang w:val="es-ES"/>
        </w:rPr>
        <w:t>vo que coordine el proceso de carga y despliegue de información.</w:t>
      </w:r>
    </w:p>
    <w:p w14:paraId="2194A502" w14:textId="24F16ABB" w:rsidR="00A32D3A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utiliza una un patrón de </w:t>
      </w:r>
      <w:proofErr w:type="spellStart"/>
      <w:r>
        <w:rPr>
          <w:sz w:val="20"/>
          <w:szCs w:val="20"/>
          <w:lang w:val="es-ES"/>
        </w:rPr>
        <w:t>arquitetura</w:t>
      </w:r>
      <w:proofErr w:type="spellEnd"/>
      <w:r>
        <w:rPr>
          <w:sz w:val="20"/>
          <w:szCs w:val="20"/>
          <w:lang w:val="es-ES"/>
        </w:rPr>
        <w:t xml:space="preserve"> MVC, con el objetivo de separar la lógica del sistema y datos.</w:t>
      </w:r>
    </w:p>
    <w:p w14:paraId="5C9847FF" w14:textId="20F073B6" w:rsidR="00A32D3A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Regla Simpson es manejado como un </w:t>
      </w:r>
      <w:proofErr w:type="spellStart"/>
      <w:r>
        <w:rPr>
          <w:sz w:val="20"/>
          <w:szCs w:val="20"/>
          <w:lang w:val="es-ES"/>
        </w:rPr>
        <w:t>Simgleton</w:t>
      </w:r>
      <w:proofErr w:type="spellEnd"/>
      <w:r>
        <w:rPr>
          <w:sz w:val="20"/>
          <w:szCs w:val="20"/>
          <w:lang w:val="es-ES"/>
        </w:rPr>
        <w:t xml:space="preserve">, con el objetivo de tener una sola instancia de </w:t>
      </w:r>
      <w:proofErr w:type="spellStart"/>
      <w:r>
        <w:rPr>
          <w:sz w:val="20"/>
          <w:szCs w:val="20"/>
          <w:lang w:val="es-ES"/>
        </w:rPr>
        <w:t>ReglaSimpson</w:t>
      </w:r>
      <w:proofErr w:type="spellEnd"/>
      <w:r>
        <w:rPr>
          <w:sz w:val="20"/>
          <w:szCs w:val="20"/>
          <w:lang w:val="es-ES"/>
        </w:rPr>
        <w:t xml:space="preserve"> en el sistema. </w:t>
      </w:r>
    </w:p>
    <w:p w14:paraId="4393C1CB" w14:textId="747BE0FC" w:rsidR="00A32D3A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Para realizar el caculo </w:t>
      </w:r>
      <w:proofErr w:type="spellStart"/>
      <w:r>
        <w:rPr>
          <w:sz w:val="20"/>
          <w:szCs w:val="20"/>
          <w:lang w:val="es-ES"/>
        </w:rPr>
        <w:t>core</w:t>
      </w:r>
      <w:proofErr w:type="spellEnd"/>
      <w:r>
        <w:rPr>
          <w:sz w:val="20"/>
          <w:szCs w:val="20"/>
          <w:lang w:val="es-ES"/>
        </w:rPr>
        <w:t xml:space="preserve"> del sistema, se tienen las clases principales del proceso, </w:t>
      </w:r>
      <w:proofErr w:type="spellStart"/>
      <w:r>
        <w:rPr>
          <w:sz w:val="20"/>
          <w:szCs w:val="20"/>
          <w:lang w:val="es-ES"/>
        </w:rPr>
        <w:t>ReglaSimpson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SegmentoSimpson</w:t>
      </w:r>
      <w:proofErr w:type="spellEnd"/>
      <w:r>
        <w:rPr>
          <w:sz w:val="20"/>
          <w:szCs w:val="20"/>
          <w:lang w:val="es-ES"/>
        </w:rPr>
        <w:t xml:space="preserve"> y </w:t>
      </w:r>
      <w:proofErr w:type="spellStart"/>
      <w:r>
        <w:rPr>
          <w:sz w:val="20"/>
          <w:szCs w:val="20"/>
          <w:lang w:val="es-ES"/>
        </w:rPr>
        <w:t>DistribucionT</w:t>
      </w:r>
      <w:proofErr w:type="spellEnd"/>
      <w:r>
        <w:rPr>
          <w:sz w:val="20"/>
          <w:szCs w:val="20"/>
          <w:lang w:val="es-ES"/>
        </w:rPr>
        <w:t>.</w:t>
      </w:r>
    </w:p>
    <w:p w14:paraId="4F730F12" w14:textId="3A1E393D" w:rsidR="00A32D3A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implementará una </w:t>
      </w:r>
      <w:proofErr w:type="spellStart"/>
      <w:r>
        <w:rPr>
          <w:sz w:val="20"/>
          <w:szCs w:val="20"/>
          <w:lang w:val="es-ES"/>
        </w:rPr>
        <w:t>arquitecrura</w:t>
      </w:r>
      <w:proofErr w:type="spellEnd"/>
      <w:r>
        <w:rPr>
          <w:sz w:val="20"/>
          <w:szCs w:val="20"/>
          <w:lang w:val="es-ES"/>
        </w:rPr>
        <w:t xml:space="preserve"> por capas con la idea de separar lógica del sistema y sea </w:t>
      </w:r>
      <w:r w:rsidR="008B2661">
        <w:rPr>
          <w:sz w:val="20"/>
          <w:szCs w:val="20"/>
          <w:lang w:val="es-ES"/>
        </w:rPr>
        <w:t>más</w:t>
      </w:r>
      <w:r>
        <w:rPr>
          <w:sz w:val="20"/>
          <w:szCs w:val="20"/>
          <w:lang w:val="es-ES"/>
        </w:rPr>
        <w:t xml:space="preserve"> fácil su mantenimiento.</w:t>
      </w:r>
    </w:p>
    <w:p w14:paraId="0CEA495A" w14:textId="394F2D96" w:rsidR="00A32D3A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usa la librería </w:t>
      </w:r>
      <w:proofErr w:type="spellStart"/>
      <w:r>
        <w:rPr>
          <w:sz w:val="20"/>
          <w:szCs w:val="20"/>
          <w:lang w:val="es-ES"/>
        </w:rPr>
        <w:t>Spark</w:t>
      </w:r>
      <w:proofErr w:type="spellEnd"/>
      <w:r>
        <w:rPr>
          <w:sz w:val="20"/>
          <w:szCs w:val="20"/>
          <w:lang w:val="es-ES"/>
        </w:rPr>
        <w:t xml:space="preserve"> con el objetivo de desplegar información web.</w:t>
      </w:r>
    </w:p>
    <w:p w14:paraId="2D94A251" w14:textId="38848324" w:rsidR="00A32D3A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usa la librería </w:t>
      </w:r>
      <w:proofErr w:type="spellStart"/>
      <w:r>
        <w:rPr>
          <w:sz w:val="20"/>
          <w:szCs w:val="20"/>
          <w:lang w:val="es-ES"/>
        </w:rPr>
        <w:t>JUnit</w:t>
      </w:r>
      <w:proofErr w:type="spellEnd"/>
      <w:r>
        <w:rPr>
          <w:sz w:val="20"/>
          <w:szCs w:val="20"/>
          <w:lang w:val="es-ES"/>
        </w:rPr>
        <w:t xml:space="preserve"> para realizar pruebas unitarias.</w:t>
      </w:r>
    </w:p>
    <w:p w14:paraId="4EA7CE33" w14:textId="2FD2AA0F" w:rsidR="00A32D3A" w:rsidRDefault="001E6682" w:rsidP="001E6682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desplegara en </w:t>
      </w:r>
      <w:proofErr w:type="spellStart"/>
      <w:r>
        <w:rPr>
          <w:sz w:val="20"/>
          <w:szCs w:val="20"/>
          <w:lang w:val="es-ES"/>
        </w:rPr>
        <w:t>Heroku</w:t>
      </w:r>
      <w:proofErr w:type="spellEnd"/>
      <w:r>
        <w:rPr>
          <w:sz w:val="20"/>
          <w:szCs w:val="20"/>
          <w:lang w:val="es-ES"/>
        </w:rPr>
        <w:t xml:space="preserve"> la aplicación, </w:t>
      </w:r>
      <w:r w:rsidR="008B2661">
        <w:rPr>
          <w:sz w:val="20"/>
          <w:szCs w:val="20"/>
          <w:lang w:val="es-ES"/>
        </w:rPr>
        <w:t>así</w:t>
      </w:r>
      <w:r>
        <w:rPr>
          <w:sz w:val="20"/>
          <w:szCs w:val="20"/>
          <w:lang w:val="es-ES"/>
        </w:rPr>
        <w:t xml:space="preserve"> como en consola.</w:t>
      </w:r>
    </w:p>
    <w:p w14:paraId="6EED360C" w14:textId="77777777" w:rsidR="001E6682" w:rsidRPr="001E6682" w:rsidRDefault="001E6682" w:rsidP="001E6682">
      <w:pPr>
        <w:rPr>
          <w:sz w:val="20"/>
          <w:szCs w:val="20"/>
          <w:lang w:val="es-ES"/>
        </w:rPr>
      </w:pPr>
    </w:p>
    <w:p w14:paraId="495D1C2F" w14:textId="77777777" w:rsidR="00E2608D" w:rsidRDefault="00E2608D" w:rsidP="00E2608D">
      <w:pPr>
        <w:pStyle w:val="FrmInstTitle"/>
      </w:pPr>
      <w:r w:rsidRPr="00A32D3A">
        <w:rPr>
          <w:lang w:val="es-ES"/>
        </w:rPr>
        <w:br w:type="page"/>
      </w:r>
      <w:r w:rsidR="00901595">
        <w:lastRenderedPageBreak/>
        <w:t>Metaphor/Architecture Specification</w:t>
      </w:r>
      <w:r>
        <w:t xml:space="preserve">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2608D" w14:paraId="36BFB1BA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8B0C53" w14:textId="77777777" w:rsidR="00E2608D" w:rsidRDefault="00E2608D" w:rsidP="0090159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764BAC0" w14:textId="0FEE2286" w:rsidR="00E2608D" w:rsidRDefault="00E2608D" w:rsidP="00901595">
            <w:pPr>
              <w:pStyle w:val="FrmInstBullet1"/>
            </w:pPr>
            <w:r>
              <w:t xml:space="preserve">To contain the </w:t>
            </w:r>
            <w:r w:rsidR="00901595">
              <w:t>metaphor</w:t>
            </w:r>
            <w:r>
              <w:t xml:space="preserve"> for a program, component, or system</w:t>
            </w:r>
          </w:p>
          <w:p w14:paraId="0E5D0F20" w14:textId="3EFABB53" w:rsidR="00E2608D" w:rsidRDefault="00E2608D" w:rsidP="00901595">
            <w:pPr>
              <w:pStyle w:val="FrmInstBullet1"/>
            </w:pPr>
            <w:r>
              <w:t>To enable precise</w:t>
            </w:r>
            <w:r w:rsidR="000E3123">
              <w:t>, rapid</w:t>
            </w:r>
            <w:r>
              <w:t xml:space="preserve"> and complete </w:t>
            </w:r>
            <w:r w:rsidR="00901595">
              <w:t>design understanding</w:t>
            </w:r>
          </w:p>
          <w:p w14:paraId="2319FB05" w14:textId="77777777" w:rsidR="00E2608D" w:rsidRDefault="00E2608D" w:rsidP="00901595">
            <w:pPr>
              <w:pStyle w:val="FrmInstBullet1"/>
            </w:pPr>
            <w:r>
              <w:t>To facilitate thorough design and implementation reviews and inspections</w:t>
            </w:r>
          </w:p>
        </w:tc>
      </w:tr>
      <w:tr w:rsidR="00E2608D" w14:paraId="5B5CC197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3120E46" w14:textId="77777777" w:rsidR="00E2608D" w:rsidRDefault="00E2608D" w:rsidP="0090159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6BA8E3D" w14:textId="662FC598" w:rsidR="00E2608D" w:rsidRDefault="00E2608D" w:rsidP="00901595">
            <w:pPr>
              <w:pStyle w:val="FrmInstBullet1"/>
            </w:pPr>
            <w:r>
              <w:t xml:space="preserve">Use this template to document the program’s </w:t>
            </w:r>
            <w:r w:rsidR="00901595">
              <w:t>high-level metaphor</w:t>
            </w:r>
            <w:r>
              <w:t>.</w:t>
            </w:r>
          </w:p>
          <w:p w14:paraId="37F2748A" w14:textId="3641AD2C" w:rsidR="00901595" w:rsidRDefault="00901595" w:rsidP="00901595">
            <w:pPr>
              <w:pStyle w:val="FrmInstBullet1"/>
            </w:pPr>
            <w:r>
              <w:t xml:space="preserve">The metaphor could be based in common programming patterns as MVC, or architectural styles as tree layer design, </w:t>
            </w:r>
            <w:r w:rsidR="000E3123">
              <w:t>client-server, or inversion of control frameworks</w:t>
            </w:r>
          </w:p>
          <w:p w14:paraId="0DEF88EA" w14:textId="77777777" w:rsidR="00E2608D" w:rsidRDefault="00E2608D" w:rsidP="00901595">
            <w:pPr>
              <w:pStyle w:val="FrmInstBullet1"/>
            </w:pPr>
            <w:r>
              <w:t>After implementation and testing, update the template to reflect the actual implemented product.</w:t>
            </w:r>
          </w:p>
          <w:p w14:paraId="527E890E" w14:textId="77777777" w:rsidR="00E2608D" w:rsidRDefault="00E2608D" w:rsidP="00901595">
            <w:pPr>
              <w:pStyle w:val="FrmInstBullet1"/>
            </w:pPr>
            <w:r>
              <w:t>Use plain language and avoid using programming instructions wherever practical.</w:t>
            </w:r>
          </w:p>
        </w:tc>
      </w:tr>
      <w:tr w:rsidR="00E2608D" w14:paraId="34E4DE4B" w14:textId="77777777" w:rsidTr="0090159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07BA017" w14:textId="77777777" w:rsidR="00E2608D" w:rsidRDefault="00E2608D" w:rsidP="0090159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B94AD9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6C796562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083358DD" w14:textId="77777777" w:rsidR="00E2608D" w:rsidRDefault="00E2608D" w:rsidP="00901595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E2608D" w14:paraId="2C9DD69C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C13" w14:textId="77777777" w:rsidR="00E2608D" w:rsidRDefault="00E2608D" w:rsidP="00901595">
            <w:pPr>
              <w:pStyle w:val="FrmInstHeading"/>
            </w:pPr>
            <w:r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406" w14:textId="17C8BD0B" w:rsidR="00E2608D" w:rsidRDefault="00E2608D" w:rsidP="00901595">
            <w:pPr>
              <w:pStyle w:val="FrmInstText"/>
            </w:pPr>
            <w:r>
              <w:t>List the references used to produce the program’s design.</w:t>
            </w:r>
          </w:p>
          <w:p w14:paraId="13AC5BF8" w14:textId="77777777" w:rsidR="00E2608D" w:rsidRDefault="00E2608D" w:rsidP="00901595">
            <w:pPr>
              <w:pStyle w:val="FrmInstBullet1"/>
            </w:pPr>
            <w:r>
              <w:t>the Operational, Functional, and State templates</w:t>
            </w:r>
          </w:p>
          <w:p w14:paraId="5650FF00" w14:textId="77777777" w:rsidR="00E2608D" w:rsidRDefault="00E2608D" w:rsidP="00901595">
            <w:pPr>
              <w:pStyle w:val="FrmInstBullet1"/>
            </w:pPr>
            <w:r>
              <w:t>the program’s requirements</w:t>
            </w:r>
          </w:p>
          <w:p w14:paraId="7C538EE5" w14:textId="77777777" w:rsidR="00E2608D" w:rsidRDefault="00E2608D" w:rsidP="00901595">
            <w:pPr>
              <w:pStyle w:val="FrmInstBullet1"/>
            </w:pPr>
            <w:r>
              <w:t>any other pertinent source</w:t>
            </w:r>
          </w:p>
        </w:tc>
      </w:tr>
      <w:tr w:rsidR="00E2608D" w14:paraId="6307B8B3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C68" w14:textId="3BD68EA7" w:rsidR="00E2608D" w:rsidRDefault="000E3123" w:rsidP="00901595">
            <w:pPr>
              <w:pStyle w:val="FrmInstHeading"/>
            </w:pPr>
            <w:r w:rsidRPr="000E3123">
              <w:t>Graphical representation of</w:t>
            </w:r>
            <w:r>
              <w:t xml:space="preserve"> the</w:t>
            </w:r>
            <w:r w:rsidRPr="000E3123">
              <w:t xml:space="preserve"> metaphor</w:t>
            </w:r>
            <w:r>
              <w:t>/Architecture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48A" w14:textId="0E79A5C0" w:rsidR="00E2608D" w:rsidRDefault="000E3123" w:rsidP="00901595">
            <w:pPr>
              <w:pStyle w:val="FrmInstBullet1"/>
            </w:pPr>
            <w:r>
              <w:t>Create a graphical representation of the main program parts and its interactions</w:t>
            </w:r>
          </w:p>
          <w:p w14:paraId="243BA4B3" w14:textId="77777777" w:rsidR="00E2608D" w:rsidRDefault="000E3123" w:rsidP="00901595">
            <w:pPr>
              <w:pStyle w:val="FrmInstBullet1"/>
            </w:pPr>
            <w:r>
              <w:t>Use clear names for each part</w:t>
            </w:r>
          </w:p>
          <w:p w14:paraId="30FF0DBB" w14:textId="03B3BC9E" w:rsidR="000E3123" w:rsidRDefault="000E3123" w:rsidP="00901595">
            <w:pPr>
              <w:pStyle w:val="FrmInstBullet1"/>
            </w:pPr>
            <w:r>
              <w:t>Use edges with arrows to show interactions</w:t>
            </w:r>
          </w:p>
          <w:p w14:paraId="11C8E50C" w14:textId="7EB33B3B" w:rsidR="000E3123" w:rsidRDefault="000E3123" w:rsidP="00901595">
            <w:pPr>
              <w:pStyle w:val="FrmInstBullet1"/>
            </w:pPr>
            <w:r>
              <w:t>Use descriptive names for the interactions</w:t>
            </w:r>
          </w:p>
        </w:tc>
      </w:tr>
      <w:tr w:rsidR="000E3123" w14:paraId="5725131B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D63D" w14:textId="77777777" w:rsidR="000E3123" w:rsidRPr="00003E60" w:rsidRDefault="000E3123" w:rsidP="00003E60">
            <w:pPr>
              <w:pStyle w:val="FrmInstHeading"/>
            </w:pPr>
            <w:r w:rsidRPr="00003E60">
              <w:t>Textual representation of metaphor</w:t>
            </w:r>
          </w:p>
          <w:p w14:paraId="4FD93798" w14:textId="77777777" w:rsidR="000E3123" w:rsidRPr="000E3123" w:rsidRDefault="000E3123" w:rsidP="00901595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BD6C" w14:textId="77777777" w:rsidR="000E3123" w:rsidRDefault="000E3123" w:rsidP="00901595">
            <w:pPr>
              <w:pStyle w:val="FrmInstBullet1"/>
            </w:pPr>
            <w:r>
              <w:t>Use text to describe the main idea and metaphor used in your design</w:t>
            </w:r>
          </w:p>
          <w:p w14:paraId="5B368F52" w14:textId="36CF04DF" w:rsidR="000E3123" w:rsidRDefault="000E3123" w:rsidP="00901595">
            <w:pPr>
              <w:pStyle w:val="FrmInstBullet1"/>
            </w:pPr>
            <w:r>
              <w:t>Describe the graphical representation using common language</w:t>
            </w:r>
          </w:p>
        </w:tc>
      </w:tr>
    </w:tbl>
    <w:p w14:paraId="3A45A5D6" w14:textId="1B44BB38" w:rsidR="00E2608D" w:rsidRDefault="00E2608D" w:rsidP="00E2608D">
      <w:pPr>
        <w:rPr>
          <w:sz w:val="20"/>
          <w:szCs w:val="20"/>
        </w:rPr>
      </w:pP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46899"/>
    <w:multiLevelType w:val="hybridMultilevel"/>
    <w:tmpl w:val="F0C8E69A"/>
    <w:lvl w:ilvl="0" w:tplc="F97E2140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7B8D"/>
    <w:multiLevelType w:val="hybridMultilevel"/>
    <w:tmpl w:val="D51C3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E439C"/>
    <w:multiLevelType w:val="hybridMultilevel"/>
    <w:tmpl w:val="49CC84A8"/>
    <w:lvl w:ilvl="0" w:tplc="7EBA4C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62E14"/>
    <w:rsid w:val="000A0E2E"/>
    <w:rsid w:val="000E3123"/>
    <w:rsid w:val="00193D39"/>
    <w:rsid w:val="001B14B9"/>
    <w:rsid w:val="001E6682"/>
    <w:rsid w:val="00606258"/>
    <w:rsid w:val="006A7668"/>
    <w:rsid w:val="008B2661"/>
    <w:rsid w:val="00901595"/>
    <w:rsid w:val="00977966"/>
    <w:rsid w:val="00A32D3A"/>
    <w:rsid w:val="00A33081"/>
    <w:rsid w:val="00AD6213"/>
    <w:rsid w:val="00BC5860"/>
    <w:rsid w:val="00D07C26"/>
    <w:rsid w:val="00E12A3C"/>
    <w:rsid w:val="00E2608D"/>
    <w:rsid w:val="00E611FA"/>
    <w:rsid w:val="00EC55D5"/>
    <w:rsid w:val="00F12D6D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7A1D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A32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Walter Alonso</cp:lastModifiedBy>
  <cp:revision>20</cp:revision>
  <dcterms:created xsi:type="dcterms:W3CDTF">2014-02-26T17:26:00Z</dcterms:created>
  <dcterms:modified xsi:type="dcterms:W3CDTF">2017-04-02T06:07:00Z</dcterms:modified>
</cp:coreProperties>
</file>