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80A6F" w14:textId="5AF181D7" w:rsidR="00A77C54" w:rsidRPr="00A50DB6" w:rsidRDefault="00A50DB6" w:rsidP="00A50DB6">
      <w:pPr>
        <w:pStyle w:val="Ttulo1"/>
        <w:jc w:val="center"/>
        <w:rPr>
          <w:b/>
          <w:bCs/>
          <w:u w:val="single"/>
        </w:rPr>
      </w:pPr>
      <w:proofErr w:type="spellStart"/>
      <w:r w:rsidRPr="00A50DB6">
        <w:rPr>
          <w:b/>
          <w:bCs/>
          <w:u w:val="single"/>
        </w:rPr>
        <w:t>SuperKompra</w:t>
      </w:r>
      <w:proofErr w:type="spellEnd"/>
      <w:r w:rsidRPr="00A50DB6">
        <w:rPr>
          <w:b/>
          <w:bCs/>
          <w:u w:val="single"/>
        </w:rPr>
        <w:t xml:space="preserve">: </w:t>
      </w:r>
      <w:r>
        <w:rPr>
          <w:b/>
          <w:bCs/>
          <w:u w:val="single"/>
        </w:rPr>
        <w:t xml:space="preserve">Tienda </w:t>
      </w:r>
      <w:r w:rsidR="006D5EB4">
        <w:rPr>
          <w:b/>
          <w:bCs/>
          <w:u w:val="single"/>
        </w:rPr>
        <w:t>Online (</w:t>
      </w:r>
      <w:proofErr w:type="spellStart"/>
      <w:r>
        <w:rPr>
          <w:b/>
          <w:bCs/>
          <w:u w:val="single"/>
        </w:rPr>
        <w:t>Ecommerce</w:t>
      </w:r>
      <w:proofErr w:type="spellEnd"/>
      <w:r>
        <w:rPr>
          <w:b/>
          <w:bCs/>
          <w:u w:val="single"/>
        </w:rPr>
        <w:t>)</w:t>
      </w:r>
      <w:r w:rsidR="00A77C54" w:rsidRPr="00A50DB6">
        <w:rPr>
          <w:b/>
          <w:bCs/>
          <w:u w:val="single"/>
        </w:rPr>
        <w:t xml:space="preserve"> con </w:t>
      </w:r>
      <w:proofErr w:type="spellStart"/>
      <w:r w:rsidRPr="00A50DB6">
        <w:rPr>
          <w:b/>
          <w:bCs/>
          <w:u w:val="single"/>
        </w:rPr>
        <w:t>React</w:t>
      </w:r>
      <w:proofErr w:type="spellEnd"/>
      <w:r w:rsidR="00A77C54" w:rsidRPr="00A50DB6">
        <w:rPr>
          <w:b/>
          <w:bCs/>
          <w:u w:val="single"/>
        </w:rPr>
        <w:t xml:space="preserve">, </w:t>
      </w:r>
      <w:proofErr w:type="spellStart"/>
      <w:r w:rsidRPr="00A50DB6">
        <w:rPr>
          <w:b/>
          <w:bCs/>
          <w:u w:val="single"/>
        </w:rPr>
        <w:t>R</w:t>
      </w:r>
      <w:r w:rsidR="00A77C54" w:rsidRPr="00A50DB6">
        <w:rPr>
          <w:b/>
          <w:bCs/>
          <w:u w:val="single"/>
        </w:rPr>
        <w:t>edux</w:t>
      </w:r>
      <w:proofErr w:type="spellEnd"/>
      <w:r w:rsidR="00A77C54" w:rsidRPr="00A50DB6">
        <w:rPr>
          <w:b/>
          <w:bCs/>
          <w:u w:val="single"/>
        </w:rPr>
        <w:t xml:space="preserve">, Bootstrap, </w:t>
      </w:r>
      <w:proofErr w:type="spellStart"/>
      <w:r w:rsidR="00A77C54" w:rsidRPr="00A50DB6">
        <w:rPr>
          <w:b/>
          <w:bCs/>
          <w:u w:val="single"/>
        </w:rPr>
        <w:t>mongoDb</w:t>
      </w:r>
      <w:proofErr w:type="spellEnd"/>
      <w:r w:rsidR="00A77C54" w:rsidRPr="00A50DB6">
        <w:rPr>
          <w:b/>
          <w:bCs/>
          <w:u w:val="single"/>
        </w:rPr>
        <w:t xml:space="preserve"> y Express</w:t>
      </w:r>
    </w:p>
    <w:p w14:paraId="6789F46D" w14:textId="2BDA0F61" w:rsidR="00F605DA" w:rsidRDefault="00F605DA" w:rsidP="00F605DA">
      <w:pPr>
        <w:pStyle w:val="Prrafodelista"/>
        <w:numPr>
          <w:ilvl w:val="0"/>
          <w:numId w:val="1"/>
        </w:numPr>
      </w:pPr>
      <w:r>
        <w:t>Carrito de compras</w:t>
      </w:r>
    </w:p>
    <w:p w14:paraId="1D153BF2" w14:textId="5F35B3EF" w:rsidR="00F605DA" w:rsidRDefault="00F605DA" w:rsidP="00F605DA">
      <w:pPr>
        <w:pStyle w:val="Prrafodelista"/>
        <w:numPr>
          <w:ilvl w:val="0"/>
          <w:numId w:val="1"/>
        </w:numPr>
      </w:pPr>
      <w:r>
        <w:t xml:space="preserve">Panel de administración </w:t>
      </w:r>
    </w:p>
    <w:p w14:paraId="2AC7BCC1" w14:textId="2C92FA96" w:rsidR="00F605DA" w:rsidRDefault="00F605DA" w:rsidP="00F605DA">
      <w:pPr>
        <w:pStyle w:val="Prrafodelista"/>
        <w:numPr>
          <w:ilvl w:val="1"/>
          <w:numId w:val="1"/>
        </w:numPr>
      </w:pPr>
      <w:r>
        <w:t>Mantenimiento Usuarios, productos</w:t>
      </w:r>
    </w:p>
    <w:p w14:paraId="3CB00471" w14:textId="5BEB6574" w:rsidR="00F605DA" w:rsidRDefault="00F605DA" w:rsidP="00F605DA">
      <w:pPr>
        <w:pStyle w:val="Prrafodelista"/>
        <w:numPr>
          <w:ilvl w:val="1"/>
          <w:numId w:val="1"/>
        </w:numPr>
      </w:pPr>
      <w:r>
        <w:t>Gr</w:t>
      </w:r>
      <w:r w:rsidR="006D5EB4">
        <w:t>á</w:t>
      </w:r>
      <w:r>
        <w:t>ficas</w:t>
      </w:r>
    </w:p>
    <w:p w14:paraId="0F1F3CBF" w14:textId="26B1B491" w:rsidR="00F605DA" w:rsidRDefault="00F605DA" w:rsidP="00F605DA">
      <w:pPr>
        <w:pStyle w:val="Prrafodelista"/>
        <w:numPr>
          <w:ilvl w:val="1"/>
          <w:numId w:val="1"/>
        </w:numPr>
      </w:pPr>
      <w:r>
        <w:t xml:space="preserve">Reportes </w:t>
      </w:r>
    </w:p>
    <w:p w14:paraId="0ACAA15E" w14:textId="7605C019" w:rsidR="00F605DA" w:rsidRDefault="00F605DA" w:rsidP="00F605DA">
      <w:pPr>
        <w:pStyle w:val="Prrafodelista"/>
        <w:numPr>
          <w:ilvl w:val="0"/>
          <w:numId w:val="1"/>
        </w:numPr>
      </w:pPr>
      <w:r>
        <w:t>Panel de usuarios</w:t>
      </w:r>
    </w:p>
    <w:p w14:paraId="128B8EAE" w14:textId="7C715D66" w:rsidR="00283107" w:rsidRDefault="00283107" w:rsidP="00283107">
      <w:pPr>
        <w:pStyle w:val="Prrafodelista"/>
        <w:numPr>
          <w:ilvl w:val="1"/>
          <w:numId w:val="1"/>
        </w:numPr>
      </w:pPr>
      <w:r>
        <w:t>autenticación de dos factores</w:t>
      </w:r>
    </w:p>
    <w:p w14:paraId="387C4A54" w14:textId="2F16E47E" w:rsidR="0082638C" w:rsidRDefault="0082638C" w:rsidP="0082638C">
      <w:pPr>
        <w:pStyle w:val="Prrafodelista"/>
        <w:numPr>
          <w:ilvl w:val="1"/>
          <w:numId w:val="1"/>
        </w:numPr>
      </w:pPr>
      <w:r>
        <w:t>Pasarela de pago</w:t>
      </w:r>
      <w:r w:rsidR="005F695D">
        <w:t xml:space="preserve"> – </w:t>
      </w:r>
      <w:proofErr w:type="spellStart"/>
      <w:r w:rsidR="005F695D">
        <w:t>paypal</w:t>
      </w:r>
      <w:proofErr w:type="spellEnd"/>
      <w:r w:rsidR="005F695D">
        <w:t xml:space="preserve">, </w:t>
      </w:r>
      <w:proofErr w:type="spellStart"/>
      <w:r w:rsidR="005F695D">
        <w:t>etc</w:t>
      </w:r>
      <w:proofErr w:type="spellEnd"/>
    </w:p>
    <w:p w14:paraId="2B8096A8" w14:textId="14DE90D2" w:rsidR="0082638C" w:rsidRDefault="0082638C" w:rsidP="0082638C">
      <w:pPr>
        <w:pStyle w:val="Prrafodelista"/>
        <w:numPr>
          <w:ilvl w:val="1"/>
          <w:numId w:val="1"/>
        </w:numPr>
      </w:pPr>
      <w:r>
        <w:t>Registro de Pedidos</w:t>
      </w:r>
    </w:p>
    <w:p w14:paraId="0E403221" w14:textId="77777777" w:rsidR="00143131" w:rsidRDefault="00143131"/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855AC" w14:paraId="2D181471" w14:textId="77777777" w:rsidTr="00247D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417127FE" w14:textId="4FF29B99" w:rsidR="00C855AC" w:rsidRDefault="00C855AC" w:rsidP="00C855AC">
            <w:pPr>
              <w:jc w:val="center"/>
            </w:pPr>
            <w:r w:rsidRPr="00247D16">
              <w:rPr>
                <w:color w:val="4EA72E" w:themeColor="accent6"/>
              </w:rPr>
              <w:t>HERRAMIENTAS</w:t>
            </w:r>
          </w:p>
        </w:tc>
      </w:tr>
      <w:tr w:rsidR="00C855AC" w14:paraId="2D5C7B58" w14:textId="77777777" w:rsidTr="00247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FD4EC60" w14:textId="26470047" w:rsidR="00C855AC" w:rsidRDefault="00C855AC">
            <w:r>
              <w:t>vite</w:t>
            </w:r>
          </w:p>
        </w:tc>
        <w:tc>
          <w:tcPr>
            <w:tcW w:w="4414" w:type="dxa"/>
          </w:tcPr>
          <w:p w14:paraId="767CD0A0" w14:textId="0E6455F8" w:rsidR="00C855AC" w:rsidRPr="00B25E44" w:rsidRDefault="00C855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  <w:proofErr w:type="spellStart"/>
            <w:r>
              <w:t>Bundler</w:t>
            </w:r>
            <w:proofErr w:type="spellEnd"/>
            <w:r>
              <w:t xml:space="preserve"> de empaquetado de las </w:t>
            </w:r>
            <w:r w:rsidR="00B25E44">
              <w:t>librerías usadas en el proyecto</w:t>
            </w:r>
          </w:p>
        </w:tc>
      </w:tr>
      <w:tr w:rsidR="00C855AC" w14:paraId="52F15094" w14:textId="77777777" w:rsidTr="00247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FF4A420" w14:textId="65156EAB" w:rsidR="00C855AC" w:rsidRDefault="00C855AC">
            <w:proofErr w:type="spellStart"/>
            <w:r>
              <w:t>react</w:t>
            </w:r>
            <w:proofErr w:type="spellEnd"/>
          </w:p>
        </w:tc>
        <w:tc>
          <w:tcPr>
            <w:tcW w:w="4414" w:type="dxa"/>
          </w:tcPr>
          <w:p w14:paraId="77495290" w14:textId="7CAD14E1" w:rsidR="00C855AC" w:rsidRDefault="00C855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Librería UI de </w:t>
            </w:r>
            <w:proofErr w:type="spellStart"/>
            <w:r>
              <w:t>frontend</w:t>
            </w:r>
            <w:proofErr w:type="spellEnd"/>
          </w:p>
        </w:tc>
      </w:tr>
      <w:tr w:rsidR="00C855AC" w14:paraId="265B585B" w14:textId="77777777" w:rsidTr="00247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EAD17C2" w14:textId="66E5F9A8" w:rsidR="00C855AC" w:rsidRDefault="00247D16">
            <w:r>
              <w:t xml:space="preserve">Bootstrap / </w:t>
            </w:r>
            <w:proofErr w:type="spellStart"/>
            <w:r>
              <w:t>React</w:t>
            </w:r>
            <w:proofErr w:type="spellEnd"/>
            <w:r>
              <w:t xml:space="preserve"> Bootstrap</w:t>
            </w:r>
          </w:p>
        </w:tc>
        <w:tc>
          <w:tcPr>
            <w:tcW w:w="4414" w:type="dxa"/>
          </w:tcPr>
          <w:p w14:paraId="217526B9" w14:textId="755645C9" w:rsidR="00C855AC" w:rsidRDefault="00247D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Librería de CSS</w:t>
            </w:r>
          </w:p>
        </w:tc>
      </w:tr>
      <w:tr w:rsidR="00247D16" w14:paraId="5BBE0919" w14:textId="77777777" w:rsidTr="00247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8458861" w14:textId="109EC34B" w:rsidR="00247D16" w:rsidRDefault="00B25E44"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icons</w:t>
            </w:r>
            <w:proofErr w:type="spellEnd"/>
          </w:p>
        </w:tc>
        <w:tc>
          <w:tcPr>
            <w:tcW w:w="4414" w:type="dxa"/>
          </w:tcPr>
          <w:p w14:paraId="3E8DA9F6" w14:textId="1031C0D9" w:rsidR="00247D16" w:rsidRDefault="00B25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Librería de iconos adaptada a </w:t>
            </w:r>
            <w:proofErr w:type="spellStart"/>
            <w:r>
              <w:t>react</w:t>
            </w:r>
            <w:proofErr w:type="spellEnd"/>
            <w:r>
              <w:t xml:space="preserve"> con una gran cantidad de set de iconos</w:t>
            </w:r>
          </w:p>
        </w:tc>
      </w:tr>
      <w:tr w:rsidR="00247D16" w14:paraId="6C3F38CC" w14:textId="77777777" w:rsidTr="00247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9984CEF" w14:textId="76E45373" w:rsidR="00247D16" w:rsidRDefault="00D95C71"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Router</w:t>
            </w:r>
            <w:proofErr w:type="spellEnd"/>
            <w:r>
              <w:t xml:space="preserve"> Dom</w:t>
            </w:r>
          </w:p>
        </w:tc>
        <w:tc>
          <w:tcPr>
            <w:tcW w:w="4414" w:type="dxa"/>
          </w:tcPr>
          <w:p w14:paraId="02CC21F4" w14:textId="3F4923F8" w:rsidR="00247D16" w:rsidRDefault="00D95C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Enrutador/generador de rutas para </w:t>
            </w:r>
            <w:proofErr w:type="spellStart"/>
            <w:r>
              <w:t>react</w:t>
            </w:r>
            <w:proofErr w:type="spellEnd"/>
          </w:p>
        </w:tc>
      </w:tr>
      <w:tr w:rsidR="00247D16" w14:paraId="784E7169" w14:textId="77777777" w:rsidTr="00247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75EA2FB" w14:textId="77777777" w:rsidR="00247D16" w:rsidRDefault="00247D16"/>
        </w:tc>
        <w:tc>
          <w:tcPr>
            <w:tcW w:w="4414" w:type="dxa"/>
          </w:tcPr>
          <w:p w14:paraId="549F24AA" w14:textId="77777777" w:rsidR="00247D16" w:rsidRDefault="00247D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7D16" w14:paraId="12EB307D" w14:textId="77777777" w:rsidTr="00247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FCFB419" w14:textId="77777777" w:rsidR="00247D16" w:rsidRDefault="00247D16"/>
        </w:tc>
        <w:tc>
          <w:tcPr>
            <w:tcW w:w="4414" w:type="dxa"/>
          </w:tcPr>
          <w:p w14:paraId="4E3CF0B5" w14:textId="77777777" w:rsidR="00247D16" w:rsidRDefault="00247D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F373B47" w14:textId="77777777" w:rsidR="00720F67" w:rsidRDefault="00720F67" w:rsidP="00720F67">
      <w:pPr>
        <w:pStyle w:val="Ttulo1"/>
      </w:pPr>
    </w:p>
    <w:p w14:paraId="26BB9E80" w14:textId="1268EB31" w:rsidR="00720F67" w:rsidRDefault="00720F67" w:rsidP="00720F67">
      <w:pPr>
        <w:pStyle w:val="Ttulo1"/>
      </w:pPr>
      <w:r>
        <w:t xml:space="preserve">ARQUITECTURA USADA </w:t>
      </w:r>
    </w:p>
    <w:p w14:paraId="478D2703" w14:textId="54E9C1C6" w:rsidR="00720F67" w:rsidRPr="00720F67" w:rsidRDefault="00720F67" w:rsidP="00720F67">
      <w:r w:rsidRPr="00720F67">
        <w:t xml:space="preserve">El estilo arquitectónico </w:t>
      </w:r>
      <w:r>
        <w:t>usado</w:t>
      </w:r>
      <w:r w:rsidRPr="00720F67">
        <w:t xml:space="preserve"> en la estructura de</w:t>
      </w:r>
      <w:r>
        <w:t>l</w:t>
      </w:r>
      <w:r w:rsidRPr="00720F67">
        <w:t xml:space="preserve"> proyecto se conoce como </w:t>
      </w:r>
      <w:r w:rsidRPr="00720F67">
        <w:rPr>
          <w:b/>
          <w:bCs/>
        </w:rPr>
        <w:t>Diseño Orientado a Componentes</w:t>
      </w:r>
      <w:r w:rsidRPr="00720F67">
        <w:t xml:space="preserve"> (o </w:t>
      </w:r>
      <w:proofErr w:type="spellStart"/>
      <w:r w:rsidRPr="00720F67">
        <w:rPr>
          <w:i/>
          <w:iCs/>
        </w:rPr>
        <w:t>Component</w:t>
      </w:r>
      <w:proofErr w:type="spellEnd"/>
      <w:r w:rsidRPr="00720F67">
        <w:rPr>
          <w:i/>
          <w:iCs/>
        </w:rPr>
        <w:t xml:space="preserve">-Based </w:t>
      </w:r>
      <w:proofErr w:type="spellStart"/>
      <w:r w:rsidRPr="00720F67">
        <w:rPr>
          <w:i/>
          <w:iCs/>
        </w:rPr>
        <w:t>Architecture</w:t>
      </w:r>
      <w:proofErr w:type="spellEnd"/>
      <w:r w:rsidRPr="00720F67">
        <w:t xml:space="preserve">), mezclado internamente con el patrón </w:t>
      </w:r>
      <w:r w:rsidRPr="00720F67">
        <w:rPr>
          <w:b/>
          <w:bCs/>
        </w:rPr>
        <w:t>MVC (Modelo-Vista-Controlador)</w:t>
      </w:r>
      <w:r w:rsidRPr="00720F67">
        <w:t xml:space="preserve"> de manera local.</w:t>
      </w:r>
    </w:p>
    <w:p w14:paraId="0D1E7B0B" w14:textId="77777777" w:rsidR="00720F67" w:rsidRDefault="00720F67" w:rsidP="00720F67">
      <w:r w:rsidRPr="00720F67">
        <w:t xml:space="preserve">A nivel general de la industria, a este enfoque específico de carpetas también se le llama </w:t>
      </w:r>
      <w:r w:rsidRPr="00720F67">
        <w:rPr>
          <w:b/>
          <w:bCs/>
        </w:rPr>
        <w:t>Estructura por Características</w:t>
      </w:r>
      <w:r w:rsidRPr="00720F67">
        <w:t xml:space="preserve"> o </w:t>
      </w:r>
      <w:r w:rsidRPr="00720F67">
        <w:rPr>
          <w:b/>
          <w:bCs/>
        </w:rPr>
        <w:t>Estructura por Dominios</w:t>
      </w:r>
      <w:r w:rsidRPr="00720F67">
        <w:t xml:space="preserve"> (</w:t>
      </w:r>
      <w:proofErr w:type="spellStart"/>
      <w:r w:rsidRPr="00720F67">
        <w:rPr>
          <w:i/>
          <w:iCs/>
        </w:rPr>
        <w:t>Feature-driven</w:t>
      </w:r>
      <w:proofErr w:type="spellEnd"/>
      <w:r w:rsidRPr="00720F67">
        <w:rPr>
          <w:i/>
          <w:iCs/>
        </w:rPr>
        <w:t xml:space="preserve"> / Domain-</w:t>
      </w:r>
      <w:proofErr w:type="spellStart"/>
      <w:r w:rsidRPr="00720F67">
        <w:rPr>
          <w:i/>
          <w:iCs/>
        </w:rPr>
        <w:t>driven</w:t>
      </w:r>
      <w:proofErr w:type="spellEnd"/>
      <w:r w:rsidRPr="00720F67">
        <w:rPr>
          <w:i/>
          <w:iCs/>
        </w:rPr>
        <w:t xml:space="preserve"> </w:t>
      </w:r>
      <w:proofErr w:type="spellStart"/>
      <w:r w:rsidRPr="00720F67">
        <w:rPr>
          <w:i/>
          <w:iCs/>
        </w:rPr>
        <w:t>structure</w:t>
      </w:r>
      <w:proofErr w:type="spellEnd"/>
      <w:r w:rsidRPr="00720F67">
        <w:t>).</w:t>
      </w:r>
    </w:p>
    <w:p w14:paraId="18DB8EE6" w14:textId="77777777" w:rsidR="00DD3EE9" w:rsidRPr="00720F67" w:rsidRDefault="00DD3EE9" w:rsidP="00720F67"/>
    <w:p w14:paraId="22490724" w14:textId="77777777" w:rsidR="00720F67" w:rsidRPr="00720F67" w:rsidRDefault="00720F67" w:rsidP="00720F67">
      <w:pPr>
        <w:rPr>
          <w:b/>
          <w:bCs/>
        </w:rPr>
      </w:pPr>
      <w:r w:rsidRPr="00720F67">
        <w:rPr>
          <w:b/>
          <w:bCs/>
        </w:rPr>
        <w:t>1. La división principal es por "Dominio" o "Funcionalidad"</w:t>
      </w:r>
    </w:p>
    <w:p w14:paraId="66A3B89B" w14:textId="65A0E5D5" w:rsidR="00720F67" w:rsidRPr="00720F67" w:rsidRDefault="00720F67" w:rsidP="00720F67">
      <w:r w:rsidRPr="00720F67">
        <w:t xml:space="preserve">En lugar de tener una carpeta global para todos los controladores del proyecto y otra para todos los modelos (lo que sería una arquitectura puramente "por capas"), </w:t>
      </w:r>
      <w:r w:rsidR="00DD3EE9">
        <w:t>se ha</w:t>
      </w:r>
      <w:r w:rsidRPr="00720F67">
        <w:t xml:space="preserve"> agrupado los archivos según la entidad de negocio a la que pertenecen.</w:t>
      </w:r>
    </w:p>
    <w:p w14:paraId="31EE0BEB" w14:textId="5BB6A0A0" w:rsidR="00720F67" w:rsidRPr="00720F67" w:rsidRDefault="00DD3EE9" w:rsidP="00720F67">
      <w:pPr>
        <w:numPr>
          <w:ilvl w:val="0"/>
          <w:numId w:val="2"/>
        </w:numPr>
      </w:pPr>
      <w:r>
        <w:t>U</w:t>
      </w:r>
      <w:r w:rsidR="00720F67" w:rsidRPr="00720F67">
        <w:t xml:space="preserve">na carpeta dedicada exclusivamente a </w:t>
      </w:r>
      <w:proofErr w:type="spellStart"/>
      <w:r w:rsidR="00720F67" w:rsidRPr="00720F67">
        <w:rPr>
          <w:b/>
          <w:bCs/>
        </w:rPr>
        <w:t>products</w:t>
      </w:r>
      <w:proofErr w:type="spellEnd"/>
      <w:r w:rsidR="00720F67" w:rsidRPr="00720F67">
        <w:t>.</w:t>
      </w:r>
    </w:p>
    <w:p w14:paraId="144C08A5" w14:textId="77777777" w:rsidR="00720F67" w:rsidRPr="00720F67" w:rsidRDefault="00720F67" w:rsidP="00720F67">
      <w:pPr>
        <w:numPr>
          <w:ilvl w:val="0"/>
          <w:numId w:val="2"/>
        </w:numPr>
      </w:pPr>
      <w:r w:rsidRPr="00720F67">
        <w:t>Dentro de ella, se encuentran todos los archivos que le dan vida a esa funcionalidad (product.controller.js, product.model.js, product.routes.js).</w:t>
      </w:r>
    </w:p>
    <w:p w14:paraId="43F4665A" w14:textId="77777777" w:rsidR="00720F67" w:rsidRPr="00720F67" w:rsidRDefault="00720F67" w:rsidP="00720F67">
      <w:pPr>
        <w:rPr>
          <w:b/>
          <w:bCs/>
        </w:rPr>
      </w:pPr>
      <w:r w:rsidRPr="00720F67">
        <w:rPr>
          <w:b/>
          <w:bCs/>
        </w:rPr>
        <w:t xml:space="preserve">2. Capas internas clásicas (MVC / </w:t>
      </w:r>
      <w:proofErr w:type="spellStart"/>
      <w:r w:rsidRPr="00720F67">
        <w:rPr>
          <w:b/>
          <w:bCs/>
        </w:rPr>
        <w:t>Clean</w:t>
      </w:r>
      <w:proofErr w:type="spellEnd"/>
      <w:r w:rsidRPr="00720F67">
        <w:rPr>
          <w:b/>
          <w:bCs/>
        </w:rPr>
        <w:t xml:space="preserve"> </w:t>
      </w:r>
      <w:proofErr w:type="spellStart"/>
      <w:r w:rsidRPr="00720F67">
        <w:rPr>
          <w:b/>
          <w:bCs/>
        </w:rPr>
        <w:t>Architecture</w:t>
      </w:r>
      <w:proofErr w:type="spellEnd"/>
      <w:r w:rsidRPr="00720F67">
        <w:rPr>
          <w:b/>
          <w:bCs/>
        </w:rPr>
        <w:t>)</w:t>
      </w:r>
    </w:p>
    <w:p w14:paraId="12075E52" w14:textId="083CF41E" w:rsidR="00720F67" w:rsidRPr="00720F67" w:rsidRDefault="00720F67" w:rsidP="00720F67">
      <w:r w:rsidRPr="00720F67">
        <w:t xml:space="preserve">Aunque la organización externa es por componentes, dentro de la carpeta </w:t>
      </w:r>
      <w:proofErr w:type="spellStart"/>
      <w:r w:rsidRPr="00720F67">
        <w:t>products</w:t>
      </w:r>
      <w:proofErr w:type="spellEnd"/>
      <w:r w:rsidRPr="00720F67">
        <w:t xml:space="preserve"> sigue una separación clara de responsabilidades:</w:t>
      </w:r>
    </w:p>
    <w:p w14:paraId="3FBA182D" w14:textId="77777777" w:rsidR="00720F67" w:rsidRPr="00720F67" w:rsidRDefault="00720F67" w:rsidP="00720F67">
      <w:pPr>
        <w:numPr>
          <w:ilvl w:val="0"/>
          <w:numId w:val="3"/>
        </w:numPr>
      </w:pPr>
      <w:r w:rsidRPr="00720F67">
        <w:rPr>
          <w:b/>
          <w:bCs/>
        </w:rPr>
        <w:t>product.model.js (Capa de Datos):</w:t>
      </w:r>
      <w:r w:rsidRPr="00720F67">
        <w:t xml:space="preserve"> Define la estructura de los datos (la base de datos).</w:t>
      </w:r>
    </w:p>
    <w:p w14:paraId="613E4C83" w14:textId="77777777" w:rsidR="00720F67" w:rsidRPr="00720F67" w:rsidRDefault="00720F67" w:rsidP="00720F67">
      <w:pPr>
        <w:numPr>
          <w:ilvl w:val="0"/>
          <w:numId w:val="3"/>
        </w:numPr>
      </w:pPr>
      <w:r w:rsidRPr="00720F67">
        <w:rPr>
          <w:b/>
          <w:bCs/>
        </w:rPr>
        <w:t>product.controller.js (Capa de Lógica de Negocio):</w:t>
      </w:r>
      <w:r w:rsidRPr="00720F67">
        <w:t xml:space="preserve"> Maneja las peticiones, respuestas y la lógica intermedia.</w:t>
      </w:r>
    </w:p>
    <w:p w14:paraId="2E0A3973" w14:textId="77777777" w:rsidR="00720F67" w:rsidRPr="00720F67" w:rsidRDefault="00720F67" w:rsidP="00720F67">
      <w:pPr>
        <w:numPr>
          <w:ilvl w:val="0"/>
          <w:numId w:val="3"/>
        </w:numPr>
      </w:pPr>
      <w:r w:rsidRPr="00720F67">
        <w:rPr>
          <w:b/>
          <w:bCs/>
        </w:rPr>
        <w:lastRenderedPageBreak/>
        <w:t>product.routes.js (Capa de Enrutamiento):</w:t>
      </w:r>
      <w:r w:rsidRPr="00720F67">
        <w:t xml:space="preserve"> Define los puntos de entrada (</w:t>
      </w:r>
      <w:proofErr w:type="spellStart"/>
      <w:r w:rsidRPr="00720F67">
        <w:rPr>
          <w:i/>
          <w:iCs/>
        </w:rPr>
        <w:t>endpoints</w:t>
      </w:r>
      <w:proofErr w:type="spellEnd"/>
      <w:r w:rsidRPr="00720F67">
        <w:t>) de la API para ese componente.</w:t>
      </w:r>
    </w:p>
    <w:p w14:paraId="594AADEB" w14:textId="77777777" w:rsidR="00720F67" w:rsidRPr="00720F67" w:rsidRDefault="00720F67" w:rsidP="00720F67">
      <w:pPr>
        <w:rPr>
          <w:b/>
          <w:bCs/>
        </w:rPr>
      </w:pPr>
      <w:r w:rsidRPr="00720F67">
        <w:rPr>
          <w:b/>
          <w:bCs/>
        </w:rPr>
        <w:t>3. Servicios y Middleware transversales</w:t>
      </w:r>
    </w:p>
    <w:p w14:paraId="20FEF29B" w14:textId="77777777" w:rsidR="00720F67" w:rsidRPr="00720F67" w:rsidRDefault="00720F67" w:rsidP="00720F67">
      <w:r w:rsidRPr="00720F67">
        <w:t xml:space="preserve">Estructuras como </w:t>
      </w:r>
      <w:r w:rsidRPr="00720F67">
        <w:rPr>
          <w:b/>
          <w:bCs/>
        </w:rPr>
        <w:t>middleware</w:t>
      </w:r>
      <w:r w:rsidRPr="00720F67">
        <w:t xml:space="preserve">, </w:t>
      </w:r>
      <w:proofErr w:type="spellStart"/>
      <w:r w:rsidRPr="00720F67">
        <w:rPr>
          <w:b/>
          <w:bCs/>
        </w:rPr>
        <w:t>config</w:t>
      </w:r>
      <w:proofErr w:type="spellEnd"/>
      <w:r w:rsidRPr="00720F67">
        <w:t xml:space="preserve"> o </w:t>
      </w:r>
      <w:proofErr w:type="spellStart"/>
      <w:r w:rsidRPr="00720F67">
        <w:rPr>
          <w:b/>
          <w:bCs/>
        </w:rPr>
        <w:t>utils</w:t>
      </w:r>
      <w:proofErr w:type="spellEnd"/>
      <w:r w:rsidRPr="00720F67">
        <w:t xml:space="preserve"> quedan fuera de los componentes individuales porque son herramientas </w:t>
      </w:r>
      <w:r w:rsidRPr="00720F67">
        <w:rPr>
          <w:b/>
          <w:bCs/>
        </w:rPr>
        <w:t>transversales</w:t>
      </w:r>
      <w:r w:rsidRPr="00720F67">
        <w:t xml:space="preserve"> (</w:t>
      </w:r>
      <w:proofErr w:type="spellStart"/>
      <w:r w:rsidRPr="00720F67">
        <w:rPr>
          <w:i/>
          <w:iCs/>
        </w:rPr>
        <w:t>cross-cutting</w:t>
      </w:r>
      <w:proofErr w:type="spellEnd"/>
      <w:r w:rsidRPr="00720F67">
        <w:rPr>
          <w:i/>
          <w:iCs/>
        </w:rPr>
        <w:t xml:space="preserve"> </w:t>
      </w:r>
      <w:proofErr w:type="spellStart"/>
      <w:r w:rsidRPr="00720F67">
        <w:rPr>
          <w:i/>
          <w:iCs/>
        </w:rPr>
        <w:t>concerns</w:t>
      </w:r>
      <w:proofErr w:type="spellEnd"/>
      <w:r w:rsidRPr="00720F67">
        <w:t xml:space="preserve">). Es decir, son utilidades globales que cualquier componente (como </w:t>
      </w:r>
      <w:proofErr w:type="spellStart"/>
      <w:r w:rsidRPr="00720F67">
        <w:t>products</w:t>
      </w:r>
      <w:proofErr w:type="spellEnd"/>
      <w:r w:rsidRPr="00720F67">
        <w:t xml:space="preserve"> u otros futuros como </w:t>
      </w:r>
      <w:proofErr w:type="spellStart"/>
      <w:r w:rsidRPr="00720F67">
        <w:t>users</w:t>
      </w:r>
      <w:proofErr w:type="spellEnd"/>
      <w:r w:rsidRPr="00720F67">
        <w:t xml:space="preserve"> u </w:t>
      </w:r>
      <w:proofErr w:type="spellStart"/>
      <w:r w:rsidRPr="00720F67">
        <w:t>orders</w:t>
      </w:r>
      <w:proofErr w:type="spellEnd"/>
      <w:r w:rsidRPr="00720F67">
        <w:t>) va a necesitar reutilizar.</w:t>
      </w:r>
    </w:p>
    <w:p w14:paraId="6FADDCCD" w14:textId="77777777" w:rsidR="00720F67" w:rsidRPr="00720F67" w:rsidRDefault="00720F67" w:rsidP="00720F67">
      <w:pPr>
        <w:rPr>
          <w:b/>
          <w:bCs/>
        </w:rPr>
      </w:pPr>
      <w:r w:rsidRPr="00720F67">
        <w:rPr>
          <w:b/>
          <w:bCs/>
        </w:rPr>
        <w:t>Ventajas de este estilo arquitectónico</w:t>
      </w:r>
    </w:p>
    <w:p w14:paraId="7BFCA306" w14:textId="1E0D8A94" w:rsidR="00720F67" w:rsidRPr="00720F67" w:rsidRDefault="00720F67" w:rsidP="00720F67">
      <w:pPr>
        <w:numPr>
          <w:ilvl w:val="0"/>
          <w:numId w:val="4"/>
        </w:numPr>
      </w:pPr>
      <w:r w:rsidRPr="00720F67">
        <w:rPr>
          <w:b/>
          <w:bCs/>
        </w:rPr>
        <w:t>Alta Escalabilidad:</w:t>
      </w:r>
      <w:r w:rsidRPr="00720F67">
        <w:t xml:space="preserve"> Si mañana necesita agregar un módulo de "Usuarios" (</w:t>
      </w:r>
      <w:proofErr w:type="spellStart"/>
      <w:r w:rsidRPr="00720F67">
        <w:rPr>
          <w:i/>
          <w:iCs/>
        </w:rPr>
        <w:t>users</w:t>
      </w:r>
      <w:proofErr w:type="spellEnd"/>
      <w:r w:rsidRPr="00720F67">
        <w:t xml:space="preserve">), simplemente </w:t>
      </w:r>
      <w:r w:rsidR="002E3E4B">
        <w:t xml:space="preserve">se </w:t>
      </w:r>
      <w:r w:rsidRPr="00720F67">
        <w:t xml:space="preserve">crea una carpeta llamada </w:t>
      </w:r>
      <w:proofErr w:type="spellStart"/>
      <w:r w:rsidRPr="00720F67">
        <w:t>users</w:t>
      </w:r>
      <w:proofErr w:type="spellEnd"/>
      <w:r w:rsidRPr="00720F67">
        <w:t xml:space="preserve"> con sus propios controladores, modelos y rutas, sin interferir con el código de </w:t>
      </w:r>
      <w:proofErr w:type="spellStart"/>
      <w:r w:rsidRPr="00720F67">
        <w:t>products</w:t>
      </w:r>
      <w:proofErr w:type="spellEnd"/>
      <w:r w:rsidRPr="00720F67">
        <w:t>.</w:t>
      </w:r>
    </w:p>
    <w:p w14:paraId="26071571" w14:textId="77777777" w:rsidR="00720F67" w:rsidRPr="00720F67" w:rsidRDefault="00720F67" w:rsidP="00720F67">
      <w:pPr>
        <w:numPr>
          <w:ilvl w:val="0"/>
          <w:numId w:val="4"/>
        </w:numPr>
      </w:pPr>
      <w:r w:rsidRPr="00720F67">
        <w:rPr>
          <w:b/>
          <w:bCs/>
        </w:rPr>
        <w:t>Fácil Mantenimiento:</w:t>
      </w:r>
      <w:r w:rsidRPr="00720F67">
        <w:t xml:space="preserve"> Un desarrollador que necesite modificar algo relacionado con los productos sabe exactamente que todo lo que busca está concentrado en una sola carpeta.</w:t>
      </w:r>
    </w:p>
    <w:p w14:paraId="78CE580E" w14:textId="77777777" w:rsidR="00720F67" w:rsidRDefault="00720F67" w:rsidP="00720F67">
      <w:pPr>
        <w:numPr>
          <w:ilvl w:val="0"/>
          <w:numId w:val="4"/>
        </w:numPr>
      </w:pPr>
      <w:r w:rsidRPr="00720F67">
        <w:rPr>
          <w:b/>
          <w:bCs/>
        </w:rPr>
        <w:t>Bajo Acoplamiento:</w:t>
      </w:r>
      <w:r w:rsidRPr="00720F67">
        <w:t xml:space="preserve"> Los módulos son altamente independientes entre sí.</w:t>
      </w:r>
    </w:p>
    <w:p w14:paraId="740D67B6" w14:textId="77777777" w:rsidR="000319FE" w:rsidRDefault="000319FE" w:rsidP="000319FE"/>
    <w:p w14:paraId="4E78F681" w14:textId="77777777" w:rsidR="000319FE" w:rsidRDefault="000319FE" w:rsidP="000319FE"/>
    <w:p w14:paraId="603B429E" w14:textId="77777777" w:rsidR="008C6C5C" w:rsidRDefault="008C6C5C" w:rsidP="000319FE"/>
    <w:p w14:paraId="72D06E5C" w14:textId="77777777" w:rsidR="008C6C5C" w:rsidRDefault="008C6C5C" w:rsidP="000319FE"/>
    <w:p w14:paraId="04D1C30D" w14:textId="77777777" w:rsidR="008C6C5C" w:rsidRDefault="008C6C5C" w:rsidP="000319FE"/>
    <w:p w14:paraId="3E4983FC" w14:textId="77777777" w:rsidR="008C6C5C" w:rsidRDefault="008C6C5C" w:rsidP="000319FE"/>
    <w:p w14:paraId="6A07CDF6" w14:textId="77777777" w:rsidR="008C6C5C" w:rsidRDefault="008C6C5C" w:rsidP="000319FE"/>
    <w:p w14:paraId="5813F5E2" w14:textId="77777777" w:rsidR="008C6C5C" w:rsidRDefault="008C6C5C" w:rsidP="000319FE"/>
    <w:p w14:paraId="2FF35632" w14:textId="58C19BE3" w:rsidR="000319FE" w:rsidRPr="000319FE" w:rsidRDefault="000319FE" w:rsidP="000319FE">
      <w:pPr>
        <w:rPr>
          <w:b/>
          <w:bCs/>
        </w:rPr>
      </w:pPr>
      <w:r w:rsidRPr="000319FE">
        <w:rPr>
          <w:b/>
          <w:bCs/>
        </w:rPr>
        <w:lastRenderedPageBreak/>
        <w:t>DIAGRAMA DE COMPONENTES</w:t>
      </w:r>
    </w:p>
    <w:p w14:paraId="37509ACE" w14:textId="64633903" w:rsidR="000319FE" w:rsidRDefault="000319FE" w:rsidP="000319FE">
      <w:r w:rsidRPr="000319FE">
        <w:drawing>
          <wp:inline distT="0" distB="0" distL="0" distR="0" wp14:anchorId="4D8F0ED1" wp14:editId="4B9C3D15">
            <wp:extent cx="8470010" cy="4671060"/>
            <wp:effectExtent l="0" t="0" r="7620" b="0"/>
            <wp:docPr id="1078491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91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79255" cy="467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C783" w14:textId="77777777" w:rsidR="008C6C5C" w:rsidRDefault="008C6C5C" w:rsidP="000319FE">
      <w:pPr>
        <w:rPr>
          <w:b/>
          <w:bCs/>
        </w:rPr>
      </w:pPr>
    </w:p>
    <w:p w14:paraId="15B5021C" w14:textId="21F7B537" w:rsidR="008C6C5C" w:rsidRDefault="008C6C5C" w:rsidP="000319FE">
      <w:r w:rsidRPr="000319FE">
        <w:rPr>
          <w:b/>
          <w:bCs/>
        </w:rPr>
        <w:lastRenderedPageBreak/>
        <w:t>DIAGRAMA DE SECUENCIA</w:t>
      </w:r>
    </w:p>
    <w:p w14:paraId="07C270C2" w14:textId="51B83432" w:rsidR="000319FE" w:rsidRPr="00720F67" w:rsidRDefault="000319FE" w:rsidP="008C6C5C">
      <w:pPr>
        <w:jc w:val="center"/>
      </w:pPr>
      <w:r w:rsidRPr="000319FE">
        <w:drawing>
          <wp:inline distT="0" distB="0" distL="0" distR="0" wp14:anchorId="4EEFAE64" wp14:editId="076130B0">
            <wp:extent cx="3514344" cy="4651337"/>
            <wp:effectExtent l="0" t="0" r="0" b="0"/>
            <wp:docPr id="383799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99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5346" cy="466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5FBA" w14:textId="77777777" w:rsidR="00F45264" w:rsidRDefault="00F45264"/>
    <w:sectPr w:rsidR="00F45264" w:rsidSect="008C6C5C">
      <w:pgSz w:w="15840" w:h="12240" w:orient="landscape"/>
      <w:pgMar w:top="1701" w:right="1417" w:bottom="1701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D2F42"/>
    <w:multiLevelType w:val="multilevel"/>
    <w:tmpl w:val="4BAC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3F080A"/>
    <w:multiLevelType w:val="multilevel"/>
    <w:tmpl w:val="4B4C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2B787F"/>
    <w:multiLevelType w:val="multilevel"/>
    <w:tmpl w:val="D54A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8C7B70"/>
    <w:multiLevelType w:val="hybridMultilevel"/>
    <w:tmpl w:val="A6B85C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5050123">
    <w:abstractNumId w:val="3"/>
  </w:num>
  <w:num w:numId="2" w16cid:durableId="1105930431">
    <w:abstractNumId w:val="0"/>
  </w:num>
  <w:num w:numId="3" w16cid:durableId="1790275653">
    <w:abstractNumId w:val="2"/>
  </w:num>
  <w:num w:numId="4" w16cid:durableId="475027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5AC"/>
    <w:rsid w:val="000319FE"/>
    <w:rsid w:val="00143131"/>
    <w:rsid w:val="00247D16"/>
    <w:rsid w:val="00283107"/>
    <w:rsid w:val="002E3E4B"/>
    <w:rsid w:val="00466263"/>
    <w:rsid w:val="00594100"/>
    <w:rsid w:val="005F695D"/>
    <w:rsid w:val="006D5EB4"/>
    <w:rsid w:val="00720F67"/>
    <w:rsid w:val="0082638C"/>
    <w:rsid w:val="0088042F"/>
    <w:rsid w:val="008A4E27"/>
    <w:rsid w:val="008C6C5C"/>
    <w:rsid w:val="009F5DCD"/>
    <w:rsid w:val="00A50DB6"/>
    <w:rsid w:val="00A77C54"/>
    <w:rsid w:val="00AD3592"/>
    <w:rsid w:val="00B25E44"/>
    <w:rsid w:val="00C855AC"/>
    <w:rsid w:val="00D06DCB"/>
    <w:rsid w:val="00D95C71"/>
    <w:rsid w:val="00DD3EE9"/>
    <w:rsid w:val="00E55F14"/>
    <w:rsid w:val="00F45264"/>
    <w:rsid w:val="00F605DA"/>
    <w:rsid w:val="00FA3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76D94"/>
  <w15:chartTrackingRefBased/>
  <w15:docId w15:val="{D6B1CCD3-46A3-4949-8340-95A22A280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5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5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5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5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5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5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5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5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5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5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5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5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55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55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55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55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55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55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5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5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5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5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5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55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55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55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5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55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55A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855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">
    <w:name w:val="Grid Table 5 Dark"/>
    <w:basedOn w:val="Tablanormal"/>
    <w:uiPriority w:val="50"/>
    <w:rsid w:val="00247D1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247D1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247D1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delista6concolores-nfasis1">
    <w:name w:val="List Table 6 Colorful Accent 1"/>
    <w:basedOn w:val="Tablanormal"/>
    <w:uiPriority w:val="51"/>
    <w:rsid w:val="00247D16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normal1">
    <w:name w:val="Plain Table 1"/>
    <w:basedOn w:val="Tablanormal"/>
    <w:uiPriority w:val="41"/>
    <w:rsid w:val="00247D1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448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Arias Aguirre</dc:creator>
  <cp:keywords/>
  <dc:description/>
  <cp:lastModifiedBy>Walter Arias Aguirre</cp:lastModifiedBy>
  <cp:revision>23</cp:revision>
  <dcterms:created xsi:type="dcterms:W3CDTF">2026-05-25T15:51:00Z</dcterms:created>
  <dcterms:modified xsi:type="dcterms:W3CDTF">2026-07-01T11:21:00Z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2026-05-25T15:53:43Z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10541d36-da29-4d53-97c0-e9ffa4428cad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