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0704" w14:textId="408B0EF3" w:rsidR="00BD79E9" w:rsidRDefault="00BD79E9">
      <w:pPr>
        <w:rPr>
          <w:rFonts w:hint="eastAsia"/>
        </w:rPr>
      </w:pPr>
    </w:p>
    <w:p w14:paraId="57490B9A" w14:textId="284EE4FE" w:rsidR="00592735" w:rsidRDefault="00592735" w:rsidP="00592735">
      <w:pPr>
        <w:pStyle w:val="a3"/>
      </w:pPr>
      <w:r>
        <w:rPr>
          <w:rFonts w:hint="eastAsia"/>
        </w:rPr>
        <w:t>肺癌</w:t>
      </w:r>
    </w:p>
    <w:p w14:paraId="711B4DD3" w14:textId="5991B5A3" w:rsidR="00592735" w:rsidRDefault="00592735" w:rsidP="00592735">
      <w:pPr>
        <w:pStyle w:val="a9"/>
        <w:ind w:firstLine="480"/>
      </w:pPr>
      <w:r>
        <w:rPr>
          <w:rFonts w:hint="eastAsia"/>
        </w:rPr>
        <w:t>肺癌模型中，</w:t>
      </w:r>
      <w:r>
        <w:rPr>
          <w:rFonts w:hint="eastAsia"/>
        </w:rPr>
        <w:t>该</w:t>
      </w:r>
      <w:r w:rsidR="009D0418">
        <w:rPr>
          <w:rFonts w:hint="eastAsia"/>
        </w:rPr>
        <w:t>测试人员被判定为</w:t>
      </w:r>
      <w:r>
        <w:rPr>
          <w:rFonts w:hint="eastAsia"/>
        </w:rPr>
        <w:t>健康组</w:t>
      </w:r>
      <w:r w:rsidR="009D0418">
        <w:rPr>
          <w:rFonts w:hint="eastAsia"/>
        </w:rPr>
        <w:t>，</w:t>
      </w:r>
      <w:r>
        <w:rPr>
          <w:rFonts w:hint="eastAsia"/>
        </w:rPr>
        <w:t>模型判断其不患肺癌的概率为</w:t>
      </w:r>
      <w:r w:rsidR="00CA6B81">
        <w:t>82</w:t>
      </w:r>
      <w:r>
        <w:t>.8</w:t>
      </w:r>
      <w:r>
        <w:rPr>
          <w:rFonts w:hint="eastAsia"/>
        </w:rPr>
        <w:t>%</w:t>
      </w:r>
      <w:r w:rsidR="002165DB">
        <w:rPr>
          <w:rFonts w:hint="eastAsia"/>
        </w:rPr>
        <w:t>。</w:t>
      </w:r>
    </w:p>
    <w:p w14:paraId="233A4E6D" w14:textId="38724A21" w:rsidR="00271146" w:rsidRDefault="00271146" w:rsidP="00592735">
      <w:pPr>
        <w:pStyle w:val="a9"/>
        <w:ind w:firstLine="480"/>
      </w:pPr>
      <w:r>
        <w:rPr>
          <w:rFonts w:hint="eastAsia"/>
        </w:rPr>
        <w:t>检测人员在肺癌模型中的得分位置如下图所示：</w:t>
      </w:r>
    </w:p>
    <w:p w14:paraId="7AB96B7D" w14:textId="5156F47F" w:rsidR="00271146" w:rsidRDefault="00271146" w:rsidP="009D0418">
      <w:pPr>
        <w:rPr>
          <w:rFonts w:hint="eastAsia"/>
        </w:rPr>
      </w:pPr>
    </w:p>
    <w:p w14:paraId="7147820C" w14:textId="2A25BE84" w:rsidR="00E66034" w:rsidRDefault="00CF53DC" w:rsidP="00CF53DC">
      <w:pPr>
        <w:rPr>
          <w:rFonts w:hint="eastAsia"/>
        </w:rPr>
      </w:pPr>
      <w:r>
        <w:rPr>
          <w:noProof/>
        </w:rPr>
        <w:drawing>
          <wp:inline distT="0" distB="0" distL="0" distR="0" wp14:anchorId="050A9F41" wp14:editId="736BC975">
            <wp:extent cx="5274310" cy="370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AF8F" w14:textId="29BBA95D" w:rsidR="00E66034" w:rsidRDefault="00E66034" w:rsidP="00E66034">
      <w:pPr>
        <w:pStyle w:val="a3"/>
      </w:pPr>
      <w:r>
        <w:rPr>
          <w:rFonts w:hint="eastAsia"/>
        </w:rPr>
        <w:t>结肠</w:t>
      </w:r>
      <w:r>
        <w:rPr>
          <w:rFonts w:hint="eastAsia"/>
        </w:rPr>
        <w:t>癌</w:t>
      </w:r>
    </w:p>
    <w:p w14:paraId="4A0BC4D5" w14:textId="7269BD97" w:rsidR="00E66034" w:rsidRDefault="00E66034" w:rsidP="00E66034">
      <w:pPr>
        <w:pStyle w:val="a9"/>
        <w:ind w:firstLine="480"/>
      </w:pPr>
      <w:r>
        <w:rPr>
          <w:rFonts w:hint="eastAsia"/>
        </w:rPr>
        <w:t>结肠</w:t>
      </w:r>
      <w:r>
        <w:rPr>
          <w:rFonts w:hint="eastAsia"/>
        </w:rPr>
        <w:t>癌模型中，</w:t>
      </w:r>
      <w:r w:rsidR="00CA6B81">
        <w:rPr>
          <w:rFonts w:hint="eastAsia"/>
        </w:rPr>
        <w:t>该测试人员被判定为健康组</w:t>
      </w:r>
      <w:r w:rsidR="00CA6B81">
        <w:rPr>
          <w:rFonts w:hint="eastAsia"/>
        </w:rPr>
        <w:t>，</w:t>
      </w:r>
      <w:r>
        <w:rPr>
          <w:rFonts w:hint="eastAsia"/>
        </w:rPr>
        <w:t>模型判断其不患肺癌的概率为</w:t>
      </w:r>
      <w:r>
        <w:t>9</w:t>
      </w:r>
      <w:r w:rsidR="00CA6B81">
        <w:t>7</w:t>
      </w:r>
      <w:r>
        <w:t>.8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AF8D711" w14:textId="46435289" w:rsidR="00592735" w:rsidRDefault="00271146" w:rsidP="00271146">
      <w:pPr>
        <w:pStyle w:val="a9"/>
        <w:ind w:firstLine="480"/>
      </w:pPr>
      <w:r>
        <w:rPr>
          <w:rFonts w:hint="eastAsia"/>
        </w:rPr>
        <w:t>检测人员在</w:t>
      </w:r>
      <w:r w:rsidR="00C45283">
        <w:rPr>
          <w:rFonts w:hint="eastAsia"/>
        </w:rPr>
        <w:t>结肠</w:t>
      </w:r>
      <w:r>
        <w:rPr>
          <w:rFonts w:hint="eastAsia"/>
        </w:rPr>
        <w:t>癌模型中的得分位置如下图所示：</w:t>
      </w:r>
    </w:p>
    <w:p w14:paraId="3C91352B" w14:textId="053C3D44" w:rsidR="00271146" w:rsidRPr="00E66034" w:rsidRDefault="00CA6B81" w:rsidP="00C748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070F33" wp14:editId="283C1D7B">
            <wp:extent cx="5274310" cy="3818255"/>
            <wp:effectExtent l="0" t="0" r="254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146" w:rsidRPr="00E6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E672" w14:textId="77777777" w:rsidR="001A5CDD" w:rsidRDefault="001A5CDD" w:rsidP="00EC16F8">
      <w:r>
        <w:separator/>
      </w:r>
    </w:p>
  </w:endnote>
  <w:endnote w:type="continuationSeparator" w:id="0">
    <w:p w14:paraId="58C87FEF" w14:textId="77777777" w:rsidR="001A5CDD" w:rsidRDefault="001A5CDD" w:rsidP="00EC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AEF3C" w14:textId="77777777" w:rsidR="001A5CDD" w:rsidRDefault="001A5CDD" w:rsidP="00EC16F8">
      <w:r>
        <w:separator/>
      </w:r>
    </w:p>
  </w:footnote>
  <w:footnote w:type="continuationSeparator" w:id="0">
    <w:p w14:paraId="45D073E6" w14:textId="77777777" w:rsidR="001A5CDD" w:rsidRDefault="001A5CDD" w:rsidP="00EC1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2"/>
    <w:rsid w:val="00146E9D"/>
    <w:rsid w:val="001A5CDD"/>
    <w:rsid w:val="002165DB"/>
    <w:rsid w:val="00271146"/>
    <w:rsid w:val="00586032"/>
    <w:rsid w:val="00591D1F"/>
    <w:rsid w:val="00592735"/>
    <w:rsid w:val="00642400"/>
    <w:rsid w:val="009D0418"/>
    <w:rsid w:val="009F702C"/>
    <w:rsid w:val="00B63967"/>
    <w:rsid w:val="00B82569"/>
    <w:rsid w:val="00BD79E9"/>
    <w:rsid w:val="00C45283"/>
    <w:rsid w:val="00C74803"/>
    <w:rsid w:val="00CA6B81"/>
    <w:rsid w:val="00CF53DC"/>
    <w:rsid w:val="00CF5FE9"/>
    <w:rsid w:val="00E66034"/>
    <w:rsid w:val="00E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E444F"/>
  <w15:chartTrackingRefBased/>
  <w15:docId w15:val="{BE0B31A7-34A7-4ABC-87F1-0D0C7FEC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9F702C"/>
    <w:pPr>
      <w:spacing w:before="0" w:after="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EC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C16F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C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C1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16</cp:revision>
  <dcterms:created xsi:type="dcterms:W3CDTF">2022-04-28T07:57:00Z</dcterms:created>
  <dcterms:modified xsi:type="dcterms:W3CDTF">2022-05-25T14:49:00Z</dcterms:modified>
</cp:coreProperties>
</file>