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EACC" w14:textId="7B5B65E7" w:rsidR="00710FF0" w:rsidRPr="00710FF0" w:rsidRDefault="00621F5B" w:rsidP="00710FF0">
      <w:pPr>
        <w:rPr>
          <w:b/>
          <w:bCs/>
        </w:rPr>
      </w:pPr>
      <w:r>
        <w:rPr>
          <w:b/>
          <w:bCs/>
        </w:rPr>
        <w:t xml:space="preserve">This is an </w:t>
      </w:r>
      <w:r w:rsidR="00710FF0" w:rsidRPr="00710FF0">
        <w:rPr>
          <w:b/>
          <w:bCs/>
        </w:rPr>
        <w:t xml:space="preserve">On-Time % </w:t>
      </w:r>
      <w:r>
        <w:rPr>
          <w:b/>
          <w:bCs/>
        </w:rPr>
        <w:t>Heat</w:t>
      </w:r>
      <w:r w:rsidR="00F67BC0">
        <w:rPr>
          <w:b/>
          <w:bCs/>
        </w:rPr>
        <w:t xml:space="preserve"> </w:t>
      </w:r>
      <w:r>
        <w:rPr>
          <w:b/>
          <w:bCs/>
        </w:rPr>
        <w:t xml:space="preserve">Map </w:t>
      </w:r>
    </w:p>
    <w:p w14:paraId="3C0F164D" w14:textId="466D8418" w:rsidR="00710FF0" w:rsidRPr="00710FF0" w:rsidRDefault="00710FF0" w:rsidP="00710FF0">
      <w:pPr>
        <w:numPr>
          <w:ilvl w:val="0"/>
          <w:numId w:val="3"/>
        </w:numPr>
        <w:rPr>
          <w:b/>
          <w:bCs/>
        </w:rPr>
      </w:pPr>
      <w:r w:rsidRPr="00710FF0">
        <w:rPr>
          <w:b/>
          <w:bCs/>
        </w:rPr>
        <w:t>The</w:t>
      </w:r>
      <w:r w:rsidRPr="00BB6CD9">
        <w:rPr>
          <w:b/>
          <w:bCs/>
        </w:rPr>
        <w:t xml:space="preserve">se were </w:t>
      </w:r>
      <w:r w:rsidR="00BB6CD9" w:rsidRPr="00BB6CD9">
        <w:rPr>
          <w:b/>
          <w:bCs/>
        </w:rPr>
        <w:t xml:space="preserve">the </w:t>
      </w:r>
      <w:r w:rsidR="00BB6CD9" w:rsidRPr="00710FF0">
        <w:rPr>
          <w:b/>
          <w:bCs/>
        </w:rPr>
        <w:t>percentage</w:t>
      </w:r>
      <w:r w:rsidRPr="00710FF0">
        <w:rPr>
          <w:b/>
          <w:bCs/>
        </w:rPr>
        <w:t xml:space="preserve"> of trips that were on time — based on </w:t>
      </w:r>
      <w:proofErr w:type="spellStart"/>
      <w:r w:rsidRPr="00710FF0">
        <w:rPr>
          <w:b/>
          <w:bCs/>
        </w:rPr>
        <w:t>WeGo’s</w:t>
      </w:r>
      <w:proofErr w:type="spellEnd"/>
      <w:r w:rsidRPr="00710FF0">
        <w:rPr>
          <w:b/>
          <w:bCs/>
        </w:rPr>
        <w:t xml:space="preserve"> definition (</w:t>
      </w:r>
      <w:r w:rsidR="00F67BC0">
        <w:rPr>
          <w:b/>
          <w:bCs/>
        </w:rPr>
        <w:t xml:space="preserve">per </w:t>
      </w:r>
      <w:proofErr w:type="spellStart"/>
      <w:r w:rsidR="00F67BC0">
        <w:rPr>
          <w:b/>
          <w:bCs/>
        </w:rPr>
        <w:t>WeGo</w:t>
      </w:r>
      <w:proofErr w:type="spellEnd"/>
      <w:r w:rsidR="00F67BC0">
        <w:rPr>
          <w:b/>
          <w:bCs/>
        </w:rPr>
        <w:t xml:space="preserve">, that </w:t>
      </w:r>
      <w:r w:rsidR="00BB6CD9" w:rsidRPr="00710FF0">
        <w:rPr>
          <w:b/>
          <w:bCs/>
        </w:rPr>
        <w:t xml:space="preserve">usually </w:t>
      </w:r>
      <w:r w:rsidR="00BB6CD9" w:rsidRPr="00BB6CD9">
        <w:rPr>
          <w:b/>
          <w:bCs/>
        </w:rPr>
        <w:t>fell</w:t>
      </w:r>
      <w:r w:rsidRPr="00BB6CD9">
        <w:rPr>
          <w:b/>
          <w:bCs/>
        </w:rPr>
        <w:t xml:space="preserve"> </w:t>
      </w:r>
      <w:r w:rsidRPr="00710FF0">
        <w:rPr>
          <w:b/>
          <w:bCs/>
        </w:rPr>
        <w:t>within -6 to +1 minutes of schedule).</w:t>
      </w:r>
    </w:p>
    <w:p w14:paraId="29D74FC1" w14:textId="7708A841" w:rsidR="00710FF0" w:rsidRPr="00710FF0" w:rsidRDefault="00710FF0" w:rsidP="00710FF0">
      <w:pPr>
        <w:numPr>
          <w:ilvl w:val="0"/>
          <w:numId w:val="3"/>
        </w:numPr>
        <w:rPr>
          <w:b/>
          <w:bCs/>
        </w:rPr>
      </w:pPr>
      <w:r w:rsidRPr="00BB6CD9">
        <w:rPr>
          <w:b/>
          <w:bCs/>
        </w:rPr>
        <w:t xml:space="preserve">Simply put </w:t>
      </w:r>
      <w:r w:rsidR="00F67BC0" w:rsidRPr="00BB6CD9">
        <w:rPr>
          <w:b/>
          <w:bCs/>
        </w:rPr>
        <w:t>these measures</w:t>
      </w:r>
      <w:r w:rsidRPr="00710FF0">
        <w:rPr>
          <w:b/>
          <w:bCs/>
        </w:rPr>
        <w:t xml:space="preserve"> (on-time vs. not on-</w:t>
      </w:r>
      <w:r w:rsidR="00F67BC0" w:rsidRPr="00710FF0">
        <w:rPr>
          <w:b/>
          <w:bCs/>
        </w:rPr>
        <w:t>time</w:t>
      </w:r>
      <w:r w:rsidR="00F67BC0">
        <w:rPr>
          <w:b/>
          <w:bCs/>
        </w:rPr>
        <w:t xml:space="preserve">, </w:t>
      </w:r>
      <w:r w:rsidR="00BB6CD9">
        <w:rPr>
          <w:b/>
          <w:bCs/>
        </w:rPr>
        <w:t>hourly during weekdays</w:t>
      </w:r>
      <w:r w:rsidRPr="00710FF0">
        <w:rPr>
          <w:b/>
          <w:bCs/>
        </w:rPr>
        <w:t>).</w:t>
      </w:r>
    </w:p>
    <w:p w14:paraId="6D0D3989" w14:textId="1EBA2755" w:rsidR="00710FF0" w:rsidRPr="00710FF0" w:rsidRDefault="00621F5B" w:rsidP="00710FF0">
      <w:pPr>
        <w:numPr>
          <w:ilvl w:val="0"/>
          <w:numId w:val="4"/>
        </w:numPr>
      </w:pPr>
      <w:r>
        <w:rPr>
          <w:b/>
          <w:bCs/>
        </w:rPr>
        <w:t xml:space="preserve">The </w:t>
      </w:r>
      <w:r w:rsidR="00710FF0" w:rsidRPr="00710FF0">
        <w:rPr>
          <w:b/>
          <w:bCs/>
        </w:rPr>
        <w:t>Higher percentages</w:t>
      </w:r>
      <w:r>
        <w:rPr>
          <w:b/>
          <w:bCs/>
        </w:rPr>
        <w:t xml:space="preserve"> </w:t>
      </w:r>
      <w:r w:rsidR="00BB6CD9">
        <w:rPr>
          <w:b/>
          <w:bCs/>
        </w:rPr>
        <w:t xml:space="preserve">are </w:t>
      </w:r>
      <w:r w:rsidR="00BB6CD9" w:rsidRPr="00710FF0">
        <w:rPr>
          <w:b/>
          <w:bCs/>
        </w:rPr>
        <w:t>(</w:t>
      </w:r>
      <w:r w:rsidR="00710FF0" w:rsidRPr="00710FF0">
        <w:rPr>
          <w:b/>
          <w:bCs/>
        </w:rPr>
        <w:t>bright yellow/green)</w:t>
      </w:r>
      <w:r w:rsidR="00710FF0" w:rsidRPr="00710FF0">
        <w:t xml:space="preserve"> →</w:t>
      </w:r>
      <w:r>
        <w:t xml:space="preserve"> this </w:t>
      </w:r>
      <w:r w:rsidR="00F67BC0">
        <w:t xml:space="preserve">means </w:t>
      </w:r>
      <w:r w:rsidR="00F67BC0" w:rsidRPr="00710FF0">
        <w:t>more</w:t>
      </w:r>
      <w:r w:rsidR="00710FF0" w:rsidRPr="00710FF0">
        <w:t xml:space="preserve"> trips arrived on time.</w:t>
      </w:r>
    </w:p>
    <w:p w14:paraId="2F6523CC" w14:textId="6B6F33F6" w:rsidR="00710FF0" w:rsidRPr="00710FF0" w:rsidRDefault="00621F5B" w:rsidP="00710FF0">
      <w:pPr>
        <w:numPr>
          <w:ilvl w:val="0"/>
          <w:numId w:val="4"/>
        </w:numPr>
      </w:pPr>
      <w:r>
        <w:rPr>
          <w:b/>
          <w:bCs/>
        </w:rPr>
        <w:t xml:space="preserve">The </w:t>
      </w:r>
      <w:r w:rsidR="00710FF0" w:rsidRPr="00710FF0">
        <w:rPr>
          <w:b/>
          <w:bCs/>
        </w:rPr>
        <w:t xml:space="preserve">Lower </w:t>
      </w:r>
      <w:r w:rsidR="00BB6CD9" w:rsidRPr="00710FF0">
        <w:rPr>
          <w:b/>
          <w:bCs/>
        </w:rPr>
        <w:t xml:space="preserve">percentages </w:t>
      </w:r>
      <w:r w:rsidR="00BB6CD9">
        <w:rPr>
          <w:b/>
          <w:bCs/>
        </w:rPr>
        <w:t>are</w:t>
      </w:r>
      <w:r>
        <w:rPr>
          <w:b/>
          <w:bCs/>
        </w:rPr>
        <w:t xml:space="preserve"> </w:t>
      </w:r>
      <w:r w:rsidR="00710FF0" w:rsidRPr="00710FF0">
        <w:rPr>
          <w:b/>
          <w:bCs/>
        </w:rPr>
        <w:t>(darker blue)</w:t>
      </w:r>
      <w:r w:rsidR="00710FF0" w:rsidRPr="00710FF0">
        <w:t xml:space="preserve"> → </w:t>
      </w:r>
      <w:r>
        <w:t xml:space="preserve">this means </w:t>
      </w:r>
      <w:r w:rsidR="00710FF0" w:rsidRPr="00710FF0">
        <w:t>fewer on-time trips.</w:t>
      </w:r>
    </w:p>
    <w:p w14:paraId="68B425FC" w14:textId="6C84CBB7" w:rsidR="00710FF0" w:rsidRPr="00710FF0" w:rsidRDefault="00710FF0" w:rsidP="00710FF0">
      <w:pPr>
        <w:rPr>
          <w:b/>
          <w:bCs/>
        </w:rPr>
      </w:pPr>
      <w:r w:rsidRPr="00710FF0">
        <w:rPr>
          <w:b/>
          <w:bCs/>
        </w:rPr>
        <w:t>“</w:t>
      </w:r>
      <w:r w:rsidR="00BB6CD9" w:rsidRPr="00BB6CD9">
        <w:rPr>
          <w:b/>
          <w:bCs/>
        </w:rPr>
        <w:t xml:space="preserve">Overall, the data shows </w:t>
      </w:r>
      <w:r w:rsidRPr="00710FF0">
        <w:rPr>
          <w:b/>
          <w:bCs/>
        </w:rPr>
        <w:t>Only 68% of trips were on time around 5–6 PM on weekdays, compared to 85–90% during midday hours.”</w:t>
      </w:r>
    </w:p>
    <w:p w14:paraId="22349EA5" w14:textId="4A735E77" w:rsidR="00710FF0" w:rsidRDefault="00710FF0" w:rsidP="00710FF0">
      <w:pPr>
        <w:rPr>
          <w:rFonts w:ascii="Segoe UI Emoji" w:hAnsi="Segoe UI Emoji" w:cs="Segoe UI Emoji"/>
          <w:b/>
          <w:bCs/>
        </w:rPr>
      </w:pPr>
    </w:p>
    <w:p w14:paraId="1BE7E0E6" w14:textId="77777777" w:rsidR="00710FF0" w:rsidRDefault="00710FF0" w:rsidP="00710FF0">
      <w:pPr>
        <w:rPr>
          <w:rFonts w:ascii="Segoe UI Emoji" w:hAnsi="Segoe UI Emoji" w:cs="Segoe UI Emoji"/>
          <w:b/>
          <w:bCs/>
        </w:rPr>
      </w:pPr>
    </w:p>
    <w:p w14:paraId="326E93D9" w14:textId="4C939439" w:rsidR="00710FF0" w:rsidRPr="00710FF0" w:rsidRDefault="00BB6CD9" w:rsidP="00710FF0">
      <w:pPr>
        <w:rPr>
          <w:b/>
          <w:bCs/>
        </w:rPr>
      </w:pPr>
      <w:r w:rsidRPr="00BB6CD9">
        <w:rPr>
          <w:rFonts w:cs="Segoe UI Emoji"/>
          <w:b/>
          <w:bCs/>
        </w:rPr>
        <w:t>This is a</w:t>
      </w:r>
      <w:r>
        <w:rPr>
          <w:rFonts w:ascii="Segoe UI Emoji" w:hAnsi="Segoe UI Emoji" w:cs="Segoe UI Emoji"/>
          <w:b/>
          <w:bCs/>
        </w:rPr>
        <w:t xml:space="preserve"> </w:t>
      </w:r>
      <w:r w:rsidR="00710FF0" w:rsidRPr="00710FF0">
        <w:rPr>
          <w:b/>
          <w:bCs/>
        </w:rPr>
        <w:t>Mean Adherence</w:t>
      </w:r>
      <w:r>
        <w:rPr>
          <w:b/>
          <w:bCs/>
        </w:rPr>
        <w:t xml:space="preserve"> Heat Map</w:t>
      </w:r>
      <w:r w:rsidR="00710FF0" w:rsidRPr="00710FF0">
        <w:rPr>
          <w:b/>
          <w:bCs/>
        </w:rPr>
        <w:t xml:space="preserve"> </w:t>
      </w:r>
    </w:p>
    <w:p w14:paraId="276623AF" w14:textId="3A0DFDD7" w:rsidR="00710FF0" w:rsidRPr="0068023B" w:rsidRDefault="00BB6CD9" w:rsidP="00710FF0">
      <w:pPr>
        <w:numPr>
          <w:ilvl w:val="0"/>
          <w:numId w:val="1"/>
        </w:numPr>
        <w:rPr>
          <w:b/>
          <w:bCs/>
        </w:rPr>
      </w:pPr>
      <w:r w:rsidRPr="00BB6CD9">
        <w:rPr>
          <w:b/>
          <w:bCs/>
        </w:rPr>
        <w:t>This shows t</w:t>
      </w:r>
      <w:r w:rsidR="00710FF0" w:rsidRPr="00710FF0">
        <w:rPr>
          <w:b/>
          <w:bCs/>
        </w:rPr>
        <w:t xml:space="preserve">he average deviation in minutes from the schedule — </w:t>
      </w:r>
      <w:r w:rsidRPr="00BB6CD9">
        <w:rPr>
          <w:b/>
          <w:bCs/>
        </w:rPr>
        <w:t xml:space="preserve">meaning, </w:t>
      </w:r>
      <w:r w:rsidR="00710FF0" w:rsidRPr="00710FF0">
        <w:rPr>
          <w:b/>
          <w:bCs/>
        </w:rPr>
        <w:t xml:space="preserve">how </w:t>
      </w:r>
      <w:r w:rsidR="00710FF0" w:rsidRPr="00710FF0">
        <w:rPr>
          <w:b/>
          <w:bCs/>
          <w:i/>
          <w:iCs/>
        </w:rPr>
        <w:t>early</w:t>
      </w:r>
      <w:r w:rsidR="00710FF0" w:rsidRPr="00710FF0">
        <w:rPr>
          <w:b/>
          <w:bCs/>
        </w:rPr>
        <w:t xml:space="preserve"> or </w:t>
      </w:r>
      <w:r w:rsidR="00710FF0" w:rsidRPr="00710FF0">
        <w:rPr>
          <w:b/>
          <w:bCs/>
          <w:i/>
          <w:iCs/>
        </w:rPr>
        <w:t>late</w:t>
      </w:r>
      <w:r w:rsidR="00710FF0" w:rsidRPr="00710FF0">
        <w:rPr>
          <w:b/>
          <w:bCs/>
        </w:rPr>
        <w:t xml:space="preserve"> buses are, on average, at each hour and weekday.</w:t>
      </w:r>
    </w:p>
    <w:p w14:paraId="1473C339" w14:textId="2D45FF0A" w:rsidR="00710FF0" w:rsidRPr="00710FF0" w:rsidRDefault="00BB6CD9" w:rsidP="00710FF0">
      <w:pPr>
        <w:numPr>
          <w:ilvl w:val="0"/>
          <w:numId w:val="2"/>
        </w:numPr>
        <w:rPr>
          <w:b/>
          <w:bCs/>
        </w:rPr>
      </w:pPr>
      <w:r w:rsidRPr="00BB6CD9">
        <w:rPr>
          <w:b/>
          <w:bCs/>
        </w:rPr>
        <w:t xml:space="preserve">The </w:t>
      </w:r>
      <w:r w:rsidR="00710FF0" w:rsidRPr="00710FF0">
        <w:rPr>
          <w:b/>
          <w:bCs/>
        </w:rPr>
        <w:t xml:space="preserve">Negative </w:t>
      </w:r>
      <w:r w:rsidRPr="00BB6CD9">
        <w:rPr>
          <w:b/>
          <w:bCs/>
        </w:rPr>
        <w:t xml:space="preserve">numbers in </w:t>
      </w:r>
      <w:r w:rsidR="00710FF0" w:rsidRPr="00710FF0">
        <w:rPr>
          <w:b/>
          <w:bCs/>
        </w:rPr>
        <w:t xml:space="preserve">(blue) → </w:t>
      </w:r>
      <w:r w:rsidRPr="00BB6CD9">
        <w:rPr>
          <w:b/>
          <w:bCs/>
        </w:rPr>
        <w:t xml:space="preserve">are the </w:t>
      </w:r>
      <w:r w:rsidR="00710FF0" w:rsidRPr="00710FF0">
        <w:rPr>
          <w:b/>
          <w:bCs/>
        </w:rPr>
        <w:t xml:space="preserve">buses </w:t>
      </w:r>
      <w:r w:rsidRPr="00BB6CD9">
        <w:rPr>
          <w:b/>
          <w:bCs/>
        </w:rPr>
        <w:t xml:space="preserve">that </w:t>
      </w:r>
      <w:r w:rsidR="00710FF0" w:rsidRPr="00710FF0">
        <w:rPr>
          <w:b/>
          <w:bCs/>
        </w:rPr>
        <w:t>are late on average.</w:t>
      </w:r>
    </w:p>
    <w:p w14:paraId="38152299" w14:textId="0EAEA177" w:rsidR="00710FF0" w:rsidRPr="00710FF0" w:rsidRDefault="00BB6CD9" w:rsidP="00710FF0">
      <w:pPr>
        <w:numPr>
          <w:ilvl w:val="0"/>
          <w:numId w:val="2"/>
        </w:numPr>
        <w:rPr>
          <w:b/>
          <w:bCs/>
        </w:rPr>
      </w:pPr>
      <w:r w:rsidRPr="00BB6CD9">
        <w:rPr>
          <w:b/>
          <w:bCs/>
        </w:rPr>
        <w:t xml:space="preserve">The </w:t>
      </w:r>
      <w:r w:rsidR="00710FF0" w:rsidRPr="00710FF0">
        <w:rPr>
          <w:b/>
          <w:bCs/>
        </w:rPr>
        <w:t xml:space="preserve">Positive numbers </w:t>
      </w:r>
      <w:r w:rsidRPr="00BB6CD9">
        <w:rPr>
          <w:b/>
          <w:bCs/>
        </w:rPr>
        <w:t xml:space="preserve">in </w:t>
      </w:r>
      <w:r w:rsidR="00710FF0" w:rsidRPr="00710FF0">
        <w:rPr>
          <w:b/>
          <w:bCs/>
        </w:rPr>
        <w:t>(red) →</w:t>
      </w:r>
      <w:r w:rsidRPr="00BB6CD9">
        <w:rPr>
          <w:b/>
          <w:bCs/>
        </w:rPr>
        <w:t xml:space="preserve"> are the </w:t>
      </w:r>
      <w:r w:rsidR="00710FF0" w:rsidRPr="00710FF0">
        <w:rPr>
          <w:b/>
          <w:bCs/>
        </w:rPr>
        <w:t xml:space="preserve">buses </w:t>
      </w:r>
      <w:r w:rsidRPr="00BB6CD9">
        <w:rPr>
          <w:b/>
          <w:bCs/>
        </w:rPr>
        <w:t xml:space="preserve">that </w:t>
      </w:r>
      <w:r w:rsidR="00710FF0" w:rsidRPr="00710FF0">
        <w:rPr>
          <w:b/>
          <w:bCs/>
        </w:rPr>
        <w:t>are early on average.</w:t>
      </w:r>
    </w:p>
    <w:p w14:paraId="355B0FC3" w14:textId="41BC6919" w:rsidR="00BB6CD9" w:rsidRPr="00BB6CD9" w:rsidRDefault="00BB6CD9" w:rsidP="00710FF0">
      <w:pPr>
        <w:numPr>
          <w:ilvl w:val="0"/>
          <w:numId w:val="2"/>
        </w:numPr>
        <w:rPr>
          <w:b/>
          <w:bCs/>
        </w:rPr>
      </w:pPr>
      <w:r w:rsidRPr="00BB6CD9">
        <w:rPr>
          <w:b/>
          <w:bCs/>
        </w:rPr>
        <w:t>The Zero’s in</w:t>
      </w:r>
      <w:r w:rsidR="00710FF0" w:rsidRPr="00710FF0">
        <w:rPr>
          <w:b/>
          <w:bCs/>
        </w:rPr>
        <w:t xml:space="preserve"> (white) → </w:t>
      </w:r>
      <w:r w:rsidRPr="00BB6CD9">
        <w:rPr>
          <w:b/>
          <w:bCs/>
        </w:rPr>
        <w:t xml:space="preserve">are the buses that are </w:t>
      </w:r>
      <w:r w:rsidR="00710FF0" w:rsidRPr="00710FF0">
        <w:rPr>
          <w:b/>
          <w:bCs/>
        </w:rPr>
        <w:t>close to on-time performance.</w:t>
      </w:r>
    </w:p>
    <w:p w14:paraId="5F3C71D0" w14:textId="18E04BC0" w:rsidR="00710FF0" w:rsidRDefault="00710FF0" w:rsidP="00710FF0">
      <w:pPr>
        <w:rPr>
          <w:b/>
          <w:bCs/>
        </w:rPr>
      </w:pPr>
      <w:r w:rsidRPr="00710FF0">
        <w:rPr>
          <w:b/>
          <w:bCs/>
        </w:rPr>
        <w:t>“</w:t>
      </w:r>
      <w:r w:rsidR="00BB6CD9" w:rsidRPr="00BB6CD9">
        <w:rPr>
          <w:b/>
          <w:bCs/>
        </w:rPr>
        <w:t>The data show that a</w:t>
      </w:r>
      <w:r w:rsidRPr="00710FF0">
        <w:rPr>
          <w:b/>
          <w:bCs/>
        </w:rPr>
        <w:t>t 8 AM on weekdays, adherence averages around -2.5 minutes — meaning buses tend to run about two and a half minutes late on average.”</w:t>
      </w:r>
    </w:p>
    <w:p w14:paraId="34968641" w14:textId="77777777" w:rsidR="00BB6CD9" w:rsidRDefault="00BB6CD9" w:rsidP="00710FF0">
      <w:pPr>
        <w:rPr>
          <w:b/>
          <w:bCs/>
        </w:rPr>
      </w:pPr>
    </w:p>
    <w:p w14:paraId="2F45228F" w14:textId="77777777" w:rsidR="00BB6CD9" w:rsidRDefault="00BB6CD9" w:rsidP="00710FF0">
      <w:pPr>
        <w:rPr>
          <w:b/>
          <w:bCs/>
        </w:rPr>
      </w:pPr>
    </w:p>
    <w:p w14:paraId="10CA283C" w14:textId="61884000" w:rsidR="00BB6CD9" w:rsidRDefault="00575273" w:rsidP="00710FF0">
      <w:pPr>
        <w:rPr>
          <w:b/>
          <w:bCs/>
        </w:rPr>
      </w:pPr>
      <w:r>
        <w:rPr>
          <w:b/>
          <w:bCs/>
        </w:rPr>
        <w:t xml:space="preserve">This is The Number of Records Heat Map </w:t>
      </w:r>
    </w:p>
    <w:p w14:paraId="1C314070" w14:textId="77777777" w:rsidR="00575273" w:rsidRDefault="00575273" w:rsidP="00710FF0">
      <w:pPr>
        <w:rPr>
          <w:b/>
          <w:bCs/>
        </w:rPr>
      </w:pPr>
    </w:p>
    <w:p w14:paraId="158C5861" w14:textId="451B82B6" w:rsidR="00575273" w:rsidRDefault="00575273" w:rsidP="00710FF0">
      <w:pPr>
        <w:rPr>
          <w:b/>
          <w:bCs/>
        </w:rPr>
      </w:pPr>
      <w:r w:rsidRPr="00575273">
        <w:rPr>
          <w:b/>
          <w:bCs/>
        </w:rPr>
        <w:t xml:space="preserve">“This heatmap shows the number of records from the dataset for each hour </w:t>
      </w:r>
      <w:r>
        <w:rPr>
          <w:b/>
          <w:bCs/>
        </w:rPr>
        <w:t xml:space="preserve">during the </w:t>
      </w:r>
      <w:r w:rsidRPr="00575273">
        <w:rPr>
          <w:b/>
          <w:bCs/>
        </w:rPr>
        <w:t xml:space="preserve">weekday — </w:t>
      </w:r>
      <w:r>
        <w:rPr>
          <w:b/>
          <w:bCs/>
        </w:rPr>
        <w:t xml:space="preserve">the </w:t>
      </w:r>
      <w:r w:rsidRPr="00575273">
        <w:rPr>
          <w:b/>
          <w:bCs/>
        </w:rPr>
        <w:t xml:space="preserve">darker cells mean more </w:t>
      </w:r>
      <w:r w:rsidR="005F38FB">
        <w:rPr>
          <w:b/>
          <w:bCs/>
        </w:rPr>
        <w:t>records and lots of data</w:t>
      </w:r>
      <w:r w:rsidRPr="00575273">
        <w:rPr>
          <w:b/>
          <w:bCs/>
        </w:rPr>
        <w:t>, so those results are more reliable.”</w:t>
      </w:r>
    </w:p>
    <w:p w14:paraId="71F61819" w14:textId="61323CE5" w:rsidR="00575273" w:rsidRDefault="00575273" w:rsidP="00575273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BE7C06">
        <w:rPr>
          <w:b/>
          <w:bCs/>
        </w:rPr>
        <w:t xml:space="preserve">The </w:t>
      </w:r>
      <w:r w:rsidRPr="00BE7C06">
        <w:rPr>
          <w:rStyle w:val="Strong"/>
          <w:rFonts w:eastAsiaTheme="majorEastAsia"/>
        </w:rPr>
        <w:t>number inside</w:t>
      </w:r>
      <w:r w:rsidRPr="00BE7C06">
        <w:rPr>
          <w:b/>
          <w:bCs/>
        </w:rPr>
        <w:t xml:space="preserve"> the square is </w:t>
      </w:r>
      <w:r w:rsidRPr="00BE7C06">
        <w:rPr>
          <w:rStyle w:val="Strong"/>
          <w:rFonts w:eastAsiaTheme="majorEastAsia"/>
        </w:rPr>
        <w:t>how many bus stop events</w:t>
      </w:r>
      <w:r w:rsidRPr="00BE7C06">
        <w:rPr>
          <w:b/>
          <w:bCs/>
        </w:rPr>
        <w:t xml:space="preserve"> are in that hour weekday cell — </w:t>
      </w:r>
      <w:r w:rsidR="00BE7C06" w:rsidRPr="00BE7C06">
        <w:rPr>
          <w:b/>
          <w:bCs/>
        </w:rPr>
        <w:t xml:space="preserve">  This tells us </w:t>
      </w:r>
      <w:r w:rsidRPr="00BE7C06">
        <w:rPr>
          <w:b/>
          <w:bCs/>
        </w:rPr>
        <w:t>how much data we have for that time.</w:t>
      </w:r>
    </w:p>
    <w:p w14:paraId="7ACEE76C" w14:textId="4B72578F" w:rsidR="00575273" w:rsidRDefault="00BE7C06" w:rsidP="00575273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 w:rsidR="00575273">
        <w:rPr>
          <w:rStyle w:val="Strong"/>
          <w:rFonts w:eastAsiaTheme="majorEastAsia"/>
        </w:rPr>
        <w:t>the other heatmaps</w:t>
      </w:r>
      <w:r>
        <w:rPr>
          <w:rStyle w:val="Strong"/>
          <w:rFonts w:eastAsiaTheme="majorEastAsia"/>
        </w:rPr>
        <w:t xml:space="preserve"> I showed you</w:t>
      </w:r>
      <w:r w:rsidR="00575273">
        <w:rPr>
          <w:rStyle w:val="Strong"/>
          <w:rFonts w:eastAsiaTheme="majorEastAsia"/>
        </w:rPr>
        <w:t xml:space="preserve"> (mean adherence and on-time %) </w:t>
      </w:r>
      <w:r>
        <w:rPr>
          <w:rStyle w:val="Strong"/>
          <w:rFonts w:eastAsiaTheme="majorEastAsia"/>
        </w:rPr>
        <w:t xml:space="preserve">gave me the indication that the data in these </w:t>
      </w:r>
      <w:r w:rsidR="00575273">
        <w:rPr>
          <w:rStyle w:val="Strong"/>
          <w:rFonts w:eastAsiaTheme="majorEastAsia"/>
        </w:rPr>
        <w:t>cells are reliable.</w:t>
      </w:r>
    </w:p>
    <w:p w14:paraId="6E9121B4" w14:textId="7DE9A84E" w:rsidR="00575273" w:rsidRPr="00BE7C06" w:rsidRDefault="00575273" w:rsidP="00575273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 w:rsidR="00BE7C06" w:rsidRPr="00643C24">
        <w:rPr>
          <w:b/>
          <w:bCs/>
        </w:rPr>
        <w:t>The</w:t>
      </w:r>
      <w:r w:rsidRPr="00643C24">
        <w:rPr>
          <w:b/>
          <w:bCs/>
        </w:rPr>
        <w:t xml:space="preserve"> </w:t>
      </w:r>
      <w:r w:rsidRPr="00BE7C06">
        <w:rPr>
          <w:rStyle w:val="Strong"/>
          <w:rFonts w:eastAsiaTheme="majorEastAsia"/>
        </w:rPr>
        <w:t xml:space="preserve">Small numbers </w:t>
      </w:r>
      <w:r w:rsidR="00BE7C06" w:rsidRPr="00BE7C06">
        <w:rPr>
          <w:rStyle w:val="Strong"/>
          <w:rFonts w:eastAsiaTheme="majorEastAsia"/>
        </w:rPr>
        <w:t>are the</w:t>
      </w:r>
      <w:r w:rsidRPr="00BE7C06">
        <w:rPr>
          <w:rStyle w:val="Strong"/>
          <w:rFonts w:eastAsiaTheme="majorEastAsia"/>
        </w:rPr>
        <w:t xml:space="preserve"> light colors</w:t>
      </w:r>
      <w:r w:rsidR="00BE7C06" w:rsidRPr="00BE7C06">
        <w:rPr>
          <w:rStyle w:val="Strong"/>
          <w:rFonts w:eastAsiaTheme="majorEastAsia"/>
        </w:rPr>
        <w:t>, they =</w:t>
      </w:r>
      <w:r w:rsidR="00BE7C06" w:rsidRPr="00BE7C06">
        <w:rPr>
          <w:rStyle w:val="Strong"/>
          <w:rFonts w:eastAsiaTheme="majorEastAsia"/>
          <w:b w:val="0"/>
          <w:bCs w:val="0"/>
        </w:rPr>
        <w:t xml:space="preserve"> </w:t>
      </w:r>
      <w:r w:rsidR="00BE7C06" w:rsidRPr="00BE7C06">
        <w:rPr>
          <w:rStyle w:val="Strong"/>
          <w:rFonts w:eastAsiaTheme="majorEastAsia"/>
        </w:rPr>
        <w:t>very</w:t>
      </w:r>
      <w:r w:rsidRPr="00BE7C06">
        <w:rPr>
          <w:rStyle w:val="Strong"/>
          <w:rFonts w:eastAsiaTheme="majorEastAsia"/>
        </w:rPr>
        <w:t xml:space="preserve"> few data points →</w:t>
      </w:r>
      <w:r w:rsidR="00BE7C06" w:rsidRPr="00BE7C06">
        <w:rPr>
          <w:rStyle w:val="Strong"/>
          <w:rFonts w:eastAsiaTheme="majorEastAsia"/>
        </w:rPr>
        <w:t xml:space="preserve"> I</w:t>
      </w:r>
      <w:r w:rsidRPr="00BE7C06">
        <w:rPr>
          <w:rStyle w:val="Strong"/>
          <w:rFonts w:eastAsiaTheme="majorEastAsia"/>
        </w:rPr>
        <w:t xml:space="preserve"> treat</w:t>
      </w:r>
      <w:r w:rsidR="00BE7C06" w:rsidRPr="00BE7C06">
        <w:rPr>
          <w:rStyle w:val="Strong"/>
          <w:rFonts w:eastAsiaTheme="majorEastAsia"/>
        </w:rPr>
        <w:t>ed those</w:t>
      </w:r>
      <w:r w:rsidRPr="00BE7C06">
        <w:rPr>
          <w:rStyle w:val="Strong"/>
          <w:rFonts w:eastAsiaTheme="majorEastAsia"/>
        </w:rPr>
        <w:t xml:space="preserve"> results for those cells cautiously</w:t>
      </w:r>
      <w:r w:rsidRPr="00BE7C06">
        <w:t xml:space="preserve"> </w:t>
      </w:r>
      <w:r w:rsidR="00BE7C06" w:rsidRPr="00BE7C06">
        <w:rPr>
          <w:b/>
          <w:bCs/>
        </w:rPr>
        <w:t xml:space="preserve">because I thought </w:t>
      </w:r>
      <w:r w:rsidRPr="00BE7C06">
        <w:rPr>
          <w:b/>
          <w:bCs/>
        </w:rPr>
        <w:t xml:space="preserve">they might </w:t>
      </w:r>
      <w:r w:rsidR="00BE7C06" w:rsidRPr="00BE7C06">
        <w:rPr>
          <w:b/>
          <w:bCs/>
        </w:rPr>
        <w:t xml:space="preserve">not reflect the true data well. </w:t>
      </w:r>
    </w:p>
    <w:p w14:paraId="4A784C31" w14:textId="77777777" w:rsidR="00575273" w:rsidRPr="00710FF0" w:rsidRDefault="00575273" w:rsidP="00710FF0">
      <w:pPr>
        <w:rPr>
          <w:b/>
          <w:bCs/>
        </w:rPr>
      </w:pPr>
    </w:p>
    <w:sectPr w:rsidR="00575273" w:rsidRPr="00710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420E"/>
    <w:multiLevelType w:val="multilevel"/>
    <w:tmpl w:val="861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6BC0"/>
    <w:multiLevelType w:val="multilevel"/>
    <w:tmpl w:val="F74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B222E"/>
    <w:multiLevelType w:val="multilevel"/>
    <w:tmpl w:val="D5F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57A29"/>
    <w:multiLevelType w:val="multilevel"/>
    <w:tmpl w:val="8BE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82837">
    <w:abstractNumId w:val="0"/>
  </w:num>
  <w:num w:numId="2" w16cid:durableId="1058362345">
    <w:abstractNumId w:val="1"/>
  </w:num>
  <w:num w:numId="3" w16cid:durableId="1313751562">
    <w:abstractNumId w:val="3"/>
  </w:num>
  <w:num w:numId="4" w16cid:durableId="889146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F0"/>
    <w:rsid w:val="00024440"/>
    <w:rsid w:val="004F31F4"/>
    <w:rsid w:val="00575273"/>
    <w:rsid w:val="005B6CCF"/>
    <w:rsid w:val="005F38FB"/>
    <w:rsid w:val="00621F5B"/>
    <w:rsid w:val="00643C24"/>
    <w:rsid w:val="0068023B"/>
    <w:rsid w:val="00710FF0"/>
    <w:rsid w:val="00991C21"/>
    <w:rsid w:val="00A152E4"/>
    <w:rsid w:val="00BB6CD9"/>
    <w:rsid w:val="00BE7C06"/>
    <w:rsid w:val="00C048EA"/>
    <w:rsid w:val="00C544AB"/>
    <w:rsid w:val="00CC74FC"/>
    <w:rsid w:val="00D014E0"/>
    <w:rsid w:val="00F6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E7BD"/>
  <w15:chartTrackingRefBased/>
  <w15:docId w15:val="{44D24E67-3819-4D5B-AC13-4A0EAFC5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273"/>
    <w:rPr>
      <w:b/>
      <w:bCs/>
    </w:rPr>
  </w:style>
  <w:style w:type="character" w:styleId="Emphasis">
    <w:name w:val="Emphasis"/>
    <w:basedOn w:val="DefaultParagraphFont"/>
    <w:uiPriority w:val="20"/>
    <w:qFormat/>
    <w:rsid w:val="005752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319</Words>
  <Characters>1459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 Lovett II</dc:creator>
  <cp:keywords/>
  <dc:description/>
  <cp:lastModifiedBy>Walter  Lovett II</cp:lastModifiedBy>
  <cp:revision>4</cp:revision>
  <dcterms:created xsi:type="dcterms:W3CDTF">2025-10-21T18:38:00Z</dcterms:created>
  <dcterms:modified xsi:type="dcterms:W3CDTF">2025-10-22T18:11:00Z</dcterms:modified>
</cp:coreProperties>
</file>