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9"/>
        <w:rPr>
          <w:highlight w:val="none"/>
        </w:rPr>
      </w:pPr>
      <w:r>
        <w:t xml:space="preserve">ACTIVIDAD 1.2 </w:t>
      </w:r>
      <w:r/>
    </w:p>
    <w:p w14:paraId="04DCD729">
      <w:pPr>
        <w:pBdr/>
        <w:spacing/>
        <w:ind w:firstLine="709"/>
        <w:rPr>
          <w:highlight w:val="none"/>
        </w:rPr>
      </w:pPr>
      <w:r>
        <w:rPr>
          <w:highlight w:val="none"/>
        </w:rPr>
        <w:t xml:space="preserve">Indique alguna de las empresas españolas m</w:t>
      </w:r>
      <w:r>
        <w:rPr>
          <w:highlight w:val="none"/>
        </w:rPr>
        <w:t xml:space="preserve">ás importantes y vea qu</w:t>
      </w:r>
      <w:r>
        <w:rPr>
          <w:highlight w:val="none"/>
        </w:rPr>
        <w:t xml:space="preserve">é tipo de estructura </w:t>
        <w:tab/>
        <w:t xml:space="preserve">de empresa siguen.</w:t>
      </w:r>
      <w:r/>
    </w:p>
    <w:p w14:paraId="0F81824C">
      <w:pPr>
        <w:pBdr/>
        <w:spacing/>
        <w:ind w:firstLine="709"/>
        <w:rPr>
          <w:color w:val="0070c0"/>
        </w:rPr>
      </w:pPr>
      <w:r>
        <w:rPr>
          <w:color w:val="0070c0"/>
        </w:rPr>
      </w:r>
      <w:r>
        <w:rPr>
          <w:color w:val="0070c0"/>
        </w:rPr>
        <w:t xml:space="preserve">El top 3 es: </w:t>
      </w:r>
      <w:r>
        <w:rPr>
          <w:color w:val="0070c0"/>
        </w:rPr>
      </w:r>
    </w:p>
    <w:p w14:paraId="6A5C9A0A">
      <w:pPr>
        <w:pBdr/>
        <w:spacing/>
        <w:ind w:firstLine="709"/>
        <w:rPr>
          <w:color w:val="0070c0"/>
          <w:highlight w:val="none"/>
        </w:rPr>
      </w:pPr>
      <w:r>
        <w:rPr>
          <w:color w:val="0070c0"/>
        </w:rPr>
        <w:t xml:space="preserve">Mercadona SA. Estructura </w:t>
      </w:r>
      <w:r>
        <w:rPr>
          <w:color w:val="0070c0"/>
        </w:rPr>
        <w:t xml:space="preserve">Funcional Centralizada</w:t>
      </w:r>
      <w:r>
        <w:rPr>
          <w:color w:val="0070c0"/>
        </w:rPr>
      </w:r>
      <w:r>
        <w:rPr>
          <w:color w:val="0070c0"/>
        </w:rPr>
      </w:r>
    </w:p>
    <w:p w14:paraId="30385151">
      <w:pPr>
        <w:pBdr/>
        <w:spacing/>
        <w:ind w:firstLine="709"/>
        <w:rPr>
          <w:color w:val="0070c0"/>
          <w:highlight w:val="none"/>
        </w:rPr>
      </w:pPr>
      <w:r>
        <w:rPr>
          <w:color w:val="0070c0"/>
          <w:highlight w:val="none"/>
        </w:rPr>
        <w:t xml:space="preserve">Respol SA. </w:t>
      </w:r>
      <w:r>
        <w:rPr>
          <w:color w:val="0070c0"/>
        </w:rPr>
        <w:t xml:space="preserve">Estructura Divisional / Multidivisional</w:t>
      </w:r>
      <w:r>
        <w:rPr>
          <w:color w:val="0070c0"/>
          <w:highlight w:val="none"/>
        </w:rPr>
      </w:r>
      <w:r>
        <w:rPr>
          <w:color w:val="0070c0"/>
        </w:rPr>
      </w:r>
    </w:p>
    <w:p w14:paraId="2FD486EB">
      <w:pPr>
        <w:pBdr/>
        <w:spacing/>
        <w:ind w:firstLine="709"/>
        <w:rPr>
          <w:color w:val="0070c0"/>
          <w:highlight w:val="none"/>
        </w:rPr>
      </w:pPr>
      <w:r>
        <w:rPr>
          <w:color w:val="0070c0"/>
          <w:highlight w:val="none"/>
        </w:rPr>
        <w:t xml:space="preserve">Moeve SA.</w:t>
      </w:r>
      <w:r>
        <w:rPr>
          <w:color w:val="0070c0"/>
          <w:highlight w:val="none"/>
        </w:rPr>
        <w:t xml:space="preserve"> </w:t>
      </w:r>
      <w:r>
        <w:rPr>
          <w:color w:val="0070c0"/>
          <w:highlight w:val="none"/>
        </w:rPr>
        <w:t xml:space="preserve">Estructura Matricial / Divisional en Transición</w:t>
      </w:r>
      <w:r>
        <w:rPr>
          <w:color w:val="0070c0"/>
        </w:rPr>
      </w:r>
    </w:p>
    <w:p w14:paraId="1144BA47">
      <w:pPr>
        <w:pBdr/>
        <w:spacing/>
        <w:ind w:firstLine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77C5F1"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¿</w:t>
      </w:r>
      <w:r>
        <w:rPr>
          <w:highlight w:val="none"/>
        </w:rPr>
        <w:t xml:space="preserve">Cu</w:t>
      </w:r>
      <w:r>
        <w:rPr>
          <w:highlight w:val="none"/>
        </w:rPr>
        <w:t xml:space="preserve">ál es el modelo general e ideal de empresa en estos tiempos donde prima el </w:t>
        <w:tab/>
        <w:t xml:space="preserve">beneficio</w:t>
      </w:r>
      <w:r>
        <w:rPr>
          <w:highlight w:val="none"/>
        </w:rPr>
        <w:t xml:space="preserve">?</w:t>
      </w:r>
      <w:r/>
    </w:p>
    <w:p w14:paraId="72B51BC1">
      <w:pPr>
        <w:pBdr/>
        <w:spacing/>
        <w:ind w:firstLine="0"/>
        <w:rPr>
          <w:color w:val="0070c0"/>
        </w:rPr>
      </w:pPr>
      <w:r/>
      <w:r>
        <w:tab/>
      </w:r>
      <w:r>
        <w:rPr>
          <w:color w:val="0070c0"/>
        </w:rPr>
        <w:t xml:space="preserve">La funcional centralizada que es la de Mercadona, porque </w:t>
      </w:r>
      <w:r>
        <w:rPr>
          <w:color w:val="0070c0"/>
        </w:rPr>
        <w:t xml:space="preserve">máxima eficiencia operativa </w:t>
        <w:tab/>
        <w:t xml:space="preserve">desde </w:t>
      </w:r>
      <w:r>
        <w:rPr>
          <w:color w:val="0070c0"/>
          <w:highlight w:val="none"/>
        </w:rPr>
      </w:r>
      <w:r>
        <w:rPr>
          <w:color w:val="0070c0"/>
        </w:rPr>
        <w:t xml:space="preserve">la estandarización y la economía de escala (</w:t>
      </w:r>
      <w:r>
        <w:rPr>
          <w:color w:val="0070c0"/>
        </w:rPr>
        <w:t xml:space="preserve">reducir el coste por unidad de los </w:t>
        <w:tab/>
        <w:t xml:space="preserve">productos o servicios</w:t>
      </w:r>
      <w:r>
        <w:rPr>
          <w:color w:val="0070c0"/>
        </w:rPr>
        <w:t xml:space="preserve">).</w:t>
      </w:r>
      <w:r>
        <w:rPr>
          <w:color w:val="0070c0"/>
          <w:highlight w:val="none"/>
        </w:rPr>
      </w:r>
      <w:r/>
      <w:r>
        <w:rPr>
          <w:color w:val="0070c0"/>
        </w:rPr>
      </w:r>
    </w:p>
    <w:p w14:paraId="1DE2597E">
      <w:pPr>
        <w:pBdr/>
        <w:spacing/>
        <w:ind w:firstLine="0"/>
        <w:rPr>
          <w:highlight w:val="none"/>
        </w:rPr>
      </w:pPr>
      <w:r>
        <w:rPr>
          <w:highlight w:val="none"/>
        </w:rPr>
        <w:tab/>
        <w:t xml:space="preserve">¿Crees que las empresas </w:t>
      </w:r>
      <w:r>
        <w:rPr>
          <w:highlight w:val="none"/>
        </w:rPr>
        <w:t xml:space="preserve">tecnol</w:t>
      </w:r>
      <w:r>
        <w:rPr>
          <w:highlight w:val="none"/>
        </w:rPr>
        <w:t xml:space="preserve">ógicas siguen este modelo general</w:t>
      </w:r>
      <w:r>
        <w:rPr>
          <w:highlight w:val="none"/>
        </w:rPr>
        <w:t xml:space="preserve">?</w:t>
      </w:r>
      <w:r>
        <w:rPr>
          <w:highlight w:val="none"/>
        </w:rPr>
      </w:r>
      <w:r/>
    </w:p>
    <w:p w14:paraId="692B7DD8">
      <w:pPr>
        <w:pBdr/>
        <w:spacing/>
        <w:ind w:firstLine="0"/>
        <w:rPr>
          <w:color w:val="0070c0"/>
          <w:highlight w:val="none"/>
        </w:rPr>
      </w:pPr>
      <w:r>
        <w:rPr>
          <w:highlight w:val="none"/>
        </w:rPr>
        <w:tab/>
      </w:r>
      <w:r>
        <w:rPr>
          <w:color w:val="0070c0"/>
          <w:highlight w:val="none"/>
        </w:rPr>
        <w:t xml:space="preserve">No, pero la estructura funcional esta bastante presente en pequeñas empresas y </w:t>
        <w:tab/>
        <w:t xml:space="preserve">medianas.</w:t>
      </w:r>
      <w:r>
        <w:rPr>
          <w:highlight w:val="none"/>
        </w:rPr>
      </w:r>
      <w:r>
        <w:rPr>
          <w:color w:val="0070c0"/>
        </w:rPr>
      </w:r>
      <w:r>
        <w:rPr>
          <w:color w:val="0070c0"/>
        </w:rPr>
      </w:r>
    </w:p>
    <w:p w14:paraId="650B5E0B">
      <w:pPr>
        <w:pBdr/>
        <w:spacing/>
        <w:ind w:firstLine="0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09AF3D36">
      <w:pPr>
        <w:pBdr/>
        <w:spacing/>
        <w:ind w:firstLine="0"/>
        <w:rPr>
          <w:color w:val="auto"/>
          <w:highlight w:val="none"/>
        </w:rPr>
      </w:pPr>
      <w:r>
        <w:rPr>
          <w:color w:val="0070c0"/>
          <w:highlight w:val="none"/>
        </w:rPr>
        <w:tab/>
      </w:r>
      <w:r>
        <w:rPr>
          <w:color w:val="auto"/>
          <w:highlight w:val="none"/>
        </w:rPr>
        <w:t xml:space="preserve">ACTIVIDAD 1.3</w:t>
      </w:r>
      <w:r>
        <w:rPr>
          <w:color w:val="auto"/>
        </w:rPr>
      </w:r>
    </w:p>
    <w:p w14:paraId="119CA0FA">
      <w:pPr>
        <w:pBdr/>
        <w:spacing/>
        <w:ind w:firstLine="0"/>
        <w:rPr>
          <w:color w:val="auto"/>
          <w:highlight w:val="none"/>
        </w:rPr>
      </w:pPr>
      <w:r>
        <w:rPr>
          <w:color w:val="auto"/>
          <w:highlight w:val="none"/>
        </w:rPr>
        <w:tab/>
        <w:t xml:space="preserve">Coja una de las empresas que has mencionado anteriormente.Ejemplarice procesos de </w:t>
        <w:tab/>
        <w:t xml:space="preserve">negocio, datos y flujo de trabajo.</w:t>
      </w:r>
      <w:r>
        <w:rPr>
          <w:color w:val="auto"/>
          <w:highlight w:val="none"/>
        </w:rPr>
      </w:r>
      <w:r>
        <w:rPr>
          <w:color w:val="auto"/>
        </w:rPr>
      </w:r>
    </w:p>
    <w:p w14:paraId="638B2D3F">
      <w:pPr>
        <w:pBdr/>
        <w:spacing/>
        <w:ind w:firstLine="0"/>
        <w:rPr>
          <w:color w:val="0070c0"/>
          <w:highlight w:val="none"/>
        </w:rPr>
      </w:pPr>
      <w:r>
        <w:rPr>
          <w:color w:val="auto"/>
          <w:highlight w:val="none"/>
        </w:rPr>
        <w:tab/>
      </w:r>
      <w:r>
        <w:rPr>
          <w:color w:val="0070c0"/>
          <w:highlight w:val="none"/>
        </w:rPr>
        <w:t xml:space="preserve">Proceso de negocio -&gt; </w:t>
      </w:r>
      <w:r>
        <w:rPr>
          <w:color w:val="0070c0"/>
        </w:rPr>
      </w:r>
    </w:p>
    <w:p w14:paraId="663A59D0">
      <w:pPr>
        <w:pBdr/>
        <w:spacing/>
        <w:ind w:firstLine="708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 xml:space="preserve">Gestión de cadena de suministro, no se produce ni  se envía stock a tienda si el cliente no </w:t>
        <w:tab/>
        <w:t xml:space="preserve">lo ha consumido previamente.</w:t>
      </w:r>
      <w:r>
        <w:rPr>
          <w:color w:val="0070c0"/>
          <w:sz w:val="20"/>
          <w:szCs w:val="20"/>
        </w:rPr>
      </w:r>
    </w:p>
    <w:p w14:paraId="546F71BE">
      <w:pPr>
        <w:pBdr/>
        <w:spacing/>
        <w:ind w:firstLine="0"/>
        <w:rPr>
          <w:color w:val="0070c0"/>
          <w:highlight w:val="none"/>
        </w:rPr>
      </w:pPr>
      <w:r>
        <w:rPr>
          <w:color w:val="0070c0"/>
          <w:highlight w:val="none"/>
        </w:rPr>
        <w:tab/>
        <w:t xml:space="preserve">Datos -&gt;</w:t>
      </w:r>
      <w:r>
        <w:rPr>
          <w:color w:val="0070c0"/>
          <w:sz w:val="20"/>
          <w:szCs w:val="20"/>
        </w:rPr>
      </w:r>
    </w:p>
    <w:p w14:paraId="2E99D1AE">
      <w:pPr>
        <w:pBdr/>
        <w:spacing/>
        <w:ind w:firstLine="0"/>
        <w:rPr>
          <w:color w:val="0070c0"/>
          <w:sz w:val="20"/>
          <w:szCs w:val="20"/>
          <w:highlight w:val="none"/>
        </w:rPr>
      </w:pPr>
      <w:r>
        <w:rPr>
          <w:color w:val="0070c0"/>
          <w:highlight w:val="none"/>
        </w:rPr>
        <w:tab/>
      </w:r>
      <w:r>
        <w:rPr>
          <w:color w:val="0070c0"/>
          <w:sz w:val="20"/>
          <w:szCs w:val="20"/>
          <w:highlight w:val="none"/>
        </w:rPr>
        <w:t xml:space="preserve">Datos TPV cada vez que pasa un codigo de barra por la maquina genera informaci</w:t>
      </w:r>
      <w:r>
        <w:rPr>
          <w:color w:val="0070c0"/>
          <w:sz w:val="20"/>
          <w:szCs w:val="20"/>
          <w:highlight w:val="none"/>
        </w:rPr>
        <w:t xml:space="preserve">ón para </w:t>
        <w:tab/>
        <w:t xml:space="preserve">conocer la demanda que tiene el articulo.</w:t>
      </w:r>
      <w:r>
        <w:rPr>
          <w:color w:val="0070c0"/>
          <w:sz w:val="20"/>
          <w:szCs w:val="20"/>
          <w:highlight w:val="none"/>
        </w:rPr>
      </w:r>
      <w:r>
        <w:rPr>
          <w:color w:val="0070c0"/>
          <w:sz w:val="20"/>
          <w:szCs w:val="20"/>
          <w:highlight w:val="none"/>
        </w:rPr>
      </w:r>
    </w:p>
    <w:p w14:paraId="29A85846">
      <w:pPr>
        <w:pBdr/>
        <w:spacing/>
        <w:ind w:firstLine="708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45F73680">
      <w:pPr>
        <w:pBdr/>
        <w:spacing/>
        <w:ind w:firstLine="0"/>
        <w:rPr>
          <w:color w:val="0070c0"/>
          <w:highlight w:val="none"/>
        </w:rPr>
      </w:pPr>
      <w:r>
        <w:rPr>
          <w:color w:val="0070c0"/>
          <w:highlight w:val="none"/>
        </w:rPr>
        <w:tab/>
        <w:t xml:space="preserve">Flujo -&gt;</w:t>
      </w:r>
      <w:r>
        <w:rPr>
          <w:color w:val="0070c0"/>
        </w:rPr>
      </w:r>
    </w:p>
    <w:p w14:paraId="46CD0796">
      <w:pPr>
        <w:pBdr/>
        <w:spacing/>
        <w:ind w:firstLine="0"/>
        <w:rPr>
          <w:color w:val="0070c0"/>
          <w:sz w:val="20"/>
          <w:szCs w:val="20"/>
          <w:highlight w:val="none"/>
        </w:rPr>
      </w:pPr>
      <w:r>
        <w:rPr>
          <w:color w:val="0070c0"/>
          <w:highlight w:val="none"/>
        </w:rPr>
        <w:tab/>
      </w:r>
      <w:r>
        <w:rPr>
          <w:color w:val="0070c0"/>
          <w:sz w:val="20"/>
          <w:szCs w:val="20"/>
          <w:highlight w:val="none"/>
        </w:rPr>
        <w:t xml:space="preserve">Un cliente compra productos en el supermercado. La caja registradora registra las unidades </w:t>
        <w:tab/>
        <w:t xml:space="preserve">vendidas y actualiza el stock teórico en la base de datos de la tiend</w:t>
      </w:r>
      <w:r>
        <w:rPr>
          <w:color w:val="0070c0"/>
          <w:sz w:val="20"/>
          <w:szCs w:val="20"/>
          <w:highlight w:val="none"/>
        </w:rPr>
        <w:t xml:space="preserve">a</w:t>
      </w:r>
      <w:r>
        <w:rPr>
          <w:color w:val="0070c0"/>
          <w:sz w:val="20"/>
          <w:szCs w:val="20"/>
        </w:rPr>
      </w:r>
    </w:p>
    <w:p w14:paraId="251A7FF7">
      <w:pPr>
        <w:pBdr/>
        <w:shd w:val="nil"/>
        <w:spacing/>
        <w:ind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br w:type="page" w:clear="all"/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 w14:paraId="4E774D8A">
      <w:pPr>
        <w:pBdr/>
        <w:spacing/>
        <w:ind w:right="0" w:firstLine="0" w:left="567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 xml:space="preserve">ACTIVIDAD 1.4 </w:t>
      </w:r>
      <w:r>
        <w:rPr>
          <w:color w:val="auto"/>
          <w:sz w:val="20"/>
          <w:szCs w:val="20"/>
        </w:rPr>
      </w:r>
    </w:p>
    <w:p w14:paraId="420C2C52">
      <w:pPr>
        <w:pBdr/>
        <w:spacing/>
        <w:ind w:right="0" w:firstLine="0" w:left="567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 xml:space="preserve">Hay empresas  que tienen  una  o varias aplicaciones para gesti</w:t>
      </w:r>
      <w:r>
        <w:rPr>
          <w:color w:val="auto"/>
          <w:sz w:val="20"/>
          <w:szCs w:val="20"/>
          <w:highlight w:val="none"/>
        </w:rPr>
        <w:t xml:space="preserve">ón de cada departamento de la empresa, normalmente de diferentes fabricantes de Software. En esas empresas cada herramienta tiene su propia Base de Datos y es necesario implementar interfaces para poder intercambiar informaci</w:t>
      </w:r>
      <w:r>
        <w:rPr>
          <w:color w:val="auto"/>
          <w:sz w:val="20"/>
          <w:szCs w:val="20"/>
          <w:highlight w:val="none"/>
        </w:rPr>
        <w:t xml:space="preserve">ón de cada aplicaci</w:t>
      </w:r>
      <w:r>
        <w:rPr>
          <w:color w:val="auto"/>
          <w:sz w:val="20"/>
          <w:szCs w:val="20"/>
          <w:highlight w:val="none"/>
        </w:rPr>
        <w:t xml:space="preserve">ón.</w:t>
      </w:r>
      <w:r>
        <w:rPr>
          <w:color w:val="auto"/>
          <w:sz w:val="20"/>
          <w:szCs w:val="20"/>
          <w:highlight w:val="none"/>
        </w:rPr>
      </w:r>
    </w:p>
    <w:p w14:paraId="54105992">
      <w:pPr>
        <w:pBdr/>
        <w:spacing/>
        <w:ind w:right="0" w:firstLine="0" w:left="567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 xml:space="preserve"> Instalar un ERP que cumpla las necesidades del cliente, para no tener que lidiar con todas esas interfaces.</w:t>
      </w:r>
      <w:r>
        <w:rPr>
          <w:color w:val="0070c0"/>
          <w:sz w:val="20"/>
          <w:szCs w:val="20"/>
          <w:highlight w:val="none"/>
        </w:rPr>
      </w:r>
      <w:r>
        <w:rPr>
          <w:color w:val="0070c0"/>
          <w:sz w:val="20"/>
          <w:szCs w:val="20"/>
          <w:highlight w:val="none"/>
        </w:rPr>
      </w:r>
    </w:p>
    <w:p w14:paraId="633A9508">
      <w:pPr>
        <w:pBdr/>
        <w:spacing/>
        <w:ind w:right="0" w:firstLine="0" w:left="0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</w:r>
      <w:r>
        <w:rPr>
          <w:color w:val="auto"/>
          <w:sz w:val="20"/>
          <w:szCs w:val="20"/>
        </w:rPr>
      </w:r>
    </w:p>
    <w:p w14:paraId="35217A3E">
      <w:pPr>
        <w:pBdr/>
        <w:spacing/>
        <w:ind w:right="0" w:firstLine="0" w:left="0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  <w:t xml:space="preserve">ACTIVIDAD 1.5</w:t>
        <w:tab/>
      </w:r>
      <w:r>
        <w:rPr>
          <w:color w:val="auto"/>
          <w:sz w:val="20"/>
          <w:szCs w:val="20"/>
        </w:rPr>
      </w:r>
    </w:p>
    <w:p w14:paraId="305D8EA2">
      <w:pPr>
        <w:pBdr/>
        <w:spacing/>
        <w:ind w:right="0" w:firstLine="0" w:left="0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  <w:t xml:space="preserve">Definir un sistema de informaci</w:t>
      </w:r>
      <w:r>
        <w:rPr>
          <w:color w:val="auto"/>
          <w:sz w:val="20"/>
          <w:szCs w:val="20"/>
          <w:highlight w:val="none"/>
        </w:rPr>
        <w:t xml:space="preserve">ón empresarial y poner un ejemplo o proveedor o una empresa </w:t>
        <w:tab/>
        <w:t xml:space="preserve">que lo tenga.</w:t>
      </w:r>
      <w:r>
        <w:rPr>
          <w:color w:val="auto"/>
          <w:sz w:val="20"/>
          <w:szCs w:val="20"/>
          <w:highlight w:val="none"/>
        </w:rPr>
      </w:r>
    </w:p>
    <w:p w14:paraId="2396B533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</w:r>
      <w:r>
        <w:rPr>
          <w:color w:val="0070c0"/>
          <w:sz w:val="20"/>
          <w:szCs w:val="20"/>
          <w:highlight w:val="none"/>
        </w:rPr>
        <w:t xml:space="preserve">Es un software que tiene como principal funci</w:t>
      </w:r>
      <w:r>
        <w:rPr>
          <w:color w:val="0070c0"/>
          <w:sz w:val="20"/>
          <w:szCs w:val="20"/>
          <w:highlight w:val="none"/>
        </w:rPr>
        <w:t xml:space="preserve">ón gestionar inmensos vol</w:t>
      </w:r>
      <w:r>
        <w:rPr>
          <w:color w:val="0070c0"/>
          <w:sz w:val="20"/>
          <w:szCs w:val="20"/>
          <w:highlight w:val="none"/>
        </w:rPr>
        <w:t xml:space="preserve">úmenes de datos para </w:t>
        <w:tab/>
        <w:t xml:space="preserve">tomar decisiones estrat</w:t>
      </w:r>
      <w:r>
        <w:rPr>
          <w:color w:val="0070c0"/>
          <w:sz w:val="20"/>
          <w:szCs w:val="20"/>
          <w:highlight w:val="none"/>
        </w:rPr>
        <w:t xml:space="preserve">é</w:t>
      </w:r>
      <w:r>
        <w:rPr>
          <w:color w:val="0070c0"/>
          <w:sz w:val="20"/>
          <w:szCs w:val="20"/>
          <w:highlight w:val="none"/>
        </w:rPr>
        <w:t xml:space="preserve">gicas. </w:t>
      </w:r>
      <w:r>
        <w:rPr>
          <w:color w:val="0070c0"/>
          <w:sz w:val="20"/>
          <w:szCs w:val="20"/>
          <w:highlight w:val="none"/>
        </w:rPr>
      </w:r>
    </w:p>
    <w:p w14:paraId="6E781C05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ab/>
        <w:t xml:space="preserve">Ejemplo de proveedor OpenKM ~ “</w:t>
      </w:r>
      <w:r>
        <w:rPr>
          <w:color w:val="0070c0"/>
          <w:sz w:val="20"/>
          <w:szCs w:val="20"/>
          <w:highlight w:val="none"/>
        </w:rPr>
        <w:t xml:space="preserve">OpenKM es un sistema de gestión documental de vanguardia </w:t>
        <w:tab/>
        <w:t xml:space="preserve">diseñado para simplificar la tarea a menudo compleja de organizar, localizar y modificar varios </w:t>
        <w:tab/>
        <w:t xml:space="preserve">tipos de archivos en un entorno empresarial. </w:t>
      </w:r>
      <w:r>
        <w:rPr>
          <w:color w:val="0070c0"/>
          <w:sz w:val="20"/>
          <w:szCs w:val="20"/>
          <w:highlight w:val="none"/>
        </w:rPr>
        <w:t xml:space="preserve">”</w:t>
      </w:r>
      <w:r>
        <w:rPr>
          <w:color w:val="0070c0"/>
          <w:sz w:val="20"/>
          <w:szCs w:val="20"/>
          <w:highlight w:val="none"/>
        </w:rPr>
        <w:t xml:space="preserve"> utilizado para banca, ej – Indra.</w:t>
      </w:r>
      <w:r>
        <w:rPr>
          <w:color w:val="0070c0"/>
          <w:sz w:val="20"/>
          <w:szCs w:val="20"/>
          <w:highlight w:val="none"/>
        </w:rPr>
      </w:r>
    </w:p>
    <w:p w14:paraId="6E0736D8">
      <w:pPr>
        <w:pBdr/>
        <w:spacing/>
        <w:ind w:right="0" w:firstLine="0" w:left="0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  <w:t xml:space="preserve">ACTIVIDAD 1.6</w:t>
      </w:r>
      <w:r>
        <w:rPr>
          <w:color w:val="auto"/>
          <w:sz w:val="20"/>
          <w:szCs w:val="20"/>
          <w:highlight w:val="none"/>
        </w:rPr>
      </w:r>
    </w:p>
    <w:p w14:paraId="24D479A8">
      <w:pPr>
        <w:pBdr/>
        <w:spacing/>
        <w:ind w:right="0" w:firstLine="0" w:left="0"/>
        <w:rPr>
          <w:color w:val="auto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  <w:tab/>
        <w:t xml:space="preserve">Busque en google lo que es BI; OLAP, Datawarehouse, Datamining, ETL y herramienta ETL. </w:t>
        <w:tab/>
        <w:t xml:space="preserve">Explique el BI.</w:t>
      </w:r>
      <w:r>
        <w:rPr>
          <w:color w:val="auto"/>
          <w:sz w:val="20"/>
          <w:szCs w:val="20"/>
          <w:highlight w:val="none"/>
        </w:rPr>
      </w:r>
      <w:r>
        <w:rPr>
          <w:color w:val="auto"/>
          <w:sz w:val="20"/>
          <w:szCs w:val="20"/>
          <w:highlight w:val="none"/>
        </w:rPr>
      </w:r>
    </w:p>
    <w:p w14:paraId="6AE1A364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auto"/>
          <w:sz w:val="20"/>
          <w:szCs w:val="20"/>
          <w:highlight w:val="none"/>
        </w:rPr>
      </w:r>
      <w:r>
        <w:rPr>
          <w:color w:val="auto"/>
          <w:sz w:val="20"/>
          <w:szCs w:val="20"/>
          <w:highlight w:val="none"/>
        </w:rPr>
        <w:tab/>
      </w:r>
      <w:r>
        <w:rPr>
          <w:color w:val="0070c0"/>
          <w:sz w:val="20"/>
          <w:szCs w:val="20"/>
          <w:highlight w:val="none"/>
        </w:rPr>
        <w:t xml:space="preserve">BI significa Bussiness Intelligence </w:t>
      </w:r>
      <w:r>
        <w:rPr>
          <w:color w:val="0070c0"/>
          <w:sz w:val="20"/>
          <w:szCs w:val="20"/>
          <w:highlight w:val="none"/>
        </w:rPr>
        <w:t xml:space="preserve">herramienta tecnológica que recopila los datos de una </w:t>
        <w:tab/>
        <w:t xml:space="preserve">empresa para transformarlos en gráficos, informes y paneles visuales que facilitan la toma de </w:t>
        <w:tab/>
        <w:t xml:space="preserve">decisiones</w:t>
      </w:r>
      <w:r>
        <w:rPr>
          <w:color w:val="0070c0"/>
          <w:sz w:val="20"/>
          <w:szCs w:val="20"/>
          <w:highlight w:val="none"/>
        </w:rPr>
        <w:t xml:space="preserve">.</w:t>
      </w:r>
      <w:r>
        <w:rPr>
          <w:color w:val="0070c0"/>
          <w:sz w:val="20"/>
          <w:szCs w:val="20"/>
          <w:highlight w:val="none"/>
        </w:rPr>
      </w:r>
    </w:p>
    <w:p w14:paraId="238802A2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ab/>
        <w:t xml:space="preserve">OLAP </w:t>
      </w:r>
      <w:r>
        <w:rPr>
          <w:color w:val="0070c0"/>
          <w:sz w:val="20"/>
          <w:szCs w:val="20"/>
          <w:highlight w:val="none"/>
        </w:rPr>
        <w:t xml:space="preserve">tecnología de análisis de datos diseñada para realizar consultas complejas y </w:t>
        <w:tab/>
        <w:t xml:space="preserve">multidimensionales a gran velocidad.</w:t>
      </w:r>
      <w:r>
        <w:rPr>
          <w:color w:val="0070c0"/>
          <w:sz w:val="20"/>
          <w:szCs w:val="20"/>
          <w:highlight w:val="none"/>
        </w:rPr>
      </w:r>
    </w:p>
    <w:p w14:paraId="64EAE7B6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ab/>
        <w:t xml:space="preserve">Datawarehouse </w:t>
      </w:r>
      <w:r>
        <w:rPr>
          <w:color w:val="0070c0"/>
          <w:sz w:val="20"/>
          <w:szCs w:val="20"/>
          <w:highlight w:val="none"/>
        </w:rPr>
        <w:t xml:space="preserve">es un repositorio centralizado que recopila y organiza datos actuales e históricos </w:t>
        <w:tab/>
        <w:t xml:space="preserve">de múltiples fuentes para facilitar el análisis y la toma de decisiones empresariales</w:t>
      </w:r>
      <w:r>
        <w:rPr>
          <w:color w:val="0070c0"/>
          <w:sz w:val="20"/>
          <w:szCs w:val="20"/>
          <w:highlight w:val="none"/>
        </w:rPr>
        <w:t xml:space="preserve">.</w:t>
      </w:r>
      <w:r>
        <w:rPr>
          <w:color w:val="0070c0"/>
          <w:sz w:val="20"/>
          <w:szCs w:val="20"/>
          <w:highlight w:val="none"/>
        </w:rPr>
      </w:r>
    </w:p>
    <w:p w14:paraId="774A0DC6">
      <w:pPr>
        <w:pBdr/>
        <w:spacing/>
        <w:ind w:right="0" w:firstLine="0" w:left="0"/>
        <w:rPr>
          <w:color w:val="0070c0"/>
          <w:sz w:val="20"/>
          <w:szCs w:val="20"/>
          <w:highlight w:val="none"/>
        </w:rPr>
      </w:pPr>
      <w:r>
        <w:rPr>
          <w:color w:val="0070c0"/>
          <w:sz w:val="20"/>
          <w:szCs w:val="20"/>
          <w:highlight w:val="none"/>
        </w:rPr>
        <w:tab/>
        <w:t xml:space="preserve">Mundo del BI : </w:t>
      </w:r>
      <w:r>
        <w:rPr>
          <w:color w:val="0070c0"/>
          <w:sz w:val="20"/>
          <w:szCs w:val="20"/>
          <w:highlight w:val="none"/>
        </w:rPr>
        <w:t xml:space="preserve">es el conjunto de estrategias, tecnologías y arquitecturas orientadas a transformar </w:t>
        <w:tab/>
        <w:t xml:space="preserve">los datos en bruto de una empresa en información estructurada y conocimiento útil para la toma </w:t>
        <w:tab/>
        <w:t xml:space="preserve">de decisiones.</w:t>
      </w:r>
      <w:r>
        <w:rPr>
          <w:color w:val="0070c0"/>
          <w:sz w:val="20"/>
          <w:szCs w:val="20"/>
          <w:highlight w:val="none"/>
        </w:rPr>
      </w:r>
      <w:r>
        <w:rPr>
          <w:color w:val="0070c0"/>
          <w:sz w:val="20"/>
          <w:szCs w:val="20"/>
          <w:highlight w:val="none"/>
        </w:rPr>
      </w:r>
    </w:p>
    <w:p w14:paraId="5F2AEC92">
      <w:pPr>
        <w:pBdr/>
        <w:spacing/>
        <w:ind w:right="0" w:firstLine="0" w:left="0"/>
        <w:rPr>
          <w:color w:val="auto"/>
          <w:sz w:val="22"/>
          <w:szCs w:val="22"/>
          <w:highlight w:val="none"/>
        </w:rPr>
      </w:pPr>
      <w:r>
        <w:rPr>
          <w:color w:val="0070c0"/>
          <w:sz w:val="20"/>
          <w:szCs w:val="20"/>
          <w:highlight w:val="none"/>
        </w:rPr>
        <w:tab/>
      </w:r>
      <w:r>
        <w:rPr>
          <w:color w:val="auto"/>
          <w:sz w:val="22"/>
          <w:szCs w:val="22"/>
          <w:highlight w:val="none"/>
        </w:rPr>
        <w:t xml:space="preserve">ACTIVIDAD 1.8</w:t>
      </w:r>
      <w:r>
        <w:rPr>
          <w:color w:val="auto"/>
          <w:sz w:val="22"/>
          <w:szCs w:val="22"/>
          <w:highlight w:val="none"/>
        </w:rPr>
      </w:r>
    </w:p>
    <w:p w14:paraId="1CF873CA">
      <w:pPr>
        <w:pBdr/>
        <w:spacing/>
        <w:ind w:right="0" w:firstLine="0" w:left="0"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ab/>
        <w:t xml:space="preserve">Busque en el proveedor Ceesa. ¿Es un proveedor de soluci</w:t>
      </w:r>
      <w:r>
        <w:rPr>
          <w:color w:val="auto"/>
          <w:sz w:val="22"/>
          <w:szCs w:val="22"/>
          <w:highlight w:val="none"/>
        </w:rPr>
        <w:t xml:space="preserve">ón vertical o horizontal</w:t>
      </w:r>
      <w:r>
        <w:rPr>
          <w:color w:val="auto"/>
          <w:sz w:val="22"/>
          <w:szCs w:val="22"/>
          <w:highlight w:val="none"/>
        </w:rPr>
        <w:t xml:space="preserve">?</w:t>
      </w:r>
      <w:r>
        <w:rPr>
          <w:color w:val="auto"/>
          <w:sz w:val="22"/>
          <w:szCs w:val="22"/>
          <w:highlight w:val="none"/>
        </w:rPr>
      </w:r>
    </w:p>
    <w:p w14:paraId="4132EFF6">
      <w:pPr>
        <w:pBdr/>
        <w:spacing/>
        <w:ind w:right="0" w:firstLine="0" w:left="0"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ab/>
        <w:t xml:space="preserve">Justifica la respuesta.</w:t>
      </w:r>
      <w:r>
        <w:rPr>
          <w:color w:val="auto"/>
          <w:sz w:val="22"/>
          <w:szCs w:val="22"/>
          <w:highlight w:val="none"/>
        </w:rPr>
      </w:r>
    </w:p>
    <w:p w14:paraId="371C77D5">
      <w:pPr>
        <w:pBdr/>
        <w:spacing/>
        <w:ind w:right="0" w:firstLine="0" w:left="0"/>
        <w:rPr>
          <w:color w:val="0070c0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  <w:tab/>
      </w:r>
      <w:r>
        <w:rPr>
          <w:color w:val="0070c0"/>
          <w:sz w:val="22"/>
          <w:szCs w:val="22"/>
          <w:highlight w:val="none"/>
        </w:rPr>
        <w:t xml:space="preserve">Ambas</w:t>
      </w:r>
      <w:r>
        <w:rPr>
          <w:color w:val="0070c0"/>
          <w:sz w:val="22"/>
          <w:szCs w:val="22"/>
          <w:highlight w:val="none"/>
        </w:rPr>
        <w:t xml:space="preserve">, desarrollan sistemas ERP pensados para cubrir procesos generales </w:t>
        <w:tab/>
        <w:t xml:space="preserve">compartidos por casi cualquier empresa. Pero también ofrece soluciones diseñadas </w:t>
        <w:tab/>
        <w:t xml:space="preserve">para necesidades operativas de sectores concretos.</w:t>
      </w:r>
      <w:r>
        <w:rPr>
          <w:color w:val="auto"/>
          <w:sz w:val="22"/>
          <w:szCs w:val="22"/>
          <w:highlight w:val="none"/>
        </w:rPr>
      </w:r>
    </w:p>
    <w:p w14:paraId="1C3CA760">
      <w:pPr>
        <w:pBdr/>
        <w:spacing/>
        <w:ind w:right="0" w:firstLine="0" w:left="0"/>
        <w:rPr>
          <w:color w:val="auto"/>
          <w:sz w:val="22"/>
          <w:szCs w:val="22"/>
          <w:highlight w:val="none"/>
        </w:rPr>
      </w:pP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  <w:r>
        <w:rPr>
          <w:color w:val="auto"/>
          <w:sz w:val="22"/>
          <w:szCs w:val="22"/>
          <w:highlight w:val="none"/>
        </w:rPr>
      </w:r>
    </w:p>
    <w:p w14:paraId="71B72436">
      <w:pPr>
        <w:pBdr/>
        <w:spacing/>
        <w:ind w:right="0" w:firstLine="0" w:left="0"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  <w:tab/>
        <w:t xml:space="preserve">ACTIVIDAD 1.9</w:t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2026-09-18T09:13:35Z</dcterms:modified>
</cp:coreProperties>
</file>