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Edicion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Java Heinsohn – 2019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  <w:r w:rsidR="00D1570B">
        <w:rPr>
          <w:rFonts w:ascii="Arial" w:eastAsia="Lucida Sans Unicode" w:hAnsi="Arial" w:cs="Arial"/>
          <w:b/>
          <w:bCs/>
          <w:szCs w:val="20"/>
          <w:lang w:val="es-ES_tradnl"/>
        </w:rPr>
        <w:t xml:space="preserve"> walter mauricio cuervo barahona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  <w:r w:rsidR="00D1570B">
        <w:rPr>
          <w:rFonts w:ascii="Arial" w:eastAsia="Lucida Sans Unicode" w:hAnsi="Arial" w:cs="Arial"/>
          <w:b/>
          <w:bCs/>
          <w:szCs w:val="20"/>
          <w:lang w:val="es-ES_tradnl"/>
        </w:rPr>
        <w:t xml:space="preserve"> 316 420 7426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  <w:r w:rsidR="00D1570B">
        <w:rPr>
          <w:rFonts w:ascii="Arial" w:eastAsia="Lucida Sans Unicode" w:hAnsi="Arial" w:cs="Arial"/>
          <w:szCs w:val="20"/>
          <w:lang w:val="es-ES_tradnl"/>
        </w:rPr>
        <w:t>20/19/2019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  <w:r w:rsidR="00D1570B">
        <w:rPr>
          <w:rFonts w:ascii="Arial" w:eastAsia="Lucida Sans Unicode" w:hAnsi="Arial" w:cs="Arial"/>
          <w:b/>
          <w:szCs w:val="20"/>
          <w:lang w:val="es-ES_tradnl"/>
        </w:rPr>
        <w:t xml:space="preserve"> 1049629943</w:t>
      </w:r>
      <w:bookmarkStart w:id="0" w:name="_GoBack"/>
      <w:bookmarkEnd w:id="0"/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471F0C" w:rsidRDefault="007D538D"/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r w:rsidRPr="0074266B">
        <w:rPr>
          <w:lang w:val="es-ES_tradnl"/>
        </w:rPr>
        <w:t>DB_SEMILLERO_TallerFinal.sql</w:t>
      </w:r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:rsidR="004E60A0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</w:t>
      </w:r>
      <w:r>
        <w:rPr>
          <w:b/>
          <w:lang w:val="es-ES_tradnl"/>
        </w:rPr>
        <w:t>3</w:t>
      </w:r>
      <w:r w:rsidRPr="00945376">
        <w:rPr>
          <w:b/>
          <w:lang w:val="es-ES_tradnl"/>
        </w:rPr>
        <w:t>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proveedores.</w:t>
      </w:r>
    </w:p>
    <w:p w:rsidR="00945376" w:rsidRDefault="00945376" w:rsidP="00CB10D7">
      <w:pPr>
        <w:jc w:val="both"/>
        <w:rPr>
          <w:lang w:val="es-ES_tradnl"/>
        </w:rPr>
      </w:pPr>
      <w:r>
        <w:rPr>
          <w:lang w:val="es-ES_tradnl"/>
        </w:rPr>
        <w:t>Para esto se deben cumplir las siguientes condiciones o reglas de negocio: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proveedor debe tener un nombre único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Se debe tener una forma de adicionar la dirección al proveedor para que sea única y ordenada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tienda solo tiene 20 proveedores y quiere restringir este número solo a 30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Cada año el contrato con el proveedor se renueva, por esto se debe tener un método para decir si el contrato está vigente o no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tienda de comic tiene un crédito con cada proveedor de 20.000.000 se debe notificar cuando el valor del crédito este próximo a coparse, cuando se llegue a 15.000.000</w:t>
      </w:r>
      <w:r w:rsidR="00CB10D7">
        <w:rPr>
          <w:lang w:val="es-ES_tradnl"/>
        </w:rPr>
        <w:t>;</w:t>
      </w:r>
      <w:r>
        <w:rPr>
          <w:lang w:val="es-ES_tradnl"/>
        </w:rPr>
        <w:t xml:space="preserve"> se hace esta notificación mostrando en la información del proveedor este campo resaltado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Se puede modificar el monto del crédito y el nombre del proveedor</w:t>
      </w:r>
      <w:r w:rsidR="00CB10D7">
        <w:rPr>
          <w:lang w:val="es-ES_tradnl"/>
        </w:rPr>
        <w:t>.</w:t>
      </w:r>
    </w:p>
    <w:p w:rsidR="00CB10D7" w:rsidRPr="00A43189" w:rsidRDefault="00CB10D7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proveedor no se elimina, pero si se puede cambiar su estado.</w:t>
      </w:r>
    </w:p>
    <w:p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lastRenderedPageBreak/>
        <w:t>Condiciones de entrega</w:t>
      </w:r>
    </w:p>
    <w:p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:rsidR="004E60A0" w:rsidRPr="008B374C" w:rsidRDefault="004E60A0" w:rsidP="004E60A0">
      <w:pPr>
        <w:rPr>
          <w:b/>
          <w:lang w:val="es-ES_tradnl"/>
        </w:rPr>
      </w:pPr>
      <w:r w:rsidRPr="008B374C">
        <w:rPr>
          <w:b/>
          <w:lang w:val="es-ES_tradnl"/>
        </w:rPr>
        <w:t>Segunda parte de desarrollo – ANGULAR</w:t>
      </w:r>
    </w:p>
    <w:p w:rsidR="00512EEC" w:rsidRDefault="00512EEC" w:rsidP="00512EEC">
      <w:pPr>
        <w:rPr>
          <w:lang w:val="es-ES_tradnl"/>
        </w:rPr>
      </w:pPr>
      <w:r w:rsidRPr="004E60A0">
        <w:rPr>
          <w:lang w:val="es-ES_tradnl"/>
        </w:rPr>
        <w:t xml:space="preserve">Se necesita que se haga la pantalla para realizar </w:t>
      </w:r>
      <w:r>
        <w:rPr>
          <w:lang w:val="es-ES_tradnl"/>
        </w:rPr>
        <w:t>la gestión correspondiente que cumpla con las reglas de negocio.</w:t>
      </w:r>
    </w:p>
    <w:p w:rsidR="004E60A0" w:rsidRPr="00512EEC" w:rsidRDefault="004E60A0" w:rsidP="00512EEC">
      <w:pPr>
        <w:pStyle w:val="Prrafodelista"/>
        <w:numPr>
          <w:ilvl w:val="0"/>
          <w:numId w:val="2"/>
        </w:numPr>
        <w:rPr>
          <w:lang w:val="es-ES_tradnl"/>
        </w:rPr>
      </w:pPr>
      <w:r w:rsidRPr="00512EEC">
        <w:rPr>
          <w:lang w:val="es-ES_tradnl"/>
        </w:rPr>
        <w:t>Generar un módulo de gestión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Crear los componentes correspondientes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Modificar el enrutamiento de las pantallas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Enviar los datos desde la pantalla inicial a la pantalla hija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Hacer la invocación a sus correspondientes servicios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Si es el caso mostrar una tabla con los resultados</w:t>
      </w:r>
    </w:p>
    <w:p w:rsidR="004E60A0" w:rsidRDefault="004E60A0" w:rsidP="004E60A0">
      <w:pPr>
        <w:rPr>
          <w:lang w:val="es-ES_tradnl"/>
        </w:rPr>
      </w:pPr>
    </w:p>
    <w:p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:rsidR="006574DF" w:rsidRDefault="006574DF" w:rsidP="004E60A0">
      <w:pPr>
        <w:rPr>
          <w:b/>
          <w:lang w:val="es-ES_tradnl"/>
        </w:rPr>
      </w:pPr>
    </w:p>
    <w:p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Ruta del repositorio github</w:t>
      </w:r>
      <w:r w:rsidR="00945376">
        <w:rPr>
          <w:lang w:val="es-ES_tradnl"/>
        </w:rPr>
        <w:t xml:space="preserve"> donde están las fuentes</w:t>
      </w:r>
      <w:r w:rsidRPr="004E60A0">
        <w:rPr>
          <w:lang w:val="es-ES_tradnl"/>
        </w:rPr>
        <w:t>:</w:t>
      </w:r>
    </w:p>
    <w:p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:rsidR="004E60A0" w:rsidRP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Si necesita hacer algún supuesto por favor escribirlo</w:t>
      </w:r>
      <w:r w:rsidR="00945376">
        <w:rPr>
          <w:lang w:val="es-ES_tradnl"/>
        </w:rPr>
        <w:t xml:space="preserve"> en esta parte</w:t>
      </w:r>
      <w:r w:rsidRPr="004E60A0">
        <w:rPr>
          <w:lang w:val="es-ES_tradnl"/>
        </w:rPr>
        <w:t>.</w:t>
      </w:r>
    </w:p>
    <w:sectPr w:rsidR="004E60A0" w:rsidRPr="004E6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38D" w:rsidRDefault="007D538D">
      <w:pPr>
        <w:spacing w:after="0" w:line="240" w:lineRule="auto"/>
      </w:pPr>
      <w:r>
        <w:separator/>
      </w:r>
    </w:p>
  </w:endnote>
  <w:endnote w:type="continuationSeparator" w:id="0">
    <w:p w:rsidR="007D538D" w:rsidRDefault="007D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38D" w:rsidRDefault="007D538D">
      <w:pPr>
        <w:spacing w:after="0" w:line="240" w:lineRule="auto"/>
      </w:pPr>
      <w:r>
        <w:separator/>
      </w:r>
    </w:p>
  </w:footnote>
  <w:footnote w:type="continuationSeparator" w:id="0">
    <w:p w:rsidR="007D538D" w:rsidRDefault="007D5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80"/>
    <w:rsid w:val="00097A8B"/>
    <w:rsid w:val="00102E54"/>
    <w:rsid w:val="00213DFD"/>
    <w:rsid w:val="004145DD"/>
    <w:rsid w:val="004E60A0"/>
    <w:rsid w:val="00512EEC"/>
    <w:rsid w:val="00555D09"/>
    <w:rsid w:val="005D5AE4"/>
    <w:rsid w:val="006574DF"/>
    <w:rsid w:val="006E17E6"/>
    <w:rsid w:val="0074266B"/>
    <w:rsid w:val="007D538D"/>
    <w:rsid w:val="00861F45"/>
    <w:rsid w:val="008A4825"/>
    <w:rsid w:val="008B374C"/>
    <w:rsid w:val="00911420"/>
    <w:rsid w:val="00932111"/>
    <w:rsid w:val="00945376"/>
    <w:rsid w:val="009F3A61"/>
    <w:rsid w:val="00A43189"/>
    <w:rsid w:val="00AA3F49"/>
    <w:rsid w:val="00BC0D0A"/>
    <w:rsid w:val="00C46C2A"/>
    <w:rsid w:val="00CB10D7"/>
    <w:rsid w:val="00CE28B3"/>
    <w:rsid w:val="00CE74A7"/>
    <w:rsid w:val="00D1570B"/>
    <w:rsid w:val="00D17315"/>
    <w:rsid w:val="00EB2280"/>
    <w:rsid w:val="00F656D1"/>
    <w:rsid w:val="00F74A93"/>
    <w:rsid w:val="00FB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C1BAB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WALTER MAURICIO CUERVO BARAHONA</cp:lastModifiedBy>
  <cp:revision>11</cp:revision>
  <dcterms:created xsi:type="dcterms:W3CDTF">2019-11-17T20:43:00Z</dcterms:created>
  <dcterms:modified xsi:type="dcterms:W3CDTF">2019-11-20T19:02:00Z</dcterms:modified>
</cp:coreProperties>
</file>