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2015" w14:textId="58C9F409" w:rsidR="00332D3D" w:rsidRDefault="00773C88">
      <w:r>
        <w:t>Walter Piper</w:t>
      </w:r>
    </w:p>
    <w:p w14:paraId="56A3E9D7" w14:textId="74A22BAD" w:rsidR="00773C88" w:rsidRDefault="00773C88">
      <w:r>
        <w:t>Relax Data Science Challenge for Springboard</w:t>
      </w:r>
    </w:p>
    <w:p w14:paraId="0C727700" w14:textId="2927141E" w:rsidR="00773C88" w:rsidRPr="00773C88" w:rsidRDefault="00773C88">
      <w:pPr>
        <w:rPr>
          <w:sz w:val="18"/>
          <w:szCs w:val="18"/>
        </w:rPr>
      </w:pPr>
      <w:r w:rsidRPr="00773C88">
        <w:rPr>
          <w:sz w:val="18"/>
          <w:szCs w:val="18"/>
        </w:rPr>
        <w:t xml:space="preserve">Notebook at </w:t>
      </w:r>
      <w:hyperlink r:id="rId5" w:history="1">
        <w:r w:rsidRPr="00773C88">
          <w:rPr>
            <w:rStyle w:val="Hyperlink"/>
            <w:sz w:val="18"/>
            <w:szCs w:val="18"/>
          </w:rPr>
          <w:t>https://github.com/WalterPiTheScienceGuy/forSpringboard/blob/main/Relax%20Challenge/Relax_Challenge_WalterPiper.ipynb</w:t>
        </w:r>
      </w:hyperlink>
    </w:p>
    <w:p w14:paraId="25A2F32E" w14:textId="3A0152A8" w:rsidR="00773C88" w:rsidRPr="00920368" w:rsidRDefault="00773C88">
      <w:pPr>
        <w:rPr>
          <w:sz w:val="18"/>
          <w:szCs w:val="18"/>
        </w:rPr>
      </w:pPr>
      <w:r w:rsidRPr="00773C88">
        <w:rPr>
          <w:sz w:val="18"/>
          <w:szCs w:val="18"/>
        </w:rPr>
        <w:t xml:space="preserve">Model Metrics at </w:t>
      </w:r>
      <w:hyperlink r:id="rId6" w:history="1">
        <w:r w:rsidRPr="00773C88">
          <w:rPr>
            <w:rStyle w:val="Hyperlink"/>
            <w:sz w:val="18"/>
            <w:szCs w:val="18"/>
          </w:rPr>
          <w:t>https://github.com/WalterPiTheScienceGuy/forSpringboard/blob/main/Relax%20Challenge/model%20metrics.xlsx</w:t>
        </w:r>
      </w:hyperlink>
    </w:p>
    <w:p w14:paraId="034EA449" w14:textId="6348A6D0" w:rsidR="00773C88" w:rsidRPr="00920368" w:rsidRDefault="00773C88" w:rsidP="00920368">
      <w:pPr>
        <w:spacing w:after="0"/>
        <w:rPr>
          <w:b/>
          <w:bCs/>
          <w:sz w:val="20"/>
          <w:szCs w:val="20"/>
        </w:rPr>
      </w:pPr>
      <w:r w:rsidRPr="00920368">
        <w:rPr>
          <w:b/>
          <w:bCs/>
          <w:sz w:val="20"/>
          <w:szCs w:val="20"/>
        </w:rPr>
        <w:t>Problem Statement</w:t>
      </w:r>
    </w:p>
    <w:p w14:paraId="75346E00" w14:textId="70E9F185" w:rsidR="00773C88" w:rsidRPr="00920368" w:rsidRDefault="00773C88">
      <w:pPr>
        <w:rPr>
          <w:sz w:val="20"/>
          <w:szCs w:val="20"/>
        </w:rPr>
      </w:pPr>
      <w:r w:rsidRPr="00920368">
        <w:rPr>
          <w:sz w:val="20"/>
          <w:szCs w:val="20"/>
        </w:rPr>
        <w:t>Identify which factors predict user adoption. Adoption is defined as logging on three separate days in at least one seven-day period.</w:t>
      </w:r>
    </w:p>
    <w:p w14:paraId="15DF8AAF" w14:textId="1024EC68" w:rsidR="00773C88" w:rsidRPr="00920368" w:rsidRDefault="00773C88" w:rsidP="00920368">
      <w:pPr>
        <w:spacing w:after="0"/>
        <w:rPr>
          <w:b/>
          <w:bCs/>
          <w:sz w:val="20"/>
          <w:szCs w:val="20"/>
        </w:rPr>
      </w:pPr>
      <w:r w:rsidRPr="00920368">
        <w:rPr>
          <w:b/>
          <w:bCs/>
          <w:sz w:val="20"/>
          <w:szCs w:val="20"/>
        </w:rPr>
        <w:t>Data Wrangling</w:t>
      </w:r>
      <w:r w:rsidR="00D323D1" w:rsidRPr="00920368">
        <w:rPr>
          <w:b/>
          <w:bCs/>
          <w:sz w:val="20"/>
          <w:szCs w:val="20"/>
        </w:rPr>
        <w:t xml:space="preserve"> and Preprocessing</w:t>
      </w:r>
    </w:p>
    <w:p w14:paraId="1007D10B" w14:textId="59E381A9" w:rsidR="00E77CF5" w:rsidRPr="00920368" w:rsidRDefault="00773C88">
      <w:pPr>
        <w:rPr>
          <w:sz w:val="20"/>
          <w:szCs w:val="20"/>
        </w:rPr>
      </w:pPr>
      <w:r w:rsidRPr="00920368">
        <w:rPr>
          <w:sz w:val="20"/>
          <w:szCs w:val="20"/>
        </w:rPr>
        <w:t xml:space="preserve">The dataset from ‘takehome_users.csv’ contained 4 string/object columns and 5 numeric columns. </w:t>
      </w:r>
    </w:p>
    <w:p w14:paraId="44596D25" w14:textId="77777777" w:rsidR="00E77CF5" w:rsidRPr="00920368" w:rsidRDefault="00773C88" w:rsidP="00E77CF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20368">
        <w:rPr>
          <w:sz w:val="20"/>
          <w:szCs w:val="20"/>
        </w:rPr>
        <w:t xml:space="preserve">Of the string columns, </w:t>
      </w:r>
    </w:p>
    <w:p w14:paraId="4F85DC57" w14:textId="77777777" w:rsidR="00E77CF5" w:rsidRPr="00920368" w:rsidRDefault="00773C88" w:rsidP="00E77CF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20368">
        <w:rPr>
          <w:sz w:val="20"/>
          <w:szCs w:val="20"/>
        </w:rPr>
        <w:t xml:space="preserve">the “name” and “email” columns were dropped, as these strings were not expected to be predictive. </w:t>
      </w:r>
    </w:p>
    <w:p w14:paraId="35CAF6E9" w14:textId="77777777" w:rsidR="00E77CF5" w:rsidRPr="00920368" w:rsidRDefault="00773C88" w:rsidP="00E77CF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20368">
        <w:rPr>
          <w:sz w:val="20"/>
          <w:szCs w:val="20"/>
        </w:rPr>
        <w:t>The “</w:t>
      </w:r>
      <w:proofErr w:type="spellStart"/>
      <w:r w:rsidRPr="00920368">
        <w:rPr>
          <w:sz w:val="20"/>
          <w:szCs w:val="20"/>
        </w:rPr>
        <w:t>creation_source</w:t>
      </w:r>
      <w:proofErr w:type="spellEnd"/>
      <w:r w:rsidRPr="00920368">
        <w:rPr>
          <w:sz w:val="20"/>
          <w:szCs w:val="20"/>
        </w:rPr>
        <w:t xml:space="preserve">” was one-hot encoded, and one of the 5 resulting dummy columns was dropped before modeling to avoid collinearity. </w:t>
      </w:r>
    </w:p>
    <w:p w14:paraId="01119440" w14:textId="5D62E3D3" w:rsidR="00773C88" w:rsidRPr="00920368" w:rsidRDefault="00773C88" w:rsidP="00E77CF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20368">
        <w:rPr>
          <w:sz w:val="20"/>
          <w:szCs w:val="20"/>
        </w:rPr>
        <w:t>The “</w:t>
      </w:r>
      <w:proofErr w:type="spellStart"/>
      <w:r w:rsidRPr="00920368">
        <w:rPr>
          <w:sz w:val="20"/>
          <w:szCs w:val="20"/>
        </w:rPr>
        <w:t>creation_time</w:t>
      </w:r>
      <w:proofErr w:type="spellEnd"/>
      <w:r w:rsidRPr="00920368">
        <w:rPr>
          <w:sz w:val="20"/>
          <w:szCs w:val="20"/>
        </w:rPr>
        <w:t>” was converted to datetime. Before modeling, the year was extracted from “</w:t>
      </w:r>
      <w:proofErr w:type="spellStart"/>
      <w:r w:rsidRPr="00920368">
        <w:rPr>
          <w:sz w:val="20"/>
          <w:szCs w:val="20"/>
        </w:rPr>
        <w:t>creation_time</w:t>
      </w:r>
      <w:proofErr w:type="spellEnd"/>
      <w:r w:rsidRPr="00920368">
        <w:rPr>
          <w:sz w:val="20"/>
          <w:szCs w:val="20"/>
        </w:rPr>
        <w:t>”, while the month, weekday, and hour were dropped because exploratory data analysis did not show predictive validity.</w:t>
      </w:r>
    </w:p>
    <w:p w14:paraId="2F378FFB" w14:textId="77777777" w:rsidR="00E77CF5" w:rsidRPr="00920368" w:rsidRDefault="00773C88" w:rsidP="00E77CF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20368">
        <w:rPr>
          <w:sz w:val="20"/>
          <w:szCs w:val="20"/>
        </w:rPr>
        <w:t xml:space="preserve">Of the numeric columns, </w:t>
      </w:r>
    </w:p>
    <w:p w14:paraId="4050D019" w14:textId="77777777" w:rsidR="00E77CF5" w:rsidRPr="00920368" w:rsidRDefault="00E77CF5" w:rsidP="00E77CF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20368">
        <w:rPr>
          <w:sz w:val="20"/>
          <w:szCs w:val="20"/>
        </w:rPr>
        <w:t>“</w:t>
      </w:r>
      <w:proofErr w:type="spellStart"/>
      <w:proofErr w:type="gramStart"/>
      <w:r w:rsidR="00773C88" w:rsidRPr="00920368">
        <w:rPr>
          <w:sz w:val="20"/>
          <w:szCs w:val="20"/>
        </w:rPr>
        <w:t>object</w:t>
      </w:r>
      <w:proofErr w:type="gramEnd"/>
      <w:r w:rsidR="00773C88" w:rsidRPr="00920368">
        <w:rPr>
          <w:sz w:val="20"/>
          <w:szCs w:val="20"/>
        </w:rPr>
        <w:t>_id</w:t>
      </w:r>
      <w:proofErr w:type="spellEnd"/>
      <w:r w:rsidRPr="00920368">
        <w:rPr>
          <w:sz w:val="20"/>
          <w:szCs w:val="20"/>
        </w:rPr>
        <w:t>”</w:t>
      </w:r>
      <w:r w:rsidR="00773C88" w:rsidRPr="00920368">
        <w:rPr>
          <w:sz w:val="20"/>
          <w:szCs w:val="20"/>
        </w:rPr>
        <w:t xml:space="preserve"> (equivalent to </w:t>
      </w:r>
      <w:proofErr w:type="spellStart"/>
      <w:r w:rsidR="00773C88" w:rsidRPr="00920368">
        <w:rPr>
          <w:sz w:val="20"/>
          <w:szCs w:val="20"/>
        </w:rPr>
        <w:t>user_id</w:t>
      </w:r>
      <w:proofErr w:type="spellEnd"/>
      <w:r w:rsidR="00773C88" w:rsidRPr="00920368">
        <w:rPr>
          <w:sz w:val="20"/>
          <w:szCs w:val="20"/>
        </w:rPr>
        <w:t xml:space="preserve">) was assigned to the index and removed from the feature columns. </w:t>
      </w:r>
    </w:p>
    <w:p w14:paraId="11A98769" w14:textId="69F443BA" w:rsidR="00773C88" w:rsidRPr="00920368" w:rsidRDefault="00E77CF5" w:rsidP="00E77CF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20368">
        <w:rPr>
          <w:sz w:val="20"/>
          <w:szCs w:val="20"/>
        </w:rPr>
        <w:t>The value counts of the column “</w:t>
      </w:r>
      <w:proofErr w:type="spellStart"/>
      <w:r w:rsidRPr="00920368">
        <w:rPr>
          <w:sz w:val="20"/>
          <w:szCs w:val="20"/>
        </w:rPr>
        <w:t>org_id</w:t>
      </w:r>
      <w:proofErr w:type="spellEnd"/>
      <w:r w:rsidRPr="00920368">
        <w:rPr>
          <w:sz w:val="20"/>
          <w:szCs w:val="20"/>
        </w:rPr>
        <w:t xml:space="preserve">” were sorted, and the most common </w:t>
      </w:r>
      <w:proofErr w:type="spellStart"/>
      <w:r w:rsidRPr="00920368">
        <w:rPr>
          <w:sz w:val="20"/>
          <w:szCs w:val="20"/>
        </w:rPr>
        <w:t>org_id</w:t>
      </w:r>
      <w:proofErr w:type="spellEnd"/>
      <w:r w:rsidRPr="00920368">
        <w:rPr>
          <w:sz w:val="20"/>
          <w:szCs w:val="20"/>
        </w:rPr>
        <w:t xml:space="preserve"> values that accounted for 50% of the users were all assigned the value “1” in a new </w:t>
      </w:r>
      <w:r w:rsidR="00920368" w:rsidRPr="00920368">
        <w:rPr>
          <w:sz w:val="20"/>
          <w:szCs w:val="20"/>
        </w:rPr>
        <w:t xml:space="preserve">binary </w:t>
      </w:r>
      <w:r w:rsidRPr="00920368">
        <w:rPr>
          <w:sz w:val="20"/>
          <w:szCs w:val="20"/>
        </w:rPr>
        <w:t>column “</w:t>
      </w:r>
      <w:proofErr w:type="spellStart"/>
      <w:r w:rsidRPr="00920368">
        <w:rPr>
          <w:sz w:val="20"/>
          <w:szCs w:val="20"/>
        </w:rPr>
        <w:t>org_id_large_org</w:t>
      </w:r>
      <w:proofErr w:type="spellEnd"/>
      <w:r w:rsidRPr="00920368">
        <w:rPr>
          <w:sz w:val="20"/>
          <w:szCs w:val="20"/>
        </w:rPr>
        <w:t>”. The larger orgs giving the value “1” were orgs that had at least 29 affiliated users.</w:t>
      </w:r>
    </w:p>
    <w:p w14:paraId="3CB7264E" w14:textId="7976D3A4" w:rsidR="00E77CF5" w:rsidRPr="00920368" w:rsidRDefault="00E77CF5" w:rsidP="00E77CF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20368">
        <w:rPr>
          <w:sz w:val="20"/>
          <w:szCs w:val="20"/>
        </w:rPr>
        <w:t>“</w:t>
      </w:r>
      <w:proofErr w:type="spellStart"/>
      <w:proofErr w:type="gramStart"/>
      <w:r w:rsidRPr="00920368">
        <w:rPr>
          <w:sz w:val="20"/>
          <w:szCs w:val="20"/>
        </w:rPr>
        <w:t>invited</w:t>
      </w:r>
      <w:proofErr w:type="gramEnd"/>
      <w:r w:rsidRPr="00920368">
        <w:rPr>
          <w:sz w:val="20"/>
          <w:szCs w:val="20"/>
        </w:rPr>
        <w:t>_by_user_id</w:t>
      </w:r>
      <w:proofErr w:type="spellEnd"/>
      <w:r w:rsidRPr="00920368">
        <w:rPr>
          <w:sz w:val="20"/>
          <w:szCs w:val="20"/>
        </w:rPr>
        <w:t>” had a large number of null values, so this column was converted into a binary variable in a new column “</w:t>
      </w:r>
      <w:proofErr w:type="spellStart"/>
      <w:r w:rsidRPr="00920368">
        <w:rPr>
          <w:sz w:val="20"/>
          <w:szCs w:val="20"/>
        </w:rPr>
        <w:t>was_invited_by_a_user</w:t>
      </w:r>
      <w:proofErr w:type="spellEnd"/>
      <w:r w:rsidRPr="00920368">
        <w:rPr>
          <w:sz w:val="20"/>
          <w:szCs w:val="20"/>
        </w:rPr>
        <w:t>” with a value of “1” if the value was not null</w:t>
      </w:r>
      <w:r w:rsidR="00920368" w:rsidRPr="00920368">
        <w:rPr>
          <w:sz w:val="20"/>
          <w:szCs w:val="20"/>
        </w:rPr>
        <w:t>.</w:t>
      </w:r>
    </w:p>
    <w:p w14:paraId="4CF19A19" w14:textId="6B7A7B68" w:rsidR="00E77CF5" w:rsidRPr="00920368" w:rsidRDefault="00E77CF5" w:rsidP="00E77CF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20368">
        <w:rPr>
          <w:sz w:val="20"/>
          <w:szCs w:val="20"/>
        </w:rPr>
        <w:t>“</w:t>
      </w:r>
      <w:proofErr w:type="spellStart"/>
      <w:proofErr w:type="gramStart"/>
      <w:r w:rsidRPr="00920368">
        <w:rPr>
          <w:sz w:val="20"/>
          <w:szCs w:val="20"/>
        </w:rPr>
        <w:t>last</w:t>
      </w:r>
      <w:proofErr w:type="gramEnd"/>
      <w:r w:rsidRPr="00920368">
        <w:rPr>
          <w:sz w:val="20"/>
          <w:szCs w:val="20"/>
        </w:rPr>
        <w:t>_session_creation_time</w:t>
      </w:r>
      <w:proofErr w:type="spellEnd"/>
      <w:r w:rsidRPr="00920368">
        <w:rPr>
          <w:sz w:val="20"/>
          <w:szCs w:val="20"/>
        </w:rPr>
        <w:t>” was dropped, as this was not expected to be relevant</w:t>
      </w:r>
      <w:r w:rsidR="00920368" w:rsidRPr="00920368">
        <w:rPr>
          <w:sz w:val="20"/>
          <w:szCs w:val="20"/>
        </w:rPr>
        <w:t>.</w:t>
      </w:r>
    </w:p>
    <w:p w14:paraId="0F5C9DA6" w14:textId="0256BD4D" w:rsidR="00447BCF" w:rsidRPr="00920368" w:rsidRDefault="00447BCF" w:rsidP="00447BCF">
      <w:pPr>
        <w:ind w:firstLine="720"/>
        <w:rPr>
          <w:sz w:val="20"/>
          <w:szCs w:val="20"/>
        </w:rPr>
      </w:pPr>
      <w:r w:rsidRPr="00920368">
        <w:rPr>
          <w:sz w:val="20"/>
          <w:szCs w:val="20"/>
        </w:rPr>
        <w:t>For each user, the login dataset</w:t>
      </w:r>
      <w:r w:rsidR="00920368" w:rsidRPr="00920368">
        <w:rPr>
          <w:sz w:val="20"/>
          <w:szCs w:val="20"/>
        </w:rPr>
        <w:t xml:space="preserve"> (</w:t>
      </w:r>
      <w:r w:rsidR="00920368" w:rsidRPr="00920368">
        <w:rPr>
          <w:sz w:val="20"/>
          <w:szCs w:val="20"/>
        </w:rPr>
        <w:t>“takehome_user_engagement.csv”</w:t>
      </w:r>
      <w:r w:rsidR="00920368" w:rsidRPr="00920368">
        <w:rPr>
          <w:sz w:val="20"/>
          <w:szCs w:val="20"/>
        </w:rPr>
        <w:t>)</w:t>
      </w:r>
      <w:r w:rsidRPr="00920368">
        <w:rPr>
          <w:sz w:val="20"/>
          <w:szCs w:val="20"/>
        </w:rPr>
        <w:t xml:space="preserve"> was searched with a function that returned the max number of logins within a 7-day period. If this max value was at least 3, the user was considered to have adopted the product. Only 1</w:t>
      </w:r>
      <w:r w:rsidR="005A125D" w:rsidRPr="00920368">
        <w:rPr>
          <w:sz w:val="20"/>
          <w:szCs w:val="20"/>
        </w:rPr>
        <w:t>,</w:t>
      </w:r>
      <w:r w:rsidRPr="00920368">
        <w:rPr>
          <w:sz w:val="20"/>
          <w:szCs w:val="20"/>
        </w:rPr>
        <w:t>597 out of the 12,000 users met this criterion.</w:t>
      </w:r>
    </w:p>
    <w:p w14:paraId="26121670" w14:textId="4FC1FF5C" w:rsidR="00920368" w:rsidRDefault="00447BCF" w:rsidP="00920368">
      <w:pPr>
        <w:spacing w:after="0"/>
        <w:rPr>
          <w:b/>
          <w:bCs/>
          <w:sz w:val="20"/>
          <w:szCs w:val="20"/>
        </w:rPr>
      </w:pPr>
      <w:r w:rsidRPr="00920368">
        <w:rPr>
          <w:b/>
          <w:bCs/>
          <w:sz w:val="20"/>
          <w:szCs w:val="20"/>
        </w:rPr>
        <w:t>Exploratory Data Analysis</w:t>
      </w:r>
    </w:p>
    <w:p w14:paraId="03B58BA5" w14:textId="194924B6" w:rsidR="00447BCF" w:rsidRPr="00920368" w:rsidRDefault="00447BCF" w:rsidP="00920368">
      <w:pPr>
        <w:ind w:firstLine="720"/>
        <w:rPr>
          <w:sz w:val="20"/>
          <w:szCs w:val="20"/>
        </w:rPr>
      </w:pPr>
      <w:r w:rsidRPr="00920368">
        <w:rPr>
          <w:sz w:val="20"/>
          <w:szCs w:val="20"/>
        </w:rPr>
        <w:t>The mean values for adopters and non-adopters for each feature were compared. The Spearman correlation</w:t>
      </w:r>
      <w:r w:rsidR="00D323D1" w:rsidRPr="00920368">
        <w:rPr>
          <w:sz w:val="20"/>
          <w:szCs w:val="20"/>
        </w:rPr>
        <w:t xml:space="preserve"> matrix </w:t>
      </w:r>
      <w:r w:rsidR="00D323D1" w:rsidRPr="00920368">
        <w:rPr>
          <w:b/>
          <w:bCs/>
          <w:sz w:val="20"/>
          <w:szCs w:val="20"/>
        </w:rPr>
        <w:t>(Figure 1)</w:t>
      </w:r>
      <w:r w:rsidR="00D323D1" w:rsidRPr="00920368">
        <w:rPr>
          <w:sz w:val="20"/>
          <w:szCs w:val="20"/>
        </w:rPr>
        <w:t xml:space="preserve"> was also examined to examine feature-to-feature correlations and target-to-feature correlations. While strong relationships were lacking, some relationships appeared. These included a positive correlation between adoption and the GUEST_INVITE creation method, and a negative correlation between adoption and PERSONAL_PROJECTS, large orgs, invitations by other users, and the creation year (more recent users were less likely to adopt).</w:t>
      </w:r>
    </w:p>
    <w:p w14:paraId="45ACD57C" w14:textId="391CCB35" w:rsidR="00920368" w:rsidRDefault="00D323D1" w:rsidP="00920368">
      <w:pPr>
        <w:spacing w:after="0"/>
        <w:rPr>
          <w:b/>
          <w:bCs/>
          <w:sz w:val="20"/>
          <w:szCs w:val="20"/>
        </w:rPr>
      </w:pPr>
      <w:r w:rsidRPr="00920368">
        <w:rPr>
          <w:b/>
          <w:bCs/>
          <w:sz w:val="20"/>
          <w:szCs w:val="20"/>
        </w:rPr>
        <w:t>Modeling</w:t>
      </w:r>
    </w:p>
    <w:p w14:paraId="1E8D6475" w14:textId="089B3780" w:rsidR="00D323D1" w:rsidRPr="00920368" w:rsidRDefault="00D323D1" w:rsidP="00920368">
      <w:pPr>
        <w:ind w:firstLine="720"/>
        <w:rPr>
          <w:sz w:val="20"/>
          <w:szCs w:val="20"/>
        </w:rPr>
      </w:pPr>
      <w:r w:rsidRPr="00920368">
        <w:rPr>
          <w:sz w:val="20"/>
          <w:szCs w:val="20"/>
        </w:rPr>
        <w:t>Because 8 out of 9 features were binary</w:t>
      </w:r>
      <w:r w:rsidR="00920368" w:rsidRPr="00920368">
        <w:rPr>
          <w:sz w:val="20"/>
          <w:szCs w:val="20"/>
        </w:rPr>
        <w:t xml:space="preserve"> </w:t>
      </w:r>
      <w:r w:rsidR="00920368" w:rsidRPr="00920368">
        <w:rPr>
          <w:sz w:val="20"/>
          <w:szCs w:val="20"/>
        </w:rPr>
        <w:t>(</w:t>
      </w:r>
      <w:r w:rsidR="00920368" w:rsidRPr="00920368">
        <w:rPr>
          <w:sz w:val="20"/>
          <w:szCs w:val="20"/>
        </w:rPr>
        <w:t>features</w:t>
      </w:r>
      <w:r w:rsidR="00920368" w:rsidRPr="00920368">
        <w:rPr>
          <w:sz w:val="20"/>
          <w:szCs w:val="20"/>
        </w:rPr>
        <w:t xml:space="preserve"> shown in </w:t>
      </w:r>
      <w:r w:rsidR="00920368" w:rsidRPr="00920368">
        <w:rPr>
          <w:b/>
          <w:bCs/>
          <w:sz w:val="20"/>
          <w:szCs w:val="20"/>
        </w:rPr>
        <w:t>Table 1</w:t>
      </w:r>
      <w:r w:rsidR="00920368" w:rsidRPr="00920368">
        <w:rPr>
          <w:sz w:val="20"/>
          <w:szCs w:val="20"/>
        </w:rPr>
        <w:t>)</w:t>
      </w:r>
      <w:r w:rsidRPr="00920368">
        <w:rPr>
          <w:sz w:val="20"/>
          <w:szCs w:val="20"/>
        </w:rPr>
        <w:t xml:space="preserve">, I opted to use decision tree methods instead of parametric methods. </w:t>
      </w:r>
      <w:r w:rsidR="006C2BB8" w:rsidRPr="00920368">
        <w:rPr>
          <w:sz w:val="20"/>
          <w:szCs w:val="20"/>
        </w:rPr>
        <w:t xml:space="preserve">These methods also allow easy visualization of feature importances. </w:t>
      </w:r>
      <w:r w:rsidRPr="00920368">
        <w:rPr>
          <w:sz w:val="20"/>
          <w:szCs w:val="20"/>
        </w:rPr>
        <w:t xml:space="preserve">The tested models included </w:t>
      </w:r>
      <w:proofErr w:type="spellStart"/>
      <w:r w:rsidRPr="00920368">
        <w:rPr>
          <w:sz w:val="20"/>
          <w:szCs w:val="20"/>
        </w:rPr>
        <w:t>RandomForestClassifier</w:t>
      </w:r>
      <w:proofErr w:type="spellEnd"/>
      <w:r w:rsidRPr="00920368">
        <w:rPr>
          <w:sz w:val="20"/>
          <w:szCs w:val="20"/>
        </w:rPr>
        <w:t xml:space="preserve">, </w:t>
      </w:r>
      <w:proofErr w:type="spellStart"/>
      <w:r w:rsidRPr="00920368">
        <w:rPr>
          <w:sz w:val="20"/>
          <w:szCs w:val="20"/>
        </w:rPr>
        <w:t>ExtraTreesClassifier</w:t>
      </w:r>
      <w:proofErr w:type="spellEnd"/>
      <w:r w:rsidRPr="00920368">
        <w:rPr>
          <w:sz w:val="20"/>
          <w:szCs w:val="20"/>
        </w:rPr>
        <w:t xml:space="preserve">, and </w:t>
      </w:r>
      <w:proofErr w:type="spellStart"/>
      <w:r w:rsidRPr="00920368">
        <w:rPr>
          <w:sz w:val="20"/>
          <w:szCs w:val="20"/>
        </w:rPr>
        <w:t>GradientBoostingClassifier</w:t>
      </w:r>
      <w:proofErr w:type="spellEnd"/>
      <w:r w:rsidRPr="00920368">
        <w:rPr>
          <w:sz w:val="20"/>
          <w:szCs w:val="20"/>
        </w:rPr>
        <w:t xml:space="preserve">. </w:t>
      </w:r>
      <w:r w:rsidR="006C2BB8" w:rsidRPr="00920368">
        <w:rPr>
          <w:sz w:val="20"/>
          <w:szCs w:val="20"/>
        </w:rPr>
        <w:t>These were ranked according to the cross-validation ROC_AUC score (Receiving Operating Characteristic – Area Under the Curve).</w:t>
      </w:r>
      <w:r w:rsidR="006C2BB8" w:rsidRPr="00920368">
        <w:rPr>
          <w:sz w:val="20"/>
          <w:szCs w:val="20"/>
        </w:rPr>
        <w:t xml:space="preserve"> Grid search was used to find optimal parameters</w:t>
      </w:r>
      <w:r w:rsidR="00920368" w:rsidRPr="00920368">
        <w:rPr>
          <w:sz w:val="20"/>
          <w:szCs w:val="20"/>
        </w:rPr>
        <w:t xml:space="preserve">. </w:t>
      </w:r>
      <w:r w:rsidRPr="00920368">
        <w:rPr>
          <w:sz w:val="20"/>
          <w:szCs w:val="20"/>
        </w:rPr>
        <w:t>The</w:t>
      </w:r>
      <w:r w:rsidR="005A125D" w:rsidRPr="00920368">
        <w:rPr>
          <w:sz w:val="20"/>
          <w:szCs w:val="20"/>
        </w:rPr>
        <w:t xml:space="preserve">re was a large class imbalance that confounded early modeling attempts, so I resampled users with replacement to obtain 10,000 adopting users and 10,000 non-adopting users. </w:t>
      </w:r>
    </w:p>
    <w:p w14:paraId="5F28C28E" w14:textId="70B91769" w:rsidR="006C2BB8" w:rsidRPr="00920368" w:rsidRDefault="006C2BB8" w:rsidP="00447BCF">
      <w:pPr>
        <w:rPr>
          <w:sz w:val="20"/>
          <w:szCs w:val="20"/>
        </w:rPr>
      </w:pPr>
      <w:r w:rsidRPr="00920368">
        <w:rPr>
          <w:sz w:val="20"/>
          <w:szCs w:val="20"/>
        </w:rPr>
        <w:tab/>
        <w:t xml:space="preserve">The best model </w:t>
      </w:r>
      <w:r w:rsidRPr="00920368">
        <w:rPr>
          <w:b/>
          <w:bCs/>
          <w:sz w:val="20"/>
          <w:szCs w:val="20"/>
        </w:rPr>
        <w:t>(Table2)</w:t>
      </w:r>
      <w:r w:rsidRPr="00920368">
        <w:rPr>
          <w:sz w:val="20"/>
          <w:szCs w:val="20"/>
        </w:rPr>
        <w:t xml:space="preserve"> was an </w:t>
      </w:r>
      <w:proofErr w:type="spellStart"/>
      <w:r w:rsidRPr="00920368">
        <w:rPr>
          <w:sz w:val="20"/>
          <w:szCs w:val="20"/>
        </w:rPr>
        <w:t>ExtraTreesClassifier</w:t>
      </w:r>
      <w:proofErr w:type="spellEnd"/>
      <w:r w:rsidRPr="00920368">
        <w:rPr>
          <w:sz w:val="20"/>
          <w:szCs w:val="20"/>
        </w:rPr>
        <w:t xml:space="preserve"> with 25 estimators and bootstrap sampling of 85%. However, every model reached approximately 60% accuracy on each of the two classes. This indicates that the available data is not strongly predictive of adoption, even if the 60% accuracy is slightly better than chance (50%).</w:t>
      </w:r>
    </w:p>
    <w:p w14:paraId="04C92BE7" w14:textId="3C31F9ED" w:rsidR="00920368" w:rsidRDefault="006C2BB8" w:rsidP="00920368">
      <w:pPr>
        <w:spacing w:after="0"/>
        <w:rPr>
          <w:b/>
          <w:bCs/>
          <w:sz w:val="20"/>
          <w:szCs w:val="20"/>
        </w:rPr>
      </w:pPr>
      <w:r w:rsidRPr="00920368">
        <w:rPr>
          <w:b/>
          <w:bCs/>
          <w:sz w:val="20"/>
          <w:szCs w:val="20"/>
        </w:rPr>
        <w:t>Recommendations</w:t>
      </w:r>
    </w:p>
    <w:p w14:paraId="161B3D3D" w14:textId="0F8EC3D7" w:rsidR="006C2BB8" w:rsidRPr="006C2BB8" w:rsidRDefault="006C2BB8" w:rsidP="00920368">
      <w:pPr>
        <w:ind w:firstLine="720"/>
      </w:pPr>
      <w:r w:rsidRPr="00920368">
        <w:rPr>
          <w:sz w:val="20"/>
          <w:szCs w:val="20"/>
        </w:rPr>
        <w:t>Creation year is the most important feature</w:t>
      </w:r>
      <w:r w:rsidRPr="00920368">
        <w:rPr>
          <w:sz w:val="20"/>
          <w:szCs w:val="20"/>
        </w:rPr>
        <w:t xml:space="preserve"> </w:t>
      </w:r>
      <w:r w:rsidRPr="00920368">
        <w:rPr>
          <w:b/>
          <w:bCs/>
          <w:sz w:val="20"/>
          <w:szCs w:val="20"/>
        </w:rPr>
        <w:t>(Figure 2)</w:t>
      </w:r>
      <w:r w:rsidRPr="00920368">
        <w:rPr>
          <w:b/>
          <w:bCs/>
          <w:sz w:val="20"/>
          <w:szCs w:val="20"/>
        </w:rPr>
        <w:t>.</w:t>
      </w:r>
      <w:r w:rsidRPr="00920368">
        <w:rPr>
          <w:sz w:val="20"/>
          <w:szCs w:val="20"/>
        </w:rPr>
        <w:t xml:space="preserve"> Users with a longer history are more likely to have adopted the product.</w:t>
      </w:r>
      <w:r w:rsidR="00920368" w:rsidRPr="00920368">
        <w:rPr>
          <w:sz w:val="20"/>
          <w:szCs w:val="20"/>
        </w:rPr>
        <w:t xml:space="preserve"> </w:t>
      </w:r>
      <w:r w:rsidRPr="006C2BB8">
        <w:rPr>
          <w:sz w:val="20"/>
          <w:szCs w:val="20"/>
        </w:rPr>
        <w:t>Next most important is whether users signed up for PERSONAL_PROJECTS or if the org they come from has many other users. Both these conditions are associated with less likelihood to have adopted the project.</w:t>
      </w:r>
      <w:r w:rsidR="00920368" w:rsidRPr="00920368">
        <w:rPr>
          <w:sz w:val="20"/>
          <w:szCs w:val="20"/>
        </w:rPr>
        <w:t xml:space="preserve"> </w:t>
      </w:r>
      <w:r w:rsidRPr="006C2BB8">
        <w:rPr>
          <w:sz w:val="20"/>
          <w:szCs w:val="20"/>
        </w:rPr>
        <w:t xml:space="preserve">Finally, </w:t>
      </w:r>
      <w:proofErr w:type="spellStart"/>
      <w:r w:rsidRPr="006C2BB8">
        <w:rPr>
          <w:sz w:val="20"/>
          <w:szCs w:val="20"/>
        </w:rPr>
        <w:t>enabled_for_marketing_drip</w:t>
      </w:r>
      <w:proofErr w:type="spellEnd"/>
      <w:r w:rsidRPr="006C2BB8">
        <w:rPr>
          <w:sz w:val="20"/>
          <w:szCs w:val="20"/>
        </w:rPr>
        <w:t xml:space="preserve"> and </w:t>
      </w:r>
      <w:proofErr w:type="spellStart"/>
      <w:r w:rsidRPr="006C2BB8">
        <w:rPr>
          <w:sz w:val="20"/>
          <w:szCs w:val="20"/>
        </w:rPr>
        <w:t>opted_in_to_mailing_list</w:t>
      </w:r>
      <w:proofErr w:type="spellEnd"/>
      <w:r w:rsidRPr="006C2BB8">
        <w:rPr>
          <w:sz w:val="20"/>
          <w:szCs w:val="20"/>
        </w:rPr>
        <w:t xml:space="preserve"> are positive predictors </w:t>
      </w:r>
      <w:r w:rsidR="00920368" w:rsidRPr="00920368">
        <w:rPr>
          <w:sz w:val="20"/>
          <w:szCs w:val="20"/>
        </w:rPr>
        <w:t>of</w:t>
      </w:r>
      <w:r w:rsidRPr="006C2BB8">
        <w:rPr>
          <w:sz w:val="20"/>
          <w:szCs w:val="20"/>
        </w:rPr>
        <w:t xml:space="preserve"> adoption.</w:t>
      </w:r>
    </w:p>
    <w:p w14:paraId="57003541" w14:textId="2D12F08F" w:rsidR="006C2BB8" w:rsidRPr="006C2BB8" w:rsidRDefault="006C2BB8" w:rsidP="00447BCF">
      <w:pPr>
        <w:rPr>
          <w:i/>
          <w:iCs/>
        </w:rPr>
      </w:pPr>
      <w:r w:rsidRPr="006C2BB8">
        <w:rPr>
          <w:b/>
          <w:bCs/>
        </w:rPr>
        <w:lastRenderedPageBreak/>
        <w:t>Figure 1.</w:t>
      </w:r>
      <w:r>
        <w:t xml:space="preserve"> </w:t>
      </w:r>
      <w:r>
        <w:rPr>
          <w:i/>
          <w:iCs/>
        </w:rPr>
        <w:t>Spearman correlations for target (adoption)-to-feature relationships and feature-to-feature relationships.</w:t>
      </w:r>
    </w:p>
    <w:p w14:paraId="433F1F2C" w14:textId="71F8E564" w:rsidR="006C2BB8" w:rsidRDefault="006C2BB8" w:rsidP="00447BCF">
      <w:r>
        <w:rPr>
          <w:noProof/>
        </w:rPr>
        <w:drawing>
          <wp:inline distT="0" distB="0" distL="0" distR="0" wp14:anchorId="183E2633" wp14:editId="76FBABE8">
            <wp:extent cx="6858000" cy="4227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3C09C" w14:textId="3FE101EE" w:rsidR="006C2BB8" w:rsidRDefault="006C2BB8" w:rsidP="00447BCF"/>
    <w:p w14:paraId="3613D876" w14:textId="5B70BE67" w:rsidR="006C2BB8" w:rsidRDefault="006C2BB8" w:rsidP="00447BCF">
      <w:pPr>
        <w:rPr>
          <w:i/>
          <w:iCs/>
        </w:rPr>
      </w:pPr>
      <w:r w:rsidRPr="006C2BB8">
        <w:rPr>
          <w:b/>
          <w:bCs/>
        </w:rPr>
        <w:t>Table 1</w:t>
      </w:r>
      <w:r>
        <w:rPr>
          <w:b/>
          <w:bCs/>
        </w:rPr>
        <w:t>.</w:t>
      </w:r>
      <w:r>
        <w:t xml:space="preserve"> </w:t>
      </w:r>
      <w:r>
        <w:rPr>
          <w:i/>
          <w:iCs/>
        </w:rPr>
        <w:t>Features used in models.</w:t>
      </w:r>
    </w:p>
    <w:p w14:paraId="285C962D" w14:textId="77777777" w:rsidR="006C2BB8" w:rsidRPr="006C2BB8" w:rsidRDefault="006C2BB8" w:rsidP="006C2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>&lt;class '</w:t>
      </w:r>
      <w:proofErr w:type="spellStart"/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>pandas.core.frame.DataFrame</w:t>
      </w:r>
      <w:proofErr w:type="spellEnd"/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>'&gt;</w:t>
      </w:r>
    </w:p>
    <w:p w14:paraId="02F9FA2B" w14:textId="77777777" w:rsidR="006C2BB8" w:rsidRPr="006C2BB8" w:rsidRDefault="006C2BB8" w:rsidP="006C2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>Int64Index: 12000 entries, 1 to 12000</w:t>
      </w:r>
    </w:p>
    <w:p w14:paraId="4AFEF17A" w14:textId="77777777" w:rsidR="006C2BB8" w:rsidRPr="006C2BB8" w:rsidRDefault="006C2BB8" w:rsidP="006C2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>Data columns (total 9 columns):</w:t>
      </w:r>
    </w:p>
    <w:p w14:paraId="3182B575" w14:textId="77777777" w:rsidR="006C2BB8" w:rsidRPr="006C2BB8" w:rsidRDefault="006C2BB8" w:rsidP="006C2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#   Column                      Non-Null Count  </w:t>
      </w:r>
      <w:proofErr w:type="spellStart"/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</w:p>
    <w:p w14:paraId="7E7815B4" w14:textId="77777777" w:rsidR="006C2BB8" w:rsidRPr="006C2BB8" w:rsidRDefault="006C2BB8" w:rsidP="006C2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>---  ------                      --------------  -----</w:t>
      </w:r>
    </w:p>
    <w:p w14:paraId="5FE5902D" w14:textId="77777777" w:rsidR="006C2BB8" w:rsidRPr="006C2BB8" w:rsidRDefault="006C2BB8" w:rsidP="006C2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  </w:t>
      </w:r>
      <w:proofErr w:type="spellStart"/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>opted_in_to_mailing_list</w:t>
      </w:r>
      <w:proofErr w:type="spellEnd"/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12000 non-null  int64</w:t>
      </w:r>
    </w:p>
    <w:p w14:paraId="04D8FCDF" w14:textId="77777777" w:rsidR="006C2BB8" w:rsidRPr="006C2BB8" w:rsidRDefault="006C2BB8" w:rsidP="006C2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  </w:t>
      </w:r>
      <w:proofErr w:type="spellStart"/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>enabled_for_marketing_drip</w:t>
      </w:r>
      <w:proofErr w:type="spellEnd"/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12000 non-null  int64</w:t>
      </w:r>
    </w:p>
    <w:p w14:paraId="1369A76B" w14:textId="77777777" w:rsidR="006C2BB8" w:rsidRPr="006C2BB8" w:rsidRDefault="006C2BB8" w:rsidP="006C2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   </w:t>
      </w:r>
      <w:proofErr w:type="gramStart"/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>GUEST</w:t>
      </w:r>
      <w:proofErr w:type="gramEnd"/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>_INVITE                12000 non-null  uint8</w:t>
      </w:r>
    </w:p>
    <w:p w14:paraId="57487462" w14:textId="77777777" w:rsidR="006C2BB8" w:rsidRPr="006C2BB8" w:rsidRDefault="006C2BB8" w:rsidP="006C2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   ORG_INVITE                  12000 non-null  uint8</w:t>
      </w:r>
    </w:p>
    <w:p w14:paraId="11A5BC81" w14:textId="77777777" w:rsidR="006C2BB8" w:rsidRPr="006C2BB8" w:rsidRDefault="006C2BB8" w:rsidP="006C2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   </w:t>
      </w:r>
      <w:proofErr w:type="gramStart"/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>PERSONAL</w:t>
      </w:r>
      <w:proofErr w:type="gramEnd"/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>_PROJECTS           12000 non-null  uint8</w:t>
      </w:r>
    </w:p>
    <w:p w14:paraId="1E3D5FBB" w14:textId="77777777" w:rsidR="006C2BB8" w:rsidRPr="006C2BB8" w:rsidRDefault="006C2BB8" w:rsidP="006C2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   SIGNUP                      12000 non-null  uint8</w:t>
      </w:r>
    </w:p>
    <w:p w14:paraId="338E4B9F" w14:textId="77777777" w:rsidR="006C2BB8" w:rsidRPr="006C2BB8" w:rsidRDefault="006C2BB8" w:rsidP="006C2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6   </w:t>
      </w:r>
      <w:proofErr w:type="spellStart"/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>org_id_large_org</w:t>
      </w:r>
      <w:proofErr w:type="spellEnd"/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12000 non-null  int32</w:t>
      </w:r>
    </w:p>
    <w:p w14:paraId="74F7DF8F" w14:textId="77777777" w:rsidR="006C2BB8" w:rsidRPr="006C2BB8" w:rsidRDefault="006C2BB8" w:rsidP="006C2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7   </w:t>
      </w:r>
      <w:proofErr w:type="spellStart"/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>was_invited_by_a_user</w:t>
      </w:r>
      <w:proofErr w:type="spellEnd"/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12000 non-null  </w:t>
      </w:r>
      <w:proofErr w:type="gramStart"/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>bool</w:t>
      </w:r>
      <w:proofErr w:type="gramEnd"/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6448781E" w14:textId="77777777" w:rsidR="006C2BB8" w:rsidRPr="006C2BB8" w:rsidRDefault="006C2BB8" w:rsidP="006C2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   </w:t>
      </w:r>
      <w:proofErr w:type="spellStart"/>
      <w:proofErr w:type="gramStart"/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>creation</w:t>
      </w:r>
      <w:proofErr w:type="gramEnd"/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>_year</w:t>
      </w:r>
      <w:proofErr w:type="spellEnd"/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12000 non-null  int64</w:t>
      </w:r>
    </w:p>
    <w:p w14:paraId="4B350AD0" w14:textId="77777777" w:rsidR="006C2BB8" w:rsidRPr="006C2BB8" w:rsidRDefault="006C2BB8" w:rsidP="006C2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>dtypes</w:t>
      </w:r>
      <w:proofErr w:type="spellEnd"/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>: bool(1), int32(1), int64(3), uint8(4)</w:t>
      </w:r>
    </w:p>
    <w:p w14:paraId="4CECA753" w14:textId="77777777" w:rsidR="006C2BB8" w:rsidRPr="006C2BB8" w:rsidRDefault="006C2BB8" w:rsidP="006C2B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2BB8">
        <w:rPr>
          <w:rFonts w:ascii="Courier New" w:eastAsia="Times New Roman" w:hAnsi="Courier New" w:cs="Courier New"/>
          <w:color w:val="000000"/>
          <w:sz w:val="21"/>
          <w:szCs w:val="21"/>
        </w:rPr>
        <w:t>memory usage: 738.5 KB</w:t>
      </w:r>
    </w:p>
    <w:p w14:paraId="0F4563F1" w14:textId="77777777" w:rsidR="006C2BB8" w:rsidRPr="006C2BB8" w:rsidRDefault="006C2BB8" w:rsidP="00447BCF">
      <w:pPr>
        <w:rPr>
          <w:i/>
          <w:iCs/>
        </w:rPr>
      </w:pPr>
    </w:p>
    <w:p w14:paraId="13674F0C" w14:textId="7D50287E" w:rsidR="006C2BB8" w:rsidRDefault="006C2BB8" w:rsidP="00447BCF"/>
    <w:p w14:paraId="072E5F44" w14:textId="2E090429" w:rsidR="006C2BB8" w:rsidRDefault="006C2BB8" w:rsidP="00447BCF"/>
    <w:p w14:paraId="2AF158CF" w14:textId="07E8D4B8" w:rsidR="006C2BB8" w:rsidRDefault="006C2BB8" w:rsidP="00447BCF"/>
    <w:p w14:paraId="0A355051" w14:textId="77777777" w:rsidR="006C2BB8" w:rsidRDefault="006C2BB8" w:rsidP="00447BCF"/>
    <w:p w14:paraId="1C40472A" w14:textId="4DBE281C" w:rsidR="006C2BB8" w:rsidRPr="002A6A53" w:rsidRDefault="006C2BB8" w:rsidP="006C2BB8">
      <w:pPr>
        <w:rPr>
          <w:i/>
          <w:iCs/>
        </w:rPr>
      </w:pPr>
      <w:r w:rsidRPr="002A6A53">
        <w:rPr>
          <w:b/>
          <w:bCs/>
        </w:rPr>
        <w:lastRenderedPageBreak/>
        <w:t>Table 2</w:t>
      </w:r>
      <w:r w:rsidR="002A6A53" w:rsidRPr="002A6A53">
        <w:rPr>
          <w:b/>
          <w:bCs/>
        </w:rPr>
        <w:t>.</w:t>
      </w:r>
      <w:r w:rsidR="002A6A53">
        <w:t xml:space="preserve"> </w:t>
      </w:r>
      <w:r w:rsidR="002A6A53" w:rsidRPr="002A6A53">
        <w:rPr>
          <w:i/>
          <w:iCs/>
        </w:rPr>
        <w:t>Model Metrics.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6C2BB8" w14:paraId="0698FB09" w14:textId="77777777" w:rsidTr="006C2BB8">
        <w:tc>
          <w:tcPr>
            <w:tcW w:w="2697" w:type="dxa"/>
          </w:tcPr>
          <w:p w14:paraId="265B2275" w14:textId="23AFEA7D" w:rsidR="006C2BB8" w:rsidRDefault="006C2BB8" w:rsidP="006C2BB8">
            <w:r w:rsidRPr="003712DC">
              <w:t>Model</w:t>
            </w:r>
          </w:p>
        </w:tc>
        <w:tc>
          <w:tcPr>
            <w:tcW w:w="2697" w:type="dxa"/>
          </w:tcPr>
          <w:p w14:paraId="11459981" w14:textId="2EC37BAD" w:rsidR="006C2BB8" w:rsidRDefault="006C2BB8" w:rsidP="006C2BB8">
            <w:r w:rsidRPr="003712DC">
              <w:t>Best parameters</w:t>
            </w:r>
          </w:p>
        </w:tc>
        <w:tc>
          <w:tcPr>
            <w:tcW w:w="2698" w:type="dxa"/>
          </w:tcPr>
          <w:p w14:paraId="361EA9C7" w14:textId="1C6C7384" w:rsidR="006C2BB8" w:rsidRDefault="006C2BB8" w:rsidP="006C2BB8">
            <w:r w:rsidRPr="003712DC">
              <w:t>Best CV ROC_AUC</w:t>
            </w:r>
          </w:p>
        </w:tc>
        <w:tc>
          <w:tcPr>
            <w:tcW w:w="2698" w:type="dxa"/>
          </w:tcPr>
          <w:p w14:paraId="51640ECF" w14:textId="0798565D" w:rsidR="006C2BB8" w:rsidRDefault="006C2BB8" w:rsidP="006C2BB8">
            <w:r w:rsidRPr="003712DC">
              <w:t>Best Test Accuracy</w:t>
            </w:r>
          </w:p>
        </w:tc>
      </w:tr>
      <w:tr w:rsidR="006C2BB8" w14:paraId="03AB0FDB" w14:textId="77777777" w:rsidTr="006C2BB8">
        <w:tc>
          <w:tcPr>
            <w:tcW w:w="2697" w:type="dxa"/>
          </w:tcPr>
          <w:p w14:paraId="35E347F6" w14:textId="7A35E53B" w:rsidR="006C2BB8" w:rsidRPr="002A6A53" w:rsidRDefault="006C2BB8" w:rsidP="006C2BB8">
            <w:pPr>
              <w:rPr>
                <w:b/>
                <w:bCs/>
              </w:rPr>
            </w:pPr>
            <w:proofErr w:type="spellStart"/>
            <w:r w:rsidRPr="002A6A53">
              <w:rPr>
                <w:b/>
                <w:bCs/>
              </w:rPr>
              <w:t>ExtraTreesClassifier</w:t>
            </w:r>
            <w:proofErr w:type="spellEnd"/>
          </w:p>
        </w:tc>
        <w:tc>
          <w:tcPr>
            <w:tcW w:w="2697" w:type="dxa"/>
          </w:tcPr>
          <w:p w14:paraId="6B4C6AFA" w14:textId="00A7F229" w:rsidR="006C2BB8" w:rsidRPr="002A6A53" w:rsidRDefault="006C2BB8" w:rsidP="006C2BB8">
            <w:pPr>
              <w:rPr>
                <w:b/>
                <w:bCs/>
              </w:rPr>
            </w:pPr>
            <w:proofErr w:type="spellStart"/>
            <w:r w:rsidRPr="002A6A53">
              <w:rPr>
                <w:b/>
                <w:bCs/>
              </w:rPr>
              <w:t>n_estimators</w:t>
            </w:r>
            <w:proofErr w:type="spellEnd"/>
            <w:r w:rsidRPr="002A6A53">
              <w:rPr>
                <w:b/>
                <w:bCs/>
              </w:rPr>
              <w:t xml:space="preserve">=25, </w:t>
            </w:r>
            <w:proofErr w:type="spellStart"/>
            <w:r w:rsidRPr="002A6A53">
              <w:rPr>
                <w:b/>
                <w:bCs/>
              </w:rPr>
              <w:t>max_depth</w:t>
            </w:r>
            <w:proofErr w:type="spellEnd"/>
            <w:r w:rsidRPr="002A6A53">
              <w:rPr>
                <w:b/>
                <w:bCs/>
              </w:rPr>
              <w:t xml:space="preserve">=None, bootstrap=True, </w:t>
            </w:r>
            <w:proofErr w:type="spellStart"/>
            <w:r w:rsidRPr="002A6A53">
              <w:rPr>
                <w:b/>
                <w:bCs/>
              </w:rPr>
              <w:t>max_samples</w:t>
            </w:r>
            <w:proofErr w:type="spellEnd"/>
            <w:r w:rsidRPr="002A6A53">
              <w:rPr>
                <w:b/>
                <w:bCs/>
              </w:rPr>
              <w:t>=0.85</w:t>
            </w:r>
          </w:p>
        </w:tc>
        <w:tc>
          <w:tcPr>
            <w:tcW w:w="2698" w:type="dxa"/>
          </w:tcPr>
          <w:p w14:paraId="6DB0E504" w14:textId="4601CDC2" w:rsidR="006C2BB8" w:rsidRPr="002A6A53" w:rsidRDefault="006C2BB8" w:rsidP="006C2BB8">
            <w:pPr>
              <w:rPr>
                <w:b/>
                <w:bCs/>
              </w:rPr>
            </w:pPr>
            <w:r w:rsidRPr="002A6A53">
              <w:rPr>
                <w:b/>
                <w:bCs/>
              </w:rPr>
              <w:t>0.6322</w:t>
            </w:r>
          </w:p>
        </w:tc>
        <w:tc>
          <w:tcPr>
            <w:tcW w:w="2698" w:type="dxa"/>
          </w:tcPr>
          <w:p w14:paraId="364EAF62" w14:textId="4E3F7487" w:rsidR="006C2BB8" w:rsidRPr="002A6A53" w:rsidRDefault="006C2BB8" w:rsidP="006C2BB8">
            <w:pPr>
              <w:rPr>
                <w:b/>
                <w:bCs/>
              </w:rPr>
            </w:pPr>
            <w:r w:rsidRPr="002A6A53">
              <w:rPr>
                <w:b/>
                <w:bCs/>
              </w:rPr>
              <w:t>0.5925</w:t>
            </w:r>
          </w:p>
        </w:tc>
      </w:tr>
      <w:tr w:rsidR="006C2BB8" w14:paraId="6E5A5D55" w14:textId="77777777" w:rsidTr="006C2BB8">
        <w:tc>
          <w:tcPr>
            <w:tcW w:w="2697" w:type="dxa"/>
          </w:tcPr>
          <w:p w14:paraId="548C0273" w14:textId="7366374E" w:rsidR="006C2BB8" w:rsidRDefault="006C2BB8" w:rsidP="006C2BB8">
            <w:proofErr w:type="spellStart"/>
            <w:r w:rsidRPr="003712DC">
              <w:t>RandomForestClassifier</w:t>
            </w:r>
            <w:proofErr w:type="spellEnd"/>
          </w:p>
        </w:tc>
        <w:tc>
          <w:tcPr>
            <w:tcW w:w="2697" w:type="dxa"/>
          </w:tcPr>
          <w:p w14:paraId="1A46D0F8" w14:textId="3364AA7E" w:rsidR="006C2BB8" w:rsidRDefault="006C2BB8" w:rsidP="006C2BB8">
            <w:proofErr w:type="spellStart"/>
            <w:r w:rsidRPr="003712DC">
              <w:t>n_estimators</w:t>
            </w:r>
            <w:proofErr w:type="spellEnd"/>
            <w:r w:rsidRPr="003712DC">
              <w:t xml:space="preserve">=50, </w:t>
            </w:r>
            <w:proofErr w:type="spellStart"/>
            <w:r w:rsidRPr="003712DC">
              <w:t>max_depth</w:t>
            </w:r>
            <w:proofErr w:type="spellEnd"/>
            <w:r w:rsidRPr="003712DC">
              <w:t xml:space="preserve">=8, bootstrap=True, </w:t>
            </w:r>
            <w:proofErr w:type="spellStart"/>
            <w:r w:rsidRPr="003712DC">
              <w:t>max_samples</w:t>
            </w:r>
            <w:proofErr w:type="spellEnd"/>
            <w:r w:rsidRPr="003712DC">
              <w:t>=0.85</w:t>
            </w:r>
          </w:p>
        </w:tc>
        <w:tc>
          <w:tcPr>
            <w:tcW w:w="2698" w:type="dxa"/>
          </w:tcPr>
          <w:p w14:paraId="29CB6FBE" w14:textId="37ED60B1" w:rsidR="006C2BB8" w:rsidRDefault="006C2BB8" w:rsidP="006C2BB8">
            <w:r w:rsidRPr="003712DC">
              <w:t>0.6321</w:t>
            </w:r>
          </w:p>
        </w:tc>
        <w:tc>
          <w:tcPr>
            <w:tcW w:w="2698" w:type="dxa"/>
          </w:tcPr>
          <w:p w14:paraId="7C8AA7F5" w14:textId="28A333A1" w:rsidR="006C2BB8" w:rsidRDefault="006C2BB8" w:rsidP="006C2BB8">
            <w:r w:rsidRPr="003712DC">
              <w:t>0.5905</w:t>
            </w:r>
          </w:p>
        </w:tc>
      </w:tr>
      <w:tr w:rsidR="006C2BB8" w14:paraId="4AC4CE18" w14:textId="77777777" w:rsidTr="006C2BB8">
        <w:tc>
          <w:tcPr>
            <w:tcW w:w="2697" w:type="dxa"/>
          </w:tcPr>
          <w:p w14:paraId="1BBB857C" w14:textId="18006C5A" w:rsidR="006C2BB8" w:rsidRDefault="006C2BB8" w:rsidP="006C2BB8">
            <w:proofErr w:type="spellStart"/>
            <w:r w:rsidRPr="003712DC">
              <w:t>GradientBoostingClassifier</w:t>
            </w:r>
            <w:proofErr w:type="spellEnd"/>
          </w:p>
        </w:tc>
        <w:tc>
          <w:tcPr>
            <w:tcW w:w="2697" w:type="dxa"/>
          </w:tcPr>
          <w:p w14:paraId="03FCA66A" w14:textId="63496966" w:rsidR="006C2BB8" w:rsidRDefault="006C2BB8" w:rsidP="006C2BB8">
            <w:proofErr w:type="spellStart"/>
            <w:r w:rsidRPr="003712DC">
              <w:t>n_estimators</w:t>
            </w:r>
            <w:proofErr w:type="spellEnd"/>
            <w:r w:rsidRPr="003712DC">
              <w:t>=300, subsample=0.6, loss='deviance'</w:t>
            </w:r>
          </w:p>
        </w:tc>
        <w:tc>
          <w:tcPr>
            <w:tcW w:w="2698" w:type="dxa"/>
          </w:tcPr>
          <w:p w14:paraId="0E88E51C" w14:textId="125D4A72" w:rsidR="006C2BB8" w:rsidRDefault="006C2BB8" w:rsidP="006C2BB8">
            <w:r w:rsidRPr="003712DC">
              <w:t>0.6279</w:t>
            </w:r>
          </w:p>
        </w:tc>
        <w:tc>
          <w:tcPr>
            <w:tcW w:w="2698" w:type="dxa"/>
          </w:tcPr>
          <w:p w14:paraId="34CA2A48" w14:textId="1FFDA978" w:rsidR="006C2BB8" w:rsidRDefault="006C2BB8" w:rsidP="006C2BB8">
            <w:r w:rsidRPr="003712DC">
              <w:t>0.5865</w:t>
            </w:r>
          </w:p>
        </w:tc>
      </w:tr>
    </w:tbl>
    <w:p w14:paraId="4CB6CF6C" w14:textId="77777777" w:rsidR="006C2BB8" w:rsidRDefault="006C2BB8" w:rsidP="00447BCF"/>
    <w:p w14:paraId="17B42DCD" w14:textId="56A6881A" w:rsidR="006C2BB8" w:rsidRDefault="006C2BB8" w:rsidP="00447BCF">
      <w:r w:rsidRPr="002A6A53">
        <w:rPr>
          <w:b/>
          <w:bCs/>
        </w:rPr>
        <w:t>Figure 2</w:t>
      </w:r>
      <w:r w:rsidR="002A6A53" w:rsidRPr="002A6A53">
        <w:rPr>
          <w:b/>
          <w:bCs/>
        </w:rPr>
        <w:t>.</w:t>
      </w:r>
      <w:r w:rsidR="002A6A53">
        <w:t xml:space="preserve"> </w:t>
      </w:r>
      <w:r w:rsidR="002A6A53" w:rsidRPr="002A6A53">
        <w:rPr>
          <w:i/>
          <w:iCs/>
        </w:rPr>
        <w:t>Feature importances for best model</w:t>
      </w:r>
    </w:p>
    <w:p w14:paraId="0447A502" w14:textId="04483C98" w:rsidR="002A6A53" w:rsidRDefault="002A6A53" w:rsidP="00447BCF">
      <w:r>
        <w:rPr>
          <w:noProof/>
        </w:rPr>
        <w:drawing>
          <wp:inline distT="0" distB="0" distL="0" distR="0" wp14:anchorId="3ECB07AC" wp14:editId="2BE17B69">
            <wp:extent cx="360045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1C88A" w14:textId="6EA74673" w:rsidR="006C2BB8" w:rsidRDefault="006C2BB8" w:rsidP="00447BCF"/>
    <w:p w14:paraId="224699F2" w14:textId="098CAF9C" w:rsidR="006C2BB8" w:rsidRDefault="006C2BB8" w:rsidP="00447BCF"/>
    <w:sectPr w:rsidR="006C2BB8" w:rsidSect="00773C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B5C53"/>
    <w:multiLevelType w:val="hybridMultilevel"/>
    <w:tmpl w:val="2814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567C9"/>
    <w:multiLevelType w:val="hybridMultilevel"/>
    <w:tmpl w:val="A6A0E2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E0317B"/>
    <w:multiLevelType w:val="hybridMultilevel"/>
    <w:tmpl w:val="678CD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E73432"/>
    <w:multiLevelType w:val="hybridMultilevel"/>
    <w:tmpl w:val="327E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61D69"/>
    <w:multiLevelType w:val="hybridMultilevel"/>
    <w:tmpl w:val="0B2E35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88"/>
    <w:rsid w:val="002A6A53"/>
    <w:rsid w:val="00447BCF"/>
    <w:rsid w:val="005A125D"/>
    <w:rsid w:val="005E382A"/>
    <w:rsid w:val="006C2BB8"/>
    <w:rsid w:val="00773C88"/>
    <w:rsid w:val="00920368"/>
    <w:rsid w:val="009D4227"/>
    <w:rsid w:val="00D323D1"/>
    <w:rsid w:val="00E7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5722"/>
  <w15:chartTrackingRefBased/>
  <w15:docId w15:val="{0698325E-A1A3-4887-9510-0483BC54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C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C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7C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2BB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C2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lterPiTheScienceGuy/forSpringboard/blob/main/Relax%20Challenge/model%20metrics.xlsx" TargetMode="External"/><Relationship Id="rId5" Type="http://schemas.openxmlformats.org/officeDocument/2006/relationships/hyperlink" Target="https://github.com/WalterPiTheScienceGuy/forSpringboard/blob/main/Relax%20Challenge/Relax_Challenge_WalterPiper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piper</dc:creator>
  <cp:keywords/>
  <dc:description/>
  <cp:lastModifiedBy>walter piper</cp:lastModifiedBy>
  <cp:revision>3</cp:revision>
  <dcterms:created xsi:type="dcterms:W3CDTF">2021-06-23T17:57:00Z</dcterms:created>
  <dcterms:modified xsi:type="dcterms:W3CDTF">2021-06-23T19:04:00Z</dcterms:modified>
</cp:coreProperties>
</file>