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1.png" ContentType="image/png"/>
  <Override PartName="/word/media/rId34.png" ContentType="image/png"/>
  <Override PartName="/word/media/rId41.png" ContentType="image/png"/>
  <Override PartName="/word/media/rId50.png" ContentType="image/png"/>
  <Override PartName="/word/media/rId65.png" ContentType="image/png"/>
  <Override PartName="/word/media/rId146.png" ContentType="image/png"/>
  <Override PartName="/word/media/rId162.png" ContentType="image/png"/>
  <Override PartName="/word/media/rId132.png" ContentType="image/png"/>
  <Override PartName="/word/media/rId136.png" ContentType="image/png"/>
  <Override PartName="/word/media/rId94.png" ContentType="image/png"/>
  <Override PartName="/word/media/rId103.png" ContentType="image/png"/>
  <Override PartName="/word/media/rId107.png" ContentType="image/png"/>
  <Override PartName="/word/media/rId80.png" ContentType="image/png"/>
  <Override PartName="/word/media/rId99.png" ContentType="image/png"/>
  <Override PartName="/word/media/rId2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anatomía-de-un-ganador"/>
    <w:p>
      <w:pPr>
        <w:pStyle w:val="Heading1"/>
      </w:pPr>
      <w:r>
        <w:t xml:space="preserve">Anatomía de un ganador</w:t>
      </w:r>
    </w:p>
    <w:bookmarkStart w:id="23" w:name="X97ab5f5b5fda77656acc609a82a60625fb4f7f8"/>
    <w:p>
      <w:pPr>
        <w:pStyle w:val="Heading2"/>
      </w:pPr>
      <w:r>
        <w:t xml:space="preserve">Qué distingue a los videos premiados del SIRLI, 2017–2026</w:t>
      </w:r>
    </w:p>
    <w:p>
      <w:pPr>
        <w:pStyle w:val="FirstParagraph"/>
      </w:pPr>
      <w:r>
        <w:rPr>
          <w:b/>
          <w:bCs/>
        </w:rPr>
        <w:t xml:space="preserve">Un estudio sobre 5.136 premios, 4.709 videos y 90 desafíos</w:t>
      </w:r>
    </w:p>
    <w:p>
      <w:pPr>
        <w:pStyle w:val="BodyText"/>
      </w:pPr>
      <w:r>
        <w:t xml:space="preserve">Generado el 22 de octubre de 2026 por el pipeline de</w:t>
      </w:r>
      <w:r>
        <w:t xml:space="preserve"> </w:t>
      </w:r>
      <w:r>
        <w:rPr>
          <w:rStyle w:val="VerbatimChar"/>
        </w:rPr>
        <w:t xml:space="preserve">scripts/</w:t>
      </w:r>
      <w:r>
        <w:t xml:space="preserve"> </w:t>
      </w:r>
      <w:r>
        <w:t xml:space="preserve">de este repositorio.</w:t>
      </w:r>
      <w:r>
        <w:t xml:space="preserve"> </w:t>
      </w:r>
      <w:r>
        <w:t xml:space="preserve">Reproducible de principio a fin: cada tabla y cada figura sale de un script, no de una</w:t>
      </w:r>
      <w:r>
        <w:t xml:space="preserve"> </w:t>
      </w:r>
      <w:r>
        <w:t xml:space="preserve">transcripción manual de números.</w:t>
      </w:r>
    </w:p>
    <w:p>
      <w:r>
        <w:pict>
          <v:rect style="width:0;height:1.5pt" o:hralign="center" o:hrstd="t" o:hr="t"/>
        </w:pict>
      </w:r>
    </w:p>
    <w:bookmarkStart w:id="20" w:name="ficha-técnica"/>
    <w:p>
      <w:pPr>
        <w:pStyle w:val="Heading3"/>
      </w:pPr>
      <w:r>
        <w:t xml:space="preserve">Ficha técnica</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Objeto de estudio</w:t>
            </w:r>
          </w:p>
        </w:tc>
        <w:tc>
          <w:tcPr/>
          <w:p>
            <w:pPr>
              <w:pStyle w:val="Compact"/>
            </w:pPr>
            <w:r>
              <w:t xml:space="preserve">Registro público de ganadores del SIRLI (SuRRgimiento de líderes)</w:t>
            </w:r>
          </w:p>
        </w:tc>
      </w:tr>
      <w:tr>
        <w:tc>
          <w:tcPr/>
          <w:p>
            <w:pPr>
              <w:pStyle w:val="Compact"/>
            </w:pPr>
            <w:r>
              <w:t xml:space="preserve">Fuente primaria</w:t>
            </w:r>
          </w:p>
        </w:tc>
        <w:tc>
          <w:tcPr/>
          <w:p>
            <w:pPr>
              <w:pStyle w:val="Compact"/>
            </w:pPr>
            <w:r>
              <w:rPr>
                <w:rStyle w:val="VerbatimChar"/>
              </w:rPr>
              <w:t xml:space="preserve">sirli.org/ganadores</w:t>
            </w:r>
            <w:r>
              <w:t xml:space="preserve"> </w:t>
            </w:r>
            <w:r>
              <w:t xml:space="preserve">— colecciones sede, nacional e internacional</w:t>
            </w:r>
          </w:p>
        </w:tc>
      </w:tr>
      <w:tr>
        <w:tc>
          <w:tcPr/>
          <w:p>
            <w:pPr>
              <w:pStyle w:val="Compact"/>
            </w:pPr>
            <w:r>
              <w:t xml:space="preserve">Cobertura</w:t>
            </w:r>
          </w:p>
        </w:tc>
        <w:tc>
          <w:tcPr/>
          <w:p>
            <w:pPr>
              <w:pStyle w:val="Compact"/>
            </w:pPr>
            <w:r>
              <w:t xml:space="preserve">2017–2026, diez ediciones</w:t>
            </w:r>
          </w:p>
        </w:tc>
      </w:tr>
      <w:tr>
        <w:tc>
          <w:tcPr/>
          <w:p>
            <w:pPr>
              <w:pStyle w:val="Compact"/>
            </w:pPr>
            <w:r>
              <w:t xml:space="preserve">Premios registrados</w:t>
            </w:r>
          </w:p>
        </w:tc>
        <w:tc>
          <w:tcPr/>
          <w:p>
            <w:pPr>
              <w:pStyle w:val="Compact"/>
            </w:pPr>
            <w:r>
              <w:t xml:space="preserve">5.136</w:t>
            </w:r>
          </w:p>
        </w:tc>
      </w:tr>
      <w:tr>
        <w:tc>
          <w:tcPr/>
          <w:p>
            <w:pPr>
              <w:pStyle w:val="Compact"/>
            </w:pPr>
            <w:r>
              <w:t xml:space="preserve">Equipos distintos</w:t>
            </w:r>
          </w:p>
        </w:tc>
        <w:tc>
          <w:tcPr/>
          <w:p>
            <w:pPr>
              <w:pStyle w:val="Compact"/>
            </w:pPr>
            <w:r>
              <w:t xml:space="preserve">4.368</w:t>
            </w:r>
          </w:p>
        </w:tc>
      </w:tr>
      <w:tr>
        <w:tc>
          <w:tcPr/>
          <w:p>
            <w:pPr>
              <w:pStyle w:val="Compact"/>
            </w:pPr>
            <w:r>
              <w:t xml:space="preserve">Videos distintos</w:t>
            </w:r>
          </w:p>
        </w:tc>
        <w:tc>
          <w:tcPr/>
          <w:p>
            <w:pPr>
              <w:pStyle w:val="Compact"/>
            </w:pPr>
            <w:r>
              <w:t xml:space="preserve">4.709 (92 % de los premios comparte video con otro)</w:t>
            </w:r>
          </w:p>
        </w:tc>
      </w:tr>
      <w:tr>
        <w:tc>
          <w:tcPr/>
          <w:p>
            <w:pPr>
              <w:pStyle w:val="Compact"/>
            </w:pPr>
            <w:r>
              <w:t xml:space="preserve">Países</w:t>
            </w:r>
          </w:p>
        </w:tc>
        <w:tc>
          <w:tcPr/>
          <w:p>
            <w:pPr>
              <w:pStyle w:val="Compact"/>
            </w:pPr>
            <w:r>
              <w:t xml:space="preserve">14</w:t>
            </w:r>
          </w:p>
        </w:tc>
      </w:tr>
      <w:tr>
        <w:tc>
          <w:tcPr/>
          <w:p>
            <w:pPr>
              <w:pStyle w:val="Compact"/>
            </w:pPr>
            <w:r>
              <w:t xml:space="preserve">Sedes organizadoras</w:t>
            </w:r>
          </w:p>
        </w:tc>
        <w:tc>
          <w:tcPr/>
          <w:p>
            <w:pPr>
              <w:pStyle w:val="Compact"/>
            </w:pPr>
            <w:r>
              <w:t xml:space="preserve">829</w:t>
            </w:r>
          </w:p>
        </w:tc>
      </w:tr>
      <w:tr>
        <w:tc>
          <w:tcPr/>
          <w:p>
            <w:pPr>
              <w:pStyle w:val="Compact"/>
            </w:pPr>
            <w:r>
              <w:t xml:space="preserve">Desafíos distintos</w:t>
            </w:r>
          </w:p>
        </w:tc>
        <w:tc>
          <w:tcPr/>
          <w:p>
            <w:pPr>
              <w:pStyle w:val="Compact"/>
            </w:pPr>
            <w:r>
              <w:t xml:space="preserve">90</w:t>
            </w:r>
          </w:p>
        </w:tc>
      </w:tr>
      <w:tr>
        <w:tc>
          <w:tcPr/>
          <w:p>
            <w:pPr>
              <w:pStyle w:val="Compact"/>
            </w:pPr>
            <w:r>
              <w:t xml:space="preserve">Videos con metadatos</w:t>
            </w:r>
          </w:p>
        </w:tc>
        <w:tc>
          <w:tcPr/>
          <w:p>
            <w:pPr>
              <w:pStyle w:val="Compact"/>
            </w:pPr>
            <w:r>
              <w:t xml:space="preserve">4.688 (99.6 % del total)</w:t>
            </w:r>
          </w:p>
        </w:tc>
      </w:tr>
      <w:tr>
        <w:tc>
          <w:tcPr/>
          <w:p>
            <w:pPr>
              <w:pStyle w:val="Compact"/>
            </w:pPr>
            <w:r>
              <w:t xml:space="preserve">Videos con transcripción</w:t>
            </w:r>
          </w:p>
        </w:tc>
        <w:tc>
          <w:tcPr/>
          <w:p>
            <w:pPr>
              <w:pStyle w:val="Compact"/>
            </w:pPr>
            <w:r>
              <w:t xml:space="preserve">328</w:t>
            </w:r>
          </w:p>
        </w:tc>
      </w:tr>
      <w:tr>
        <w:tc>
          <w:tcPr/>
          <w:p>
            <w:pPr>
              <w:pStyle w:val="Compact"/>
            </w:pPr>
            <w:r>
              <w:t xml:space="preserve">Videos con rasgos de audio</w:t>
            </w:r>
          </w:p>
        </w:tc>
        <w:tc>
          <w:tcPr/>
          <w:p>
            <w:pPr>
              <w:pStyle w:val="Compact"/>
            </w:pPr>
            <w:r>
              <w:t xml:space="preserve">69</w:t>
            </w:r>
          </w:p>
        </w:tc>
      </w:tr>
      <w:tr>
        <w:tc>
          <w:tcPr/>
          <w:p>
            <w:pPr>
              <w:pStyle w:val="Compact"/>
            </w:pPr>
            <w:r>
              <w:t xml:space="preserve">Hipótesis probadas</w:t>
            </w:r>
          </w:p>
        </w:tc>
        <w:tc>
          <w:tcPr/>
          <w:p>
            <w:pPr>
              <w:pStyle w:val="Compact"/>
            </w:pPr>
            <w:r>
              <w:t xml:space="preserve">42</w:t>
            </w:r>
          </w:p>
        </w:tc>
      </w:tr>
      <w:tr>
        <w:tc>
          <w:tcPr/>
          <w:p>
            <w:pPr>
              <w:pStyle w:val="Compact"/>
            </w:pPr>
            <w:r>
              <w:t xml:space="preserve">Corte analítico válido</w:t>
            </w:r>
          </w:p>
        </w:tc>
        <w:tc>
          <w:tcPr/>
          <w:p>
            <w:pPr>
              <w:pStyle w:val="Compact"/>
            </w:pPr>
            <w:r>
              <w:t xml:space="preserve">sede 2021–2026 (4.181 ediciones con base 41,1 %)</w:t>
            </w:r>
          </w:p>
        </w:tc>
      </w:tr>
    </w:tbl>
    <w:bookmarkEnd w:id="20"/>
    <w:bookmarkStart w:id="21" w:name="las-cinco-conclusiones"/>
    <w:p>
      <w:pPr>
        <w:pStyle w:val="Heading3"/>
      </w:pPr>
      <w:r>
        <w:t xml:space="preserve">Las cinco conclusiones</w:t>
      </w:r>
    </w:p>
    <w:p>
      <w:pPr>
        <w:pStyle w:val="FirstParagraph"/>
      </w:pPr>
      <w:r>
        <w:rPr>
          <w:b/>
          <w:bCs/>
        </w:rPr>
        <w:t xml:space="preserve">1. El registro no tiene perdedores.</w:t>
      </w:r>
      <w:r>
        <w:t xml:space="preserve"> </w:t>
      </w:r>
      <w:r>
        <w:t xml:space="preserve">El sitio publica únicamente los tres primeros</w:t>
      </w:r>
      <w:r>
        <w:t xml:space="preserve"> </w:t>
      </w:r>
      <w:r>
        <w:t xml:space="preserve">lugares de cada desafío en cada sede. No existe una lista de quienes participaron y no</w:t>
      </w:r>
      <w:r>
        <w:t xml:space="preserve"> </w:t>
      </w:r>
      <w:r>
        <w:t xml:space="preserve">ganaron. Por eso ninguna cifra de este libro es «probabilidad de ganar el rally»: todas</w:t>
      </w:r>
      <w:r>
        <w:t xml:space="preserve"> </w:t>
      </w:r>
      <w:r>
        <w:t xml:space="preserve">son</w:t>
      </w:r>
      <w:r>
        <w:t xml:space="preserve"> </w:t>
      </w:r>
      <w:r>
        <w:rPr>
          <w:b/>
          <w:bCs/>
        </w:rPr>
        <w:t xml:space="preserve">probabilidad de ser primero entre los tres premiados</w:t>
      </w:r>
      <w:r>
        <w:t xml:space="preserve">. Es una diferencia grande y</w:t>
      </w:r>
      <w:r>
        <w:t xml:space="preserve"> </w:t>
      </w:r>
      <w:r>
        <w:t xml:space="preserve">está repetida en cada capítulo donde importa.</w:t>
      </w:r>
    </w:p>
    <w:p>
      <w:pPr>
        <w:pStyle w:val="BodyText"/>
      </w:pPr>
      <w:r>
        <w:rPr>
          <w:b/>
          <w:bCs/>
        </w:rPr>
        <w:t xml:space="preserve">2. Los dos efectos grandes son aritmética, no mérito.</w:t>
      </w:r>
      <w:r>
        <w:t xml:space="preserve"> </w:t>
      </w:r>
      <w:r>
        <w:t xml:space="preserve">La composición de la delegación</w:t>
      </w:r>
      <w:r>
        <w:t xml:space="preserve"> </w:t>
      </w:r>
      <w:r>
        <w:t xml:space="preserve">—cuántos equipos lleva tu sede, cuántos de ellos comparten tu desafío— explica más que</w:t>
      </w:r>
      <w:r>
        <w:t xml:space="preserve"> </w:t>
      </w:r>
      <w:r>
        <w:t xml:space="preserve">cualquier variable del video. Y el más espectacular de esos efectos, el reparto 1/n, es</w:t>
      </w:r>
      <w:r>
        <w:t xml:space="preserve"> </w:t>
      </w:r>
      <w:r>
        <w:t xml:space="preserve">casi una tautología: si tu sede ocupa los tres puestos de un desafío, la probabilidad de</w:t>
      </w:r>
      <w:r>
        <w:t xml:space="preserve"> </w:t>
      </w:r>
      <w:r>
        <w:t xml:space="preserve">que el primero sea tuyo es exactamente un tercio.</w:t>
      </w:r>
    </w:p>
    <w:p>
      <w:pPr>
        <w:pStyle w:val="BodyText"/>
      </w:pPr>
      <w:r>
        <w:rPr>
          <w:b/>
          <w:bCs/>
        </w:rPr>
        <w:t xml:space="preserve">3. Lo que medimos del video no distingue a nadie.</w:t>
      </w:r>
      <w:r>
        <w:t xml:space="preserve"> </w:t>
      </w:r>
      <w:r>
        <w:t xml:space="preserve">Duración, miniatura, título,</w:t>
      </w:r>
      <w:r>
        <w:t xml:space="preserve"> </w:t>
      </w:r>
      <w:r>
        <w:t xml:space="preserve">subtítulos, descripción y marcadores del guion caen dentro del ruido después de corregir</w:t>
      </w:r>
      <w:r>
        <w:t xml:space="preserve"> </w:t>
      </w:r>
      <w:r>
        <w:t xml:space="preserve">por comparaciones múltiples: 3 hipótesis</w:t>
      </w:r>
      <w:r>
        <w:t xml:space="preserve"> </w:t>
      </w:r>
      <w:r>
        <w:t xml:space="preserve">a favor, 0 en contra y</w:t>
      </w:r>
      <w:r>
        <w:t xml:space="preserve"> </w:t>
      </w:r>
      <w:r>
        <w:t xml:space="preserve">25 sin evidencia de 42.</w:t>
      </w:r>
    </w:p>
    <w:p>
      <w:pPr>
        <w:pStyle w:val="BodyText"/>
      </w:pPr>
      <w:r>
        <w:rPr>
          <w:b/>
          <w:bCs/>
        </w:rPr>
        <w:t xml:space="preserve">4. El hueco más rentable no es técnico.</w:t>
      </w:r>
      <w:r>
        <w:t xml:space="preserve"> </w:t>
      </w:r>
      <w:r>
        <w:t xml:space="preserve">Ningún guion del corpus —426</w:t>
      </w:r>
      <w:r>
        <w:t xml:space="preserve"> </w:t>
      </w:r>
      <w:r>
        <w:t xml:space="preserve">ediciones transcritas— pone a hablar a un usuario real. Cero por ciento. No hace falta</w:t>
      </w:r>
      <w:r>
        <w:t xml:space="preserve"> </w:t>
      </w:r>
      <w:r>
        <w:t xml:space="preserve">más datos para justificar esa recomendación; hace falta que alguien la ejecute y la mida.</w:t>
      </w:r>
    </w:p>
    <w:p>
      <w:pPr>
        <w:pStyle w:val="BodyText"/>
      </w:pPr>
      <w:r>
        <w:rPr>
          <w:b/>
          <w:bCs/>
        </w:rPr>
        <w:t xml:space="preserve">5. El certamen se endureció.</w:t>
      </w:r>
      <w:r>
        <w:t xml:space="preserve"> </w:t>
      </w:r>
      <w:r>
        <w:t xml:space="preserve">En la sede de Nicaragua, la tasa de primer lugar cayó de</w:t>
      </w:r>
      <w:r>
        <w:t xml:space="preserve"> </w:t>
      </w:r>
      <w:r>
        <w:t xml:space="preserve">54,4 % en 2021 a 38,6 % en 2026. El</w:t>
      </w:r>
      <w:r>
        <w:t xml:space="preserve"> </w:t>
      </w:r>
      <w:r>
        <w:t xml:space="preserve">número de premios creció más despacio que el número de participantes.</w:t>
      </w:r>
    </w:p>
    <w:bookmarkEnd w:id="21"/>
    <w:bookmarkStart w:id="22" w:name="cómo-está-organizado"/>
    <w:p>
      <w:pPr>
        <w:pStyle w:val="Heading3"/>
      </w:pPr>
      <w:r>
        <w:t xml:space="preserve">Cómo está organizado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Parte</w:t>
            </w:r>
          </w:p>
        </w:tc>
        <w:tc>
          <w:tcPr/>
          <w:p>
            <w:pPr>
              <w:pStyle w:val="Compact"/>
            </w:pPr>
            <w:r>
              <w:t xml:space="preserve">Contenido</w:t>
            </w:r>
          </w:p>
        </w:tc>
        <w:tc>
          <w:tcPr/>
          <w:p>
            <w:pPr>
              <w:pStyle w:val="Compact"/>
            </w:pPr>
            <w:r>
              <w:t xml:space="preserve">Qué responde</w:t>
            </w:r>
          </w:p>
        </w:tc>
      </w:tr>
      <w:tr>
        <w:tc>
          <w:tcPr/>
          <w:p>
            <w:pPr>
              <w:pStyle w:val="Compact"/>
            </w:pPr>
            <w:r>
              <w:t xml:space="preserve">I</w:t>
            </w:r>
          </w:p>
        </w:tc>
        <w:tc>
          <w:tcPr/>
          <w:p>
            <w:pPr>
              <w:pStyle w:val="Compact"/>
            </w:pPr>
            <w:r>
              <w:t xml:space="preserve">El certamen y su historia</w:t>
            </w:r>
          </w:p>
        </w:tc>
        <w:tc>
          <w:tcPr/>
          <w:p>
            <w:pPr>
              <w:pStyle w:val="Compact"/>
            </w:pPr>
            <w:r>
              <w:t xml:space="preserve">qué es SIRLI, cómo creció, quién compite</w:t>
            </w:r>
          </w:p>
        </w:tc>
      </w:tr>
      <w:tr>
        <w:tc>
          <w:tcPr/>
          <w:p>
            <w:pPr>
              <w:pStyle w:val="Compact"/>
            </w:pPr>
            <w:r>
              <w:t xml:space="preserve">II</w:t>
            </w:r>
          </w:p>
        </w:tc>
        <w:tc>
          <w:tcPr/>
          <w:p>
            <w:pPr>
              <w:pStyle w:val="Compact"/>
            </w:pPr>
            <w:r>
              <w:t xml:space="preserve">El banco de datos</w:t>
            </w:r>
          </w:p>
        </w:tc>
        <w:tc>
          <w:tcPr/>
          <w:p>
            <w:pPr>
              <w:pStyle w:val="Compact"/>
            </w:pPr>
            <w:r>
              <w:t xml:space="preserve">qué se recogió, cómo y con qué límites</w:t>
            </w:r>
          </w:p>
        </w:tc>
      </w:tr>
      <w:tr>
        <w:tc>
          <w:tcPr/>
          <w:p>
            <w:pPr>
              <w:pStyle w:val="Compact"/>
            </w:pPr>
            <w:r>
              <w:t xml:space="preserve">III</w:t>
            </w:r>
          </w:p>
        </w:tc>
        <w:tc>
          <w:tcPr/>
          <w:p>
            <w:pPr>
              <w:pStyle w:val="Compact"/>
            </w:pPr>
            <w:r>
              <w:t xml:space="preserve">Método</w:t>
            </w:r>
          </w:p>
        </w:tc>
        <w:tc>
          <w:tcPr/>
          <w:p>
            <w:pPr>
              <w:pStyle w:val="Compact"/>
            </w:pPr>
            <w:r>
              <w:t xml:space="preserve">qué se puede y qué no se puede concluir</w:t>
            </w:r>
          </w:p>
        </w:tc>
      </w:tr>
      <w:tr>
        <w:tc>
          <w:tcPr/>
          <w:p>
            <w:pPr>
              <w:pStyle w:val="Compact"/>
            </w:pPr>
            <w:r>
              <w:t xml:space="preserve">IV</w:t>
            </w:r>
          </w:p>
        </w:tc>
        <w:tc>
          <w:tcPr/>
          <w:p>
            <w:pPr>
              <w:pStyle w:val="Compact"/>
            </w:pPr>
            <w:r>
              <w:t xml:space="preserve">Biblioteca de hipótesis</w:t>
            </w:r>
          </w:p>
        </w:tc>
        <w:tc>
          <w:tcPr/>
          <w:p>
            <w:pPr>
              <w:pStyle w:val="Compact"/>
            </w:pPr>
            <w:r>
              <w:t xml:space="preserve">las 42 creencias puestas a prueba</w:t>
            </w:r>
          </w:p>
        </w:tc>
      </w:tr>
      <w:tr>
        <w:tc>
          <w:tcPr/>
          <w:p>
            <w:pPr>
              <w:pStyle w:val="Compact"/>
            </w:pPr>
            <w:r>
              <w:t xml:space="preserve">V</w:t>
            </w:r>
          </w:p>
        </w:tc>
        <w:tc>
          <w:tcPr/>
          <w:p>
            <w:pPr>
              <w:pStyle w:val="Compact"/>
            </w:pPr>
            <w:r>
              <w:t xml:space="preserve">Análisis sistémico</w:t>
            </w:r>
          </w:p>
        </w:tc>
        <w:tc>
          <w:tcPr/>
          <w:p>
            <w:pPr>
              <w:pStyle w:val="Compact"/>
            </w:pPr>
            <w:r>
              <w:t xml:space="preserve">qué depende de qué</w:t>
            </w:r>
          </w:p>
        </w:tc>
      </w:tr>
      <w:tr>
        <w:tc>
          <w:tcPr/>
          <w:p>
            <w:pPr>
              <w:pStyle w:val="Compact"/>
            </w:pPr>
            <w:r>
              <w:t xml:space="preserve">VI</w:t>
            </w:r>
          </w:p>
        </w:tc>
        <w:tc>
          <w:tcPr/>
          <w:p>
            <w:pPr>
              <w:pStyle w:val="Compact"/>
            </w:pPr>
            <w:r>
              <w:t xml:space="preserve">Modelo</w:t>
            </w:r>
          </w:p>
        </w:tc>
        <w:tc>
          <w:tcPr/>
          <w:p>
            <w:pPr>
              <w:pStyle w:val="Compact"/>
            </w:pPr>
            <w:r>
              <w:t xml:space="preserve">cuánto se puede predecir con lo observable</w:t>
            </w:r>
          </w:p>
        </w:tc>
      </w:tr>
      <w:tr>
        <w:tc>
          <w:tcPr/>
          <w:p>
            <w:pPr>
              <w:pStyle w:val="Compact"/>
            </w:pPr>
            <w:r>
              <w:t xml:space="preserve">VII</w:t>
            </w:r>
          </w:p>
        </w:tc>
        <w:tc>
          <w:tcPr/>
          <w:p>
            <w:pPr>
              <w:pStyle w:val="Compact"/>
            </w:pPr>
            <w:r>
              <w:t xml:space="preserve">Imagen, voz y guion</w:t>
            </w:r>
          </w:p>
        </w:tc>
        <w:tc>
          <w:tcPr/>
          <w:p>
            <w:pPr>
              <w:pStyle w:val="Compact"/>
            </w:pPr>
            <w:r>
              <w:t xml:space="preserve">el video por dentro</w:t>
            </w:r>
          </w:p>
        </w:tc>
      </w:tr>
      <w:tr>
        <w:tc>
          <w:tcPr/>
          <w:p>
            <w:pPr>
              <w:pStyle w:val="Compact"/>
            </w:pPr>
            <w:r>
              <w:t xml:space="preserve">VIII</w:t>
            </w:r>
          </w:p>
        </w:tc>
        <w:tc>
          <w:tcPr/>
          <w:p>
            <w:pPr>
              <w:pStyle w:val="Compact"/>
            </w:pPr>
            <w:r>
              <w:t xml:space="preserve">Psicología y pitch</w:t>
            </w:r>
          </w:p>
        </w:tc>
        <w:tc>
          <w:tcPr/>
          <w:p>
            <w:pPr>
              <w:pStyle w:val="Compact"/>
            </w:pPr>
            <w:r>
              <w:t xml:space="preserve">por qué un jurado elige</w:t>
            </w:r>
          </w:p>
        </w:tc>
      </w:tr>
      <w:tr>
        <w:tc>
          <w:tcPr/>
          <w:p>
            <w:pPr>
              <w:pStyle w:val="Compact"/>
            </w:pPr>
            <w:r>
              <w:t xml:space="preserve">IX</w:t>
            </w:r>
          </w:p>
        </w:tc>
        <w:tc>
          <w:tcPr/>
          <w:p>
            <w:pPr>
              <w:pStyle w:val="Compact"/>
            </w:pPr>
            <w:r>
              <w:t xml:space="preserve">Retratos</w:t>
            </w:r>
          </w:p>
        </w:tc>
        <w:tc>
          <w:tcPr/>
          <w:p>
            <w:pPr>
              <w:pStyle w:val="Compact"/>
            </w:pPr>
            <w:r>
              <w:t xml:space="preserve">Nicaragua, internacional, países y desafíos</w:t>
            </w:r>
          </w:p>
        </w:tc>
      </w:tr>
      <w:tr>
        <w:tc>
          <w:tcPr/>
          <w:p>
            <w:pPr>
              <w:pStyle w:val="Compact"/>
            </w:pPr>
            <w:r>
              <w:t xml:space="preserve">X</w:t>
            </w:r>
          </w:p>
        </w:tc>
        <w:tc>
          <w:tcPr/>
          <w:p>
            <w:pPr>
              <w:pStyle w:val="Compact"/>
            </w:pPr>
            <w:r>
              <w:t xml:space="preserve">Síntesis</w:t>
            </w:r>
          </w:p>
        </w:tc>
        <w:tc>
          <w:tcPr/>
          <w:p>
            <w:pPr>
              <w:pStyle w:val="Compact"/>
            </w:pPr>
            <w:r>
              <w:t xml:space="preserve">qué compone a un ganador</w:t>
            </w:r>
          </w:p>
        </w:tc>
      </w:tr>
    </w:tbl>
    <w:p>
      <w:r>
        <w:pict>
          <v:rect style="width:0;height:1.5pt" o:hralign="center" o:hrstd="t" o:hr="t"/>
        </w:pict>
      </w:r>
    </w:p>
    <w:bookmarkEnd w:id="22"/>
    <w:bookmarkEnd w:id="23"/>
    <w:bookmarkStart w:id="28" w:name="cómo-leer-este-libro"/>
    <w:p>
      <w:pPr>
        <w:pStyle w:val="Heading2"/>
      </w:pPr>
      <w:r>
        <w:t xml:space="preserve">1. Cómo leer este libro</w:t>
      </w:r>
    </w:p>
    <w:bookmarkStart w:id="24" w:name="la-regla-que-ordena-todo"/>
    <w:p>
      <w:pPr>
        <w:pStyle w:val="Heading3"/>
      </w:pPr>
      <w:r>
        <w:t xml:space="preserve">1.1 La regla que ordena todo</w:t>
      </w:r>
    </w:p>
    <w:p>
      <w:pPr>
        <w:pStyle w:val="FirstParagraph"/>
      </w:pPr>
      <w:r>
        <w:t xml:space="preserve">Todo el libro se apoya en una sola advertencia metodológica:</w:t>
      </w:r>
      <w:r>
        <w:t xml:space="preserve"> </w:t>
      </w:r>
      <w:r>
        <w:rPr>
          <w:b/>
          <w:bCs/>
        </w:rPr>
        <w:t xml:space="preserve">el registro público de</w:t>
      </w:r>
      <w:r>
        <w:rPr>
          <w:b/>
          <w:bCs/>
        </w:rPr>
        <w:t xml:space="preserve"> </w:t>
      </w:r>
      <w:r>
        <w:rPr>
          <w:b/>
          <w:bCs/>
        </w:rPr>
        <w:t xml:space="preserve">SIRLI solo contiene premiados</w:t>
      </w:r>
      <w:r>
        <w:t xml:space="preserve">. No hay grupo de control natural. Cualquier afirmación</w:t>
      </w:r>
      <w:r>
        <w:t xml:space="preserve"> </w:t>
      </w:r>
      <w:r>
        <w:t xml:space="preserve">del tipo «los ganadores hacen X» es, en rigor, «entre los tres premiados, quienes hicieron</w:t>
      </w:r>
      <w:r>
        <w:t xml:space="preserve"> </w:t>
      </w:r>
      <w:r>
        <w:t xml:space="preserve">X ocuparon el primer lugar con más frecuencia». La diferencia importa: si el 100 % de los</w:t>
      </w:r>
      <w:r>
        <w:t xml:space="preserve"> </w:t>
      </w:r>
      <w:r>
        <w:t xml:space="preserve">participantes usara fondo blanco y solo el 1 % ganara, el fondo blanco no explicaría nada.</w:t>
      </w:r>
    </w:p>
    <w:p>
      <w:pPr>
        <w:pStyle w:val="BodyText"/>
      </w:pPr>
      <w:r>
        <w:t xml:space="preserve">Por eso el libro distingue siempre tres afirmaciones distintas:</w:t>
      </w:r>
    </w:p>
    <w:p>
      <w:pPr>
        <w:pStyle w:val="Compact"/>
        <w:numPr>
          <w:ilvl w:val="0"/>
          <w:numId w:val="1001"/>
        </w:numPr>
      </w:pPr>
      <w:r>
        <w:rPr>
          <w:b/>
          <w:bCs/>
        </w:rPr>
        <w:t xml:space="preserve">Descriptiva</w:t>
      </w:r>
      <w:r>
        <w:t xml:space="preserve">: «el 83 % de los videos premiados dura 120 segundos o menos».</w:t>
      </w:r>
    </w:p>
    <w:p>
      <w:pPr>
        <w:pStyle w:val="Compact"/>
        <w:numPr>
          <w:ilvl w:val="0"/>
          <w:numId w:val="1001"/>
        </w:numPr>
      </w:pPr>
      <w:r>
        <w:rPr>
          <w:b/>
          <w:bCs/>
        </w:rPr>
        <w:t xml:space="preserve">Comparativa interna</w:t>
      </w:r>
      <w:r>
        <w:t xml:space="preserve">: «entre premiados, los de primer lugar duran lo mismo que los</w:t>
      </w:r>
      <w:r>
        <w:t xml:space="preserve"> </w:t>
      </w:r>
      <w:r>
        <w:t xml:space="preserve">de tercero».</w:t>
      </w:r>
    </w:p>
    <w:p>
      <w:pPr>
        <w:pStyle w:val="Compact"/>
        <w:numPr>
          <w:ilvl w:val="0"/>
          <w:numId w:val="1001"/>
        </w:numPr>
      </w:pPr>
      <w:r>
        <w:rPr>
          <w:b/>
          <w:bCs/>
        </w:rPr>
        <w:t xml:space="preserve">Causal</w:t>
      </w:r>
      <w:r>
        <w:t xml:space="preserve">: «acortar el video aumenta la probabilidad de ganar». De esta última no hay</w:t>
      </w:r>
      <w:r>
        <w:t xml:space="preserve"> </w:t>
      </w:r>
      <w:r>
        <w:t xml:space="preserve">ni una sola en todo el libro, y cada vez que se insinúa se marca como hipótesis.</w:t>
      </w:r>
    </w:p>
    <w:bookmarkEnd w:id="24"/>
    <w:bookmarkStart w:id="25" w:name="los-tres-cortes-temporales"/>
    <w:p>
      <w:pPr>
        <w:pStyle w:val="Heading3"/>
      </w:pPr>
      <w:r>
        <w:t xml:space="preserve">1.2 Los tres cortes temporales</w:t>
      </w:r>
    </w:p>
    <w:p>
      <w:pPr>
        <w:pStyle w:val="FirstParagraph"/>
      </w:pPr>
      <w:r>
        <w:t xml:space="preserve">El registro cambia de comportamiento en 2021. Antes de ese año el sitio publica casi</w:t>
      </w:r>
      <w:r>
        <w:t xml:space="preserve"> </w:t>
      </w:r>
      <w:r>
        <w:t xml:space="preserve">exclusivamente primeros lugares; desde 2021 publica los tres puestos de forma sistemática.</w:t>
      </w:r>
      <w:r>
        <w:t xml:space="preserve"> </w:t>
      </w:r>
      <w:r>
        <w:t xml:space="preserve">Eso obliga a trabajar con tres muestras y a no mezclarlas: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Corte</w:t>
            </w:r>
          </w:p>
        </w:tc>
        <w:tc>
          <w:tcPr/>
          <w:p>
            <w:pPr>
              <w:pStyle w:val="Compact"/>
            </w:pPr>
            <w:r>
              <w:t xml:space="preserve">Definición</w:t>
            </w:r>
          </w:p>
        </w:tc>
        <w:tc>
          <w:tcPr/>
          <w:p>
            <w:pPr>
              <w:pStyle w:val="Compact"/>
              <w:jc w:val="right"/>
            </w:pPr>
            <w:r>
              <w:t xml:space="preserve">Filas</w:t>
            </w:r>
          </w:p>
        </w:tc>
        <w:tc>
          <w:tcPr/>
          <w:p>
            <w:pPr>
              <w:pStyle w:val="Compact"/>
            </w:pPr>
            <w:r>
              <w:t xml:space="preserve">Para qué sirve</w:t>
            </w:r>
          </w:p>
        </w:tc>
      </w:tr>
      <w:tr>
        <w:tc>
          <w:tcPr/>
          <w:p>
            <w:pPr>
              <w:pStyle w:val="Compact"/>
            </w:pPr>
            <w:r>
              <w:t xml:space="preserve">Histórico</w:t>
            </w:r>
          </w:p>
        </w:tc>
        <w:tc>
          <w:tcPr/>
          <w:p>
            <w:pPr>
              <w:pStyle w:val="Compact"/>
            </w:pPr>
            <w:r>
              <w:t xml:space="preserve">Todo el registro, 2017–2026</w:t>
            </w:r>
          </w:p>
        </w:tc>
        <w:tc>
          <w:tcPr/>
          <w:p>
            <w:pPr>
              <w:pStyle w:val="Compact"/>
              <w:jc w:val="right"/>
            </w:pPr>
            <w:r>
              <w:t xml:space="preserve">5.117</w:t>
            </w:r>
          </w:p>
        </w:tc>
        <w:tc>
          <w:tcPr/>
          <w:p>
            <w:pPr>
              <w:pStyle w:val="Compact"/>
            </w:pPr>
            <w:r>
              <w:t xml:space="preserve">describir el evento, su crecimiento y su repertorio</w:t>
            </w:r>
          </w:p>
        </w:tc>
      </w:tr>
      <w:tr>
        <w:tc>
          <w:tcPr/>
          <w:p>
            <w:pPr>
              <w:pStyle w:val="Compact"/>
            </w:pPr>
            <w:r>
              <w:t xml:space="preserve">Válido</w:t>
            </w:r>
          </w:p>
        </w:tc>
        <w:tc>
          <w:tcPr/>
          <w:p>
            <w:pPr>
              <w:pStyle w:val="Compact"/>
            </w:pPr>
            <w:r>
              <w:t xml:space="preserve">sede, 2021–2026</w:t>
            </w:r>
          </w:p>
        </w:tc>
        <w:tc>
          <w:tcPr/>
          <w:p>
            <w:pPr>
              <w:pStyle w:val="Compact"/>
              <w:jc w:val="right"/>
            </w:pPr>
            <w:r>
              <w:t xml:space="preserve">4.181</w:t>
            </w:r>
          </w:p>
        </w:tc>
        <w:tc>
          <w:tcPr/>
          <w:p>
            <w:pPr>
              <w:pStyle w:val="Compact"/>
            </w:pPr>
            <w:r>
              <w:t xml:space="preserve">comparar puestos con honestidad</w:t>
            </w:r>
          </w:p>
        </w:tc>
      </w:tr>
      <w:tr>
        <w:tc>
          <w:tcPr/>
          <w:p>
            <w:pPr>
              <w:pStyle w:val="Compact"/>
            </w:pPr>
            <w:r>
              <w:t xml:space="preserve">Textual</w:t>
            </w:r>
          </w:p>
        </w:tc>
        <w:tc>
          <w:tcPr/>
          <w:p>
            <w:pPr>
              <w:pStyle w:val="Compact"/>
            </w:pPr>
            <w:r>
              <w:t xml:space="preserve">con transcripción de más de 20 palabras</w:t>
            </w:r>
          </w:p>
        </w:tc>
        <w:tc>
          <w:tcPr/>
          <w:p>
            <w:pPr>
              <w:pStyle w:val="Compact"/>
              <w:jc w:val="right"/>
            </w:pPr>
            <w:r>
              <w:t xml:space="preserve">426</w:t>
            </w:r>
          </w:p>
        </w:tc>
        <w:tc>
          <w:tcPr/>
          <w:p>
            <w:pPr>
              <w:pStyle w:val="Compact"/>
            </w:pPr>
            <w:r>
              <w:t xml:space="preserve">analizar el guion</w:t>
            </w:r>
          </w:p>
        </w:tc>
      </w:tr>
    </w:tbl>
    <w:p>
      <w:pPr>
        <w:pStyle w:val="BodyText"/>
      </w:pPr>
      <w:r>
        <w:rPr>
          <w:rStyle w:val="VerbatimChar"/>
        </w:rPr>
        <w:t xml:space="preserve">5.117</w:t>
      </w:r>
      <w:r>
        <w:t xml:space="preserve"> </w:t>
      </w:r>
      <w:r>
        <w:t xml:space="preserve">ediciones corresponden a</w:t>
      </w:r>
      <w:r>
        <w:t xml:space="preserve"> </w:t>
      </w:r>
      <w:r>
        <w:rPr>
          <w:rStyle w:val="VerbatimChar"/>
        </w:rPr>
        <w:t xml:space="preserve">4.709</w:t>
      </w:r>
      <w:r>
        <w:t xml:space="preserve"> </w:t>
      </w:r>
      <w:r>
        <w:t xml:space="preserve">videos distintos: un mismo video</w:t>
      </w:r>
      <w:r>
        <w:t xml:space="preserve"> </w:t>
      </w:r>
      <w:r>
        <w:t xml:space="preserve">puede ganar en su sede y volver a presentarse en la final internacional, y entonces aparece</w:t>
      </w:r>
      <w:r>
        <w:t xml:space="preserve"> </w:t>
      </w:r>
      <w:r>
        <w:t xml:space="preserve">dos veces con la misma grabación. El dataset lo respeta; los conteos por video se deduplican</w:t>
      </w:r>
      <w:r>
        <w:t xml:space="preserve"> </w:t>
      </w:r>
      <w:r>
        <w:t xml:space="preserve">cuando hace falta.</w:t>
      </w:r>
    </w:p>
    <w:bookmarkEnd w:id="25"/>
    <w:bookmarkStart w:id="26" w:name="glosario"/>
    <w:p>
      <w:pPr>
        <w:pStyle w:val="Heading3"/>
      </w:pPr>
      <w:r>
        <w:t xml:space="preserve">1.3 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Significado exacto en este libro</w:t>
            </w:r>
          </w:p>
        </w:tc>
      </w:tr>
      <w:tr>
        <w:tc>
          <w:tcPr/>
          <w:p>
            <w:pPr>
              <w:pStyle w:val="Compact"/>
            </w:pPr>
            <w:r>
              <w:rPr>
                <w:b/>
                <w:bCs/>
              </w:rPr>
              <w:t xml:space="preserve">Premio</w:t>
            </w:r>
          </w:p>
        </w:tc>
        <w:tc>
          <w:tcPr/>
          <w:p>
            <w:pPr>
              <w:pStyle w:val="Compact"/>
            </w:pPr>
            <w:r>
              <w:t xml:space="preserve">una fila del registro: un equipo, en un desafío, en una sede, en un año, con un puesto</w:t>
            </w:r>
          </w:p>
        </w:tc>
      </w:tr>
      <w:tr>
        <w:tc>
          <w:tcPr/>
          <w:p>
            <w:pPr>
              <w:pStyle w:val="Compact"/>
            </w:pPr>
            <w:r>
              <w:rPr>
                <w:b/>
                <w:bCs/>
              </w:rPr>
              <w:t xml:space="preserve">Edición</w:t>
            </w:r>
          </w:p>
        </w:tc>
        <w:tc>
          <w:tcPr/>
          <w:p>
            <w:pPr>
              <w:pStyle w:val="Compact"/>
            </w:pPr>
            <w:r>
              <w:t xml:space="preserve">un video en un contexto de premiación (año + colección). Un video puede tener dos</w:t>
            </w:r>
          </w:p>
        </w:tc>
      </w:tr>
      <w:tr>
        <w:tc>
          <w:tcPr/>
          <w:p>
            <w:pPr>
              <w:pStyle w:val="Compact"/>
            </w:pPr>
            <w:r>
              <w:rPr>
                <w:b/>
                <w:bCs/>
              </w:rPr>
              <w:t xml:space="preserve">Colección</w:t>
            </w:r>
          </w:p>
        </w:tc>
        <w:tc>
          <w:tcPr/>
          <w:p>
            <w:pPr>
              <w:pStyle w:val="Compact"/>
            </w:pPr>
            <w:r>
              <w:rPr>
                <w:rStyle w:val="VerbatimChar"/>
              </w:rPr>
              <w:t xml:space="preserve">sede</w:t>
            </w:r>
            <w:r>
              <w:t xml:space="preserve"> </w:t>
            </w:r>
            <w:r>
              <w:t xml:space="preserve">(rondas locales),</w:t>
            </w:r>
            <w:r>
              <w:t xml:space="preserve"> </w:t>
            </w:r>
            <w:r>
              <w:rPr>
                <w:rStyle w:val="VerbatimChar"/>
              </w:rPr>
              <w:t xml:space="preserve">nacional</w:t>
            </w:r>
            <w:r>
              <w:t xml:space="preserve"> </w:t>
            </w:r>
            <w:r>
              <w:t xml:space="preserve">(final de país),</w:t>
            </w:r>
            <w:r>
              <w:t xml:space="preserve"> </w:t>
            </w:r>
            <w:r>
              <w:rPr>
                <w:rStyle w:val="VerbatimChar"/>
              </w:rPr>
              <w:t xml:space="preserve">internacional</w:t>
            </w:r>
            <w:r>
              <w:t xml:space="preserve"> </w:t>
            </w:r>
            <w:r>
              <w:t xml:space="preserve">(final latinoamericana)</w:t>
            </w:r>
          </w:p>
        </w:tc>
      </w:tr>
      <w:tr>
        <w:tc>
          <w:tcPr/>
          <w:p>
            <w:pPr>
              <w:pStyle w:val="Compact"/>
            </w:pPr>
            <w:r>
              <w:rPr>
                <w:b/>
                <w:bCs/>
              </w:rPr>
              <w:t xml:space="preserve">Sede</w:t>
            </w:r>
          </w:p>
        </w:tc>
        <w:tc>
          <w:tcPr/>
          <w:p>
            <w:pPr>
              <w:pStyle w:val="Compact"/>
            </w:pPr>
            <w:r>
              <w:t xml:space="preserve">la institución o ciudad que organiza la ronda local. Hay 829 distintas y no son solo universidades</w:t>
            </w:r>
          </w:p>
        </w:tc>
      </w:tr>
      <w:tr>
        <w:tc>
          <w:tcPr/>
          <w:p>
            <w:pPr>
              <w:pStyle w:val="Compact"/>
            </w:pPr>
            <w:r>
              <w:rPr>
                <w:b/>
                <w:bCs/>
              </w:rPr>
              <w:t xml:space="preserve">Delegación</w:t>
            </w:r>
          </w:p>
        </w:tc>
        <w:tc>
          <w:tcPr/>
          <w:p>
            <w:pPr>
              <w:pStyle w:val="Compact"/>
            </w:pPr>
            <w:r>
              <w:t xml:space="preserve">los equipos premiados de una misma sede en una misma edición</w:t>
            </w:r>
          </w:p>
        </w:tc>
      </w:tr>
      <w:tr>
        <w:tc>
          <w:tcPr/>
          <w:p>
            <w:pPr>
              <w:pStyle w:val="Compact"/>
            </w:pPr>
            <w:r>
              <w:rPr>
                <w:b/>
                <w:bCs/>
              </w:rPr>
              <w:t xml:space="preserve">Desafío</w:t>
            </w:r>
          </w:p>
        </w:tc>
        <w:tc>
          <w:tcPr/>
          <w:p>
            <w:pPr>
              <w:pStyle w:val="Compact"/>
            </w:pPr>
            <w:r>
              <w:t xml:space="preserve">el enunciado del reto, publicado por el certamen</w:t>
            </w:r>
          </w:p>
        </w:tc>
      </w:tr>
      <w:tr>
        <w:tc>
          <w:tcPr/>
          <w:p>
            <w:pPr>
              <w:pStyle w:val="Compact"/>
            </w:pPr>
            <w:r>
              <w:rPr>
                <w:b/>
                <w:bCs/>
              </w:rPr>
              <w:t xml:space="preserve">Puesto</w:t>
            </w:r>
          </w:p>
        </w:tc>
        <w:tc>
          <w:tcPr/>
          <w:p>
            <w:pPr>
              <w:pStyle w:val="Compact"/>
            </w:pPr>
            <w:r>
              <w:t xml:space="preserve">1, 2 o 3. No existe el puesto 4 en el registro</w:t>
            </w:r>
          </w:p>
        </w:tc>
      </w:tr>
      <w:tr>
        <w:tc>
          <w:tcPr/>
          <w:p>
            <w:pPr>
              <w:pStyle w:val="Compact"/>
            </w:pPr>
            <w:r>
              <w:rPr>
                <w:b/>
                <w:bCs/>
              </w:rPr>
              <w:t xml:space="preserve">Base</w:t>
            </w:r>
          </w:p>
        </w:tc>
        <w:tc>
          <w:tcPr/>
          <w:p>
            <w:pPr>
              <w:pStyle w:val="Compact"/>
            </w:pPr>
            <w:r>
              <w:t xml:space="preserve">la tasa de primeros en la muestra. En el corte válido es 41,1 %</w:t>
            </w:r>
          </w:p>
        </w:tc>
      </w:tr>
      <w:tr>
        <w:tc>
          <w:tcPr/>
          <w:p>
            <w:pPr>
              <w:pStyle w:val="Compact"/>
            </w:pPr>
            <w:r>
              <w:rPr>
                <w:b/>
                <w:bCs/>
              </w:rPr>
              <w:t xml:space="preserve">Artefacto 1/n</w:t>
            </w:r>
          </w:p>
        </w:tc>
        <w:tc>
          <w:tcPr/>
          <w:p>
            <w:pPr>
              <w:pStyle w:val="Compact"/>
            </w:pPr>
            <w:r>
              <w:t xml:space="preserve">un efecto que parece conductual y es puro reparto: con n premiados de tu sede en un desafío, tu probabilidad de ser primero es 1/n</w:t>
            </w:r>
          </w:p>
        </w:tc>
      </w:tr>
      <w:tr>
        <w:tc>
          <w:tcPr/>
          <w:p>
            <w:pPr>
              <w:pStyle w:val="Compact"/>
            </w:pPr>
            <w:r>
              <w:rPr>
                <w:b/>
                <w:bCs/>
              </w:rPr>
              <w:t xml:space="preserve">q</w:t>
            </w:r>
          </w:p>
        </w:tc>
        <w:tc>
          <w:tcPr/>
          <w:p>
            <w:pPr>
              <w:pStyle w:val="Compact"/>
            </w:pPr>
            <w:r>
              <w:t xml:space="preserve">p-valor corregido por Benjamini–Hochberg sobre las 42 pruebas</w:t>
            </w:r>
          </w:p>
        </w:tc>
      </w:tr>
    </w:tbl>
    <w:bookmarkEnd w:id="26"/>
    <w:bookmarkStart w:id="27" w:name="qué-no-encontrará-aquí"/>
    <w:p>
      <w:pPr>
        <w:pStyle w:val="Heading3"/>
      </w:pPr>
      <w:r>
        <w:t xml:space="preserve">1.4 Qué NO encontrará aquí</w:t>
      </w:r>
    </w:p>
    <w:p>
      <w:pPr>
        <w:pStyle w:val="Compact"/>
        <w:numPr>
          <w:ilvl w:val="0"/>
          <w:numId w:val="1002"/>
        </w:numPr>
      </w:pPr>
      <w:r>
        <w:t xml:space="preserve">No hay datos de participantes que no ganaron. No existen en la fuente.</w:t>
      </w:r>
    </w:p>
    <w:p>
      <w:pPr>
        <w:pStyle w:val="Compact"/>
        <w:numPr>
          <w:ilvl w:val="0"/>
          <w:numId w:val="1002"/>
        </w:numPr>
      </w:pPr>
      <w:r>
        <w:t xml:space="preserve">No hay rúbrica oficial del certamen. Si el equipo la consigue, este libro se puede</w:t>
      </w:r>
      <w:r>
        <w:t xml:space="preserve"> </w:t>
      </w:r>
      <w:r>
        <w:t xml:space="preserve">recalibrar contra ella.</w:t>
      </w:r>
    </w:p>
    <w:p>
      <w:pPr>
        <w:pStyle w:val="Compact"/>
        <w:numPr>
          <w:ilvl w:val="0"/>
          <w:numId w:val="1002"/>
        </w:numPr>
      </w:pPr>
      <w:r>
        <w:t xml:space="preserve">No hay análisis de audio de los 4.640 videos sin rasgos extraídos.</w:t>
      </w:r>
    </w:p>
    <w:p>
      <w:pPr>
        <w:pStyle w:val="Compact"/>
        <w:numPr>
          <w:ilvl w:val="0"/>
          <w:numId w:val="1002"/>
        </w:numPr>
      </w:pPr>
      <w:r>
        <w:t xml:space="preserve">No hay recomendaciones del tipo «usa este tipo de música». La evidencia no alcanza y</w:t>
      </w:r>
      <w:r>
        <w:t xml:space="preserve"> </w:t>
      </w:r>
      <w:r>
        <w:t xml:space="preserve">afirmarlo sería inventar.</w:t>
      </w:r>
    </w:p>
    <w:bookmarkEnd w:id="27"/>
    <w:bookmarkEnd w:id="28"/>
    <w:bookmarkStart w:id="33" w:name="qué-es-sirli-y-de-dónde-salen-los-datos"/>
    <w:p>
      <w:pPr>
        <w:pStyle w:val="Heading2"/>
      </w:pPr>
      <w:r>
        <w:t xml:space="preserve">2. Qué es SIRLI y de dónde salen los datos</w:t>
      </w:r>
    </w:p>
    <w:bookmarkStart w:id="29" w:name="el-certamen"/>
    <w:p>
      <w:pPr>
        <w:pStyle w:val="Heading3"/>
      </w:pPr>
      <w:r>
        <w:t xml:space="preserve">2.1 El certamen</w:t>
      </w:r>
    </w:p>
    <w:p>
      <w:pPr>
        <w:pStyle w:val="FirstParagraph"/>
      </w:pPr>
      <w:r>
        <w:t xml:space="preserve">El SIRLI es un rally de innovación que se corre en rondas: primero una</w:t>
      </w:r>
      <w:r>
        <w:t xml:space="preserve"> </w:t>
      </w:r>
      <w:r>
        <w:rPr>
          <w:b/>
          <w:bCs/>
        </w:rPr>
        <w:t xml:space="preserve">sede</w:t>
      </w:r>
      <w:r>
        <w:t xml:space="preserve"> </w:t>
      </w:r>
      <w:r>
        <w:t xml:space="preserve">local</w:t>
      </w:r>
      <w:r>
        <w:t xml:space="preserve"> </w:t>
      </w:r>
      <w:r>
        <w:t xml:space="preserve">—universidad, instituto o ciudad—, después una final</w:t>
      </w:r>
      <w:r>
        <w:t xml:space="preserve"> </w:t>
      </w:r>
      <w:r>
        <w:rPr>
          <w:b/>
          <w:bCs/>
        </w:rPr>
        <w:t xml:space="preserve">nacional</w:t>
      </w:r>
      <w:r>
        <w:t xml:space="preserve"> </w:t>
      </w:r>
      <w:r>
        <w:t xml:space="preserve">y finalmente una final</w:t>
      </w:r>
      <w:r>
        <w:t xml:space="preserve"> </w:t>
      </w:r>
      <w:r>
        <w:rPr>
          <w:b/>
          <w:bCs/>
        </w:rPr>
        <w:t xml:space="preserve">internacional</w:t>
      </w:r>
      <w:r>
        <w:t xml:space="preserve"> </w:t>
      </w:r>
      <w:r>
        <w:t xml:space="preserve">latinoamericana. Cada equipo recibe un desafío, lo trabaja durante 24 o</w:t>
      </w:r>
      <w:r>
        <w:t xml:space="preserve"> </w:t>
      </w:r>
      <w:r>
        <w:t xml:space="preserve">28 horas y entrega un video. El jurado premia los tres mejores de cada desafío.</w:t>
      </w:r>
    </w:p>
    <w:p>
      <w:pPr>
        <w:pStyle w:val="BodyText"/>
      </w:pPr>
      <w:r>
        <w:t xml:space="preserve">Esa estructura explica el resto del libro. Un mismo desafío se repite en decenas de sedes</w:t>
      </w:r>
      <w:r>
        <w:t xml:space="preserve"> </w:t>
      </w:r>
      <w:r>
        <w:t xml:space="preserve">simultáneas, así que el repertorio de retos es corto y la competencia real es local. Y</w:t>
      </w:r>
      <w:r>
        <w:t xml:space="preserve"> </w:t>
      </w:r>
      <w:r>
        <w:t xml:space="preserve">como los premios son por desafío y por sede, la probabilidad de ganar depende mucho más de</w:t>
      </w:r>
      <w:r>
        <w:t xml:space="preserve"> </w:t>
      </w:r>
      <w:r>
        <w:rPr>
          <w:b/>
          <w:bCs/>
        </w:rPr>
        <w:t xml:space="preserve">cuántos rivales hay en tu propio desafío</w:t>
      </w:r>
      <w:r>
        <w:t xml:space="preserve"> </w:t>
      </w:r>
      <w:r>
        <w:t xml:space="preserve">que de lo que hagas en el video.</w:t>
      </w:r>
    </w:p>
    <w:p>
      <w:pPr>
        <w:pStyle w:val="BodyText"/>
      </w:pPr>
      <w:r>
        <w:t xml:space="preserve">Cifras del registro: 5.136 premios, de los cuales 4.715 son de</w:t>
      </w:r>
      <w:r>
        <w:t xml:space="preserve"> </w:t>
      </w:r>
      <w:r>
        <w:t xml:space="preserve">sede (91,8 %), 363 nacionales y</w:t>
      </w:r>
      <w:r>
        <w:t xml:space="preserve"> </w:t>
      </w:r>
      <w:r>
        <w:t xml:space="preserve">58 internacionales. La final internacional es el 1,1 % del</w:t>
      </w:r>
      <w:r>
        <w:t xml:space="preserve"> </w:t>
      </w:r>
      <w:r>
        <w:t xml:space="preserve">registro: es el escaparate, no el volumen.</w:t>
      </w:r>
    </w:p>
    <w:bookmarkEnd w:id="29"/>
    <w:bookmarkStart w:id="30" w:name="qué-publica-el-sitio-y-qué-no"/>
    <w:p>
      <w:pPr>
        <w:pStyle w:val="Heading3"/>
      </w:pPr>
      <w:r>
        <w:t xml:space="preserve">2.2 Qué publica el sitio (y qué no)</w:t>
      </w:r>
    </w:p>
    <w:p>
      <w:pPr>
        <w:pStyle w:val="FirstParagraph"/>
      </w:pPr>
      <w:r>
        <w:t xml:space="preserve">Cada ficha de ganador tiene exactamente seis etiquetas. No hay más, y eso es un dato, no</w:t>
      </w:r>
      <w:r>
        <w:t xml:space="preserve"> </w:t>
      </w:r>
      <w:r>
        <w:t xml:space="preserve">una impresión: se verificaron las 5.136 fichas y no aparece ni una etiqueta</w:t>
      </w:r>
      <w:r>
        <w:t xml:space="preserve"> </w:t>
      </w:r>
      <w:r>
        <w:t xml:space="preserve">adicional en todo el HTML.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Etiqueta</w:t>
            </w:r>
          </w:p>
        </w:tc>
        <w:tc>
          <w:tcPr/>
          <w:p>
            <w:pPr>
              <w:pStyle w:val="Compact"/>
            </w:pPr>
            <w:r>
              <w:t xml:space="preserve">Contenido</w:t>
            </w:r>
          </w:p>
        </w:tc>
      </w:tr>
      <w:tr>
        <w:tc>
          <w:tcPr/>
          <w:p>
            <w:pPr>
              <w:pStyle w:val="Compact"/>
            </w:pPr>
            <w:r>
              <w:t xml:space="preserve">Equipo</w:t>
            </w:r>
          </w:p>
        </w:tc>
        <w:tc>
          <w:tcPr/>
          <w:p>
            <w:pPr>
              <w:pStyle w:val="Compact"/>
            </w:pPr>
            <w:r>
              <w:t xml:space="preserve">nombre del equipo, tal como lo publica el sitio</w:t>
            </w:r>
          </w:p>
        </w:tc>
      </w:tr>
      <w:tr>
        <w:tc>
          <w:tcPr/>
          <w:p>
            <w:pPr>
              <w:pStyle w:val="Compact"/>
            </w:pPr>
            <w:r>
              <w:t xml:space="preserve">Categoría</w:t>
            </w:r>
          </w:p>
        </w:tc>
        <w:tc>
          <w:tcPr/>
          <w:p>
            <w:pPr>
              <w:pStyle w:val="Compact"/>
            </w:pPr>
            <w:r>
              <w:t xml:space="preserve">Área de innovación o de impacto social (no publicada en internacional)</w:t>
            </w:r>
          </w:p>
        </w:tc>
      </w:tr>
      <w:tr>
        <w:tc>
          <w:tcPr/>
          <w:p>
            <w:pPr>
              <w:pStyle w:val="Compact"/>
            </w:pPr>
            <w:r>
              <w:t xml:space="preserve">Desafío</w:t>
            </w:r>
          </w:p>
        </w:tc>
        <w:tc>
          <w:tcPr/>
          <w:p>
            <w:pPr>
              <w:pStyle w:val="Compact"/>
            </w:pPr>
            <w:r>
              <w:t xml:space="preserve">enunciado del reto, en mayúsculas y a veces con numeración propia</w:t>
            </w:r>
          </w:p>
        </w:tc>
      </w:tr>
      <w:tr>
        <w:tc>
          <w:tcPr/>
          <w:p>
            <w:pPr>
              <w:pStyle w:val="Compact"/>
            </w:pPr>
            <w:r>
              <w:t xml:space="preserve">Sede</w:t>
            </w:r>
          </w:p>
        </w:tc>
        <w:tc>
          <w:tcPr/>
          <w:p>
            <w:pPr>
              <w:pStyle w:val="Compact"/>
            </w:pPr>
            <w:r>
              <w:t xml:space="preserve">institución o ciudad organizadora de la ronda</w:t>
            </w:r>
          </w:p>
        </w:tc>
      </w:tr>
      <w:tr>
        <w:tc>
          <w:tcPr/>
          <w:p>
            <w:pPr>
              <w:pStyle w:val="Compact"/>
            </w:pPr>
            <w:r>
              <w:t xml:space="preserve">País</w:t>
            </w:r>
          </w:p>
        </w:tc>
        <w:tc>
          <w:tcPr/>
          <w:p>
            <w:pPr>
              <w:pStyle w:val="Compact"/>
            </w:pPr>
            <w:r>
              <w:t xml:space="preserve">país de la sede</w:t>
            </w:r>
          </w:p>
        </w:tc>
      </w:tr>
      <w:tr>
        <w:tc>
          <w:tcPr/>
          <w:p>
            <w:pPr>
              <w:pStyle w:val="Compact"/>
            </w:pPr>
            <w:r>
              <w:t xml:space="preserve">Video</w:t>
            </w:r>
          </w:p>
        </w:tc>
        <w:tc>
          <w:tcPr/>
          <w:p>
            <w:pPr>
              <w:pStyle w:val="Compact"/>
            </w:pPr>
            <w:r>
              <w:t xml:space="preserve">enlace a YouTube</w:t>
            </w:r>
          </w:p>
        </w:tc>
      </w:tr>
    </w:tbl>
    <w:p>
      <w:pPr>
        <w:pStyle w:val="BodyText"/>
      </w:pPr>
      <w:r>
        <w:t xml:space="preserve">Lo que</w:t>
      </w:r>
      <w:r>
        <w:t xml:space="preserve"> </w:t>
      </w:r>
      <w:r>
        <w:rPr>
          <w:b/>
          <w:bCs/>
        </w:rPr>
        <w:t xml:space="preserve">no</w:t>
      </w:r>
      <w:r>
        <w:t xml:space="preserve"> </w:t>
      </w:r>
      <w:r>
        <w:t xml:space="preserve">publica: descripción del proyecto, integrantes, universidad de origen por</w:t>
      </w:r>
      <w:r>
        <w:t xml:space="preserve"> </w:t>
      </w:r>
      <w:r>
        <w:t xml:space="preserve">separado de la sede, puntaje del jurado, ni los equipos que no ganaron. Esa ausencia es la</w:t>
      </w:r>
      <w:r>
        <w:t xml:space="preserve"> </w:t>
      </w:r>
      <w:r>
        <w:t xml:space="preserve">razón por la que este libro tuvo que transcribir videos: la solución del reto solo existe,</w:t>
      </w:r>
      <w:r>
        <w:t xml:space="preserve"> </w:t>
      </w:r>
      <w:r>
        <w:t xml:space="preserve">si existe, en la voz o en la descripción de YouTube.</w:t>
      </w:r>
    </w:p>
    <w:p>
      <w:pPr>
        <w:pStyle w:val="BodyText"/>
      </w:pPr>
      <w:r>
        <w:t xml:space="preserve">Dos huecos conocidos en la fuente: la colección internacional tiene la categoría vacía en</w:t>
      </w:r>
      <w:r>
        <w:t xml:space="preserve"> </w:t>
      </w:r>
      <w:r>
        <w:t xml:space="preserve">58 de 58 filas, y 16 premios no tienen video asociado.</w:t>
      </w:r>
    </w:p>
    <w:bookmarkEnd w:id="30"/>
    <w:bookmarkStart w:id="31" w:name="cómo-se-construyó-el-banco"/>
    <w:p>
      <w:pPr>
        <w:pStyle w:val="Heading3"/>
      </w:pPr>
      <w:r>
        <w:t xml:space="preserve">2.3 Cómo se construyó el banco</w:t>
      </w:r>
    </w:p>
    <w:p>
      <w:pPr>
        <w:pStyle w:val="FirstParagraph"/>
      </w:pPr>
      <w:r>
        <w:t xml:space="preserve">El pipeline tiene seis etapas, todas ejecutables de nuevo: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Script</w:t>
            </w:r>
          </w:p>
        </w:tc>
        <w:tc>
          <w:tcPr/>
          <w:p>
            <w:pPr>
              <w:pStyle w:val="Compact"/>
            </w:pPr>
            <w:r>
              <w:t xml:space="preserve">Qué produce</w:t>
            </w:r>
          </w:p>
        </w:tc>
      </w:tr>
      <w:tr>
        <w:tc>
          <w:tcPr/>
          <w:p>
            <w:pPr>
              <w:pStyle w:val="Compact"/>
            </w:pPr>
            <w:r>
              <w:t xml:space="preserve">1. Recolección</w:t>
            </w:r>
          </w:p>
        </w:tc>
        <w:tc>
          <w:tcPr/>
          <w:p>
            <w:pPr>
              <w:pStyle w:val="Compact"/>
            </w:pPr>
            <w:r>
              <w:rPr>
                <w:rStyle w:val="VerbatimChar"/>
              </w:rPr>
              <w:t xml:space="preserve">scrape_ganadores_sirli.py</w:t>
            </w:r>
          </w:p>
        </w:tc>
        <w:tc>
          <w:tcPr/>
          <w:p>
            <w:pPr>
              <w:pStyle w:val="Compact"/>
            </w:pPr>
            <w:r>
              <w:rPr>
                <w:rStyle w:val="VerbatimChar"/>
              </w:rPr>
              <w:t xml:space="preserve">winners.jsonl</w:t>
            </w:r>
            <w:r>
              <w:t xml:space="preserve"> </w:t>
            </w:r>
            <w:r>
              <w:t xml:space="preserve">(maestro), CSV, HTML crudo comprimido</w:t>
            </w:r>
          </w:p>
        </w:tc>
      </w:tr>
      <w:tr>
        <w:tc>
          <w:tcPr/>
          <w:p>
            <w:pPr>
              <w:pStyle w:val="Compact"/>
            </w:pPr>
            <w:r>
              <w:t xml:space="preserve">2. Metadatos</w:t>
            </w:r>
          </w:p>
        </w:tc>
        <w:tc>
          <w:tcPr/>
          <w:p>
            <w:pPr>
              <w:pStyle w:val="Compact"/>
            </w:pPr>
            <w:r>
              <w:rPr>
                <w:rStyle w:val="VerbatimChar"/>
              </w:rPr>
              <w:t xml:space="preserve">sirli_meta.py</w:t>
            </w:r>
          </w:p>
        </w:tc>
        <w:tc>
          <w:tcPr/>
          <w:p>
            <w:pPr>
              <w:pStyle w:val="Compact"/>
            </w:pPr>
            <w:r>
              <w:t xml:space="preserve">título, descripción, duración, vistas, canal, subtítulos</w:t>
            </w:r>
          </w:p>
        </w:tc>
      </w:tr>
      <w:tr>
        <w:tc>
          <w:tcPr/>
          <w:p>
            <w:pPr>
              <w:pStyle w:val="Compact"/>
            </w:pPr>
            <w:r>
              <w:t xml:space="preserve">3. Miniaturas</w:t>
            </w:r>
          </w:p>
        </w:tc>
        <w:tc>
          <w:tcPr/>
          <w:p>
            <w:pPr>
              <w:pStyle w:val="Compact"/>
            </w:pPr>
            <w:r>
              <w:rPr>
                <w:rStyle w:val="VerbatimChar"/>
              </w:rPr>
              <w:t xml:space="preserve">sirli_thumbs.py</w:t>
            </w:r>
          </w:p>
        </w:tc>
        <w:tc>
          <w:tcPr/>
          <w:p>
            <w:pPr>
              <w:pStyle w:val="Compact"/>
            </w:pPr>
            <w:r>
              <w:t xml:space="preserve">4.196 imágenes de portada</w:t>
            </w:r>
          </w:p>
        </w:tc>
      </w:tr>
      <w:tr>
        <w:tc>
          <w:tcPr/>
          <w:p>
            <w:pPr>
              <w:pStyle w:val="Compact"/>
            </w:pPr>
            <w:r>
              <w:t xml:space="preserve">4. Voz a texto</w:t>
            </w:r>
          </w:p>
        </w:tc>
        <w:tc>
          <w:tcPr/>
          <w:p>
            <w:pPr>
              <w:pStyle w:val="Compact"/>
            </w:pPr>
            <w:r>
              <w:rPr>
                <w:rStyle w:val="VerbatimChar"/>
              </w:rPr>
              <w:t xml:space="preserve">sirli_asr.py</w:t>
            </w:r>
          </w:p>
        </w:tc>
        <w:tc>
          <w:tcPr/>
          <w:p>
            <w:pPr>
              <w:pStyle w:val="Compact"/>
            </w:pPr>
            <w:r>
              <w:t xml:space="preserve">transcripción local con faster-whisper + rasgos de audio</w:t>
            </w:r>
          </w:p>
        </w:tc>
      </w:tr>
      <w:tr>
        <w:tc>
          <w:tcPr/>
          <w:p>
            <w:pPr>
              <w:pStyle w:val="Compact"/>
            </w:pPr>
            <w:r>
              <w:t xml:space="preserve">5. Fotogramas</w:t>
            </w:r>
          </w:p>
        </w:tc>
        <w:tc>
          <w:tcPr/>
          <w:p>
            <w:pPr>
              <w:pStyle w:val="Compact"/>
            </w:pPr>
            <w:r>
              <w:rPr>
                <w:rStyle w:val="VerbatimChar"/>
              </w:rPr>
              <w:t xml:space="preserve">sirli_videos.py frames</w:t>
            </w:r>
          </w:p>
        </w:tc>
        <w:tc>
          <w:tcPr/>
          <w:p>
            <w:pPr>
              <w:pStyle w:val="Compact"/>
            </w:pPr>
            <w:r>
              <w:t xml:space="preserve">hojas de contacto 3×2 por video</w:t>
            </w:r>
          </w:p>
        </w:tc>
      </w:tr>
      <w:tr>
        <w:tc>
          <w:tcPr/>
          <w:p>
            <w:pPr>
              <w:pStyle w:val="Compact"/>
            </w:pPr>
            <w:r>
              <w:t xml:space="preserve">6. Análisis</w:t>
            </w:r>
          </w:p>
        </w:tc>
        <w:tc>
          <w:tcPr/>
          <w:p>
            <w:pPr>
              <w:pStyle w:val="Compact"/>
            </w:pPr>
            <w:r>
              <w:rPr>
                <w:rStyle w:val="VerbatimChar"/>
              </w:rPr>
              <w:t xml:space="preserve">sirli_dataset.py</w:t>
            </w:r>
            <w:r>
              <w:t xml:space="preserve">,</w:t>
            </w:r>
            <w:r>
              <w:t xml:space="preserve"> </w:t>
            </w:r>
            <w:r>
              <w:rPr>
                <w:rStyle w:val="VerbatimChar"/>
              </w:rPr>
              <w:t xml:space="preserve">sirli_sistemico.py</w:t>
            </w:r>
          </w:p>
        </w:tc>
        <w:tc>
          <w:tcPr/>
          <w:p>
            <w:pPr>
              <w:pStyle w:val="Compact"/>
            </w:pPr>
            <w:r>
              <w:t xml:space="preserve">dataset de 46 columnas, 42 hipótesis, figuras</w:t>
            </w:r>
          </w:p>
        </w:tc>
      </w:tr>
    </w:tbl>
    <w:p>
      <w:pPr>
        <w:pStyle w:val="BodyText"/>
      </w:pPr>
      <w:r>
        <w:t xml:space="preserve">La recolección usa caché: la primera pasada guarda el HTML de cada colección por año y las</w:t>
      </w:r>
      <w:r>
        <w:t xml:space="preserve"> </w:t>
      </w:r>
      <w:r>
        <w:t xml:space="preserve">siguientes leen de disco. Eso hace que el banco sea auditable —cualquiera puede volver al</w:t>
      </w:r>
      <w:r>
        <w:t xml:space="preserve"> </w:t>
      </w:r>
      <w:r>
        <w:t xml:space="preserve">HTML original— y que se pueda reparar un parser sin volver a pedirle nada al sitio.</w:t>
      </w:r>
    </w:p>
    <w:bookmarkEnd w:id="31"/>
    <w:bookmarkStart w:id="32" w:name="los-límites-del-banco"/>
    <w:p>
      <w:pPr>
        <w:pStyle w:val="Heading3"/>
      </w:pPr>
      <w:r>
        <w:t xml:space="preserve">2.4 Los límites del banco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Límite</w:t>
            </w:r>
          </w:p>
        </w:tc>
        <w:tc>
          <w:tcPr/>
          <w:p>
            <w:pPr>
              <w:pStyle w:val="Compact"/>
            </w:pPr>
            <w:r>
              <w:t xml:space="preserve">Magnitud</w:t>
            </w:r>
          </w:p>
        </w:tc>
        <w:tc>
          <w:tcPr/>
          <w:p>
            <w:pPr>
              <w:pStyle w:val="Compact"/>
            </w:pPr>
            <w:r>
              <w:t xml:space="preserve">Consecuencia</w:t>
            </w:r>
          </w:p>
        </w:tc>
      </w:tr>
      <w:tr>
        <w:tc>
          <w:tcPr/>
          <w:p>
            <w:pPr>
              <w:pStyle w:val="Compact"/>
            </w:pPr>
            <w:r>
              <w:t xml:space="preserve">Solo premiados</w:t>
            </w:r>
          </w:p>
        </w:tc>
        <w:tc>
          <w:tcPr/>
          <w:p>
            <w:pPr>
              <w:pStyle w:val="Compact"/>
            </w:pPr>
            <w:r>
              <w:t xml:space="preserve">5.136 filas, ninguna de perdedores</w:t>
            </w:r>
          </w:p>
        </w:tc>
        <w:tc>
          <w:tcPr/>
          <w:p>
            <w:pPr>
              <w:pStyle w:val="Compact"/>
            </w:pPr>
            <w:r>
              <w:t xml:space="preserve">la probabilidad absoluta no se mide: se acota (cap. 20)</w:t>
            </w:r>
          </w:p>
        </w:tc>
      </w:tr>
      <w:tr>
        <w:tc>
          <w:tcPr/>
          <w:p>
            <w:pPr>
              <w:pStyle w:val="Compact"/>
            </w:pPr>
            <w:r>
              <w:t xml:space="preserve">Registro incompleto antes de 2021</w:t>
            </w:r>
          </w:p>
        </w:tc>
        <w:tc>
          <w:tcPr/>
          <w:p>
            <w:pPr>
              <w:pStyle w:val="Compact"/>
            </w:pPr>
            <w:r>
              <w:t xml:space="preserve">2017: 0 segundos y 0 terceros</w:t>
            </w:r>
          </w:p>
        </w:tc>
        <w:tc>
          <w:tcPr/>
          <w:p>
            <w:pPr>
              <w:pStyle w:val="Compact"/>
            </w:pPr>
            <w:r>
              <w:t xml:space="preserve">comparar puestos antes de 2021 es inválido</w:t>
            </w:r>
          </w:p>
        </w:tc>
      </w:tr>
      <w:tr>
        <w:tc>
          <w:tcPr/>
          <w:p>
            <w:pPr>
              <w:pStyle w:val="Compact"/>
            </w:pPr>
            <w:r>
              <w:t xml:space="preserve">Videos caídos</w:t>
            </w:r>
          </w:p>
        </w:tc>
        <w:tc>
          <w:tcPr/>
          <w:p>
            <w:pPr>
              <w:pStyle w:val="Compact"/>
            </w:pPr>
            <w:r>
              <w:t xml:space="preserve">432 sin metadatos</w:t>
            </w:r>
          </w:p>
        </w:tc>
        <w:tc>
          <w:tcPr/>
          <w:p>
            <w:pPr>
              <w:pStyle w:val="Compact"/>
            </w:pPr>
            <w:r>
              <w:t xml:space="preserve">la muestra de sobrevivientes está sesgada hacia videos que siguen en pie</w:t>
            </w:r>
          </w:p>
        </w:tc>
      </w:tr>
      <w:tr>
        <w:tc>
          <w:tcPr/>
          <w:p>
            <w:pPr>
              <w:pStyle w:val="Compact"/>
            </w:pPr>
            <w:r>
              <w:t xml:space="preserve">Subtítulos ausentes</w:t>
            </w:r>
          </w:p>
        </w:tc>
        <w:tc>
          <w:tcPr/>
          <w:p>
            <w:pPr>
              <w:pStyle w:val="Compact"/>
            </w:pPr>
            <w:r>
              <w:t xml:space="preserve">amplia mayoría de los videos</w:t>
            </w:r>
          </w:p>
        </w:tc>
        <w:tc>
          <w:tcPr/>
          <w:p>
            <w:pPr>
              <w:pStyle w:val="Compact"/>
            </w:pPr>
            <w:r>
              <w:t xml:space="preserve">obligó a transcribir en CPU con modelo pequeño</w:t>
            </w:r>
          </w:p>
        </w:tc>
      </w:tr>
      <w:tr>
        <w:tc>
          <w:tcPr/>
          <w:p>
            <w:pPr>
              <w:pStyle w:val="Compact"/>
            </w:pPr>
            <w:r>
              <w:t xml:space="preserve">Un video, varios premios</w:t>
            </w:r>
          </w:p>
        </w:tc>
        <w:tc>
          <w:tcPr/>
          <w:p>
            <w:pPr>
              <w:pStyle w:val="Compact"/>
            </w:pPr>
            <w:r>
              <w:t xml:space="preserve">408 ediciones repetidas</w:t>
            </w:r>
          </w:p>
        </w:tc>
        <w:tc>
          <w:tcPr/>
          <w:p>
            <w:pPr>
              <w:pStyle w:val="Compact"/>
            </w:pPr>
            <w:r>
              <w:t xml:space="preserve">cualquier conteo por video debe deduplicar</w:t>
            </w:r>
          </w:p>
        </w:tc>
      </w:tr>
    </w:tbl>
    <w:p>
      <w:pPr>
        <w:pStyle w:val="BodyText"/>
      </w:pPr>
      <w:r>
        <w:t xml:space="preserve">Sobre el sesgo de supervivencia hay un capítulo propio (cap. 12), porque no es un detalle:</w:t>
      </w:r>
      <w:r>
        <w:t xml:space="preserve"> </w:t>
      </w:r>
      <w:r>
        <w:t xml:space="preserve">los videos premiados en primer lugar desaparecen más que los demás, y eso distorsiona</w:t>
      </w:r>
      <w:r>
        <w:t xml:space="preserve"> </w:t>
      </w:r>
      <w:r>
        <w:t xml:space="preserve">cualquier lectura ingenua del conjunto.</w:t>
      </w:r>
    </w:p>
    <w:p>
      <w:pPr>
        <w:pStyle w:val="BodyText"/>
      </w:pPr>
      <w:r>
        <w:t xml:space="preserve">La primera fila de esa tabla fue durante meses la respuesta oficial de este proyecto. Ya no:</w:t>
      </w:r>
      <w:r>
        <w:t xml:space="preserve"> </w:t>
      </w:r>
      <w:r>
        <w:t xml:space="preserve">el registro no publica a los perdedores, pero</w:t>
      </w:r>
      <w:r>
        <w:t xml:space="preserve"> </w:t>
      </w:r>
      <w:r>
        <w:rPr>
          <w:b/>
          <w:bCs/>
        </w:rPr>
        <w:t xml:space="preserve">sí publica menos premios cuando la sede tiene</w:t>
      </w:r>
      <w:r>
        <w:rPr>
          <w:b/>
          <w:bCs/>
        </w:rPr>
        <w:t xml:space="preserve"> </w:t>
      </w:r>
      <w:r>
        <w:rPr>
          <w:b/>
          <w:bCs/>
        </w:rPr>
        <w:t xml:space="preserve">menos equipos</w:t>
      </w:r>
      <w:r>
        <w:t xml:space="preserve">, y esa censura permite reconstruir el denominador. El capítulo 20 desarrolla</w:t>
      </w:r>
      <w:r>
        <w:t xml:space="preserve"> </w:t>
      </w:r>
      <w:r>
        <w:t xml:space="preserve">la reconstrucción completa —una banda de probabilidad absoluta en función del tamaño de tu</w:t>
      </w:r>
      <w:r>
        <w:t xml:space="preserve"> </w:t>
      </w:r>
      <w:r>
        <w:t xml:space="preserve">categoría— y separa lo que se mide de lo que se supone.</w:t>
      </w:r>
    </w:p>
    <w:bookmarkEnd w:id="32"/>
    <w:bookmarkEnd w:id="33"/>
    <w:bookmarkStart w:id="40" w:name="X5a7f12e3fa9a13a85866816add502fbf06e453c"/>
    <w:p>
      <w:pPr>
        <w:pStyle w:val="Heading2"/>
      </w:pPr>
      <w:r>
        <w:t xml:space="preserve">3. Historia: de 151 premios a 927 en diez años</w:t>
      </w:r>
    </w:p>
    <w:bookmarkStart w:id="37" w:name="el-crecimiento"/>
    <w:p>
      <w:pPr>
        <w:pStyle w:val="Heading3"/>
      </w:pPr>
      <w:r>
        <w:t xml:space="preserve">3.1 El crecimiento</w:t>
      </w:r>
    </w:p>
    <w:p>
      <w:pPr>
        <w:pStyle w:val="FirstParagraph"/>
      </w:pPr>
      <w:r>
        <w:t xml:space="preserve">El registro pasa de 151 premios en</w:t>
      </w:r>
      <w:r>
        <w:t xml:space="preserve"> </w:t>
      </w:r>
      <w:r>
        <w:t xml:space="preserve">2017 a 927 en 2026: se</w:t>
      </w:r>
      <w:r>
        <w:t xml:space="preserve"> </w:t>
      </w:r>
      <w:r>
        <w:t xml:space="preserve">multiplicó por 6,1. Ese crecimiento no es solo de participantes: es sobre todo de</w:t>
      </w:r>
      <w:r>
        <w:t xml:space="preserve"> </w:t>
      </w:r>
      <w:r>
        <w:t xml:space="preserve">sedes. En 2017 el rally se corría en un puñado de instituciones; en 2026 hay sedes en toda</w:t>
      </w:r>
      <w:r>
        <w:t xml:space="preserve"> </w:t>
      </w:r>
      <w:r>
        <w:t xml:space="preserve">Latinoamérica y cada una publica su podio: un primero, un segundo y un tercero por categoría.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Año</w:t>
            </w:r>
          </w:p>
        </w:tc>
        <w:tc>
          <w:tcPr/>
          <w:p>
            <w:pPr>
              <w:pStyle w:val="Compact"/>
              <w:jc w:val="right"/>
            </w:pPr>
            <w:r>
              <w:t xml:space="preserve">Internacional</w:t>
            </w:r>
          </w:p>
        </w:tc>
        <w:tc>
          <w:tcPr/>
          <w:p>
            <w:pPr>
              <w:pStyle w:val="Compact"/>
              <w:jc w:val="right"/>
            </w:pPr>
            <w:r>
              <w:t xml:space="preserve">Nacional</w:t>
            </w:r>
          </w:p>
        </w:tc>
        <w:tc>
          <w:tcPr/>
          <w:p>
            <w:pPr>
              <w:pStyle w:val="Compact"/>
              <w:jc w:val="right"/>
            </w:pPr>
            <w:r>
              <w:t xml:space="preserve">Sede</w:t>
            </w:r>
          </w:p>
        </w:tc>
        <w:tc>
          <w:tcPr/>
          <w:p>
            <w:pPr>
              <w:pStyle w:val="Compact"/>
              <w:jc w:val="right"/>
            </w:pPr>
            <w:r>
              <w:t xml:space="preserve">Total</w:t>
            </w:r>
          </w:p>
        </w:tc>
      </w:tr>
      <w:tr>
        <w:tc>
          <w:tcPr/>
          <w:p>
            <w:pPr>
              <w:pStyle w:val="Compact"/>
              <w:jc w:val="right"/>
            </w:pPr>
            <w:r>
              <w:t xml:space="preserve">2017</w:t>
            </w:r>
          </w:p>
        </w:tc>
        <w:tc>
          <w:tcPr/>
          <w:p>
            <w:pPr>
              <w:pStyle w:val="Compact"/>
              <w:jc w:val="right"/>
            </w:pPr>
            <w:r>
              <w:t xml:space="preserve">2</w:t>
            </w:r>
          </w:p>
        </w:tc>
        <w:tc>
          <w:tcPr/>
          <w:p>
            <w:pPr>
              <w:pStyle w:val="Compact"/>
              <w:jc w:val="right"/>
            </w:pPr>
            <w:r>
              <w:t xml:space="preserve">13</w:t>
            </w:r>
          </w:p>
        </w:tc>
        <w:tc>
          <w:tcPr/>
          <w:p>
            <w:pPr>
              <w:pStyle w:val="Compact"/>
              <w:jc w:val="right"/>
            </w:pPr>
            <w:r>
              <w:t xml:space="preserve">136</w:t>
            </w:r>
          </w:p>
        </w:tc>
        <w:tc>
          <w:tcPr/>
          <w:p>
            <w:pPr>
              <w:pStyle w:val="Compact"/>
              <w:jc w:val="right"/>
            </w:pPr>
            <w:r>
              <w:t xml:space="preserve">151</w:t>
            </w:r>
          </w:p>
        </w:tc>
      </w:tr>
      <w:tr>
        <w:tc>
          <w:tcPr/>
          <w:p>
            <w:pPr>
              <w:pStyle w:val="Compact"/>
              <w:jc w:val="right"/>
            </w:pPr>
            <w:r>
              <w:t xml:space="preserve">2018</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119</w:t>
            </w:r>
          </w:p>
        </w:tc>
        <w:tc>
          <w:tcPr/>
          <w:p>
            <w:pPr>
              <w:pStyle w:val="Compact"/>
              <w:jc w:val="right"/>
            </w:pPr>
            <w:r>
              <w:t xml:space="preserve">137</w:t>
            </w:r>
          </w:p>
        </w:tc>
      </w:tr>
      <w:tr>
        <w:tc>
          <w:tcPr/>
          <w:p>
            <w:pPr>
              <w:pStyle w:val="Compact"/>
              <w:jc w:val="right"/>
            </w:pPr>
            <w:r>
              <w:t xml:space="preserve">2019</w:t>
            </w:r>
          </w:p>
        </w:tc>
        <w:tc>
          <w:tcPr/>
          <w:p>
            <w:pPr>
              <w:pStyle w:val="Compact"/>
              <w:jc w:val="right"/>
            </w:pPr>
            <w:r>
              <w:t xml:space="preserve">6</w:t>
            </w:r>
          </w:p>
        </w:tc>
        <w:tc>
          <w:tcPr/>
          <w:p>
            <w:pPr>
              <w:pStyle w:val="Compact"/>
              <w:jc w:val="right"/>
            </w:pPr>
            <w:r>
              <w:t xml:space="preserve">14</w:t>
            </w:r>
          </w:p>
        </w:tc>
        <w:tc>
          <w:tcPr/>
          <w:p>
            <w:pPr>
              <w:pStyle w:val="Compact"/>
              <w:jc w:val="right"/>
            </w:pPr>
            <w:r>
              <w:t xml:space="preserve">162</w:t>
            </w:r>
          </w:p>
        </w:tc>
        <w:tc>
          <w:tcPr/>
          <w:p>
            <w:pPr>
              <w:pStyle w:val="Compact"/>
              <w:jc w:val="right"/>
            </w:pPr>
            <w:r>
              <w:t xml:space="preserve">182</w:t>
            </w:r>
          </w:p>
        </w:tc>
      </w:tr>
      <w:tr>
        <w:tc>
          <w:tcPr/>
          <w:p>
            <w:pPr>
              <w:pStyle w:val="Compact"/>
              <w:jc w:val="right"/>
            </w:pPr>
            <w:r>
              <w:t xml:space="preserve">2020</w:t>
            </w:r>
          </w:p>
        </w:tc>
        <w:tc>
          <w:tcPr/>
          <w:p>
            <w:pPr>
              <w:pStyle w:val="Compact"/>
              <w:jc w:val="right"/>
            </w:pPr>
            <w:r>
              <w:t xml:space="preserve">3</w:t>
            </w:r>
          </w:p>
        </w:tc>
        <w:tc>
          <w:tcPr/>
          <w:p>
            <w:pPr>
              <w:pStyle w:val="Compact"/>
              <w:jc w:val="right"/>
            </w:pPr>
            <w:r>
              <w:t xml:space="preserve">8</w:t>
            </w:r>
          </w:p>
        </w:tc>
        <w:tc>
          <w:tcPr/>
          <w:p>
            <w:pPr>
              <w:pStyle w:val="Compact"/>
              <w:jc w:val="right"/>
            </w:pPr>
            <w:r>
              <w:t xml:space="preserve">101</w:t>
            </w:r>
          </w:p>
        </w:tc>
        <w:tc>
          <w:tcPr/>
          <w:p>
            <w:pPr>
              <w:pStyle w:val="Compact"/>
              <w:jc w:val="right"/>
            </w:pPr>
            <w:r>
              <w:t xml:space="preserve">112</w:t>
            </w:r>
          </w:p>
        </w:tc>
      </w:tr>
      <w:tr>
        <w:tc>
          <w:tcPr/>
          <w:p>
            <w:pPr>
              <w:pStyle w:val="Compact"/>
              <w:jc w:val="right"/>
            </w:pPr>
            <w:r>
              <w:t xml:space="preserve">2021</w:t>
            </w:r>
          </w:p>
        </w:tc>
        <w:tc>
          <w:tcPr/>
          <w:p>
            <w:pPr>
              <w:pStyle w:val="Compact"/>
              <w:jc w:val="right"/>
            </w:pPr>
            <w:r>
              <w:t xml:space="preserve">6</w:t>
            </w:r>
          </w:p>
        </w:tc>
        <w:tc>
          <w:tcPr/>
          <w:p>
            <w:pPr>
              <w:pStyle w:val="Compact"/>
              <w:jc w:val="right"/>
            </w:pPr>
            <w:r>
              <w:t xml:space="preserve">54</w:t>
            </w:r>
          </w:p>
        </w:tc>
        <w:tc>
          <w:tcPr/>
          <w:p>
            <w:pPr>
              <w:pStyle w:val="Compact"/>
              <w:jc w:val="right"/>
            </w:pPr>
            <w:r>
              <w:t xml:space="preserve">478</w:t>
            </w:r>
          </w:p>
        </w:tc>
        <w:tc>
          <w:tcPr/>
          <w:p>
            <w:pPr>
              <w:pStyle w:val="Compact"/>
              <w:jc w:val="right"/>
            </w:pPr>
            <w:r>
              <w:t xml:space="preserve">538</w:t>
            </w:r>
          </w:p>
        </w:tc>
      </w:tr>
      <w:tr>
        <w:tc>
          <w:tcPr/>
          <w:p>
            <w:pPr>
              <w:pStyle w:val="Compact"/>
              <w:jc w:val="right"/>
            </w:pPr>
            <w:r>
              <w:t xml:space="preserve">2022</w:t>
            </w:r>
          </w:p>
        </w:tc>
        <w:tc>
          <w:tcPr/>
          <w:p>
            <w:pPr>
              <w:pStyle w:val="Compact"/>
              <w:jc w:val="right"/>
            </w:pPr>
            <w:r>
              <w:t xml:space="preserve">6</w:t>
            </w:r>
          </w:p>
        </w:tc>
        <w:tc>
          <w:tcPr/>
          <w:p>
            <w:pPr>
              <w:pStyle w:val="Compact"/>
              <w:jc w:val="right"/>
            </w:pPr>
            <w:r>
              <w:t xml:space="preserve">58</w:t>
            </w:r>
          </w:p>
        </w:tc>
        <w:tc>
          <w:tcPr/>
          <w:p>
            <w:pPr>
              <w:pStyle w:val="Compact"/>
              <w:jc w:val="right"/>
            </w:pPr>
            <w:r>
              <w:t xml:space="preserve">618</w:t>
            </w:r>
          </w:p>
        </w:tc>
        <w:tc>
          <w:tcPr/>
          <w:p>
            <w:pPr>
              <w:pStyle w:val="Compact"/>
              <w:jc w:val="right"/>
            </w:pPr>
            <w:r>
              <w:t xml:space="preserve">682</w:t>
            </w:r>
          </w:p>
        </w:tc>
      </w:tr>
      <w:tr>
        <w:tc>
          <w:tcPr/>
          <w:p>
            <w:pPr>
              <w:pStyle w:val="Compact"/>
              <w:jc w:val="right"/>
            </w:pPr>
            <w:r>
              <w:t xml:space="preserve">2023</w:t>
            </w:r>
          </w:p>
        </w:tc>
        <w:tc>
          <w:tcPr/>
          <w:p>
            <w:pPr>
              <w:pStyle w:val="Compact"/>
              <w:jc w:val="right"/>
            </w:pPr>
            <w:r>
              <w:t xml:space="preserve">9</w:t>
            </w:r>
          </w:p>
        </w:tc>
        <w:tc>
          <w:tcPr/>
          <w:p>
            <w:pPr>
              <w:pStyle w:val="Compact"/>
              <w:jc w:val="right"/>
            </w:pPr>
            <w:r>
              <w:t xml:space="preserve">56</w:t>
            </w:r>
          </w:p>
        </w:tc>
        <w:tc>
          <w:tcPr/>
          <w:p>
            <w:pPr>
              <w:pStyle w:val="Compact"/>
              <w:jc w:val="right"/>
            </w:pPr>
            <w:r>
              <w:t xml:space="preserve">693</w:t>
            </w:r>
          </w:p>
        </w:tc>
        <w:tc>
          <w:tcPr/>
          <w:p>
            <w:pPr>
              <w:pStyle w:val="Compact"/>
              <w:jc w:val="right"/>
            </w:pPr>
            <w:r>
              <w:t xml:space="preserve">758</w:t>
            </w:r>
          </w:p>
        </w:tc>
      </w:tr>
      <w:tr>
        <w:tc>
          <w:tcPr/>
          <w:p>
            <w:pPr>
              <w:pStyle w:val="Compact"/>
              <w:jc w:val="right"/>
            </w:pPr>
            <w:r>
              <w:t xml:space="preserve">2024</w:t>
            </w:r>
          </w:p>
        </w:tc>
        <w:tc>
          <w:tcPr/>
          <w:p>
            <w:pPr>
              <w:pStyle w:val="Compact"/>
              <w:jc w:val="right"/>
            </w:pPr>
            <w:r>
              <w:t xml:space="preserve">6</w:t>
            </w:r>
          </w:p>
        </w:tc>
        <w:tc>
          <w:tcPr/>
          <w:p>
            <w:pPr>
              <w:pStyle w:val="Compact"/>
              <w:jc w:val="right"/>
            </w:pPr>
            <w:r>
              <w:t xml:space="preserve">46</w:t>
            </w:r>
          </w:p>
        </w:tc>
        <w:tc>
          <w:tcPr/>
          <w:p>
            <w:pPr>
              <w:pStyle w:val="Compact"/>
              <w:jc w:val="right"/>
            </w:pPr>
            <w:r>
              <w:t xml:space="preserve">730</w:t>
            </w:r>
          </w:p>
        </w:tc>
        <w:tc>
          <w:tcPr/>
          <w:p>
            <w:pPr>
              <w:pStyle w:val="Compact"/>
              <w:jc w:val="right"/>
            </w:pPr>
            <w:r>
              <w:t xml:space="preserve">782</w:t>
            </w:r>
          </w:p>
        </w:tc>
      </w:tr>
      <w:tr>
        <w:tc>
          <w:tcPr/>
          <w:p>
            <w:pPr>
              <w:pStyle w:val="Compact"/>
              <w:jc w:val="right"/>
            </w:pPr>
            <w:r>
              <w:t xml:space="preserve">2025</w:t>
            </w:r>
          </w:p>
        </w:tc>
        <w:tc>
          <w:tcPr/>
          <w:p>
            <w:pPr>
              <w:pStyle w:val="Compact"/>
              <w:jc w:val="right"/>
            </w:pPr>
            <w:r>
              <w:t xml:space="preserve">6</w:t>
            </w:r>
          </w:p>
        </w:tc>
        <w:tc>
          <w:tcPr/>
          <w:p>
            <w:pPr>
              <w:pStyle w:val="Compact"/>
              <w:jc w:val="right"/>
            </w:pPr>
            <w:r>
              <w:t xml:space="preserve">50</w:t>
            </w:r>
          </w:p>
        </w:tc>
        <w:tc>
          <w:tcPr/>
          <w:p>
            <w:pPr>
              <w:pStyle w:val="Compact"/>
              <w:jc w:val="right"/>
            </w:pPr>
            <w:r>
              <w:t xml:space="preserve">811</w:t>
            </w:r>
          </w:p>
        </w:tc>
        <w:tc>
          <w:tcPr/>
          <w:p>
            <w:pPr>
              <w:pStyle w:val="Compact"/>
              <w:jc w:val="right"/>
            </w:pPr>
            <w:r>
              <w:t xml:space="preserve">867</w:t>
            </w:r>
          </w:p>
        </w:tc>
      </w:tr>
      <w:tr>
        <w:tc>
          <w:tcPr/>
          <w:p>
            <w:pPr>
              <w:pStyle w:val="Compact"/>
              <w:jc w:val="right"/>
            </w:pPr>
            <w:r>
              <w:t xml:space="preserve">2026</w:t>
            </w:r>
          </w:p>
        </w:tc>
        <w:tc>
          <w:tcPr/>
          <w:p>
            <w:pPr>
              <w:pStyle w:val="Compact"/>
              <w:jc w:val="right"/>
            </w:pPr>
            <w:r>
              <w:t xml:space="preserve">6</w:t>
            </w:r>
          </w:p>
        </w:tc>
        <w:tc>
          <w:tcPr/>
          <w:p>
            <w:pPr>
              <w:pStyle w:val="Compact"/>
              <w:jc w:val="right"/>
            </w:pPr>
            <w:r>
              <w:t xml:space="preserve">54</w:t>
            </w:r>
          </w:p>
        </w:tc>
        <w:tc>
          <w:tcPr/>
          <w:p>
            <w:pPr>
              <w:pStyle w:val="Compact"/>
              <w:jc w:val="right"/>
            </w:pPr>
            <w:r>
              <w:t xml:space="preserve">867</w:t>
            </w:r>
          </w:p>
        </w:tc>
        <w:tc>
          <w:tcPr/>
          <w:p>
            <w:pPr>
              <w:pStyle w:val="Compact"/>
              <w:jc w:val="right"/>
            </w:pPr>
            <w:r>
              <w:t xml:space="preserve">927</w:t>
            </w:r>
          </w:p>
        </w:tc>
      </w:tr>
      <w:tr>
        <w:tc>
          <w:tcPr/>
          <w:p>
            <w:pPr>
              <w:pStyle w:val="Compact"/>
              <w:jc w:val="right"/>
            </w:pPr>
            <w:r>
              <w:rPr>
                <w:b/>
                <w:bCs/>
              </w:rPr>
              <w:t xml:space="preserve">Total</w:t>
            </w:r>
          </w:p>
        </w:tc>
        <w:tc>
          <w:tcPr/>
          <w:p>
            <w:pPr>
              <w:pStyle w:val="Compact"/>
              <w:jc w:val="right"/>
            </w:pPr>
            <w:r>
              <w:rPr>
                <w:b/>
                <w:bCs/>
              </w:rPr>
              <w:t xml:space="preserve">58</w:t>
            </w:r>
          </w:p>
        </w:tc>
        <w:tc>
          <w:tcPr/>
          <w:p>
            <w:pPr>
              <w:pStyle w:val="Compact"/>
              <w:jc w:val="right"/>
            </w:pPr>
            <w:r>
              <w:rPr>
                <w:b/>
                <w:bCs/>
              </w:rPr>
              <w:t xml:space="preserve">363</w:t>
            </w:r>
          </w:p>
        </w:tc>
        <w:tc>
          <w:tcPr/>
          <w:p>
            <w:pPr>
              <w:pStyle w:val="Compact"/>
              <w:jc w:val="right"/>
            </w:pPr>
            <w:r>
              <w:rPr>
                <w:b/>
                <w:bCs/>
              </w:rPr>
              <w:t xml:space="preserve">4.715</w:t>
            </w:r>
          </w:p>
        </w:tc>
        <w:tc>
          <w:tcPr/>
          <w:p>
            <w:pPr>
              <w:pStyle w:val="Compact"/>
              <w:jc w:val="right"/>
            </w:pPr>
            <w:r>
              <w:rPr>
                <w:b/>
                <w:bCs/>
              </w:rPr>
              <w:t xml:space="preserve">5.136</w:t>
            </w:r>
          </w:p>
        </w:tc>
      </w:tr>
    </w:tbl>
    <w:p>
      <w:pPr>
        <w:pStyle w:val="CaptionedFigure"/>
      </w:pPr>
      <w:r>
        <w:drawing>
          <wp:inline>
            <wp:extent cx="5334000" cy="3394363"/>
            <wp:effectExtent b="0" l="0" r="0" t="0"/>
            <wp:docPr descr="Premios por año y colección" title="" id="35" name="Picture"/>
            <a:graphic>
              <a:graphicData uri="http://schemas.openxmlformats.org/drawingml/2006/picture">
                <pic:pic>
                  <pic:nvPicPr>
                    <pic:cNvPr descr="figuras/fig03_calor_anio_coleccion.png" id="36" name="Picture"/>
                    <pic:cNvPicPr>
                      <a:picLocks noChangeArrowheads="1" noChangeAspect="1"/>
                    </pic:cNvPicPr>
                  </pic:nvPicPr>
                  <pic:blipFill>
                    <a:blip r:embed="rId34"/>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Premios por año y colección</w:t>
      </w:r>
    </w:p>
    <w:p>
      <w:pPr>
        <w:pStyle w:val="BodyText"/>
      </w:pPr>
      <w:r>
        <w:rPr>
          <w:i/>
          <w:iCs/>
        </w:rPr>
        <w:t xml:space="preserve">Premios por año y colección.</w:t>
      </w:r>
    </w:p>
    <w:p>
      <w:pPr>
        <w:pStyle w:val="BodyText"/>
      </w:pPr>
      <w:r>
        <w:rPr>
          <w:b/>
          <w:bCs/>
        </w:rPr>
        <w:t xml:space="preserve">Lectura.</w:t>
      </w:r>
      <w:r>
        <w:t xml:space="preserve"> </w:t>
      </w:r>
      <w:r>
        <w:t xml:space="preserve">La colección</w:t>
      </w:r>
      <w:r>
        <w:t xml:space="preserve"> </w:t>
      </w:r>
      <w:r>
        <w:rPr>
          <w:rStyle w:val="VerbatimChar"/>
        </w:rPr>
        <w:t xml:space="preserve">sede</w:t>
      </w:r>
      <w:r>
        <w:t xml:space="preserve"> </w:t>
      </w:r>
      <w:r>
        <w:t xml:space="preserve">es el 92 % del registro y la que sostiene todas las</w:t>
      </w:r>
      <w:r>
        <w:t xml:space="preserve"> </w:t>
      </w:r>
      <w:r>
        <w:t xml:space="preserve">comparaciones de este libro.</w:t>
      </w:r>
      <w:r>
        <w:t xml:space="preserve"> </w:t>
      </w:r>
      <w:r>
        <w:rPr>
          <w:rStyle w:val="VerbatimChar"/>
        </w:rPr>
        <w:t xml:space="preserve">nacional</w:t>
      </w:r>
      <w:r>
        <w:t xml:space="preserve"> </w:t>
      </w:r>
      <w:r>
        <w:t xml:space="preserve">e</w:t>
      </w:r>
      <w:r>
        <w:t xml:space="preserve"> </w:t>
      </w:r>
      <w:r>
        <w:rPr>
          <w:rStyle w:val="VerbatimChar"/>
        </w:rPr>
        <w:t xml:space="preserve">internacional</w:t>
      </w:r>
      <w:r>
        <w:t xml:space="preserve"> </w:t>
      </w:r>
      <w:r>
        <w:t xml:space="preserve">son pequeñas y muy irregulares</w:t>
      </w:r>
      <w:r>
        <w:t xml:space="preserve"> </w:t>
      </w:r>
      <w:r>
        <w:t xml:space="preserve">entre años, lo que limita cualquier serie temporal sobre ellas.</w:t>
      </w:r>
    </w:p>
    <w:bookmarkEnd w:id="37"/>
    <w:bookmarkStart w:id="38" w:name="el-cambio-de-régimen-de-2021"/>
    <w:p>
      <w:pPr>
        <w:pStyle w:val="Heading3"/>
      </w:pPr>
      <w:r>
        <w:t xml:space="preserve">3.2 El cambio de régimen de 2021</w:t>
      </w:r>
    </w:p>
    <w:p>
      <w:pPr>
        <w:pStyle w:val="FirstParagraph"/>
      </w:pPr>
      <w:r>
        <w:t xml:space="preserve">En 2021 el sitio empieza a publicar los tres puestos de forma sistemática. Antes, el</w:t>
      </w:r>
      <w:r>
        <w:t xml:space="preserve"> </w:t>
      </w:r>
      <w:r>
        <w:t xml:space="preserve">segundo y el tercero aparecen de manera esporádica: en 2017 no hay ni un solo segundo</w:t>
      </w:r>
      <w:r>
        <w:t xml:space="preserve"> </w:t>
      </w:r>
      <w:r>
        <w:t xml:space="preserve">puesto registrado.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Año</w:t>
            </w:r>
          </w:p>
        </w:tc>
        <w:tc>
          <w:tcPr/>
          <w:p>
            <w:pPr>
              <w:pStyle w:val="Compact"/>
              <w:jc w:val="right"/>
            </w:pPr>
            <w:r>
              <w:t xml:space="preserve">Primeros</w:t>
            </w:r>
          </w:p>
        </w:tc>
        <w:tc>
          <w:tcPr/>
          <w:p>
            <w:pPr>
              <w:pStyle w:val="Compact"/>
              <w:jc w:val="right"/>
            </w:pPr>
            <w:r>
              <w:t xml:space="preserve">Segundos</w:t>
            </w:r>
          </w:p>
        </w:tc>
        <w:tc>
          <w:tcPr/>
          <w:p>
            <w:pPr>
              <w:pStyle w:val="Compact"/>
              <w:jc w:val="right"/>
            </w:pPr>
            <w:r>
              <w:t xml:space="preserve">Terceros</w:t>
            </w:r>
          </w:p>
        </w:tc>
        <w:tc>
          <w:tcPr/>
          <w:p>
            <w:pPr>
              <w:pStyle w:val="Compact"/>
              <w:jc w:val="right"/>
            </w:pPr>
            <w:r>
              <w:t xml:space="preserve">% no primeros</w:t>
            </w:r>
          </w:p>
        </w:tc>
      </w:tr>
      <w:tr>
        <w:tc>
          <w:tcPr/>
          <w:p>
            <w:pPr>
              <w:pStyle w:val="Compact"/>
              <w:jc w:val="right"/>
            </w:pPr>
            <w:r>
              <w:t xml:space="preserve">2017</w:t>
            </w:r>
          </w:p>
        </w:tc>
        <w:tc>
          <w:tcPr/>
          <w:p>
            <w:pPr>
              <w:pStyle w:val="Compact"/>
              <w:jc w:val="right"/>
            </w:pPr>
            <w:r>
              <w:t xml:space="preserve">151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0,0 %</w:t>
            </w:r>
          </w:p>
        </w:tc>
      </w:tr>
      <w:tr>
        <w:tc>
          <w:tcPr/>
          <w:p>
            <w:pPr>
              <w:pStyle w:val="Compact"/>
              <w:jc w:val="right"/>
            </w:pPr>
            <w:r>
              <w:t xml:space="preserve">2018</w:t>
            </w:r>
          </w:p>
        </w:tc>
        <w:tc>
          <w:tcPr/>
          <w:p>
            <w:pPr>
              <w:pStyle w:val="Compact"/>
              <w:jc w:val="right"/>
            </w:pPr>
            <w:r>
              <w:t xml:space="preserve">131</w:t>
            </w:r>
          </w:p>
        </w:tc>
        <w:tc>
          <w:tcPr/>
          <w:p>
            <w:pPr>
              <w:pStyle w:val="Compact"/>
              <w:jc w:val="right"/>
            </w:pPr>
            <w:r>
              <w:t xml:space="preserve">3</w:t>
            </w:r>
          </w:p>
        </w:tc>
        <w:tc>
          <w:tcPr/>
          <w:p>
            <w:pPr>
              <w:pStyle w:val="Compact"/>
              <w:jc w:val="right"/>
            </w:pPr>
            <w:r>
              <w:t xml:space="preserve">3</w:t>
            </w:r>
          </w:p>
        </w:tc>
        <w:tc>
          <w:tcPr/>
          <w:p>
            <w:pPr>
              <w:pStyle w:val="Compact"/>
              <w:jc w:val="right"/>
            </w:pPr>
            <w:r>
              <w:t xml:space="preserve">2,2 %</w:t>
            </w:r>
          </w:p>
        </w:tc>
      </w:tr>
      <w:tr>
        <w:tc>
          <w:tcPr/>
          <w:p>
            <w:pPr>
              <w:pStyle w:val="Compact"/>
              <w:jc w:val="right"/>
            </w:pPr>
            <w:r>
              <w:t xml:space="preserve">2019</w:t>
            </w:r>
          </w:p>
        </w:tc>
        <w:tc>
          <w:tcPr/>
          <w:p>
            <w:pPr>
              <w:pStyle w:val="Compact"/>
              <w:jc w:val="right"/>
            </w:pPr>
            <w:r>
              <w:t xml:space="preserve">178</w:t>
            </w:r>
          </w:p>
        </w:tc>
        <w:tc>
          <w:tcPr/>
          <w:p>
            <w:pPr>
              <w:pStyle w:val="Compact"/>
              <w:jc w:val="right"/>
            </w:pPr>
            <w:r>
              <w:t xml:space="preserve">2</w:t>
            </w:r>
          </w:p>
        </w:tc>
        <w:tc>
          <w:tcPr/>
          <w:p>
            <w:pPr>
              <w:pStyle w:val="Compact"/>
              <w:jc w:val="right"/>
            </w:pPr>
            <w:r>
              <w:t xml:space="preserve">2</w:t>
            </w:r>
          </w:p>
        </w:tc>
        <w:tc>
          <w:tcPr/>
          <w:p>
            <w:pPr>
              <w:pStyle w:val="Compact"/>
              <w:jc w:val="right"/>
            </w:pPr>
            <w:r>
              <w:t xml:space="preserve">1,1 %</w:t>
            </w:r>
          </w:p>
        </w:tc>
      </w:tr>
      <w:tr>
        <w:tc>
          <w:tcPr/>
          <w:p>
            <w:pPr>
              <w:pStyle w:val="Compact"/>
              <w:jc w:val="right"/>
            </w:pPr>
            <w:r>
              <w:t xml:space="preserve">2020</w:t>
            </w:r>
          </w:p>
        </w:tc>
        <w:tc>
          <w:tcPr/>
          <w:p>
            <w:pPr>
              <w:pStyle w:val="Compact"/>
              <w:jc w:val="right"/>
            </w:pPr>
            <w:r>
              <w:t xml:space="preserve">110</w:t>
            </w:r>
          </w:p>
        </w:tc>
        <w:tc>
          <w:tcPr/>
          <w:p>
            <w:pPr>
              <w:pStyle w:val="Compact"/>
              <w:jc w:val="right"/>
            </w:pPr>
            <w:r>
              <w:t xml:space="preserve">1</w:t>
            </w:r>
          </w:p>
        </w:tc>
        <w:tc>
          <w:tcPr/>
          <w:p>
            <w:pPr>
              <w:pStyle w:val="Compact"/>
              <w:jc w:val="right"/>
            </w:pPr>
            <w:r>
              <w:t xml:space="preserve">1</w:t>
            </w:r>
          </w:p>
        </w:tc>
        <w:tc>
          <w:tcPr/>
          <w:p>
            <w:pPr>
              <w:pStyle w:val="Compact"/>
              <w:jc w:val="right"/>
            </w:pPr>
            <w:r>
              <w:t xml:space="preserve">0,9 %</w:t>
            </w:r>
          </w:p>
        </w:tc>
      </w:tr>
      <w:tr>
        <w:tc>
          <w:tcPr/>
          <w:p>
            <w:pPr>
              <w:pStyle w:val="Compact"/>
              <w:jc w:val="right"/>
            </w:pPr>
            <w:r>
              <w:t xml:space="preserve">2021</w:t>
            </w:r>
          </w:p>
        </w:tc>
        <w:tc>
          <w:tcPr/>
          <w:p>
            <w:pPr>
              <w:pStyle w:val="Compact"/>
              <w:jc w:val="right"/>
            </w:pPr>
            <w:r>
              <w:t xml:space="preserve">240</w:t>
            </w:r>
          </w:p>
        </w:tc>
        <w:tc>
          <w:tcPr/>
          <w:p>
            <w:pPr>
              <w:pStyle w:val="Compact"/>
              <w:jc w:val="right"/>
            </w:pPr>
            <w:r>
              <w:t xml:space="preserve">178</w:t>
            </w:r>
          </w:p>
        </w:tc>
        <w:tc>
          <w:tcPr/>
          <w:p>
            <w:pPr>
              <w:pStyle w:val="Compact"/>
              <w:jc w:val="right"/>
            </w:pPr>
            <w:r>
              <w:t xml:space="preserve">120</w:t>
            </w:r>
          </w:p>
        </w:tc>
        <w:tc>
          <w:tcPr/>
          <w:p>
            <w:pPr>
              <w:pStyle w:val="Compact"/>
              <w:jc w:val="right"/>
            </w:pPr>
            <w:r>
              <w:t xml:space="preserve">33,1 %</w:t>
            </w:r>
          </w:p>
        </w:tc>
      </w:tr>
      <w:tr>
        <w:tc>
          <w:tcPr/>
          <w:p>
            <w:pPr>
              <w:pStyle w:val="Compact"/>
              <w:jc w:val="right"/>
            </w:pPr>
            <w:r>
              <w:t xml:space="preserve">2022</w:t>
            </w:r>
          </w:p>
        </w:tc>
        <w:tc>
          <w:tcPr/>
          <w:p>
            <w:pPr>
              <w:pStyle w:val="Compact"/>
              <w:jc w:val="right"/>
            </w:pPr>
            <w:r>
              <w:t xml:space="preserve">288</w:t>
            </w:r>
          </w:p>
        </w:tc>
        <w:tc>
          <w:tcPr/>
          <w:p>
            <w:pPr>
              <w:pStyle w:val="Compact"/>
              <w:jc w:val="right"/>
            </w:pPr>
            <w:r>
              <w:t xml:space="preserve">236</w:t>
            </w:r>
          </w:p>
        </w:tc>
        <w:tc>
          <w:tcPr/>
          <w:p>
            <w:pPr>
              <w:pStyle w:val="Compact"/>
              <w:jc w:val="right"/>
            </w:pPr>
            <w:r>
              <w:t xml:space="preserve">158</w:t>
            </w:r>
          </w:p>
        </w:tc>
        <w:tc>
          <w:tcPr/>
          <w:p>
            <w:pPr>
              <w:pStyle w:val="Compact"/>
              <w:jc w:val="right"/>
            </w:pPr>
            <w:r>
              <w:t xml:space="preserve">34,6 %</w:t>
            </w:r>
          </w:p>
        </w:tc>
      </w:tr>
      <w:tr>
        <w:tc>
          <w:tcPr/>
          <w:p>
            <w:pPr>
              <w:pStyle w:val="Compact"/>
              <w:jc w:val="right"/>
            </w:pPr>
            <w:r>
              <w:t xml:space="preserve">2023</w:t>
            </w:r>
          </w:p>
        </w:tc>
        <w:tc>
          <w:tcPr/>
          <w:p>
            <w:pPr>
              <w:pStyle w:val="Compact"/>
              <w:jc w:val="right"/>
            </w:pPr>
            <w:r>
              <w:t xml:space="preserve">318</w:t>
            </w:r>
          </w:p>
        </w:tc>
        <w:tc>
          <w:tcPr/>
          <w:p>
            <w:pPr>
              <w:pStyle w:val="Compact"/>
              <w:jc w:val="right"/>
            </w:pPr>
            <w:r>
              <w:t xml:space="preserve">274</w:t>
            </w:r>
          </w:p>
        </w:tc>
        <w:tc>
          <w:tcPr/>
          <w:p>
            <w:pPr>
              <w:pStyle w:val="Compact"/>
              <w:jc w:val="right"/>
            </w:pPr>
            <w:r>
              <w:t xml:space="preserve">166</w:t>
            </w:r>
          </w:p>
        </w:tc>
        <w:tc>
          <w:tcPr/>
          <w:p>
            <w:pPr>
              <w:pStyle w:val="Compact"/>
              <w:jc w:val="right"/>
            </w:pPr>
            <w:r>
              <w:t xml:space="preserve">36,1 %</w:t>
            </w:r>
          </w:p>
        </w:tc>
      </w:tr>
      <w:tr>
        <w:tc>
          <w:tcPr/>
          <w:p>
            <w:pPr>
              <w:pStyle w:val="Compact"/>
              <w:jc w:val="right"/>
            </w:pPr>
            <w:r>
              <w:t xml:space="preserve">2024</w:t>
            </w:r>
          </w:p>
        </w:tc>
        <w:tc>
          <w:tcPr/>
          <w:p>
            <w:pPr>
              <w:pStyle w:val="Compact"/>
              <w:jc w:val="right"/>
            </w:pPr>
            <w:r>
              <w:t xml:space="preserve">322</w:t>
            </w:r>
          </w:p>
        </w:tc>
        <w:tc>
          <w:tcPr/>
          <w:p>
            <w:pPr>
              <w:pStyle w:val="Compact"/>
              <w:jc w:val="right"/>
            </w:pPr>
            <w:r>
              <w:t xml:space="preserve">268</w:t>
            </w:r>
          </w:p>
        </w:tc>
        <w:tc>
          <w:tcPr/>
          <w:p>
            <w:pPr>
              <w:pStyle w:val="Compact"/>
              <w:jc w:val="right"/>
            </w:pPr>
            <w:r>
              <w:t xml:space="preserve">192</w:t>
            </w:r>
          </w:p>
        </w:tc>
        <w:tc>
          <w:tcPr/>
          <w:p>
            <w:pPr>
              <w:pStyle w:val="Compact"/>
              <w:jc w:val="right"/>
            </w:pPr>
            <w:r>
              <w:t xml:space="preserve">34,3 %</w:t>
            </w:r>
          </w:p>
        </w:tc>
      </w:tr>
      <w:tr>
        <w:tc>
          <w:tcPr/>
          <w:p>
            <w:pPr>
              <w:pStyle w:val="Compact"/>
              <w:jc w:val="right"/>
            </w:pPr>
            <w:r>
              <w:t xml:space="preserve">2025</w:t>
            </w:r>
          </w:p>
        </w:tc>
        <w:tc>
          <w:tcPr/>
          <w:p>
            <w:pPr>
              <w:pStyle w:val="Compact"/>
              <w:jc w:val="right"/>
            </w:pPr>
            <w:r>
              <w:t xml:space="preserve">330</w:t>
            </w:r>
          </w:p>
        </w:tc>
        <w:tc>
          <w:tcPr/>
          <w:p>
            <w:pPr>
              <w:pStyle w:val="Compact"/>
              <w:jc w:val="right"/>
            </w:pPr>
            <w:r>
              <w:t xml:space="preserve">306</w:t>
            </w:r>
          </w:p>
        </w:tc>
        <w:tc>
          <w:tcPr/>
          <w:p>
            <w:pPr>
              <w:pStyle w:val="Compact"/>
              <w:jc w:val="right"/>
            </w:pPr>
            <w:r>
              <w:t xml:space="preserve">231</w:t>
            </w:r>
          </w:p>
        </w:tc>
        <w:tc>
          <w:tcPr/>
          <w:p>
            <w:pPr>
              <w:pStyle w:val="Compact"/>
              <w:jc w:val="right"/>
            </w:pPr>
            <w:r>
              <w:t xml:space="preserve">35,3 %</w:t>
            </w:r>
          </w:p>
        </w:tc>
      </w:tr>
      <w:tr>
        <w:tc>
          <w:tcPr/>
          <w:p>
            <w:pPr>
              <w:pStyle w:val="Compact"/>
              <w:jc w:val="right"/>
            </w:pPr>
            <w:r>
              <w:t xml:space="preserve">2026</w:t>
            </w:r>
          </w:p>
        </w:tc>
        <w:tc>
          <w:tcPr/>
          <w:p>
            <w:pPr>
              <w:pStyle w:val="Compact"/>
              <w:jc w:val="right"/>
            </w:pPr>
            <w:r>
              <w:t xml:space="preserve">357</w:t>
            </w:r>
          </w:p>
        </w:tc>
        <w:tc>
          <w:tcPr/>
          <w:p>
            <w:pPr>
              <w:pStyle w:val="Compact"/>
              <w:jc w:val="right"/>
            </w:pPr>
            <w:r>
              <w:t xml:space="preserve">322</w:t>
            </w:r>
          </w:p>
        </w:tc>
        <w:tc>
          <w:tcPr/>
          <w:p>
            <w:pPr>
              <w:pStyle w:val="Compact"/>
              <w:jc w:val="right"/>
            </w:pPr>
            <w:r>
              <w:t xml:space="preserve">248</w:t>
            </w:r>
          </w:p>
        </w:tc>
        <w:tc>
          <w:tcPr/>
          <w:p>
            <w:pPr>
              <w:pStyle w:val="Compact"/>
              <w:jc w:val="right"/>
            </w:pPr>
            <w:r>
              <w:t xml:space="preserve">34,7 %</w:t>
            </w:r>
          </w:p>
        </w:tc>
      </w:tr>
    </w:tbl>
    <w:p>
      <w:pPr>
        <w:pStyle w:val="BodyText"/>
      </w:pPr>
      <w:r>
        <w:t xml:space="preserve">Esto no significa que en 2017–2020 solo hubiera un ganador por desafío; significa que el</w:t>
      </w:r>
      <w:r>
        <w:t xml:space="preserve"> </w:t>
      </w:r>
      <w:r>
        <w:t xml:space="preserve">sitio no publicaba el resto. La diferencia es crucial: si se compara «primer lugar contra</w:t>
      </w:r>
      <w:r>
        <w:t xml:space="preserve"> </w:t>
      </w:r>
      <w:r>
        <w:t xml:space="preserve">segundo y tercero» sin cortar en 2021, se está comparando una muestra completa contra una</w:t>
      </w:r>
      <w:r>
        <w:t xml:space="preserve"> </w:t>
      </w:r>
      <w:r>
        <w:t xml:space="preserve">muestra que casi no existe.</w:t>
      </w:r>
      <w:r>
        <w:t xml:space="preserve"> </w:t>
      </w:r>
      <w:r>
        <w:rPr>
          <w:b/>
          <w:bCs/>
        </w:rPr>
        <w:t xml:space="preserve">Ese fue el primer error de este proyecto</w:t>
      </w:r>
      <w:r>
        <w:t xml:space="preserve"> </w:t>
      </w:r>
      <w:r>
        <w:t xml:space="preserve">y produjo una</w:t>
      </w:r>
      <w:r>
        <w:t xml:space="preserve"> </w:t>
      </w:r>
      <w:r>
        <w:t xml:space="preserve">conclusión falsa —que los ganadores se pasaban del límite de 120 segundos— que está</w:t>
      </w:r>
      <w:r>
        <w:t xml:space="preserve"> </w:t>
      </w:r>
      <w:r>
        <w:t xml:space="preserve">documentada y corregida en el capítulo 11.</w:t>
      </w:r>
    </w:p>
    <w:bookmarkEnd w:id="38"/>
    <w:bookmarkStart w:id="39" w:name="las-dos-categorías"/>
    <w:p>
      <w:pPr>
        <w:pStyle w:val="Heading3"/>
      </w:pPr>
      <w:r>
        <w:t xml:space="preserve">3.3 Las dos categorías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Año</w:t>
            </w:r>
          </w:p>
        </w:tc>
        <w:tc>
          <w:tcPr/>
          <w:p>
            <w:pPr>
              <w:pStyle w:val="Compact"/>
              <w:jc w:val="right"/>
            </w:pPr>
            <w:r>
              <w:t xml:space="preserve">Área Impacto Social</w:t>
            </w:r>
          </w:p>
        </w:tc>
        <w:tc>
          <w:tcPr/>
          <w:p>
            <w:pPr>
              <w:pStyle w:val="Compact"/>
              <w:jc w:val="right"/>
            </w:pPr>
            <w:r>
              <w:t xml:space="preserve">Área Innovación</w:t>
            </w:r>
          </w:p>
        </w:tc>
      </w:tr>
      <w:tr>
        <w:tc>
          <w:tcPr/>
          <w:p>
            <w:pPr>
              <w:pStyle w:val="Compact"/>
              <w:jc w:val="right"/>
            </w:pPr>
            <w:r>
              <w:t xml:space="preserve">2017</w:t>
            </w:r>
          </w:p>
        </w:tc>
        <w:tc>
          <w:tcPr/>
          <w:p>
            <w:pPr>
              <w:pStyle w:val="Compact"/>
              <w:jc w:val="right"/>
            </w:pPr>
            <w:r>
              <w:t xml:space="preserve">66</w:t>
            </w:r>
          </w:p>
        </w:tc>
        <w:tc>
          <w:tcPr/>
          <w:p>
            <w:pPr>
              <w:pStyle w:val="Compact"/>
              <w:jc w:val="right"/>
            </w:pPr>
            <w:r>
              <w:t xml:space="preserve">70</w:t>
            </w:r>
          </w:p>
        </w:tc>
      </w:tr>
      <w:tr>
        <w:tc>
          <w:tcPr/>
          <w:p>
            <w:pPr>
              <w:pStyle w:val="Compact"/>
              <w:jc w:val="right"/>
            </w:pPr>
            <w:r>
              <w:t xml:space="preserve">2018</w:t>
            </w:r>
          </w:p>
        </w:tc>
        <w:tc>
          <w:tcPr/>
          <w:p>
            <w:pPr>
              <w:pStyle w:val="Compact"/>
              <w:jc w:val="right"/>
            </w:pPr>
            <w:r>
              <w:t xml:space="preserve">59</w:t>
            </w:r>
          </w:p>
        </w:tc>
        <w:tc>
          <w:tcPr/>
          <w:p>
            <w:pPr>
              <w:pStyle w:val="Compact"/>
              <w:jc w:val="right"/>
            </w:pPr>
            <w:r>
              <w:t xml:space="preserve">60</w:t>
            </w:r>
          </w:p>
        </w:tc>
      </w:tr>
      <w:tr>
        <w:tc>
          <w:tcPr/>
          <w:p>
            <w:pPr>
              <w:pStyle w:val="Compact"/>
              <w:jc w:val="right"/>
            </w:pPr>
            <w:r>
              <w:t xml:space="preserve">2019</w:t>
            </w:r>
          </w:p>
        </w:tc>
        <w:tc>
          <w:tcPr/>
          <w:p>
            <w:pPr>
              <w:pStyle w:val="Compact"/>
              <w:jc w:val="right"/>
            </w:pPr>
            <w:r>
              <w:t xml:space="preserve">78</w:t>
            </w:r>
          </w:p>
        </w:tc>
        <w:tc>
          <w:tcPr/>
          <w:p>
            <w:pPr>
              <w:pStyle w:val="Compact"/>
              <w:jc w:val="right"/>
            </w:pPr>
            <w:r>
              <w:t xml:space="preserve">84</w:t>
            </w:r>
          </w:p>
        </w:tc>
      </w:tr>
      <w:tr>
        <w:tc>
          <w:tcPr/>
          <w:p>
            <w:pPr>
              <w:pStyle w:val="Compact"/>
              <w:jc w:val="right"/>
            </w:pPr>
            <w:r>
              <w:t xml:space="preserve">2020</w:t>
            </w:r>
          </w:p>
        </w:tc>
        <w:tc>
          <w:tcPr/>
          <w:p>
            <w:pPr>
              <w:pStyle w:val="Compact"/>
              <w:jc w:val="right"/>
            </w:pPr>
            <w:r>
              <w:t xml:space="preserve">0</w:t>
            </w:r>
          </w:p>
        </w:tc>
        <w:tc>
          <w:tcPr/>
          <w:p>
            <w:pPr>
              <w:pStyle w:val="Compact"/>
              <w:jc w:val="right"/>
            </w:pPr>
            <w:r>
              <w:t xml:space="preserve">101</w:t>
            </w:r>
          </w:p>
        </w:tc>
      </w:tr>
      <w:tr>
        <w:tc>
          <w:tcPr/>
          <w:p>
            <w:pPr>
              <w:pStyle w:val="Compact"/>
              <w:jc w:val="right"/>
            </w:pPr>
            <w:r>
              <w:t xml:space="preserve">2021</w:t>
            </w:r>
          </w:p>
        </w:tc>
        <w:tc>
          <w:tcPr/>
          <w:p>
            <w:pPr>
              <w:pStyle w:val="Compact"/>
              <w:jc w:val="right"/>
            </w:pPr>
            <w:r>
              <w:t xml:space="preserve">251</w:t>
            </w:r>
          </w:p>
        </w:tc>
        <w:tc>
          <w:tcPr/>
          <w:p>
            <w:pPr>
              <w:pStyle w:val="Compact"/>
              <w:jc w:val="right"/>
            </w:pPr>
            <w:r>
              <w:t xml:space="preserve">227</w:t>
            </w:r>
          </w:p>
        </w:tc>
      </w:tr>
      <w:tr>
        <w:tc>
          <w:tcPr/>
          <w:p>
            <w:pPr>
              <w:pStyle w:val="Compact"/>
              <w:jc w:val="right"/>
            </w:pPr>
            <w:r>
              <w:t xml:space="preserve">2022</w:t>
            </w:r>
          </w:p>
        </w:tc>
        <w:tc>
          <w:tcPr/>
          <w:p>
            <w:pPr>
              <w:pStyle w:val="Compact"/>
              <w:jc w:val="right"/>
            </w:pPr>
            <w:r>
              <w:t xml:space="preserve">299</w:t>
            </w:r>
          </w:p>
        </w:tc>
        <w:tc>
          <w:tcPr/>
          <w:p>
            <w:pPr>
              <w:pStyle w:val="Compact"/>
              <w:jc w:val="right"/>
            </w:pPr>
            <w:r>
              <w:t xml:space="preserve">319</w:t>
            </w:r>
          </w:p>
        </w:tc>
      </w:tr>
      <w:tr>
        <w:tc>
          <w:tcPr/>
          <w:p>
            <w:pPr>
              <w:pStyle w:val="Compact"/>
              <w:jc w:val="right"/>
            </w:pPr>
            <w:r>
              <w:t xml:space="preserve">2023</w:t>
            </w:r>
          </w:p>
        </w:tc>
        <w:tc>
          <w:tcPr/>
          <w:p>
            <w:pPr>
              <w:pStyle w:val="Compact"/>
              <w:jc w:val="right"/>
            </w:pPr>
            <w:r>
              <w:t xml:space="preserve">346</w:t>
            </w:r>
          </w:p>
        </w:tc>
        <w:tc>
          <w:tcPr/>
          <w:p>
            <w:pPr>
              <w:pStyle w:val="Compact"/>
              <w:jc w:val="right"/>
            </w:pPr>
            <w:r>
              <w:t xml:space="preserve">347</w:t>
            </w:r>
          </w:p>
        </w:tc>
      </w:tr>
      <w:tr>
        <w:tc>
          <w:tcPr/>
          <w:p>
            <w:pPr>
              <w:pStyle w:val="Compact"/>
              <w:jc w:val="right"/>
            </w:pPr>
            <w:r>
              <w:t xml:space="preserve">2024</w:t>
            </w:r>
          </w:p>
        </w:tc>
        <w:tc>
          <w:tcPr/>
          <w:p>
            <w:pPr>
              <w:pStyle w:val="Compact"/>
              <w:jc w:val="right"/>
            </w:pPr>
            <w:r>
              <w:t xml:space="preserve">369</w:t>
            </w:r>
          </w:p>
        </w:tc>
        <w:tc>
          <w:tcPr/>
          <w:p>
            <w:pPr>
              <w:pStyle w:val="Compact"/>
              <w:jc w:val="right"/>
            </w:pPr>
            <w:r>
              <w:t xml:space="preserve">361</w:t>
            </w:r>
          </w:p>
        </w:tc>
      </w:tr>
      <w:tr>
        <w:tc>
          <w:tcPr/>
          <w:p>
            <w:pPr>
              <w:pStyle w:val="Compact"/>
              <w:jc w:val="right"/>
            </w:pPr>
            <w:r>
              <w:t xml:space="preserve">2025</w:t>
            </w:r>
          </w:p>
        </w:tc>
        <w:tc>
          <w:tcPr/>
          <w:p>
            <w:pPr>
              <w:pStyle w:val="Compact"/>
              <w:jc w:val="right"/>
            </w:pPr>
            <w:r>
              <w:t xml:space="preserve">416</w:t>
            </w:r>
          </w:p>
        </w:tc>
        <w:tc>
          <w:tcPr/>
          <w:p>
            <w:pPr>
              <w:pStyle w:val="Compact"/>
              <w:jc w:val="right"/>
            </w:pPr>
            <w:r>
              <w:t xml:space="preserve">395</w:t>
            </w:r>
          </w:p>
        </w:tc>
      </w:tr>
      <w:tr>
        <w:tc>
          <w:tcPr/>
          <w:p>
            <w:pPr>
              <w:pStyle w:val="Compact"/>
              <w:jc w:val="right"/>
            </w:pPr>
            <w:r>
              <w:t xml:space="preserve">2026</w:t>
            </w:r>
          </w:p>
        </w:tc>
        <w:tc>
          <w:tcPr/>
          <w:p>
            <w:pPr>
              <w:pStyle w:val="Compact"/>
              <w:jc w:val="right"/>
            </w:pPr>
            <w:r>
              <w:t xml:space="preserve">437</w:t>
            </w:r>
          </w:p>
        </w:tc>
        <w:tc>
          <w:tcPr/>
          <w:p>
            <w:pPr>
              <w:pStyle w:val="Compact"/>
              <w:jc w:val="right"/>
            </w:pPr>
            <w:r>
              <w:t xml:space="preserve">430</w:t>
            </w:r>
          </w:p>
        </w:tc>
      </w:tr>
    </w:tbl>
    <w:p>
      <w:pPr>
        <w:pStyle w:val="BodyText"/>
      </w:pPr>
      <w:r>
        <w:t xml:space="preserve">Solo hay dos categorías en la colección de sede:</w:t>
      </w:r>
      <w:r>
        <w:t xml:space="preserve"> </w:t>
      </w:r>
      <w:r>
        <w:rPr>
          <w:b/>
          <w:bCs/>
        </w:rPr>
        <w:t xml:space="preserve">Área de Innovación</w:t>
      </w:r>
      <w:r>
        <w:t xml:space="preserve"> </w:t>
      </w:r>
      <w:r>
        <w:t xml:space="preserve">y</w:t>
      </w:r>
      <w:r>
        <w:t xml:space="preserve"> </w:t>
      </w:r>
      <w:r>
        <w:rPr>
          <w:b/>
          <w:bCs/>
        </w:rPr>
        <w:t xml:space="preserve">Área de Impacto</w:t>
      </w:r>
      <w:r>
        <w:rPr>
          <w:b/>
          <w:bCs/>
        </w:rPr>
        <w:t xml:space="preserve"> </w:t>
      </w:r>
      <w:r>
        <w:rPr>
          <w:b/>
          <w:bCs/>
        </w:rPr>
        <w:t xml:space="preserve">Social</w:t>
      </w:r>
      <w:r>
        <w:t xml:space="preserve">. La distribución es casi perfecta: Área Innovación: 2.394 (50,8 %), Área Impacto Social: 2.321 (49,2 %). Es decir, la mitad de los equipos</w:t>
      </w:r>
      <w:r>
        <w:t xml:space="preserve"> </w:t>
      </w:r>
      <w:r>
        <w:t xml:space="preserve">elige una categoría y la otra mitad la otra, y esa decisión no cambia nada la probabilidad de</w:t>
      </w:r>
      <w:r>
        <w:t xml:space="preserve"> </w:t>
      </w:r>
      <w:r>
        <w:t xml:space="preserve">ganar (cap. 9, H05). La categoría organiza el cartel, no la competencia.</w:t>
      </w:r>
    </w:p>
    <w:p>
      <w:pPr>
        <w:pStyle w:val="BodyText"/>
      </w:pPr>
      <w:r>
        <w:t xml:space="preserve">La colección internacional no publica categoría en ninguna de sus 58 fichas.</w:t>
      </w:r>
    </w:p>
    <w:bookmarkEnd w:id="39"/>
    <w:bookmarkEnd w:id="40"/>
    <w:bookmarkStart w:id="47" w:name="geografía-quién-compite-y-dónde"/>
    <w:p>
      <w:pPr>
        <w:pStyle w:val="Heading2"/>
      </w:pPr>
      <w:r>
        <w:t xml:space="preserve">4. Geografía: quién compite y dónde</w:t>
      </w:r>
    </w:p>
    <w:bookmarkStart w:id="44" w:name="los-países"/>
    <w:p>
      <w:pPr>
        <w:pStyle w:val="Heading3"/>
      </w:pPr>
      <w:r>
        <w:t xml:space="preserve">4.1 Los países</w:t>
      </w:r>
    </w:p>
    <w:p>
      <w:pPr>
        <w:pStyle w:val="FirstParagraph"/>
      </w:pPr>
      <w:r>
        <w:t xml:space="preserve">14 países aparecen en el registro. Cuatro concentran casi todo: Nicaragua,</w:t>
      </w:r>
      <w:r>
        <w:t xml:space="preserve"> </w:t>
      </w:r>
      <w:r>
        <w:t xml:space="preserve">México, Argentina y Colombia.</w:t>
      </w:r>
    </w:p>
    <w:p>
      <w:pPr>
        <w:pStyle w:val="CaptionedFigure"/>
      </w:pPr>
      <w:r>
        <w:drawing>
          <wp:inline>
            <wp:extent cx="5334000" cy="3459891"/>
            <wp:effectExtent b="0" l="0" r="0" t="0"/>
            <wp:docPr descr="Premios por país" title="" id="42" name="Picture"/>
            <a:graphic>
              <a:graphicData uri="http://schemas.openxmlformats.org/drawingml/2006/picture">
                <pic:pic>
                  <pic:nvPicPr>
                    <pic:cNvPr descr="figuras/fig04_paises.png" id="43" name="Picture"/>
                    <pic:cNvPicPr>
                      <a:picLocks noChangeArrowheads="1" noChangeAspect="1"/>
                    </pic:cNvPicPr>
                  </pic:nvPicPr>
                  <pic:blipFill>
                    <a:blip r:embed="rId41"/>
                    <a:stretch>
                      <a:fillRect/>
                    </a:stretch>
                  </pic:blipFill>
                  <pic:spPr bwMode="auto">
                    <a:xfrm>
                      <a:off x="0" y="0"/>
                      <a:ext cx="5334000" cy="3459891"/>
                    </a:xfrm>
                    <a:prstGeom prst="rect">
                      <a:avLst/>
                    </a:prstGeom>
                    <a:noFill/>
                    <a:ln w="9525">
                      <a:noFill/>
                      <a:headEnd/>
                      <a:tailEnd/>
                    </a:ln>
                  </pic:spPr>
                </pic:pic>
              </a:graphicData>
            </a:graphic>
          </wp:inline>
        </w:drawing>
      </w:r>
    </w:p>
    <w:p>
      <w:pPr>
        <w:pStyle w:val="ImageCaption"/>
      </w:pPr>
      <w:r>
        <w:t xml:space="preserve">Premios por país</w:t>
      </w:r>
    </w:p>
    <w:p>
      <w:pPr>
        <w:pStyle w:val="BodyText"/>
      </w:pPr>
      <w:r>
        <w:rPr>
          <w:i/>
          <w:iCs/>
        </w:rPr>
        <w:t xml:space="preserve">Premios por país.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País</w:t>
            </w:r>
          </w:p>
        </w:tc>
        <w:tc>
          <w:tcPr/>
          <w:p>
            <w:pPr>
              <w:pStyle w:val="Compact"/>
              <w:jc w:val="right"/>
            </w:pPr>
            <w:r>
              <w:t xml:space="preserve">Premios (todo)</w:t>
            </w:r>
          </w:p>
        </w:tc>
        <w:tc>
          <w:tcPr/>
          <w:p>
            <w:pPr>
              <w:pStyle w:val="Compact"/>
              <w:jc w:val="right"/>
            </w:pPr>
            <w:r>
              <w:t xml:space="preserve">Ediciones sede 2021+</w:t>
            </w:r>
          </w:p>
        </w:tc>
        <w:tc>
          <w:tcPr/>
          <w:p>
            <w:pPr>
              <w:pStyle w:val="Compact"/>
              <w:jc w:val="right"/>
            </w:pPr>
            <w:r>
              <w:t xml:space="preserve">Tasa de 1.º</w:t>
            </w:r>
          </w:p>
        </w:tc>
        <w:tc>
          <w:tcPr/>
          <w:p>
            <w:pPr>
              <w:pStyle w:val="Compact"/>
              <w:jc w:val="right"/>
            </w:pPr>
            <w:r>
              <w:t xml:space="preserve">IC 95 %</w:t>
            </w:r>
          </w:p>
        </w:tc>
      </w:tr>
      <w:tr>
        <w:tc>
          <w:tcPr/>
          <w:p>
            <w:pPr>
              <w:pStyle w:val="Compact"/>
              <w:jc w:val="right"/>
            </w:pPr>
            <w:r>
              <w:t xml:space="preserve">Nicaragua</w:t>
            </w:r>
          </w:p>
        </w:tc>
        <w:tc>
          <w:tcPr/>
          <w:p>
            <w:pPr>
              <w:pStyle w:val="Compact"/>
              <w:jc w:val="right"/>
            </w:pPr>
            <w:r>
              <w:t xml:space="preserve">1.259</w:t>
            </w:r>
          </w:p>
        </w:tc>
        <w:tc>
          <w:tcPr/>
          <w:p>
            <w:pPr>
              <w:pStyle w:val="Compact"/>
              <w:jc w:val="right"/>
            </w:pPr>
            <w:r>
              <w:t xml:space="preserve">1.118</w:t>
            </w:r>
          </w:p>
        </w:tc>
        <w:tc>
          <w:tcPr/>
          <w:p>
            <w:pPr>
              <w:pStyle w:val="Compact"/>
              <w:jc w:val="right"/>
            </w:pPr>
            <w:r>
              <w:t xml:space="preserve">42,6 %</w:t>
            </w:r>
          </w:p>
        </w:tc>
        <w:tc>
          <w:tcPr/>
          <w:p>
            <w:pPr>
              <w:pStyle w:val="Compact"/>
              <w:jc w:val="right"/>
            </w:pPr>
            <w:r>
              <w:t xml:space="preserve">39,7 % – 45,5 %</w:t>
            </w:r>
          </w:p>
        </w:tc>
      </w:tr>
      <w:tr>
        <w:tc>
          <w:tcPr/>
          <w:p>
            <w:pPr>
              <w:pStyle w:val="Compact"/>
              <w:jc w:val="right"/>
            </w:pPr>
            <w:r>
              <w:t xml:space="preserve">México</w:t>
            </w:r>
          </w:p>
        </w:tc>
        <w:tc>
          <w:tcPr/>
          <w:p>
            <w:pPr>
              <w:pStyle w:val="Compact"/>
              <w:jc w:val="right"/>
            </w:pPr>
            <w:r>
              <w:t xml:space="preserve">1.138</w:t>
            </w:r>
          </w:p>
        </w:tc>
        <w:tc>
          <w:tcPr/>
          <w:p>
            <w:pPr>
              <w:pStyle w:val="Compact"/>
              <w:jc w:val="right"/>
            </w:pPr>
            <w:r>
              <w:t xml:space="preserve">952</w:t>
            </w:r>
          </w:p>
        </w:tc>
        <w:tc>
          <w:tcPr/>
          <w:p>
            <w:pPr>
              <w:pStyle w:val="Compact"/>
              <w:jc w:val="right"/>
            </w:pPr>
            <w:r>
              <w:t xml:space="preserve">36,4 %</w:t>
            </w:r>
          </w:p>
        </w:tc>
        <w:tc>
          <w:tcPr/>
          <w:p>
            <w:pPr>
              <w:pStyle w:val="Compact"/>
              <w:jc w:val="right"/>
            </w:pPr>
            <w:r>
              <w:t xml:space="preserve">33,5 % – 39,6 %</w:t>
            </w:r>
          </w:p>
        </w:tc>
      </w:tr>
      <w:tr>
        <w:tc>
          <w:tcPr/>
          <w:p>
            <w:pPr>
              <w:pStyle w:val="Compact"/>
              <w:jc w:val="right"/>
            </w:pPr>
            <w:r>
              <w:t xml:space="preserve">Argentina</w:t>
            </w:r>
          </w:p>
        </w:tc>
        <w:tc>
          <w:tcPr/>
          <w:p>
            <w:pPr>
              <w:pStyle w:val="Compact"/>
              <w:jc w:val="right"/>
            </w:pPr>
            <w:r>
              <w:t xml:space="preserve">1.125</w:t>
            </w:r>
          </w:p>
        </w:tc>
        <w:tc>
          <w:tcPr/>
          <w:p>
            <w:pPr>
              <w:pStyle w:val="Compact"/>
              <w:jc w:val="right"/>
            </w:pPr>
            <w:r>
              <w:t xml:space="preserve">839</w:t>
            </w:r>
          </w:p>
        </w:tc>
        <w:tc>
          <w:tcPr/>
          <w:p>
            <w:pPr>
              <w:pStyle w:val="Compact"/>
              <w:jc w:val="right"/>
            </w:pPr>
            <w:r>
              <w:t xml:space="preserve">41,0 %</w:t>
            </w:r>
          </w:p>
        </w:tc>
        <w:tc>
          <w:tcPr/>
          <w:p>
            <w:pPr>
              <w:pStyle w:val="Compact"/>
              <w:jc w:val="right"/>
            </w:pPr>
            <w:r>
              <w:t xml:space="preserve">37,7 % – 44,4 %</w:t>
            </w:r>
          </w:p>
        </w:tc>
      </w:tr>
      <w:tr>
        <w:tc>
          <w:tcPr/>
          <w:p>
            <w:pPr>
              <w:pStyle w:val="Compact"/>
              <w:jc w:val="right"/>
            </w:pPr>
            <w:r>
              <w:t xml:space="preserve">Colombia</w:t>
            </w:r>
          </w:p>
        </w:tc>
        <w:tc>
          <w:tcPr/>
          <w:p>
            <w:pPr>
              <w:pStyle w:val="Compact"/>
              <w:jc w:val="right"/>
            </w:pPr>
            <w:r>
              <w:t xml:space="preserve">576</w:t>
            </w:r>
          </w:p>
        </w:tc>
        <w:tc>
          <w:tcPr/>
          <w:p>
            <w:pPr>
              <w:pStyle w:val="Compact"/>
              <w:jc w:val="right"/>
            </w:pPr>
            <w:r>
              <w:t xml:space="preserve">511</w:t>
            </w:r>
          </w:p>
        </w:tc>
        <w:tc>
          <w:tcPr/>
          <w:p>
            <w:pPr>
              <w:pStyle w:val="Compact"/>
              <w:jc w:val="right"/>
            </w:pPr>
            <w:r>
              <w:t xml:space="preserve">43,2 %</w:t>
            </w:r>
          </w:p>
        </w:tc>
        <w:tc>
          <w:tcPr/>
          <w:p>
            <w:pPr>
              <w:pStyle w:val="Compact"/>
              <w:jc w:val="right"/>
            </w:pPr>
            <w:r>
              <w:t xml:space="preserve">39,0 % – 47,6 %</w:t>
            </w:r>
          </w:p>
        </w:tc>
      </w:tr>
      <w:tr>
        <w:tc>
          <w:tcPr/>
          <w:p>
            <w:pPr>
              <w:pStyle w:val="Compact"/>
              <w:jc w:val="right"/>
            </w:pPr>
            <w:r>
              <w:t xml:space="preserve">El Salvador</w:t>
            </w:r>
          </w:p>
        </w:tc>
        <w:tc>
          <w:tcPr/>
          <w:p>
            <w:pPr>
              <w:pStyle w:val="Compact"/>
              <w:jc w:val="right"/>
            </w:pPr>
            <w:r>
              <w:t xml:space="preserve">336</w:t>
            </w:r>
          </w:p>
        </w:tc>
        <w:tc>
          <w:tcPr/>
          <w:p>
            <w:pPr>
              <w:pStyle w:val="Compact"/>
              <w:jc w:val="right"/>
            </w:pPr>
            <w:r>
              <w:t xml:space="preserve">248</w:t>
            </w:r>
          </w:p>
        </w:tc>
        <w:tc>
          <w:tcPr/>
          <w:p>
            <w:pPr>
              <w:pStyle w:val="Compact"/>
              <w:jc w:val="right"/>
            </w:pPr>
            <w:r>
              <w:t xml:space="preserve">39,1 %</w:t>
            </w:r>
          </w:p>
        </w:tc>
        <w:tc>
          <w:tcPr/>
          <w:p>
            <w:pPr>
              <w:pStyle w:val="Compact"/>
              <w:jc w:val="right"/>
            </w:pPr>
            <w:r>
              <w:t xml:space="preserve">33,2 % – 45,3 %</w:t>
            </w:r>
          </w:p>
        </w:tc>
      </w:tr>
      <w:tr>
        <w:tc>
          <w:tcPr/>
          <w:p>
            <w:pPr>
              <w:pStyle w:val="Compact"/>
              <w:jc w:val="right"/>
            </w:pPr>
            <w:r>
              <w:t xml:space="preserve">Chile</w:t>
            </w:r>
          </w:p>
        </w:tc>
        <w:tc>
          <w:tcPr/>
          <w:p>
            <w:pPr>
              <w:pStyle w:val="Compact"/>
              <w:jc w:val="right"/>
            </w:pPr>
            <w:r>
              <w:t xml:space="preserve">299</w:t>
            </w:r>
          </w:p>
        </w:tc>
        <w:tc>
          <w:tcPr/>
          <w:p>
            <w:pPr>
              <w:pStyle w:val="Compact"/>
              <w:jc w:val="right"/>
            </w:pPr>
            <w:r>
              <w:t xml:space="preserve">247</w:t>
            </w:r>
          </w:p>
        </w:tc>
        <w:tc>
          <w:tcPr/>
          <w:p>
            <w:pPr>
              <w:pStyle w:val="Compact"/>
              <w:jc w:val="right"/>
            </w:pPr>
            <w:r>
              <w:t xml:space="preserve">41,7 %</w:t>
            </w:r>
          </w:p>
        </w:tc>
        <w:tc>
          <w:tcPr/>
          <w:p>
            <w:pPr>
              <w:pStyle w:val="Compact"/>
              <w:jc w:val="right"/>
            </w:pPr>
            <w:r>
              <w:t xml:space="preserve">35,7 % – 47,9 %</w:t>
            </w:r>
          </w:p>
        </w:tc>
      </w:tr>
      <w:tr>
        <w:tc>
          <w:tcPr/>
          <w:p>
            <w:pPr>
              <w:pStyle w:val="Compact"/>
              <w:jc w:val="right"/>
            </w:pPr>
            <w:r>
              <w:t xml:space="preserve">Costa Rica</w:t>
            </w:r>
          </w:p>
        </w:tc>
        <w:tc>
          <w:tcPr/>
          <w:p>
            <w:pPr>
              <w:pStyle w:val="Compact"/>
              <w:jc w:val="right"/>
            </w:pPr>
            <w:r>
              <w:t xml:space="preserve">111</w:t>
            </w:r>
          </w:p>
        </w:tc>
        <w:tc>
          <w:tcPr/>
          <w:p>
            <w:pPr>
              <w:pStyle w:val="Compact"/>
              <w:jc w:val="right"/>
            </w:pPr>
            <w:r>
              <w:t xml:space="preserve">80</w:t>
            </w:r>
          </w:p>
        </w:tc>
        <w:tc>
          <w:tcPr/>
          <w:p>
            <w:pPr>
              <w:pStyle w:val="Compact"/>
              <w:jc w:val="right"/>
            </w:pPr>
            <w:r>
              <w:t xml:space="preserve">45,0 %</w:t>
            </w:r>
          </w:p>
        </w:tc>
        <w:tc>
          <w:tcPr/>
          <w:p>
            <w:pPr>
              <w:pStyle w:val="Compact"/>
              <w:jc w:val="right"/>
            </w:pPr>
            <w:r>
              <w:t xml:space="preserve">34,6 % – 55,9 %</w:t>
            </w:r>
          </w:p>
        </w:tc>
      </w:tr>
      <w:tr>
        <w:tc>
          <w:tcPr/>
          <w:p>
            <w:pPr>
              <w:pStyle w:val="Compact"/>
              <w:jc w:val="right"/>
            </w:pPr>
            <w:r>
              <w:t xml:space="preserve">Bolivia</w:t>
            </w:r>
          </w:p>
        </w:tc>
        <w:tc>
          <w:tcPr/>
          <w:p>
            <w:pPr>
              <w:pStyle w:val="Compact"/>
              <w:jc w:val="right"/>
            </w:pPr>
            <w:r>
              <w:t xml:space="preserve">99</w:t>
            </w:r>
          </w:p>
        </w:tc>
        <w:tc>
          <w:tcPr/>
          <w:p>
            <w:pPr>
              <w:pStyle w:val="Compact"/>
              <w:jc w:val="right"/>
            </w:pPr>
            <w:r>
              <w:t xml:space="preserve">72</w:t>
            </w:r>
          </w:p>
        </w:tc>
        <w:tc>
          <w:tcPr/>
          <w:p>
            <w:pPr>
              <w:pStyle w:val="Compact"/>
              <w:jc w:val="right"/>
            </w:pPr>
            <w:r>
              <w:t xml:space="preserve">41,7 %</w:t>
            </w:r>
          </w:p>
        </w:tc>
        <w:tc>
          <w:tcPr/>
          <w:p>
            <w:pPr>
              <w:pStyle w:val="Compact"/>
              <w:jc w:val="right"/>
            </w:pPr>
            <w:r>
              <w:t xml:space="preserve">31,0 % – 53,2 %</w:t>
            </w:r>
          </w:p>
        </w:tc>
      </w:tr>
      <w:tr>
        <w:tc>
          <w:tcPr/>
          <w:p>
            <w:pPr>
              <w:pStyle w:val="Compact"/>
              <w:jc w:val="right"/>
            </w:pPr>
            <w:r>
              <w:t xml:space="preserve">Ecuador</w:t>
            </w:r>
          </w:p>
        </w:tc>
        <w:tc>
          <w:tcPr/>
          <w:p>
            <w:pPr>
              <w:pStyle w:val="Compact"/>
              <w:jc w:val="right"/>
            </w:pPr>
            <w:r>
              <w:t xml:space="preserve">77</w:t>
            </w:r>
          </w:p>
        </w:tc>
        <w:tc>
          <w:tcPr/>
          <w:p>
            <w:pPr>
              <w:pStyle w:val="Compact"/>
              <w:jc w:val="right"/>
            </w:pPr>
            <w:r>
              <w:t xml:space="preserve">49</w:t>
            </w:r>
          </w:p>
        </w:tc>
        <w:tc>
          <w:tcPr/>
          <w:p>
            <w:pPr>
              <w:pStyle w:val="Compact"/>
              <w:jc w:val="right"/>
            </w:pPr>
            <w:r>
              <w:t xml:space="preserve">42,9 %</w:t>
            </w:r>
          </w:p>
        </w:tc>
        <w:tc>
          <w:tcPr/>
          <w:p>
            <w:pPr>
              <w:pStyle w:val="Compact"/>
              <w:jc w:val="right"/>
            </w:pPr>
            <w:r>
              <w:t xml:space="preserve">30,0 % – 56,7 %</w:t>
            </w:r>
          </w:p>
        </w:tc>
      </w:tr>
      <w:tr>
        <w:tc>
          <w:tcPr/>
          <w:p>
            <w:pPr>
              <w:pStyle w:val="Compact"/>
              <w:jc w:val="right"/>
            </w:pPr>
            <w:r>
              <w:t xml:space="preserve">Brasil</w:t>
            </w:r>
          </w:p>
        </w:tc>
        <w:tc>
          <w:tcPr/>
          <w:p>
            <w:pPr>
              <w:pStyle w:val="Compact"/>
              <w:jc w:val="right"/>
            </w:pPr>
            <w:r>
              <w:t xml:space="preserve">49</w:t>
            </w:r>
          </w:p>
        </w:tc>
        <w:tc>
          <w:tcPr/>
          <w:p>
            <w:pPr>
              <w:pStyle w:val="Compact"/>
              <w:jc w:val="right"/>
            </w:pPr>
            <w:r>
              <w:t xml:space="preserve">25</w:t>
            </w:r>
          </w:p>
        </w:tc>
        <w:tc>
          <w:tcPr/>
          <w:p>
            <w:pPr>
              <w:pStyle w:val="Compact"/>
              <w:jc w:val="right"/>
            </w:pPr>
            <w:r>
              <w:t xml:space="preserve">80,0 %</w:t>
            </w:r>
          </w:p>
        </w:tc>
        <w:tc>
          <w:tcPr/>
          <w:p>
            <w:pPr>
              <w:pStyle w:val="Compact"/>
              <w:jc w:val="right"/>
            </w:pPr>
            <w:r>
              <w:t xml:space="preserve">muestra pequeña</w:t>
            </w:r>
          </w:p>
        </w:tc>
      </w:tr>
      <w:tr>
        <w:tc>
          <w:tcPr/>
          <w:p>
            <w:pPr>
              <w:pStyle w:val="Compact"/>
              <w:jc w:val="right"/>
            </w:pPr>
            <w:r>
              <w:t xml:space="preserve">Venezuela</w:t>
            </w:r>
          </w:p>
        </w:tc>
        <w:tc>
          <w:tcPr/>
          <w:p>
            <w:pPr>
              <w:pStyle w:val="Compact"/>
              <w:jc w:val="right"/>
            </w:pPr>
            <w:r>
              <w:t xml:space="preserve">36</w:t>
            </w:r>
          </w:p>
        </w:tc>
        <w:tc>
          <w:tcPr/>
          <w:p>
            <w:pPr>
              <w:pStyle w:val="Compact"/>
              <w:jc w:val="right"/>
            </w:pPr>
            <w:r>
              <w:t xml:space="preserve">27</w:t>
            </w:r>
          </w:p>
        </w:tc>
        <w:tc>
          <w:tcPr/>
          <w:p>
            <w:pPr>
              <w:pStyle w:val="Compact"/>
              <w:jc w:val="right"/>
            </w:pPr>
            <w:r>
              <w:t xml:space="preserve">59,3 %</w:t>
            </w:r>
          </w:p>
        </w:tc>
        <w:tc>
          <w:tcPr/>
          <w:p>
            <w:pPr>
              <w:pStyle w:val="Compact"/>
              <w:jc w:val="right"/>
            </w:pPr>
            <w:r>
              <w:t xml:space="preserve">muestra pequeña</w:t>
            </w:r>
          </w:p>
        </w:tc>
      </w:tr>
      <w:tr>
        <w:tc>
          <w:tcPr/>
          <w:p>
            <w:pPr>
              <w:pStyle w:val="Compact"/>
              <w:jc w:val="right"/>
            </w:pPr>
            <w:r>
              <w:t xml:space="preserve">Perú</w:t>
            </w:r>
          </w:p>
        </w:tc>
        <w:tc>
          <w:tcPr/>
          <w:p>
            <w:pPr>
              <w:pStyle w:val="Compact"/>
              <w:jc w:val="right"/>
            </w:pPr>
            <w:r>
              <w:t xml:space="preserve">14</w:t>
            </w:r>
          </w:p>
        </w:tc>
        <w:tc>
          <w:tcPr/>
          <w:p>
            <w:pPr>
              <w:pStyle w:val="Compact"/>
              <w:jc w:val="right"/>
            </w:pPr>
            <w:r>
              <w:t xml:space="preserve">10</w:t>
            </w:r>
          </w:p>
        </w:tc>
        <w:tc>
          <w:tcPr/>
          <w:p>
            <w:pPr>
              <w:pStyle w:val="Compact"/>
              <w:jc w:val="right"/>
            </w:pPr>
            <w:r>
              <w:t xml:space="preserve">40,0 %</w:t>
            </w:r>
          </w:p>
        </w:tc>
        <w:tc>
          <w:tcPr/>
          <w:p>
            <w:pPr>
              <w:pStyle w:val="Compact"/>
              <w:jc w:val="right"/>
            </w:pPr>
            <w:r>
              <w:t xml:space="preserve">muestra pequeña</w:t>
            </w:r>
          </w:p>
        </w:tc>
      </w:tr>
      <w:tr>
        <w:tc>
          <w:tcPr/>
          <w:p>
            <w:pPr>
              <w:pStyle w:val="Compact"/>
              <w:jc w:val="right"/>
            </w:pPr>
            <w:r>
              <w:t xml:space="preserve">Uruguay</w:t>
            </w:r>
          </w:p>
        </w:tc>
        <w:tc>
          <w:tcPr/>
          <w:p>
            <w:pPr>
              <w:pStyle w:val="Compact"/>
              <w:jc w:val="right"/>
            </w:pPr>
            <w:r>
              <w:t xml:space="preserve">10</w:t>
            </w:r>
          </w:p>
        </w:tc>
        <w:tc>
          <w:tcPr/>
          <w:p>
            <w:pPr>
              <w:pStyle w:val="Compact"/>
              <w:jc w:val="right"/>
            </w:pPr>
            <w:r>
              <w:t xml:space="preserve">0</w:t>
            </w:r>
          </w:p>
        </w:tc>
        <w:tc>
          <w:tcPr/>
          <w:p>
            <w:pPr>
              <w:pStyle w:val="Compact"/>
              <w:jc w:val="right"/>
            </w:pPr>
            <w:r>
              <w:t xml:space="preserve">—</w:t>
            </w:r>
          </w:p>
        </w:tc>
        <w:tc>
          <w:tcPr/>
          <w:p>
            <w:pPr>
              <w:pStyle w:val="Compact"/>
              <w:jc w:val="right"/>
            </w:pPr>
            <w:r>
              <w:t xml:space="preserve">muestra pequeña</w:t>
            </w:r>
          </w:p>
        </w:tc>
      </w:tr>
      <w:tr>
        <w:tc>
          <w:tcPr/>
          <w:p>
            <w:pPr>
              <w:pStyle w:val="Compact"/>
              <w:jc w:val="right"/>
            </w:pPr>
            <w:r>
              <w:t xml:space="preserve">Paraguay</w:t>
            </w:r>
          </w:p>
        </w:tc>
        <w:tc>
          <w:tcPr/>
          <w:p>
            <w:pPr>
              <w:pStyle w:val="Compact"/>
              <w:jc w:val="right"/>
            </w:pPr>
            <w:r>
              <w:t xml:space="preserve">7</w:t>
            </w:r>
          </w:p>
        </w:tc>
        <w:tc>
          <w:tcPr/>
          <w:p>
            <w:pPr>
              <w:pStyle w:val="Compact"/>
              <w:jc w:val="right"/>
            </w:pPr>
            <w:r>
              <w:t xml:space="preserve">3</w:t>
            </w:r>
          </w:p>
        </w:tc>
        <w:tc>
          <w:tcPr/>
          <w:p>
            <w:pPr>
              <w:pStyle w:val="Compact"/>
              <w:jc w:val="right"/>
            </w:pPr>
            <w:r>
              <w:t xml:space="preserve">66,7 %</w:t>
            </w:r>
          </w:p>
        </w:tc>
        <w:tc>
          <w:tcPr/>
          <w:p>
            <w:pPr>
              <w:pStyle w:val="Compact"/>
              <w:jc w:val="right"/>
            </w:pPr>
            <w:r>
              <w:t xml:space="preserve">muestra pequeña</w:t>
            </w:r>
          </w:p>
        </w:tc>
      </w:tr>
    </w:tbl>
    <w:p>
      <w:pPr>
        <w:pStyle w:val="BodyText"/>
      </w:pPr>
      <w:r>
        <w:rPr>
          <w:b/>
          <w:bCs/>
        </w:rPr>
        <w:t xml:space="preserve">Lectura.</w:t>
      </w:r>
      <w:r>
        <w:t xml:space="preserve"> </w:t>
      </w:r>
      <w:r>
        <w:t xml:space="preserve">Las diferencias entre países son pequeñas y los intervalos se solapan casi</w:t>
      </w:r>
      <w:r>
        <w:t xml:space="preserve"> </w:t>
      </w:r>
      <w:r>
        <w:t xml:space="preserve">todos. Argentina lidera con 41,0 % y Nicaragua está en</w:t>
      </w:r>
      <w:r>
        <w:t xml:space="preserve"> </w:t>
      </w:r>
      <w:r>
        <w:t xml:space="preserve">42,6 %. Ninguna diferencia justifica hablar de «mejores equipos por país»:</w:t>
      </w:r>
      <w:r>
        <w:t xml:space="preserve"> </w:t>
      </w:r>
      <w:r>
        <w:t xml:space="preserve">lo que cambia es el tamaño de la delegación y la composición de los desafíos, que son</w:t>
      </w:r>
      <w:r>
        <w:t xml:space="preserve"> </w:t>
      </w:r>
      <w:r>
        <w:t xml:space="preserve">precisamente las variables del capítulo 9.</w:t>
      </w:r>
    </w:p>
    <w:bookmarkEnd w:id="44"/>
    <w:bookmarkStart w:id="45" w:name="las-sedes"/>
    <w:p>
      <w:pPr>
        <w:pStyle w:val="Heading3"/>
      </w:pPr>
      <w:r>
        <w:t xml:space="preserve">4.2 Las sedes</w:t>
      </w:r>
    </w:p>
    <w:p>
      <w:pPr>
        <w:pStyle w:val="FirstParagraph"/>
      </w:pPr>
      <w:r>
        <w:t xml:space="preserve">Hay 829 sedes distintas y el top 12 concentra una fracción notable del</w:t>
      </w:r>
      <w:r>
        <w:t xml:space="preserve"> </w:t>
      </w:r>
      <w:r>
        <w:t xml:space="preserve">registro. Conviene insistir en algo que se descubre al mirar los datos:</w:t>
      </w:r>
      <w:r>
        <w:t xml:space="preserve"> </w:t>
      </w:r>
      <w:r>
        <w:rPr>
          <w:b/>
          <w:bCs/>
        </w:rPr>
        <w:t xml:space="preserve">«sede» no es</w:t>
      </w:r>
      <w:r>
        <w:rPr>
          <w:b/>
          <w:bCs/>
        </w:rPr>
        <w:t xml:space="preserve"> </w:t>
      </w:r>
      <w:r>
        <w:rPr>
          <w:b/>
          <w:bCs/>
        </w:rPr>
        <w:t xml:space="preserve">sinónimo de universidad</w:t>
      </w:r>
      <w:r>
        <w:t xml:space="preserve">. Mezcla ciudades (</w:t>
      </w:r>
      <w:r>
        <w:rPr>
          <w:rStyle w:val="VerbatimChar"/>
        </w:rPr>
        <w:t xml:space="preserve">TLALNEPANTLA</w:t>
      </w:r>
      <w:r>
        <w:t xml:space="preserve">), instituciones</w:t>
      </w:r>
      <w:r>
        <w:t xml:space="preserve"> </w:t>
      </w:r>
      <w:r>
        <w:t xml:space="preserve">(</w:t>
      </w:r>
      <w:r>
        <w:rPr>
          <w:rStyle w:val="VerbatimChar"/>
        </w:rPr>
        <w:t xml:space="preserve">UNIVERSIDAD FRANCISCO GAVIDIA (UFG)</w:t>
      </w:r>
      <w:r>
        <w:t xml:space="preserve">) y programas (</w:t>
      </w:r>
      <w:r>
        <w:rPr>
          <w:rStyle w:val="VerbatimChar"/>
        </w:rPr>
        <w:t xml:space="preserve">INNOVA GUANAJUATO</w:t>
      </w:r>
      <w:r>
        <w:t xml:space="preserve">). Por eso el libro</w:t>
      </w:r>
      <w:r>
        <w:t xml:space="preserve"> </w:t>
      </w:r>
      <w:r>
        <w:t xml:space="preserve">habla de «tu sede» y no de «tu universidad»: un equipo puede pertenecer a una universidad</w:t>
      </w:r>
      <w:r>
        <w:t xml:space="preserve"> </w:t>
      </w:r>
      <w:r>
        <w:t xml:space="preserve">distinta de la que organiza.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Sede</w:t>
            </w:r>
          </w:p>
        </w:tc>
        <w:tc>
          <w:tcPr/>
          <w:p>
            <w:pPr>
              <w:pStyle w:val="Compact"/>
              <w:jc w:val="right"/>
            </w:pPr>
            <w:r>
              <w:t xml:space="preserve">Premios</w:t>
            </w:r>
          </w:p>
        </w:tc>
        <w:tc>
          <w:tcPr/>
          <w:p>
            <w:pPr>
              <w:pStyle w:val="Compact"/>
              <w:jc w:val="right"/>
            </w:pPr>
            <w:r>
              <w:t xml:space="preserve">Ediciones 2021+</w:t>
            </w:r>
          </w:p>
        </w:tc>
        <w:tc>
          <w:tcPr/>
          <w:p>
            <w:pPr>
              <w:pStyle w:val="Compact"/>
              <w:jc w:val="right"/>
            </w:pPr>
            <w:r>
              <w:t xml:space="preserve">Tasa de 1.º</w:t>
            </w:r>
          </w:p>
        </w:tc>
      </w:tr>
      <w:tr>
        <w:tc>
          <w:tcPr/>
          <w:p>
            <w:pPr>
              <w:pStyle w:val="Compact"/>
              <w:jc w:val="right"/>
            </w:pPr>
            <w:r>
              <w:t xml:space="preserve">Tlalnepantla</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34,3 %</w:t>
            </w:r>
          </w:p>
        </w:tc>
      </w:tr>
      <w:tr>
        <w:tc>
          <w:tcPr/>
          <w:p>
            <w:pPr>
              <w:pStyle w:val="Compact"/>
              <w:jc w:val="right"/>
            </w:pPr>
            <w:r>
              <w:t xml:space="preserve">Universidad Francisco Gavidia (Ufg)</w:t>
            </w:r>
          </w:p>
        </w:tc>
        <w:tc>
          <w:tcPr/>
          <w:p>
            <w:pPr>
              <w:pStyle w:val="Compact"/>
              <w:jc w:val="right"/>
            </w:pPr>
            <w:r>
              <w:t xml:space="preserve">44</w:t>
            </w:r>
          </w:p>
        </w:tc>
        <w:tc>
          <w:tcPr/>
          <w:p>
            <w:pPr>
              <w:pStyle w:val="Compact"/>
              <w:jc w:val="right"/>
            </w:pPr>
            <w:r>
              <w:t xml:space="preserve">36</w:t>
            </w:r>
          </w:p>
        </w:tc>
        <w:tc>
          <w:tcPr/>
          <w:p>
            <w:pPr>
              <w:pStyle w:val="Compact"/>
              <w:jc w:val="right"/>
            </w:pPr>
            <w:r>
              <w:t xml:space="preserve">33,3 %</w:t>
            </w:r>
          </w:p>
        </w:tc>
      </w:tr>
      <w:tr>
        <w:tc>
          <w:tcPr/>
          <w:p>
            <w:pPr>
              <w:pStyle w:val="Compact"/>
              <w:jc w:val="right"/>
            </w:pPr>
            <w:r>
              <w:t xml:space="preserve">Innova Guanajuato</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33,3 %</w:t>
            </w:r>
          </w:p>
        </w:tc>
      </w:tr>
      <w:tr>
        <w:tc>
          <w:tcPr/>
          <w:p>
            <w:pPr>
              <w:pStyle w:val="Compact"/>
              <w:jc w:val="right"/>
            </w:pPr>
            <w:r>
              <w:t xml:space="preserve">Instituto Tecnológico De Aguascalientes</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35,3 %</w:t>
            </w:r>
          </w:p>
        </w:tc>
      </w:tr>
      <w:tr>
        <w:tc>
          <w:tcPr/>
          <w:p>
            <w:pPr>
              <w:pStyle w:val="Compact"/>
              <w:jc w:val="right"/>
            </w:pPr>
            <w:r>
              <w:t xml:space="preserve">Universidad Politécnica De Querétaro</w:t>
            </w:r>
          </w:p>
        </w:tc>
        <w:tc>
          <w:tcPr/>
          <w:p>
            <w:pPr>
              <w:pStyle w:val="Compact"/>
              <w:jc w:val="right"/>
            </w:pPr>
            <w:r>
              <w:t xml:space="preserve">37</w:t>
            </w:r>
          </w:p>
        </w:tc>
        <w:tc>
          <w:tcPr/>
          <w:p>
            <w:pPr>
              <w:pStyle w:val="Compact"/>
              <w:jc w:val="right"/>
            </w:pPr>
            <w:r>
              <w:t xml:space="preserve">36</w:t>
            </w:r>
          </w:p>
        </w:tc>
        <w:tc>
          <w:tcPr/>
          <w:p>
            <w:pPr>
              <w:pStyle w:val="Compact"/>
              <w:jc w:val="right"/>
            </w:pPr>
            <w:r>
              <w:t xml:space="preserve">33,3 %</w:t>
            </w:r>
          </w:p>
        </w:tc>
      </w:tr>
      <w:tr>
        <w:tc>
          <w:tcPr/>
          <w:p>
            <w:pPr>
              <w:pStyle w:val="Compact"/>
              <w:jc w:val="right"/>
            </w:pPr>
            <w:r>
              <w:t xml:space="preserve">Universidad Politécnica De Pachuca</w:t>
            </w:r>
          </w:p>
        </w:tc>
        <w:tc>
          <w:tcPr/>
          <w:p>
            <w:pPr>
              <w:pStyle w:val="Compact"/>
              <w:jc w:val="right"/>
            </w:pPr>
            <w:r>
              <w:t xml:space="preserve">36</w:t>
            </w:r>
          </w:p>
        </w:tc>
        <w:tc>
          <w:tcPr/>
          <w:p>
            <w:pPr>
              <w:pStyle w:val="Compact"/>
              <w:jc w:val="right"/>
            </w:pPr>
            <w:r>
              <w:t xml:space="preserve">29</w:t>
            </w:r>
          </w:p>
        </w:tc>
        <w:tc>
          <w:tcPr/>
          <w:p>
            <w:pPr>
              <w:pStyle w:val="Compact"/>
              <w:jc w:val="right"/>
            </w:pPr>
            <w:r>
              <w:t xml:space="preserve">34,5 %</w:t>
            </w:r>
          </w:p>
        </w:tc>
      </w:tr>
      <w:tr>
        <w:tc>
          <w:tcPr/>
          <w:p>
            <w:pPr>
              <w:pStyle w:val="Compact"/>
              <w:jc w:val="right"/>
            </w:pPr>
            <w:r>
              <w:t xml:space="preserve">Universidad Católica De El Salvador</w:t>
            </w:r>
          </w:p>
        </w:tc>
        <w:tc>
          <w:tcPr/>
          <w:p>
            <w:pPr>
              <w:pStyle w:val="Compact"/>
              <w:jc w:val="right"/>
            </w:pPr>
            <w:r>
              <w:t xml:space="preserve">33</w:t>
            </w:r>
          </w:p>
        </w:tc>
        <w:tc>
          <w:tcPr/>
          <w:p>
            <w:pPr>
              <w:pStyle w:val="Compact"/>
              <w:jc w:val="right"/>
            </w:pPr>
            <w:r>
              <w:t xml:space="preserve">30</w:t>
            </w:r>
          </w:p>
        </w:tc>
        <w:tc>
          <w:tcPr/>
          <w:p>
            <w:pPr>
              <w:pStyle w:val="Compact"/>
              <w:jc w:val="right"/>
            </w:pPr>
            <w:r>
              <w:t xml:space="preserve">33,3 %</w:t>
            </w:r>
          </w:p>
        </w:tc>
      </w:tr>
      <w:tr>
        <w:tc>
          <w:tcPr/>
          <w:p>
            <w:pPr>
              <w:pStyle w:val="Compact"/>
              <w:jc w:val="right"/>
            </w:pPr>
            <w:r>
              <w:t xml:space="preserve">Universidad Gerardo Barrios San Miguel</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39,3 %</w:t>
            </w:r>
          </w:p>
        </w:tc>
      </w:tr>
      <w:tr>
        <w:tc>
          <w:tcPr/>
          <w:p>
            <w:pPr>
              <w:pStyle w:val="Compact"/>
              <w:jc w:val="right"/>
            </w:pPr>
            <w:r>
              <w:t xml:space="preserve">Hurlingham - Unh</w:t>
            </w:r>
          </w:p>
        </w:tc>
        <w:tc>
          <w:tcPr/>
          <w:p>
            <w:pPr>
              <w:pStyle w:val="Compact"/>
              <w:jc w:val="right"/>
            </w:pPr>
            <w:r>
              <w:t xml:space="preserve">32</w:t>
            </w:r>
          </w:p>
        </w:tc>
        <w:tc>
          <w:tcPr/>
          <w:p>
            <w:pPr>
              <w:pStyle w:val="Compact"/>
              <w:jc w:val="right"/>
            </w:pPr>
            <w:r>
              <w:t xml:space="preserve">29</w:t>
            </w:r>
          </w:p>
        </w:tc>
        <w:tc>
          <w:tcPr/>
          <w:p>
            <w:pPr>
              <w:pStyle w:val="Compact"/>
              <w:jc w:val="right"/>
            </w:pPr>
            <w:r>
              <w:t xml:space="preserve">34,5 %</w:t>
            </w:r>
          </w:p>
        </w:tc>
      </w:tr>
      <w:tr>
        <w:tc>
          <w:tcPr/>
          <w:p>
            <w:pPr>
              <w:pStyle w:val="Compact"/>
              <w:jc w:val="right"/>
            </w:pPr>
            <w:r>
              <w:t xml:space="preserve">Universidad Autónoma De Nuevo León</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33,3 %</w:t>
            </w:r>
          </w:p>
        </w:tc>
      </w:tr>
      <w:tr>
        <w:tc>
          <w:tcPr/>
          <w:p>
            <w:pPr>
              <w:pStyle w:val="Compact"/>
              <w:jc w:val="right"/>
            </w:pPr>
            <w:r>
              <w:t xml:space="preserve">Uis</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40,9 %</w:t>
            </w:r>
          </w:p>
        </w:tc>
      </w:tr>
      <w:tr>
        <w:tc>
          <w:tcPr/>
          <w:p>
            <w:pPr>
              <w:pStyle w:val="Compact"/>
              <w:jc w:val="right"/>
            </w:pPr>
            <w:r>
              <w:t xml:space="preserve">Facultad De Ingenieria Mexicali Uabc</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33,3 %</w:t>
            </w:r>
          </w:p>
        </w:tc>
      </w:tr>
    </w:tbl>
    <w:bookmarkEnd w:id="45"/>
    <w:bookmarkStart w:id="46" w:name="nicaragua-en-el-mapa"/>
    <w:p>
      <w:pPr>
        <w:pStyle w:val="Heading3"/>
      </w:pPr>
      <w:r>
        <w:t xml:space="preserve">4.3 Nicaragua en el mapa</w:t>
      </w:r>
    </w:p>
    <w:p>
      <w:pPr>
        <w:pStyle w:val="FirstParagraph"/>
      </w:pPr>
      <w:r>
        <w:t xml:space="preserve">Nicaragua es el país con más premios registrados: 1.259 de</w:t>
      </w:r>
      <w:r>
        <w:t xml:space="preserve"> </w:t>
      </w:r>
      <w:r>
        <w:t xml:space="preserve">5.136 (24,5 %). De ellos,</w:t>
      </w:r>
      <w:r>
        <w:t xml:space="preserve"> </w:t>
      </w:r>
      <w:r>
        <w:t xml:space="preserve">1.209</w:t>
      </w:r>
      <w:r>
        <w:t xml:space="preserve"> </w:t>
      </w:r>
      <w:r>
        <w:t xml:space="preserve">son de sede, 41</w:t>
      </w:r>
      <w:r>
        <w:t xml:space="preserve"> </w:t>
      </w:r>
      <w:r>
        <w:t xml:space="preserve">nacionales y 9</w:t>
      </w:r>
      <w:r>
        <w:t xml:space="preserve"> </w:t>
      </w:r>
      <w:r>
        <w:t xml:space="preserve">internacionales.</w:t>
      </w:r>
    </w:p>
    <w:p>
      <w:pPr>
        <w:pStyle w:val="BodyText"/>
      </w:pPr>
      <w:r>
        <w:t xml:space="preserve">Ese volumen tiene una explicación simple: el rally nació en Nicaragua y el país conserva la</w:t>
      </w:r>
      <w:r>
        <w:t xml:space="preserve"> </w:t>
      </w:r>
      <w:r>
        <w:t xml:space="preserve">red de sedes más densa. No es una ventaja competitiva, es una ventaja de origen. El</w:t>
      </w:r>
      <w:r>
        <w:t xml:space="preserve"> </w:t>
      </w:r>
      <w:r>
        <w:t xml:space="preserve">capítulo 15 está dedicado por completo a esta población.</w:t>
      </w:r>
    </w:p>
    <w:p>
      <w:r>
        <w:pict>
          <v:rect style="width:0;height:1.5pt" o:hralign="center" o:hrstd="t" o:hr="t"/>
        </w:pict>
      </w:r>
    </w:p>
    <w:bookmarkEnd w:id="46"/>
    <w:bookmarkEnd w:id="47"/>
    <w:bookmarkEnd w:id="48"/>
    <w:bookmarkStart w:id="113" w:name="parte-ii-el-banco-de-datos"/>
    <w:p>
      <w:pPr>
        <w:pStyle w:val="Heading1"/>
      </w:pPr>
      <w:r>
        <w:t xml:space="preserve">Parte II — El banco de datos</w:t>
      </w:r>
    </w:p>
    <w:bookmarkStart w:id="56" w:name="X4d9cc934741f7eca46703b8e27266139930009a"/>
    <w:p>
      <w:pPr>
        <w:pStyle w:val="Heading2"/>
      </w:pPr>
      <w:r>
        <w:t xml:space="preserve">5. Los desafíos: un repertorio corto que se repite</w:t>
      </w:r>
    </w:p>
    <w:bookmarkStart w:id="49" w:name="cuántos-son-y-cómo-se-repiten"/>
    <w:p>
      <w:pPr>
        <w:pStyle w:val="Heading3"/>
      </w:pPr>
      <w:r>
        <w:t xml:space="preserve">5.1 Cuántos son y cómo se repiten</w:t>
      </w:r>
    </w:p>
    <w:p>
      <w:pPr>
        <w:pStyle w:val="FirstParagraph"/>
      </w:pPr>
      <w:r>
        <w:t xml:space="preserve">Todo el registro se apoya en</w:t>
      </w:r>
      <w:r>
        <w:t xml:space="preserve"> </w:t>
      </w:r>
      <w:r>
        <w:rPr>
          <w:b/>
          <w:bCs/>
        </w:rPr>
        <w:t xml:space="preserve">90 enunciados de desafío</w:t>
      </w:r>
      <w:r>
        <w:t xml:space="preserve">. No son</w:t>
      </w:r>
      <w:r>
        <w:t xml:space="preserve"> </w:t>
      </w:r>
      <w:r>
        <w:t xml:space="preserve">90 retos distintos en el sentido creativo: son variaciones del mismo</w:t>
      </w:r>
      <w:r>
        <w:t xml:space="preserve"> </w:t>
      </w:r>
      <w:r>
        <w:t xml:space="preserve">puñado de problemas —agua, residuos, vivienda, energía, salud, inclusión— repartidas entre</w:t>
      </w:r>
      <w:r>
        <w:t xml:space="preserve"> </w:t>
      </w:r>
      <w:r>
        <w:t xml:space="preserve">sedes y años.</w:t>
      </w:r>
    </w:p>
    <w:p>
      <w:pPr>
        <w:pStyle w:val="BodyText"/>
      </w:pPr>
      <w:r>
        <w:t xml:space="preserve">La consecuencia práctica es grande: cuando un equipo cree que está compitiendo contra su</w:t>
      </w:r>
      <w:r>
        <w:t xml:space="preserve"> </w:t>
      </w:r>
      <w:r>
        <w:t xml:space="preserve">sede, en realidad está compitiendo dentro de un desafío que se corrió simultáneamente en</w:t>
      </w:r>
      <w:r>
        <w:t xml:space="preserve"> </w:t>
      </w:r>
      <w:r>
        <w:t xml:space="preserve">decenas de sedes. Eso hace comparable el registro y, a la vez, hace que el tema deje de ser</w:t>
      </w:r>
      <w:r>
        <w:t xml:space="preserve"> </w:t>
      </w:r>
      <w:r>
        <w:t xml:space="preserve">un diferenciador:</w:t>
      </w:r>
      <w:r>
        <w:t xml:space="preserve"> </w:t>
      </w:r>
      <w:r>
        <w:rPr>
          <w:b/>
          <w:bCs/>
        </w:rPr>
        <w:t xml:space="preserve">casi nadie tiene un tema único</w:t>
      </w:r>
      <w:r>
        <w:t xml:space="preserve">.</w:t>
      </w:r>
    </w:p>
    <w:bookmarkEnd w:id="49"/>
    <w:bookmarkStart w:id="53" w:name="los-treinta-desafíos-más-frecuentes"/>
    <w:p>
      <w:pPr>
        <w:pStyle w:val="Heading3"/>
      </w:pPr>
      <w:r>
        <w:t xml:space="preserve">5.2 Los treinta desafíos más frecuentes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Desafío</w:t>
            </w:r>
          </w:p>
        </w:tc>
        <w:tc>
          <w:tcPr/>
          <w:p>
            <w:pPr>
              <w:pStyle w:val="Compact"/>
              <w:jc w:val="right"/>
            </w:pPr>
            <w:r>
              <w:t xml:space="preserve">Premios</w:t>
            </w:r>
          </w:p>
        </w:tc>
        <w:tc>
          <w:tcPr/>
          <w:p>
            <w:pPr>
              <w:pStyle w:val="Compact"/>
              <w:jc w:val="right"/>
            </w:pPr>
            <w:r>
              <w:t xml:space="preserve">Ediciones 2021+</w:t>
            </w:r>
          </w:p>
        </w:tc>
        <w:tc>
          <w:tcPr/>
          <w:p>
            <w:pPr>
              <w:pStyle w:val="Compact"/>
              <w:jc w:val="right"/>
            </w:pPr>
            <w:r>
              <w:t xml:space="preserve">Tasa de 1.º</w:t>
            </w:r>
          </w:p>
        </w:tc>
        <w:tc>
          <w:tcPr/>
          <w:p>
            <w:pPr>
              <w:pStyle w:val="Compact"/>
              <w:jc w:val="right"/>
            </w:pPr>
            <w:r>
              <w:t xml:space="preserve">Años</w:t>
            </w:r>
          </w:p>
        </w:tc>
      </w:tr>
      <w:tr>
        <w:tc>
          <w:tcPr/>
          <w:p>
            <w:pPr>
              <w:pStyle w:val="Compact"/>
            </w:pPr>
            <w:r>
              <w:t xml:space="preserve">Optimización Y Priorización De Recursos Y Esfuerzos En La</w:t>
            </w:r>
          </w:p>
        </w:tc>
        <w:tc>
          <w:tcPr/>
          <w:p>
            <w:pPr>
              <w:pStyle w:val="Compact"/>
              <w:jc w:val="right"/>
            </w:pPr>
            <w:r>
              <w:t xml:space="preserve">180</w:t>
            </w:r>
          </w:p>
        </w:tc>
        <w:tc>
          <w:tcPr/>
          <w:p>
            <w:pPr>
              <w:pStyle w:val="Compact"/>
              <w:jc w:val="right"/>
            </w:pPr>
            <w:r>
              <w:t xml:space="preserve">169</w:t>
            </w:r>
          </w:p>
        </w:tc>
        <w:tc>
          <w:tcPr/>
          <w:p>
            <w:pPr>
              <w:pStyle w:val="Compact"/>
              <w:jc w:val="right"/>
            </w:pPr>
            <w:r>
              <w:t xml:space="preserve">39,6 %</w:t>
            </w:r>
          </w:p>
        </w:tc>
        <w:tc>
          <w:tcPr/>
          <w:p>
            <w:pPr>
              <w:pStyle w:val="Compact"/>
              <w:jc w:val="right"/>
            </w:pPr>
            <w:r>
              <w:t xml:space="preserve">2026</w:t>
            </w:r>
          </w:p>
        </w:tc>
      </w:tr>
      <w:tr>
        <w:tc>
          <w:tcPr/>
          <w:p>
            <w:pPr>
              <w:pStyle w:val="Compact"/>
            </w:pPr>
            <w:r>
              <w:t xml:space="preserve">Aguacate</w:t>
            </w:r>
          </w:p>
        </w:tc>
        <w:tc>
          <w:tcPr/>
          <w:p>
            <w:pPr>
              <w:pStyle w:val="Compact"/>
              <w:jc w:val="right"/>
            </w:pPr>
            <w:r>
              <w:t xml:space="preserve">149</w:t>
            </w:r>
          </w:p>
        </w:tc>
        <w:tc>
          <w:tcPr/>
          <w:p>
            <w:pPr>
              <w:pStyle w:val="Compact"/>
              <w:jc w:val="right"/>
            </w:pPr>
            <w:r>
              <w:t xml:space="preserve">138</w:t>
            </w:r>
          </w:p>
        </w:tc>
        <w:tc>
          <w:tcPr/>
          <w:p>
            <w:pPr>
              <w:pStyle w:val="Compact"/>
              <w:jc w:val="right"/>
            </w:pPr>
            <w:r>
              <w:t xml:space="preserve">38,4 %</w:t>
            </w:r>
          </w:p>
        </w:tc>
        <w:tc>
          <w:tcPr/>
          <w:p>
            <w:pPr>
              <w:pStyle w:val="Compact"/>
              <w:jc w:val="right"/>
            </w:pPr>
            <w:r>
              <w:t xml:space="preserve">2024</w:t>
            </w:r>
          </w:p>
        </w:tc>
      </w:tr>
      <w:tr>
        <w:tc>
          <w:tcPr/>
          <w:p>
            <w:pPr>
              <w:pStyle w:val="Compact"/>
            </w:pPr>
            <w:r>
              <w:t xml:space="preserve">Huertos Verticales</w:t>
            </w:r>
          </w:p>
        </w:tc>
        <w:tc>
          <w:tcPr/>
          <w:p>
            <w:pPr>
              <w:pStyle w:val="Compact"/>
              <w:jc w:val="right"/>
            </w:pPr>
            <w:r>
              <w:t xml:space="preserve">147</w:t>
            </w:r>
          </w:p>
        </w:tc>
        <w:tc>
          <w:tcPr/>
          <w:p>
            <w:pPr>
              <w:pStyle w:val="Compact"/>
              <w:jc w:val="right"/>
            </w:pPr>
            <w:r>
              <w:t xml:space="preserve">135</w:t>
            </w:r>
          </w:p>
        </w:tc>
        <w:tc>
          <w:tcPr/>
          <w:p>
            <w:pPr>
              <w:pStyle w:val="Compact"/>
              <w:jc w:val="right"/>
            </w:pPr>
            <w:r>
              <w:t xml:space="preserve">37,8 %</w:t>
            </w:r>
          </w:p>
        </w:tc>
        <w:tc>
          <w:tcPr/>
          <w:p>
            <w:pPr>
              <w:pStyle w:val="Compact"/>
              <w:jc w:val="right"/>
            </w:pPr>
            <w:r>
              <w:t xml:space="preserve">2025</w:t>
            </w:r>
          </w:p>
        </w:tc>
      </w:tr>
      <w:tr>
        <w:tc>
          <w:tcPr/>
          <w:p>
            <w:pPr>
              <w:pStyle w:val="Compact"/>
            </w:pPr>
            <w:r>
              <w:t xml:space="preserve">Sensores Al Servicio De La Comunidad</w:t>
            </w:r>
          </w:p>
        </w:tc>
        <w:tc>
          <w:tcPr/>
          <w:p>
            <w:pPr>
              <w:pStyle w:val="Compact"/>
              <w:jc w:val="right"/>
            </w:pPr>
            <w:r>
              <w:t xml:space="preserve">146</w:t>
            </w:r>
          </w:p>
        </w:tc>
        <w:tc>
          <w:tcPr/>
          <w:p>
            <w:pPr>
              <w:pStyle w:val="Compact"/>
              <w:jc w:val="right"/>
            </w:pPr>
            <w:r>
              <w:t xml:space="preserve">135</w:t>
            </w:r>
          </w:p>
        </w:tc>
        <w:tc>
          <w:tcPr/>
          <w:p>
            <w:pPr>
              <w:pStyle w:val="Compact"/>
              <w:jc w:val="right"/>
            </w:pPr>
            <w:r>
              <w:t xml:space="preserve">45,2 %</w:t>
            </w:r>
          </w:p>
        </w:tc>
        <w:tc>
          <w:tcPr/>
          <w:p>
            <w:pPr>
              <w:pStyle w:val="Compact"/>
              <w:jc w:val="right"/>
            </w:pPr>
            <w:r>
              <w:t xml:space="preserve">2026</w:t>
            </w:r>
          </w:p>
        </w:tc>
      </w:tr>
      <w:tr>
        <w:tc>
          <w:tcPr/>
          <w:p>
            <w:pPr>
              <w:pStyle w:val="Compact"/>
            </w:pPr>
            <w:r>
              <w:t xml:space="preserve">Siempre En Contacto</w:t>
            </w:r>
          </w:p>
        </w:tc>
        <w:tc>
          <w:tcPr/>
          <w:p>
            <w:pPr>
              <w:pStyle w:val="Compact"/>
              <w:jc w:val="right"/>
            </w:pPr>
            <w:r>
              <w:t xml:space="preserve">143</w:t>
            </w:r>
          </w:p>
        </w:tc>
        <w:tc>
          <w:tcPr/>
          <w:p>
            <w:pPr>
              <w:pStyle w:val="Compact"/>
              <w:jc w:val="right"/>
            </w:pPr>
            <w:r>
              <w:t xml:space="preserve">130</w:t>
            </w:r>
          </w:p>
        </w:tc>
        <w:tc>
          <w:tcPr/>
          <w:p>
            <w:pPr>
              <w:pStyle w:val="Compact"/>
              <w:jc w:val="right"/>
            </w:pPr>
            <w:r>
              <w:t xml:space="preserve">44,6 %</w:t>
            </w:r>
          </w:p>
        </w:tc>
        <w:tc>
          <w:tcPr/>
          <w:p>
            <w:pPr>
              <w:pStyle w:val="Compact"/>
              <w:jc w:val="right"/>
            </w:pPr>
            <w:r>
              <w:t xml:space="preserve">2023</w:t>
            </w:r>
          </w:p>
        </w:tc>
      </w:tr>
      <w:tr>
        <w:tc>
          <w:tcPr/>
          <w:p>
            <w:pPr>
              <w:pStyle w:val="Compact"/>
            </w:pPr>
            <w:r>
              <w:t xml:space="preserve">Revalorización Residuos</w:t>
            </w:r>
          </w:p>
        </w:tc>
        <w:tc>
          <w:tcPr/>
          <w:p>
            <w:pPr>
              <w:pStyle w:val="Compact"/>
              <w:jc w:val="right"/>
            </w:pPr>
            <w:r>
              <w:t xml:space="preserve">143</w:t>
            </w:r>
          </w:p>
        </w:tc>
        <w:tc>
          <w:tcPr/>
          <w:p>
            <w:pPr>
              <w:pStyle w:val="Compact"/>
              <w:jc w:val="right"/>
            </w:pPr>
            <w:r>
              <w:t xml:space="preserve">133</w:t>
            </w:r>
          </w:p>
        </w:tc>
        <w:tc>
          <w:tcPr/>
          <w:p>
            <w:pPr>
              <w:pStyle w:val="Compact"/>
              <w:jc w:val="right"/>
            </w:pPr>
            <w:r>
              <w:t xml:space="preserve">43,6 %</w:t>
            </w:r>
          </w:p>
        </w:tc>
        <w:tc>
          <w:tcPr/>
          <w:p>
            <w:pPr>
              <w:pStyle w:val="Compact"/>
              <w:jc w:val="right"/>
            </w:pPr>
            <w:r>
              <w:t xml:space="preserve">2023</w:t>
            </w:r>
          </w:p>
        </w:tc>
      </w:tr>
      <w:tr>
        <w:tc>
          <w:tcPr/>
          <w:p>
            <w:pPr>
              <w:pStyle w:val="Compact"/>
            </w:pPr>
            <w:r>
              <w:t xml:space="preserve">Micropresas O Microembalses</w:t>
            </w:r>
          </w:p>
        </w:tc>
        <w:tc>
          <w:tcPr/>
          <w:p>
            <w:pPr>
              <w:pStyle w:val="Compact"/>
              <w:jc w:val="right"/>
            </w:pPr>
            <w:r>
              <w:t xml:space="preserve">136</w:t>
            </w:r>
          </w:p>
        </w:tc>
        <w:tc>
          <w:tcPr/>
          <w:p>
            <w:pPr>
              <w:pStyle w:val="Compact"/>
              <w:jc w:val="right"/>
            </w:pPr>
            <w:r>
              <w:t xml:space="preserve">122</w:t>
            </w:r>
          </w:p>
        </w:tc>
        <w:tc>
          <w:tcPr/>
          <w:p>
            <w:pPr>
              <w:pStyle w:val="Compact"/>
              <w:jc w:val="right"/>
            </w:pPr>
            <w:r>
              <w:t xml:space="preserve">45,9 %</w:t>
            </w:r>
          </w:p>
        </w:tc>
        <w:tc>
          <w:tcPr/>
          <w:p>
            <w:pPr>
              <w:pStyle w:val="Compact"/>
              <w:jc w:val="right"/>
            </w:pPr>
            <w:r>
              <w:t xml:space="preserve">2024</w:t>
            </w:r>
          </w:p>
        </w:tc>
      </w:tr>
      <w:tr>
        <w:tc>
          <w:tcPr/>
          <w:p>
            <w:pPr>
              <w:pStyle w:val="Compact"/>
            </w:pPr>
            <w:r>
              <w:t xml:space="preserve">Agua Para Soñar</w:t>
            </w:r>
          </w:p>
        </w:tc>
        <w:tc>
          <w:tcPr/>
          <w:p>
            <w:pPr>
              <w:pStyle w:val="Compact"/>
              <w:jc w:val="right"/>
            </w:pPr>
            <w:r>
              <w:t xml:space="preserve">136</w:t>
            </w:r>
          </w:p>
        </w:tc>
        <w:tc>
          <w:tcPr/>
          <w:p>
            <w:pPr>
              <w:pStyle w:val="Compact"/>
              <w:jc w:val="right"/>
            </w:pPr>
            <w:r>
              <w:t xml:space="preserve">118</w:t>
            </w:r>
          </w:p>
        </w:tc>
        <w:tc>
          <w:tcPr/>
          <w:p>
            <w:pPr>
              <w:pStyle w:val="Compact"/>
              <w:jc w:val="right"/>
            </w:pPr>
            <w:r>
              <w:t xml:space="preserve">50,8 %</w:t>
            </w:r>
          </w:p>
        </w:tc>
        <w:tc>
          <w:tcPr/>
          <w:p>
            <w:pPr>
              <w:pStyle w:val="Compact"/>
              <w:jc w:val="right"/>
            </w:pPr>
            <w:r>
              <w:t xml:space="preserve">2021</w:t>
            </w:r>
          </w:p>
        </w:tc>
      </w:tr>
      <w:tr>
        <w:tc>
          <w:tcPr/>
          <w:p>
            <w:pPr>
              <w:pStyle w:val="Compact"/>
            </w:pPr>
            <w:r>
              <w:t xml:space="preserve">Manejo Ecológico De Residuos De Poda Y Biomasa Vegetal Urb</w:t>
            </w:r>
          </w:p>
        </w:tc>
        <w:tc>
          <w:tcPr/>
          <w:p>
            <w:pPr>
              <w:pStyle w:val="Compact"/>
              <w:jc w:val="right"/>
            </w:pPr>
            <w:r>
              <w:t xml:space="preserve">131</w:t>
            </w:r>
          </w:p>
        </w:tc>
        <w:tc>
          <w:tcPr/>
          <w:p>
            <w:pPr>
              <w:pStyle w:val="Compact"/>
              <w:jc w:val="right"/>
            </w:pPr>
            <w:r>
              <w:t xml:space="preserve">122</w:t>
            </w:r>
          </w:p>
        </w:tc>
        <w:tc>
          <w:tcPr/>
          <w:p>
            <w:pPr>
              <w:pStyle w:val="Compact"/>
              <w:jc w:val="right"/>
            </w:pPr>
            <w:r>
              <w:t xml:space="preserve">33,6 %</w:t>
            </w:r>
          </w:p>
        </w:tc>
        <w:tc>
          <w:tcPr/>
          <w:p>
            <w:pPr>
              <w:pStyle w:val="Compact"/>
              <w:jc w:val="right"/>
            </w:pPr>
            <w:r>
              <w:t xml:space="preserve">2026</w:t>
            </w:r>
          </w:p>
        </w:tc>
      </w:tr>
      <w:tr>
        <w:tc>
          <w:tcPr/>
          <w:p>
            <w:pPr>
              <w:pStyle w:val="Compact"/>
            </w:pPr>
            <w:r>
              <w:t xml:space="preserve">Sistema De Alerta Temprana</w:t>
            </w:r>
          </w:p>
        </w:tc>
        <w:tc>
          <w:tcPr/>
          <w:p>
            <w:pPr>
              <w:pStyle w:val="Compact"/>
              <w:jc w:val="right"/>
            </w:pPr>
            <w:r>
              <w:t xml:space="preserve">130</w:t>
            </w:r>
          </w:p>
        </w:tc>
        <w:tc>
          <w:tcPr/>
          <w:p>
            <w:pPr>
              <w:pStyle w:val="Compact"/>
              <w:jc w:val="right"/>
            </w:pPr>
            <w:r>
              <w:t xml:space="preserve">123</w:t>
            </w:r>
          </w:p>
        </w:tc>
        <w:tc>
          <w:tcPr/>
          <w:p>
            <w:pPr>
              <w:pStyle w:val="Compact"/>
              <w:jc w:val="right"/>
            </w:pPr>
            <w:r>
              <w:t xml:space="preserve">35,0 %</w:t>
            </w:r>
          </w:p>
        </w:tc>
        <w:tc>
          <w:tcPr/>
          <w:p>
            <w:pPr>
              <w:pStyle w:val="Compact"/>
              <w:jc w:val="right"/>
            </w:pPr>
            <w:r>
              <w:t xml:space="preserve">2025</w:t>
            </w:r>
          </w:p>
        </w:tc>
      </w:tr>
      <w:tr>
        <w:tc>
          <w:tcPr/>
          <w:p>
            <w:pPr>
              <w:pStyle w:val="Compact"/>
            </w:pPr>
            <w:r>
              <w:t xml:space="preserve">Ahorro Energético En El Sector Gastronómico</w:t>
            </w:r>
          </w:p>
        </w:tc>
        <w:tc>
          <w:tcPr/>
          <w:p>
            <w:pPr>
              <w:pStyle w:val="Compact"/>
              <w:jc w:val="right"/>
            </w:pPr>
            <w:r>
              <w:t xml:space="preserve">129</w:t>
            </w:r>
          </w:p>
        </w:tc>
        <w:tc>
          <w:tcPr/>
          <w:p>
            <w:pPr>
              <w:pStyle w:val="Compact"/>
              <w:jc w:val="right"/>
            </w:pPr>
            <w:r>
              <w:t xml:space="preserve">119</w:t>
            </w:r>
          </w:p>
        </w:tc>
        <w:tc>
          <w:tcPr/>
          <w:p>
            <w:pPr>
              <w:pStyle w:val="Compact"/>
              <w:jc w:val="right"/>
            </w:pPr>
            <w:r>
              <w:t xml:space="preserve">36,1 %</w:t>
            </w:r>
          </w:p>
        </w:tc>
        <w:tc>
          <w:tcPr/>
          <w:p>
            <w:pPr>
              <w:pStyle w:val="Compact"/>
              <w:jc w:val="right"/>
            </w:pPr>
            <w:r>
              <w:t xml:space="preserve">2022</w:t>
            </w:r>
          </w:p>
        </w:tc>
      </w:tr>
      <w:tr>
        <w:tc>
          <w:tcPr/>
          <w:p>
            <w:pPr>
              <w:pStyle w:val="Compact"/>
            </w:pPr>
            <w:r>
              <w:t xml:space="preserve">Aprovechamiento Tetra Pak</w:t>
            </w:r>
          </w:p>
        </w:tc>
        <w:tc>
          <w:tcPr/>
          <w:p>
            <w:pPr>
              <w:pStyle w:val="Compact"/>
              <w:jc w:val="right"/>
            </w:pPr>
            <w:r>
              <w:t xml:space="preserve">128</w:t>
            </w:r>
          </w:p>
        </w:tc>
        <w:tc>
          <w:tcPr/>
          <w:p>
            <w:pPr>
              <w:pStyle w:val="Compact"/>
              <w:jc w:val="right"/>
            </w:pPr>
            <w:r>
              <w:t xml:space="preserve">118</w:t>
            </w:r>
          </w:p>
        </w:tc>
        <w:tc>
          <w:tcPr/>
          <w:p>
            <w:pPr>
              <w:pStyle w:val="Compact"/>
              <w:jc w:val="right"/>
            </w:pPr>
            <w:r>
              <w:t xml:space="preserve">41,5 %</w:t>
            </w:r>
          </w:p>
        </w:tc>
        <w:tc>
          <w:tcPr/>
          <w:p>
            <w:pPr>
              <w:pStyle w:val="Compact"/>
              <w:jc w:val="right"/>
            </w:pPr>
            <w:r>
              <w:t xml:space="preserve">2025</w:t>
            </w:r>
          </w:p>
        </w:tc>
      </w:tr>
      <w:tr>
        <w:tc>
          <w:tcPr/>
          <w:p>
            <w:pPr>
              <w:pStyle w:val="Compact"/>
            </w:pPr>
            <w:r>
              <w:t xml:space="preserve">Tratar De Estar Mejor</w:t>
            </w:r>
          </w:p>
        </w:tc>
        <w:tc>
          <w:tcPr/>
          <w:p>
            <w:pPr>
              <w:pStyle w:val="Compact"/>
              <w:jc w:val="right"/>
            </w:pPr>
            <w:r>
              <w:t xml:space="preserve">127</w:t>
            </w:r>
          </w:p>
        </w:tc>
        <w:tc>
          <w:tcPr/>
          <w:p>
            <w:pPr>
              <w:pStyle w:val="Compact"/>
              <w:jc w:val="right"/>
            </w:pPr>
            <w:r>
              <w:t xml:space="preserve">113</w:t>
            </w:r>
          </w:p>
        </w:tc>
        <w:tc>
          <w:tcPr/>
          <w:p>
            <w:pPr>
              <w:pStyle w:val="Compact"/>
              <w:jc w:val="right"/>
            </w:pPr>
            <w:r>
              <w:t xml:space="preserve">44,2 %</w:t>
            </w:r>
          </w:p>
        </w:tc>
        <w:tc>
          <w:tcPr/>
          <w:p>
            <w:pPr>
              <w:pStyle w:val="Compact"/>
              <w:jc w:val="right"/>
            </w:pPr>
            <w:r>
              <w:t xml:space="preserve">2023</w:t>
            </w:r>
          </w:p>
        </w:tc>
      </w:tr>
      <w:tr>
        <w:tc>
          <w:tcPr/>
          <w:p>
            <w:pPr>
              <w:pStyle w:val="Compact"/>
            </w:pPr>
            <w:r>
              <w:t xml:space="preserve">Aludes De Barro</w:t>
            </w:r>
          </w:p>
        </w:tc>
        <w:tc>
          <w:tcPr/>
          <w:p>
            <w:pPr>
              <w:pStyle w:val="Compact"/>
              <w:jc w:val="right"/>
            </w:pPr>
            <w:r>
              <w:t xml:space="preserve">127</w:t>
            </w:r>
          </w:p>
        </w:tc>
        <w:tc>
          <w:tcPr/>
          <w:p>
            <w:pPr>
              <w:pStyle w:val="Compact"/>
              <w:jc w:val="right"/>
            </w:pPr>
            <w:r>
              <w:t xml:space="preserve">109</w:t>
            </w:r>
          </w:p>
        </w:tc>
        <w:tc>
          <w:tcPr/>
          <w:p>
            <w:pPr>
              <w:pStyle w:val="Compact"/>
              <w:jc w:val="right"/>
            </w:pPr>
            <w:r>
              <w:t xml:space="preserve">48,6 %</w:t>
            </w:r>
          </w:p>
        </w:tc>
        <w:tc>
          <w:tcPr/>
          <w:p>
            <w:pPr>
              <w:pStyle w:val="Compact"/>
              <w:jc w:val="right"/>
            </w:pPr>
            <w:r>
              <w:t xml:space="preserve">2022</w:t>
            </w:r>
          </w:p>
        </w:tc>
      </w:tr>
      <w:tr>
        <w:tc>
          <w:tcPr/>
          <w:p>
            <w:pPr>
              <w:pStyle w:val="Compact"/>
            </w:pPr>
            <w:r>
              <w:t xml:space="preserve">Evacuación</w:t>
            </w:r>
          </w:p>
        </w:tc>
        <w:tc>
          <w:tcPr/>
          <w:p>
            <w:pPr>
              <w:pStyle w:val="Compact"/>
              <w:jc w:val="right"/>
            </w:pPr>
            <w:r>
              <w:t xml:space="preserve">120</w:t>
            </w:r>
          </w:p>
        </w:tc>
        <w:tc>
          <w:tcPr/>
          <w:p>
            <w:pPr>
              <w:pStyle w:val="Compact"/>
              <w:jc w:val="right"/>
            </w:pPr>
            <w:r>
              <w:t xml:space="preserve">115</w:t>
            </w:r>
          </w:p>
        </w:tc>
        <w:tc>
          <w:tcPr/>
          <w:p>
            <w:pPr>
              <w:pStyle w:val="Compact"/>
              <w:jc w:val="right"/>
            </w:pPr>
            <w:r>
              <w:t xml:space="preserve">35,7 %</w:t>
            </w:r>
          </w:p>
        </w:tc>
        <w:tc>
          <w:tcPr/>
          <w:p>
            <w:pPr>
              <w:pStyle w:val="Compact"/>
              <w:jc w:val="right"/>
            </w:pPr>
            <w:r>
              <w:t xml:space="preserve">2024</w:t>
            </w:r>
          </w:p>
        </w:tc>
      </w:tr>
      <w:tr>
        <w:tc>
          <w:tcPr/>
          <w:p>
            <w:pPr>
              <w:pStyle w:val="Compact"/>
            </w:pPr>
            <w:r>
              <w:t xml:space="preserve">Reutilización De Aceite Doméstico</w:t>
            </w:r>
          </w:p>
        </w:tc>
        <w:tc>
          <w:tcPr/>
          <w:p>
            <w:pPr>
              <w:pStyle w:val="Compact"/>
              <w:jc w:val="right"/>
            </w:pPr>
            <w:r>
              <w:t xml:space="preserve">119</w:t>
            </w:r>
          </w:p>
        </w:tc>
        <w:tc>
          <w:tcPr/>
          <w:p>
            <w:pPr>
              <w:pStyle w:val="Compact"/>
              <w:jc w:val="right"/>
            </w:pPr>
            <w:r>
              <w:t xml:space="preserve">114</w:t>
            </w:r>
          </w:p>
        </w:tc>
        <w:tc>
          <w:tcPr/>
          <w:p>
            <w:pPr>
              <w:pStyle w:val="Compact"/>
              <w:jc w:val="right"/>
            </w:pPr>
            <w:r>
              <w:t xml:space="preserve">34,2 %</w:t>
            </w:r>
          </w:p>
        </w:tc>
        <w:tc>
          <w:tcPr/>
          <w:p>
            <w:pPr>
              <w:pStyle w:val="Compact"/>
              <w:jc w:val="right"/>
            </w:pPr>
            <w:r>
              <w:t xml:space="preserve">2026</w:t>
            </w:r>
          </w:p>
        </w:tc>
      </w:tr>
      <w:tr>
        <w:tc>
          <w:tcPr/>
          <w:p>
            <w:pPr>
              <w:pStyle w:val="Compact"/>
            </w:pPr>
            <w:r>
              <w:t xml:space="preserve">Reciclado Textil</w:t>
            </w:r>
          </w:p>
        </w:tc>
        <w:tc>
          <w:tcPr/>
          <w:p>
            <w:pPr>
              <w:pStyle w:val="Compact"/>
              <w:jc w:val="right"/>
            </w:pPr>
            <w:r>
              <w:t xml:space="preserve">109</w:t>
            </w:r>
          </w:p>
        </w:tc>
        <w:tc>
          <w:tcPr/>
          <w:p>
            <w:pPr>
              <w:pStyle w:val="Compact"/>
              <w:jc w:val="right"/>
            </w:pPr>
            <w:r>
              <w:t xml:space="preserve">95</w:t>
            </w:r>
          </w:p>
        </w:tc>
        <w:tc>
          <w:tcPr/>
          <w:p>
            <w:pPr>
              <w:pStyle w:val="Compact"/>
              <w:jc w:val="right"/>
            </w:pPr>
            <w:r>
              <w:t xml:space="preserve">45,3 %</w:t>
            </w:r>
          </w:p>
        </w:tc>
        <w:tc>
          <w:tcPr/>
          <w:p>
            <w:pPr>
              <w:pStyle w:val="Compact"/>
              <w:jc w:val="right"/>
            </w:pPr>
            <w:r>
              <w:t xml:space="preserve">2025</w:t>
            </w:r>
          </w:p>
        </w:tc>
      </w:tr>
      <w:tr>
        <w:tc>
          <w:tcPr/>
          <w:p>
            <w:pPr>
              <w:pStyle w:val="Compact"/>
            </w:pPr>
            <w:r>
              <w:t xml:space="preserve">Inclusión Laboral De Personas Del Espectro Autista</w:t>
            </w:r>
          </w:p>
        </w:tc>
        <w:tc>
          <w:tcPr/>
          <w:p>
            <w:pPr>
              <w:pStyle w:val="Compact"/>
              <w:jc w:val="right"/>
            </w:pPr>
            <w:r>
              <w:t xml:space="preserve">109</w:t>
            </w:r>
          </w:p>
        </w:tc>
        <w:tc>
          <w:tcPr/>
          <w:p>
            <w:pPr>
              <w:pStyle w:val="Compact"/>
              <w:jc w:val="right"/>
            </w:pPr>
            <w:r>
              <w:t xml:space="preserve">102</w:t>
            </w:r>
          </w:p>
        </w:tc>
        <w:tc>
          <w:tcPr/>
          <w:p>
            <w:pPr>
              <w:pStyle w:val="Compact"/>
              <w:jc w:val="right"/>
            </w:pPr>
            <w:r>
              <w:t xml:space="preserve">50,0 %</w:t>
            </w:r>
          </w:p>
        </w:tc>
        <w:tc>
          <w:tcPr/>
          <w:p>
            <w:pPr>
              <w:pStyle w:val="Compact"/>
              <w:jc w:val="right"/>
            </w:pPr>
            <w:r>
              <w:t xml:space="preserve">2022</w:t>
            </w:r>
          </w:p>
        </w:tc>
      </w:tr>
      <w:tr>
        <w:tc>
          <w:tcPr/>
          <w:p>
            <w:pPr>
              <w:pStyle w:val="Compact"/>
            </w:pPr>
            <w:r>
              <w:t xml:space="preserve">Protección Y Fomento De Polinizadores</w:t>
            </w:r>
          </w:p>
        </w:tc>
        <w:tc>
          <w:tcPr/>
          <w:p>
            <w:pPr>
              <w:pStyle w:val="Compact"/>
              <w:jc w:val="right"/>
            </w:pPr>
            <w:r>
              <w:t xml:space="preserve">105</w:t>
            </w:r>
          </w:p>
        </w:tc>
        <w:tc>
          <w:tcPr/>
          <w:p>
            <w:pPr>
              <w:pStyle w:val="Compact"/>
              <w:jc w:val="right"/>
            </w:pPr>
            <w:r>
              <w:t xml:space="preserve">93</w:t>
            </w:r>
          </w:p>
        </w:tc>
        <w:tc>
          <w:tcPr/>
          <w:p>
            <w:pPr>
              <w:pStyle w:val="Compact"/>
              <w:jc w:val="right"/>
            </w:pPr>
            <w:r>
              <w:t xml:space="preserve">39,8 %</w:t>
            </w:r>
          </w:p>
        </w:tc>
        <w:tc>
          <w:tcPr/>
          <w:p>
            <w:pPr>
              <w:pStyle w:val="Compact"/>
              <w:jc w:val="right"/>
            </w:pPr>
            <w:r>
              <w:t xml:space="preserve">2026</w:t>
            </w:r>
          </w:p>
        </w:tc>
      </w:tr>
      <w:tr>
        <w:tc>
          <w:tcPr/>
          <w:p>
            <w:pPr>
              <w:pStyle w:val="Compact"/>
            </w:pPr>
            <w:r>
              <w:t xml:space="preserve">Las Mordeduras De Serpiente A La Vista</w:t>
            </w:r>
          </w:p>
        </w:tc>
        <w:tc>
          <w:tcPr/>
          <w:p>
            <w:pPr>
              <w:pStyle w:val="Compact"/>
              <w:jc w:val="right"/>
            </w:pPr>
            <w:r>
              <w:t xml:space="preserve">105</w:t>
            </w:r>
          </w:p>
        </w:tc>
        <w:tc>
          <w:tcPr/>
          <w:p>
            <w:pPr>
              <w:pStyle w:val="Compact"/>
              <w:jc w:val="right"/>
            </w:pPr>
            <w:r>
              <w:t xml:space="preserve">92</w:t>
            </w:r>
          </w:p>
        </w:tc>
        <w:tc>
          <w:tcPr/>
          <w:p>
            <w:pPr>
              <w:pStyle w:val="Compact"/>
              <w:jc w:val="right"/>
            </w:pPr>
            <w:r>
              <w:t xml:space="preserve">55,4 %</w:t>
            </w:r>
          </w:p>
        </w:tc>
        <w:tc>
          <w:tcPr/>
          <w:p>
            <w:pPr>
              <w:pStyle w:val="Compact"/>
              <w:jc w:val="right"/>
            </w:pPr>
            <w:r>
              <w:t xml:space="preserve">2022</w:t>
            </w:r>
          </w:p>
        </w:tc>
      </w:tr>
      <w:tr>
        <w:tc>
          <w:tcPr/>
          <w:p>
            <w:pPr>
              <w:pStyle w:val="Compact"/>
            </w:pPr>
            <w:r>
              <w:t xml:space="preserve">Reducción De Desperdicios Alimentarios</w:t>
            </w:r>
          </w:p>
        </w:tc>
        <w:tc>
          <w:tcPr/>
          <w:p>
            <w:pPr>
              <w:pStyle w:val="Compact"/>
              <w:jc w:val="right"/>
            </w:pPr>
            <w:r>
              <w:t xml:space="preserve">104</w:t>
            </w:r>
          </w:p>
        </w:tc>
        <w:tc>
          <w:tcPr/>
          <w:p>
            <w:pPr>
              <w:pStyle w:val="Compact"/>
              <w:jc w:val="right"/>
            </w:pPr>
            <w:r>
              <w:t xml:space="preserve">96</w:t>
            </w:r>
          </w:p>
        </w:tc>
        <w:tc>
          <w:tcPr/>
          <w:p>
            <w:pPr>
              <w:pStyle w:val="Compact"/>
              <w:jc w:val="right"/>
            </w:pPr>
            <w:r>
              <w:t xml:space="preserve">42,7 %</w:t>
            </w:r>
          </w:p>
        </w:tc>
        <w:tc>
          <w:tcPr/>
          <w:p>
            <w:pPr>
              <w:pStyle w:val="Compact"/>
              <w:jc w:val="right"/>
            </w:pPr>
            <w:r>
              <w:t xml:space="preserve">2024</w:t>
            </w:r>
          </w:p>
        </w:tc>
      </w:tr>
      <w:tr>
        <w:tc>
          <w:tcPr/>
          <w:p>
            <w:pPr>
              <w:pStyle w:val="Compact"/>
            </w:pPr>
            <w:r>
              <w:t xml:space="preserve">Monitoreo Inteligente E Infraestructura Verde En Reservori</w:t>
            </w:r>
          </w:p>
        </w:tc>
        <w:tc>
          <w:tcPr/>
          <w:p>
            <w:pPr>
              <w:pStyle w:val="Compact"/>
              <w:jc w:val="right"/>
            </w:pPr>
            <w:r>
              <w:t xml:space="preserve">93</w:t>
            </w:r>
          </w:p>
        </w:tc>
        <w:tc>
          <w:tcPr/>
          <w:p>
            <w:pPr>
              <w:pStyle w:val="Compact"/>
              <w:jc w:val="right"/>
            </w:pPr>
            <w:r>
              <w:t xml:space="preserve">89</w:t>
            </w:r>
          </w:p>
        </w:tc>
        <w:tc>
          <w:tcPr/>
          <w:p>
            <w:pPr>
              <w:pStyle w:val="Compact"/>
              <w:jc w:val="right"/>
            </w:pPr>
            <w:r>
              <w:t xml:space="preserve">43,8 %</w:t>
            </w:r>
          </w:p>
        </w:tc>
        <w:tc>
          <w:tcPr/>
          <w:p>
            <w:pPr>
              <w:pStyle w:val="Compact"/>
              <w:jc w:val="right"/>
            </w:pPr>
            <w:r>
              <w:t xml:space="preserve">2026</w:t>
            </w:r>
          </w:p>
        </w:tc>
      </w:tr>
      <w:tr>
        <w:tc>
          <w:tcPr/>
          <w:p>
            <w:pPr>
              <w:pStyle w:val="Compact"/>
            </w:pPr>
            <w:r>
              <w:t xml:space="preserve">Transformación De Residuos De Una Cafetería</w:t>
            </w:r>
          </w:p>
        </w:tc>
        <w:tc>
          <w:tcPr/>
          <w:p>
            <w:pPr>
              <w:pStyle w:val="Compact"/>
              <w:jc w:val="right"/>
            </w:pPr>
            <w:r>
              <w:t xml:space="preserve">81</w:t>
            </w:r>
          </w:p>
        </w:tc>
        <w:tc>
          <w:tcPr/>
          <w:p>
            <w:pPr>
              <w:pStyle w:val="Compact"/>
              <w:jc w:val="right"/>
            </w:pPr>
            <w:r>
              <w:t xml:space="preserve">78</w:t>
            </w:r>
          </w:p>
        </w:tc>
        <w:tc>
          <w:tcPr/>
          <w:p>
            <w:pPr>
              <w:pStyle w:val="Compact"/>
              <w:jc w:val="right"/>
            </w:pPr>
            <w:r>
              <w:t xml:space="preserve">24,4 %</w:t>
            </w:r>
          </w:p>
        </w:tc>
        <w:tc>
          <w:tcPr/>
          <w:p>
            <w:pPr>
              <w:pStyle w:val="Compact"/>
              <w:jc w:val="right"/>
            </w:pPr>
            <w:r>
              <w:t xml:space="preserve">2022</w:t>
            </w:r>
          </w:p>
        </w:tc>
      </w:tr>
      <w:tr>
        <w:tc>
          <w:tcPr/>
          <w:p>
            <w:pPr>
              <w:pStyle w:val="Compact"/>
            </w:pPr>
            <w:r>
              <w:t xml:space="preserve">Salud Móvil Para Mujeres En Zonas Rurales</w:t>
            </w:r>
          </w:p>
        </w:tc>
        <w:tc>
          <w:tcPr/>
          <w:p>
            <w:pPr>
              <w:pStyle w:val="Compact"/>
              <w:jc w:val="right"/>
            </w:pPr>
            <w:r>
              <w:t xml:space="preserve">78</w:t>
            </w:r>
          </w:p>
        </w:tc>
        <w:tc>
          <w:tcPr/>
          <w:p>
            <w:pPr>
              <w:pStyle w:val="Compact"/>
              <w:jc w:val="right"/>
            </w:pPr>
            <w:r>
              <w:t xml:space="preserve">73</w:t>
            </w:r>
          </w:p>
        </w:tc>
        <w:tc>
          <w:tcPr/>
          <w:p>
            <w:pPr>
              <w:pStyle w:val="Compact"/>
              <w:jc w:val="right"/>
            </w:pPr>
            <w:r>
              <w:t xml:space="preserve">46,6 %</w:t>
            </w:r>
          </w:p>
        </w:tc>
        <w:tc>
          <w:tcPr/>
          <w:p>
            <w:pPr>
              <w:pStyle w:val="Compact"/>
              <w:jc w:val="right"/>
            </w:pPr>
            <w:r>
              <w:t xml:space="preserve">2025</w:t>
            </w:r>
          </w:p>
        </w:tc>
      </w:tr>
      <w:tr>
        <w:tc>
          <w:tcPr/>
          <w:p>
            <w:pPr>
              <w:pStyle w:val="Compact"/>
            </w:pPr>
            <w:r>
              <w:t xml:space="preserve">Logística Ante Desastres Naturales</w:t>
            </w:r>
          </w:p>
        </w:tc>
        <w:tc>
          <w:tcPr/>
          <w:p>
            <w:pPr>
              <w:pStyle w:val="Compact"/>
              <w:jc w:val="right"/>
            </w:pPr>
            <w:r>
              <w:t xml:space="preserve">78</w:t>
            </w:r>
          </w:p>
        </w:tc>
        <w:tc>
          <w:tcPr/>
          <w:p>
            <w:pPr>
              <w:pStyle w:val="Compact"/>
              <w:jc w:val="right"/>
            </w:pPr>
            <w:r>
              <w:t xml:space="preserve">72</w:t>
            </w:r>
          </w:p>
        </w:tc>
        <w:tc>
          <w:tcPr/>
          <w:p>
            <w:pPr>
              <w:pStyle w:val="Compact"/>
              <w:jc w:val="right"/>
            </w:pPr>
            <w:r>
              <w:t xml:space="preserve">38,9 %</w:t>
            </w:r>
          </w:p>
        </w:tc>
        <w:tc>
          <w:tcPr/>
          <w:p>
            <w:pPr>
              <w:pStyle w:val="Compact"/>
              <w:jc w:val="right"/>
            </w:pPr>
            <w:r>
              <w:t xml:space="preserve">2025</w:t>
            </w:r>
          </w:p>
        </w:tc>
      </w:tr>
      <w:tr>
        <w:tc>
          <w:tcPr/>
          <w:p>
            <w:pPr>
              <w:pStyle w:val="Compact"/>
            </w:pPr>
            <w:r>
              <w:t xml:space="preserve">Enlazando Generaciones</w:t>
            </w:r>
          </w:p>
        </w:tc>
        <w:tc>
          <w:tcPr/>
          <w:p>
            <w:pPr>
              <w:pStyle w:val="Compact"/>
              <w:jc w:val="right"/>
            </w:pPr>
            <w:r>
              <w:t xml:space="preserve">77</w:t>
            </w:r>
          </w:p>
        </w:tc>
        <w:tc>
          <w:tcPr/>
          <w:p>
            <w:pPr>
              <w:pStyle w:val="Compact"/>
              <w:jc w:val="right"/>
            </w:pPr>
            <w:r>
              <w:t xml:space="preserve">74</w:t>
            </w:r>
          </w:p>
        </w:tc>
        <w:tc>
          <w:tcPr/>
          <w:p>
            <w:pPr>
              <w:pStyle w:val="Compact"/>
              <w:jc w:val="right"/>
            </w:pPr>
            <w:r>
              <w:t xml:space="preserve">48,6 %</w:t>
            </w:r>
          </w:p>
        </w:tc>
        <w:tc>
          <w:tcPr/>
          <w:p>
            <w:pPr>
              <w:pStyle w:val="Compact"/>
              <w:jc w:val="right"/>
            </w:pPr>
            <w:r>
              <w:t xml:space="preserve">2024</w:t>
            </w:r>
          </w:p>
        </w:tc>
      </w:tr>
      <w:tr>
        <w:tc>
          <w:tcPr/>
          <w:p>
            <w:pPr>
              <w:pStyle w:val="Compact"/>
            </w:pPr>
            <w:r>
              <w:t xml:space="preserve">Gris A Verde</w:t>
            </w:r>
          </w:p>
        </w:tc>
        <w:tc>
          <w:tcPr/>
          <w:p>
            <w:pPr>
              <w:pStyle w:val="Compact"/>
              <w:jc w:val="right"/>
            </w:pPr>
            <w:r>
              <w:t xml:space="preserve">77</w:t>
            </w:r>
          </w:p>
        </w:tc>
        <w:tc>
          <w:tcPr/>
          <w:p>
            <w:pPr>
              <w:pStyle w:val="Compact"/>
              <w:jc w:val="right"/>
            </w:pPr>
            <w:r>
              <w:t xml:space="preserve">66</w:t>
            </w:r>
          </w:p>
        </w:tc>
        <w:tc>
          <w:tcPr/>
          <w:p>
            <w:pPr>
              <w:pStyle w:val="Compact"/>
              <w:jc w:val="right"/>
            </w:pPr>
            <w:r>
              <w:t xml:space="preserve">47,0 %</w:t>
            </w:r>
          </w:p>
        </w:tc>
        <w:tc>
          <w:tcPr/>
          <w:p>
            <w:pPr>
              <w:pStyle w:val="Compact"/>
              <w:jc w:val="right"/>
            </w:pPr>
            <w:r>
              <w:t xml:space="preserve">2023</w:t>
            </w:r>
          </w:p>
        </w:tc>
      </w:tr>
      <w:tr>
        <w:tc>
          <w:tcPr/>
          <w:p>
            <w:pPr>
              <w:pStyle w:val="Compact"/>
            </w:pPr>
            <w:r>
              <w:t xml:space="preserve">Sostenibilidad Ambiental Orientada Al Aprovechamiento De R</w:t>
            </w:r>
          </w:p>
        </w:tc>
        <w:tc>
          <w:tcPr/>
          <w:p>
            <w:pPr>
              <w:pStyle w:val="Compact"/>
              <w:jc w:val="right"/>
            </w:pPr>
            <w:r>
              <w:t xml:space="preserve">77</w:t>
            </w:r>
          </w:p>
        </w:tc>
        <w:tc>
          <w:tcPr/>
          <w:p>
            <w:pPr>
              <w:pStyle w:val="Compact"/>
              <w:jc w:val="right"/>
            </w:pPr>
            <w:r>
              <w:t xml:space="preserve">64</w:t>
            </w:r>
          </w:p>
        </w:tc>
        <w:tc>
          <w:tcPr/>
          <w:p>
            <w:pPr>
              <w:pStyle w:val="Compact"/>
              <w:jc w:val="right"/>
            </w:pPr>
            <w:r>
              <w:t xml:space="preserve">56,2 %</w:t>
            </w:r>
          </w:p>
        </w:tc>
        <w:tc>
          <w:tcPr/>
          <w:p>
            <w:pPr>
              <w:pStyle w:val="Compact"/>
              <w:jc w:val="right"/>
            </w:pPr>
            <w:r>
              <w:t xml:space="preserve">2021</w:t>
            </w:r>
          </w:p>
        </w:tc>
      </w:tr>
      <w:tr>
        <w:tc>
          <w:tcPr/>
          <w:p>
            <w:pPr>
              <w:pStyle w:val="Compact"/>
            </w:pPr>
            <w:r>
              <w:t xml:space="preserve">Empaques Contaminantes</w:t>
            </w:r>
          </w:p>
        </w:tc>
        <w:tc>
          <w:tcPr/>
          <w:p>
            <w:pPr>
              <w:pStyle w:val="Compact"/>
              <w:jc w:val="right"/>
            </w:pPr>
            <w:r>
              <w:t xml:space="preserve">76</w:t>
            </w:r>
          </w:p>
        </w:tc>
        <w:tc>
          <w:tcPr/>
          <w:p>
            <w:pPr>
              <w:pStyle w:val="Compact"/>
              <w:jc w:val="right"/>
            </w:pPr>
            <w:r>
              <w:t xml:space="preserve">69</w:t>
            </w:r>
          </w:p>
        </w:tc>
        <w:tc>
          <w:tcPr/>
          <w:p>
            <w:pPr>
              <w:pStyle w:val="Compact"/>
              <w:jc w:val="right"/>
            </w:pPr>
            <w:r>
              <w:t xml:space="preserve">42,0 %</w:t>
            </w:r>
          </w:p>
        </w:tc>
        <w:tc>
          <w:tcPr/>
          <w:p>
            <w:pPr>
              <w:pStyle w:val="Compact"/>
              <w:jc w:val="right"/>
            </w:pPr>
            <w:r>
              <w:t xml:space="preserve">2024</w:t>
            </w:r>
          </w:p>
        </w:tc>
      </w:tr>
      <w:tr>
        <w:tc>
          <w:tcPr/>
          <w:p>
            <w:pPr>
              <w:pStyle w:val="Compact"/>
            </w:pPr>
            <w:r>
              <w:t xml:space="preserve">Parquímetro Desatendido</w:t>
            </w:r>
          </w:p>
        </w:tc>
        <w:tc>
          <w:tcPr/>
          <w:p>
            <w:pPr>
              <w:pStyle w:val="Compact"/>
              <w:jc w:val="right"/>
            </w:pPr>
            <w:r>
              <w:t xml:space="preserve">76</w:t>
            </w:r>
          </w:p>
        </w:tc>
        <w:tc>
          <w:tcPr/>
          <w:p>
            <w:pPr>
              <w:pStyle w:val="Compact"/>
              <w:jc w:val="right"/>
            </w:pPr>
            <w:r>
              <w:t xml:space="preserve">72</w:t>
            </w:r>
          </w:p>
        </w:tc>
        <w:tc>
          <w:tcPr/>
          <w:p>
            <w:pPr>
              <w:pStyle w:val="Compact"/>
              <w:jc w:val="right"/>
            </w:pPr>
            <w:r>
              <w:t xml:space="preserve">43,1 %</w:t>
            </w:r>
          </w:p>
        </w:tc>
        <w:tc>
          <w:tcPr/>
          <w:p>
            <w:pPr>
              <w:pStyle w:val="Compact"/>
              <w:jc w:val="right"/>
            </w:pPr>
            <w:r>
              <w:t xml:space="preserve">2024</w:t>
            </w:r>
          </w:p>
        </w:tc>
      </w:tr>
    </w:tbl>
    <w:p>
      <w:pPr>
        <w:pStyle w:val="CaptionedFigure"/>
      </w:pPr>
      <w:r>
        <w:drawing>
          <wp:inline>
            <wp:extent cx="5334000" cy="2042477"/>
            <wp:effectExtent b="0" l="0" r="0" t="0"/>
            <wp:docPr descr="Desafíos más frecuentes y concentración del repertorio" title="" id="51" name="Picture"/>
            <a:graphic>
              <a:graphicData uri="http://schemas.openxmlformats.org/drawingml/2006/picture">
                <pic:pic>
                  <pic:nvPicPr>
                    <pic:cNvPr descr="figuras/fig05_desafios.png" id="52" name="Picture"/>
                    <pic:cNvPicPr>
                      <a:picLocks noChangeArrowheads="1" noChangeAspect="1"/>
                    </pic:cNvPicPr>
                  </pic:nvPicPr>
                  <pic:blipFill>
                    <a:blip r:embed="rId50"/>
                    <a:stretch>
                      <a:fillRect/>
                    </a:stretch>
                  </pic:blipFill>
                  <pic:spPr bwMode="auto">
                    <a:xfrm>
                      <a:off x="0" y="0"/>
                      <a:ext cx="5334000" cy="2042477"/>
                    </a:xfrm>
                    <a:prstGeom prst="rect">
                      <a:avLst/>
                    </a:prstGeom>
                    <a:noFill/>
                    <a:ln w="9525">
                      <a:noFill/>
                      <a:headEnd/>
                      <a:tailEnd/>
                    </a:ln>
                  </pic:spPr>
                </pic:pic>
              </a:graphicData>
            </a:graphic>
          </wp:inline>
        </w:drawing>
      </w:r>
    </w:p>
    <w:p>
      <w:pPr>
        <w:pStyle w:val="ImageCaption"/>
      </w:pPr>
      <w:r>
        <w:t xml:space="preserve">Desafíos más frecuentes y concentración del repertorio</w:t>
      </w:r>
    </w:p>
    <w:p>
      <w:pPr>
        <w:pStyle w:val="BodyText"/>
      </w:pPr>
      <w:r>
        <w:rPr>
          <w:i/>
          <w:iCs/>
        </w:rPr>
        <w:t xml:space="preserve">Desafíos más frecuentes y concentración del repertorio.</w:t>
      </w:r>
    </w:p>
    <w:p>
      <w:pPr>
        <w:pStyle w:val="BodyText"/>
      </w:pPr>
      <w:r>
        <w:rPr>
          <w:b/>
          <w:bCs/>
        </w:rPr>
        <w:t xml:space="preserve">Lectura.</w:t>
      </w:r>
      <w:r>
        <w:t xml:space="preserve"> </w:t>
      </w:r>
      <w:r>
        <w:t xml:space="preserve">La tasa de primer lugar de los desafíos grandes es indistinguible de la de los</w:t>
      </w:r>
      <w:r>
        <w:t xml:space="preserve"> </w:t>
      </w:r>
      <w:r>
        <w:t xml:space="preserve">pequeños. Esta tabla fue la base de la primera versión de este proyecto, que concluyó —mal—</w:t>
      </w:r>
      <w:r>
        <w:t xml:space="preserve"> </w:t>
      </w:r>
      <w:r>
        <w:t xml:space="preserve">que elegir un desafío poco concurrido mejoraba las probabilidades. El capítulo 9 explica por</w:t>
      </w:r>
      <w:r>
        <w:t xml:space="preserve"> </w:t>
      </w:r>
      <w:r>
        <w:t xml:space="preserve">qué esa conclusión no se sostiene.</w:t>
      </w:r>
    </w:p>
    <w:bookmarkEnd w:id="53"/>
    <w:bookmarkStart w:id="54" w:name="los-temas"/>
    <w:p>
      <w:pPr>
        <w:pStyle w:val="Heading3"/>
      </w:pPr>
      <w:r>
        <w:t xml:space="preserve">5.3 Los temas</w:t>
      </w:r>
    </w:p>
    <w:p>
      <w:pPr>
        <w:pStyle w:val="FirstParagraph"/>
      </w:pPr>
      <w:r>
        <w:t xml:space="preserve">Clasificar 5.117 ediciones en 17 temas permite ver qué problemas ocupa el rally.</w:t>
      </w:r>
      <w:r>
        <w:t xml:space="preserve"> </w:t>
      </w:r>
      <w:r>
        <w:t xml:space="preserve">La clasificación es por palabras clave sobre el enunciado, así que es aproximada; está</w:t>
      </w:r>
      <w:r>
        <w:t xml:space="preserve"> </w:t>
      </w:r>
      <w:r>
        <w:t xml:space="preserve">declarada como heurística y no se usa para ninguna conclusión causal.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Tema</w:t>
            </w:r>
          </w:p>
        </w:tc>
        <w:tc>
          <w:tcPr/>
          <w:p>
            <w:pPr>
              <w:pStyle w:val="Compact"/>
              <w:jc w:val="right"/>
            </w:pPr>
            <w:r>
              <w:t xml:space="preserve">Ediciones</w:t>
            </w:r>
          </w:p>
        </w:tc>
        <w:tc>
          <w:tcPr/>
          <w:p>
            <w:pPr>
              <w:pStyle w:val="Compact"/>
              <w:jc w:val="right"/>
            </w:pPr>
            <w:r>
              <w:t xml:space="preserve">% del total</w:t>
            </w:r>
          </w:p>
        </w:tc>
      </w:tr>
      <w:tr>
        <w:tc>
          <w:tcPr/>
          <w:p>
            <w:pPr>
              <w:pStyle w:val="Compact"/>
            </w:pPr>
            <w:r>
              <w:t xml:space="preserve">Otro</w:t>
            </w:r>
          </w:p>
        </w:tc>
        <w:tc>
          <w:tcPr/>
          <w:p>
            <w:pPr>
              <w:pStyle w:val="Compact"/>
              <w:jc w:val="right"/>
            </w:pPr>
            <w:r>
              <w:t xml:space="preserve">3.194</w:t>
            </w:r>
          </w:p>
        </w:tc>
        <w:tc>
          <w:tcPr/>
          <w:p>
            <w:pPr>
              <w:pStyle w:val="Compact"/>
              <w:jc w:val="right"/>
            </w:pPr>
            <w:r>
              <w:t xml:space="preserve">62,4 %</w:t>
            </w:r>
          </w:p>
        </w:tc>
      </w:tr>
      <w:tr>
        <w:tc>
          <w:tcPr/>
          <w:p>
            <w:pPr>
              <w:pStyle w:val="Compact"/>
            </w:pPr>
            <w:r>
              <w:t xml:space="preserve">Residuos</w:t>
            </w:r>
          </w:p>
        </w:tc>
        <w:tc>
          <w:tcPr/>
          <w:p>
            <w:pPr>
              <w:pStyle w:val="Compact"/>
              <w:jc w:val="right"/>
            </w:pPr>
            <w:r>
              <w:t xml:space="preserve">711</w:t>
            </w:r>
          </w:p>
        </w:tc>
        <w:tc>
          <w:tcPr/>
          <w:p>
            <w:pPr>
              <w:pStyle w:val="Compact"/>
              <w:jc w:val="right"/>
            </w:pPr>
            <w:r>
              <w:t xml:space="preserve">13,9 %</w:t>
            </w:r>
          </w:p>
        </w:tc>
      </w:tr>
      <w:tr>
        <w:tc>
          <w:tcPr/>
          <w:p>
            <w:pPr>
              <w:pStyle w:val="Compact"/>
            </w:pPr>
            <w:r>
              <w:t xml:space="preserve">Agua</w:t>
            </w:r>
          </w:p>
        </w:tc>
        <w:tc>
          <w:tcPr/>
          <w:p>
            <w:pPr>
              <w:pStyle w:val="Compact"/>
              <w:jc w:val="right"/>
            </w:pPr>
            <w:r>
              <w:t xml:space="preserve">427</w:t>
            </w:r>
          </w:p>
        </w:tc>
        <w:tc>
          <w:tcPr/>
          <w:p>
            <w:pPr>
              <w:pStyle w:val="Compact"/>
              <w:jc w:val="right"/>
            </w:pPr>
            <w:r>
              <w:t xml:space="preserve">8,3 %</w:t>
            </w:r>
          </w:p>
        </w:tc>
      </w:tr>
      <w:tr>
        <w:tc>
          <w:tcPr/>
          <w:p>
            <w:pPr>
              <w:pStyle w:val="Compact"/>
            </w:pPr>
            <w:r>
              <w:t xml:space="preserve">Digital</w:t>
            </w:r>
          </w:p>
        </w:tc>
        <w:tc>
          <w:tcPr/>
          <w:p>
            <w:pPr>
              <w:pStyle w:val="Compact"/>
              <w:jc w:val="right"/>
            </w:pPr>
            <w:r>
              <w:t xml:space="preserve">180</w:t>
            </w:r>
          </w:p>
        </w:tc>
        <w:tc>
          <w:tcPr/>
          <w:p>
            <w:pPr>
              <w:pStyle w:val="Compact"/>
              <w:jc w:val="right"/>
            </w:pPr>
            <w:r>
              <w:t xml:space="preserve">3,5 %</w:t>
            </w:r>
          </w:p>
        </w:tc>
      </w:tr>
      <w:tr>
        <w:tc>
          <w:tcPr/>
          <w:p>
            <w:pPr>
              <w:pStyle w:val="Compact"/>
            </w:pPr>
            <w:r>
              <w:t xml:space="preserve">Vivienda</w:t>
            </w:r>
          </w:p>
        </w:tc>
        <w:tc>
          <w:tcPr/>
          <w:p>
            <w:pPr>
              <w:pStyle w:val="Compact"/>
              <w:jc w:val="right"/>
            </w:pPr>
            <w:r>
              <w:t xml:space="preserve">175</w:t>
            </w:r>
          </w:p>
        </w:tc>
        <w:tc>
          <w:tcPr/>
          <w:p>
            <w:pPr>
              <w:pStyle w:val="Compact"/>
              <w:jc w:val="right"/>
            </w:pPr>
            <w:r>
              <w:t xml:space="preserve">3,4 %</w:t>
            </w:r>
          </w:p>
        </w:tc>
      </w:tr>
      <w:tr>
        <w:tc>
          <w:tcPr/>
          <w:p>
            <w:pPr>
              <w:pStyle w:val="Compact"/>
            </w:pPr>
            <w:r>
              <w:t xml:space="preserve">Energia</w:t>
            </w:r>
          </w:p>
        </w:tc>
        <w:tc>
          <w:tcPr/>
          <w:p>
            <w:pPr>
              <w:pStyle w:val="Compact"/>
              <w:jc w:val="right"/>
            </w:pPr>
            <w:r>
              <w:t xml:space="preserve">129</w:t>
            </w:r>
          </w:p>
        </w:tc>
        <w:tc>
          <w:tcPr/>
          <w:p>
            <w:pPr>
              <w:pStyle w:val="Compact"/>
              <w:jc w:val="right"/>
            </w:pPr>
            <w:r>
              <w:t xml:space="preserve">2,5 %</w:t>
            </w:r>
          </w:p>
        </w:tc>
      </w:tr>
      <w:tr>
        <w:tc>
          <w:tcPr/>
          <w:p>
            <w:pPr>
              <w:pStyle w:val="Compact"/>
            </w:pPr>
            <w:r>
              <w:t xml:space="preserve">Inclusion</w:t>
            </w:r>
          </w:p>
        </w:tc>
        <w:tc>
          <w:tcPr/>
          <w:p>
            <w:pPr>
              <w:pStyle w:val="Compact"/>
              <w:jc w:val="right"/>
            </w:pPr>
            <w:r>
              <w:t xml:space="preserve">109</w:t>
            </w:r>
          </w:p>
        </w:tc>
        <w:tc>
          <w:tcPr/>
          <w:p>
            <w:pPr>
              <w:pStyle w:val="Compact"/>
              <w:jc w:val="right"/>
            </w:pPr>
            <w:r>
              <w:t xml:space="preserve">2,1 %</w:t>
            </w:r>
          </w:p>
        </w:tc>
      </w:tr>
      <w:tr>
        <w:tc>
          <w:tcPr/>
          <w:p>
            <w:pPr>
              <w:pStyle w:val="Compact"/>
            </w:pPr>
            <w:r>
              <w:t xml:space="preserve">Genero</w:t>
            </w:r>
          </w:p>
        </w:tc>
        <w:tc>
          <w:tcPr/>
          <w:p>
            <w:pPr>
              <w:pStyle w:val="Compact"/>
              <w:jc w:val="right"/>
            </w:pPr>
            <w:r>
              <w:t xml:space="preserve">105</w:t>
            </w:r>
          </w:p>
        </w:tc>
        <w:tc>
          <w:tcPr/>
          <w:p>
            <w:pPr>
              <w:pStyle w:val="Compact"/>
              <w:jc w:val="right"/>
            </w:pPr>
            <w:r>
              <w:t xml:space="preserve">2,1 %</w:t>
            </w:r>
          </w:p>
        </w:tc>
      </w:tr>
      <w:tr>
        <w:tc>
          <w:tcPr/>
          <w:p>
            <w:pPr>
              <w:pStyle w:val="Compact"/>
            </w:pPr>
            <w:r>
              <w:t xml:space="preserve">Movilidad</w:t>
            </w:r>
          </w:p>
        </w:tc>
        <w:tc>
          <w:tcPr/>
          <w:p>
            <w:pPr>
              <w:pStyle w:val="Compact"/>
              <w:jc w:val="right"/>
            </w:pPr>
            <w:r>
              <w:t xml:space="preserve">65</w:t>
            </w:r>
          </w:p>
        </w:tc>
        <w:tc>
          <w:tcPr/>
          <w:p>
            <w:pPr>
              <w:pStyle w:val="Compact"/>
              <w:jc w:val="right"/>
            </w:pPr>
            <w:r>
              <w:t xml:space="preserve">1,3 %</w:t>
            </w:r>
          </w:p>
        </w:tc>
      </w:tr>
      <w:tr>
        <w:tc>
          <w:tcPr/>
          <w:p>
            <w:pPr>
              <w:pStyle w:val="Compact"/>
            </w:pPr>
            <w:r>
              <w:t xml:space="preserve">Alimentacion</w:t>
            </w:r>
          </w:p>
        </w:tc>
        <w:tc>
          <w:tcPr/>
          <w:p>
            <w:pPr>
              <w:pStyle w:val="Compact"/>
              <w:jc w:val="right"/>
            </w:pPr>
            <w:r>
              <w:t xml:space="preserve">21</w:t>
            </w:r>
          </w:p>
        </w:tc>
        <w:tc>
          <w:tcPr/>
          <w:p>
            <w:pPr>
              <w:pStyle w:val="Compact"/>
              <w:jc w:val="right"/>
            </w:pPr>
            <w:r>
              <w:t xml:space="preserve">0,4 %</w:t>
            </w:r>
          </w:p>
        </w:tc>
      </w:tr>
      <w:tr>
        <w:tc>
          <w:tcPr/>
          <w:p>
            <w:pPr>
              <w:pStyle w:val="Compact"/>
            </w:pPr>
            <w:r>
              <w:t xml:space="preserve">Salud</w:t>
            </w:r>
          </w:p>
        </w:tc>
        <w:tc>
          <w:tcPr/>
          <w:p>
            <w:pPr>
              <w:pStyle w:val="Compact"/>
              <w:jc w:val="right"/>
            </w:pPr>
            <w:r>
              <w:t xml:space="preserve">1</w:t>
            </w:r>
          </w:p>
        </w:tc>
        <w:tc>
          <w:tcPr/>
          <w:p>
            <w:pPr>
              <w:pStyle w:val="Compact"/>
              <w:jc w:val="right"/>
            </w:pPr>
            <w:r>
              <w:t xml:space="preserve">0,0 %</w:t>
            </w:r>
          </w:p>
        </w:tc>
      </w:tr>
    </w:tbl>
    <w:p>
      <w:pPr>
        <w:pStyle w:val="BodyText"/>
      </w:pPr>
      <w:r>
        <w:t xml:space="preserve">Residuos, agua y vivienda concentran la mitad del repertorio. Es el reflejo de la agenda</w:t>
      </w:r>
      <w:r>
        <w:t xml:space="preserve"> </w:t>
      </w:r>
      <w:r>
        <w:t xml:space="preserve">regional: los desafíos los escriben las sedes con sus propios problemas. Un equipo que elige</w:t>
      </w:r>
      <w:r>
        <w:t xml:space="preserve"> </w:t>
      </w:r>
      <w:r>
        <w:t xml:space="preserve">residuos compite en el terreno más poblado del rally, y eso —según los datos de este libro—</w:t>
      </w:r>
      <w:r>
        <w:t xml:space="preserve"> </w:t>
      </w:r>
      <w:r>
        <w:t xml:space="preserve">no le cuesta ni le renta nada.</w:t>
      </w:r>
    </w:p>
    <w:bookmarkEnd w:id="54"/>
    <w:bookmarkStart w:id="55" w:name="la-forma-de-los-enunciados"/>
    <w:p>
      <w:pPr>
        <w:pStyle w:val="Heading3"/>
      </w:pPr>
      <w:r>
        <w:t xml:space="preserve">5.4 La forma de los enunciados</w:t>
      </w:r>
    </w:p>
    <w:p>
      <w:pPr>
        <w:pStyle w:val="FirstParagraph"/>
      </w:pPr>
      <w:r>
        <w:t xml:space="preserve">Longitud media del enunciado: 6,6 palabras. La mayoría son frases</w:t>
      </w:r>
      <w:r>
        <w:t xml:space="preserve"> </w:t>
      </w:r>
      <w:r>
        <w:t xml:space="preserve">imperativas en mayúsculas («REVALORIZACIÓN DE RESIDUOS», «AGUA PARA SOÑAR»), sin criterios</w:t>
      </w:r>
      <w:r>
        <w:t xml:space="preserve"> </w:t>
      </w:r>
      <w:r>
        <w:t xml:space="preserve">de evaluación explícitos. Eso deja al jurado un margen enorme de interpretación y explica</w:t>
      </w:r>
      <w:r>
        <w:t xml:space="preserve"> </w:t>
      </w:r>
      <w:r>
        <w:t xml:space="preserve">por qué la rúbrica real —que este proyecto no tiene— importaría más que cualquier métrica</w:t>
      </w:r>
      <w:r>
        <w:t xml:space="preserve"> </w:t>
      </w:r>
      <w:r>
        <w:t xml:space="preserve">de video.</w:t>
      </w:r>
    </w:p>
    <w:bookmarkEnd w:id="55"/>
    <w:bookmarkEnd w:id="56"/>
    <w:bookmarkStart w:id="71" w:name="anatomía-del-banco"/>
    <w:p>
      <w:pPr>
        <w:pStyle w:val="Heading2"/>
      </w:pPr>
      <w:r>
        <w:t xml:space="preserve">6. Anatomía del banco</w:t>
      </w:r>
    </w:p>
    <w:bookmarkStart w:id="57" w:name="qué-hay-dentro"/>
    <w:p>
      <w:pPr>
        <w:pStyle w:val="Heading3"/>
      </w:pPr>
      <w:r>
        <w:t xml:space="preserve">6.1 Qué hay dentro</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Capa</w:t>
            </w:r>
          </w:p>
        </w:tc>
        <w:tc>
          <w:tcPr/>
          <w:p>
            <w:pPr>
              <w:pStyle w:val="Compact"/>
              <w:jc w:val="right"/>
            </w:pPr>
            <w:r>
              <w:t xml:space="preserve">Cantidad</w:t>
            </w:r>
          </w:p>
        </w:tc>
        <w:tc>
          <w:tcPr/>
          <w:p>
            <w:pPr>
              <w:pStyle w:val="Compact"/>
              <w:jc w:val="right"/>
            </w:pPr>
            <w:r>
              <w:t xml:space="preserve">Unidad</w:t>
            </w:r>
          </w:p>
        </w:tc>
      </w:tr>
      <w:tr>
        <w:tc>
          <w:tcPr/>
          <w:p>
            <w:pPr>
              <w:pStyle w:val="Compact"/>
            </w:pPr>
            <w:r>
              <w:t xml:space="preserve">Premios</w:t>
            </w:r>
          </w:p>
        </w:tc>
        <w:tc>
          <w:tcPr/>
          <w:p>
            <w:pPr>
              <w:pStyle w:val="Compact"/>
              <w:jc w:val="right"/>
            </w:pPr>
            <w:r>
              <w:t xml:space="preserve">5.136</w:t>
            </w:r>
          </w:p>
        </w:tc>
        <w:tc>
          <w:tcPr/>
          <w:p>
            <w:pPr>
              <w:pStyle w:val="Compact"/>
              <w:jc w:val="right"/>
            </w:pPr>
            <w:r>
              <w:t xml:space="preserve">fila del registro</w:t>
            </w:r>
          </w:p>
        </w:tc>
      </w:tr>
      <w:tr>
        <w:tc>
          <w:tcPr/>
          <w:p>
            <w:pPr>
              <w:pStyle w:val="Compact"/>
            </w:pPr>
            <w:r>
              <w:t xml:space="preserve">Ediciones</w:t>
            </w:r>
          </w:p>
        </w:tc>
        <w:tc>
          <w:tcPr/>
          <w:p>
            <w:pPr>
              <w:pStyle w:val="Compact"/>
              <w:jc w:val="right"/>
            </w:pPr>
            <w:r>
              <w:t xml:space="preserve">5.117</w:t>
            </w:r>
          </w:p>
        </w:tc>
        <w:tc>
          <w:tcPr/>
          <w:p>
            <w:pPr>
              <w:pStyle w:val="Compact"/>
              <w:jc w:val="right"/>
            </w:pPr>
            <w:r>
              <w:t xml:space="preserve">video × año × colección</w:t>
            </w:r>
          </w:p>
        </w:tc>
      </w:tr>
      <w:tr>
        <w:tc>
          <w:tcPr/>
          <w:p>
            <w:pPr>
              <w:pStyle w:val="Compact"/>
            </w:pPr>
            <w:r>
              <w:t xml:space="preserve">Videos distintos</w:t>
            </w:r>
          </w:p>
        </w:tc>
        <w:tc>
          <w:tcPr/>
          <w:p>
            <w:pPr>
              <w:pStyle w:val="Compact"/>
              <w:jc w:val="right"/>
            </w:pPr>
            <w:r>
              <w:t xml:space="preserve">4.709</w:t>
            </w:r>
          </w:p>
        </w:tc>
        <w:tc>
          <w:tcPr/>
          <w:p>
            <w:pPr>
              <w:pStyle w:val="Compact"/>
              <w:jc w:val="right"/>
            </w:pPr>
            <w:r>
              <w:t xml:space="preserve">identificador de YouTube</w:t>
            </w:r>
          </w:p>
        </w:tc>
      </w:tr>
      <w:tr>
        <w:tc>
          <w:tcPr/>
          <w:p>
            <w:pPr>
              <w:pStyle w:val="Compact"/>
            </w:pPr>
            <w:r>
              <w:t xml:space="preserve">Con metadatos</w:t>
            </w:r>
          </w:p>
        </w:tc>
        <w:tc>
          <w:tcPr/>
          <w:p>
            <w:pPr>
              <w:pStyle w:val="Compact"/>
              <w:jc w:val="right"/>
            </w:pPr>
            <w:r>
              <w:t xml:space="preserve">4.688</w:t>
            </w:r>
          </w:p>
        </w:tc>
        <w:tc>
          <w:tcPr/>
          <w:p>
            <w:pPr>
              <w:pStyle w:val="Compact"/>
              <w:jc w:val="right"/>
            </w:pPr>
            <w:r>
              <w:t xml:space="preserve">99,6 % de los videos</w:t>
            </w:r>
          </w:p>
        </w:tc>
      </w:tr>
      <w:tr>
        <w:tc>
          <w:tcPr/>
          <w:p>
            <w:pPr>
              <w:pStyle w:val="Compact"/>
            </w:pPr>
            <w:r>
              <w:t xml:space="preserve">Con miniatura</w:t>
            </w:r>
          </w:p>
        </w:tc>
        <w:tc>
          <w:tcPr/>
          <w:p>
            <w:pPr>
              <w:pStyle w:val="Compact"/>
              <w:jc w:val="right"/>
            </w:pPr>
            <w:r>
              <w:t xml:space="preserve">4.196</w:t>
            </w:r>
          </w:p>
        </w:tc>
        <w:tc>
          <w:tcPr/>
          <w:p>
            <w:pPr>
              <w:pStyle w:val="Compact"/>
              <w:jc w:val="right"/>
            </w:pPr>
            <w:r>
              <w:t xml:space="preserve">archivo local</w:t>
            </w:r>
          </w:p>
        </w:tc>
      </w:tr>
      <w:tr>
        <w:tc>
          <w:tcPr/>
          <w:p>
            <w:pPr>
              <w:pStyle w:val="Compact"/>
            </w:pPr>
            <w:r>
              <w:t xml:space="preserve">Con transcripción</w:t>
            </w:r>
          </w:p>
        </w:tc>
        <w:tc>
          <w:tcPr/>
          <w:p>
            <w:pPr>
              <w:pStyle w:val="Compact"/>
              <w:jc w:val="right"/>
            </w:pPr>
            <w:r>
              <w:t xml:space="preserve">328</w:t>
            </w:r>
          </w:p>
        </w:tc>
        <w:tc>
          <w:tcPr/>
          <w:p>
            <w:pPr>
              <w:pStyle w:val="Compact"/>
              <w:jc w:val="right"/>
            </w:pPr>
            <w:r>
              <w:t xml:space="preserve">whisper o subtítulos</w:t>
            </w:r>
          </w:p>
        </w:tc>
      </w:tr>
      <w:tr>
        <w:tc>
          <w:tcPr/>
          <w:p>
            <w:pPr>
              <w:pStyle w:val="Compact"/>
            </w:pPr>
            <w:r>
              <w:t xml:space="preserve">Con rasgos de audio</w:t>
            </w:r>
          </w:p>
        </w:tc>
        <w:tc>
          <w:tcPr/>
          <w:p>
            <w:pPr>
              <w:pStyle w:val="Compact"/>
              <w:jc w:val="right"/>
            </w:pPr>
            <w:r>
              <w:t xml:space="preserve">69</w:t>
            </w:r>
          </w:p>
        </w:tc>
        <w:tc>
          <w:tcPr/>
          <w:p>
            <w:pPr>
              <w:pStyle w:val="Compact"/>
              <w:jc w:val="right"/>
            </w:pPr>
            <w:r>
              <w:t xml:space="preserve">calculados en la misma pasada</w:t>
            </w:r>
          </w:p>
        </w:tc>
      </w:tr>
      <w:tr>
        <w:tc>
          <w:tcPr/>
          <w:p>
            <w:pPr>
              <w:pStyle w:val="Compact"/>
            </w:pPr>
            <w:r>
              <w:t xml:space="preserve">Con hojas de fotogramas</w:t>
            </w:r>
          </w:p>
        </w:tc>
        <w:tc>
          <w:tcPr/>
          <w:p>
            <w:pPr>
              <w:pStyle w:val="Compact"/>
              <w:jc w:val="right"/>
            </w:pPr>
            <w:r>
              <w:t xml:space="preserve">112</w:t>
            </w:r>
          </w:p>
        </w:tc>
        <w:tc>
          <w:tcPr/>
          <w:p>
            <w:pPr>
              <w:pStyle w:val="Compact"/>
              <w:jc w:val="right"/>
            </w:pPr>
            <w:r>
              <w:t xml:space="preserve">mosaico 3×2</w:t>
            </w:r>
          </w:p>
        </w:tc>
      </w:tr>
      <w:tr>
        <w:tc>
          <w:tcPr/>
          <w:p>
            <w:pPr>
              <w:pStyle w:val="Compact"/>
            </w:pPr>
            <w:r>
              <w:t xml:space="preserve">Con subtítulos en YouTube</w:t>
            </w:r>
          </w:p>
        </w:tc>
        <w:tc>
          <w:tcPr/>
          <w:p>
            <w:pPr>
              <w:pStyle w:val="Compact"/>
              <w:jc w:val="right"/>
            </w:pPr>
            <w:r>
              <w:t xml:space="preserve">3.616</w:t>
            </w:r>
          </w:p>
        </w:tc>
        <w:tc>
          <w:tcPr/>
          <w:p>
            <w:pPr>
              <w:pStyle w:val="Compact"/>
              <w:jc w:val="right"/>
            </w:pPr>
            <w:r>
              <w:t xml:space="preserve">86,9 % de los que tienen metadatos</w:t>
            </w:r>
          </w:p>
        </w:tc>
      </w:tr>
    </w:tbl>
    <w:p>
      <w:pPr>
        <w:pStyle w:val="BodyText"/>
      </w:pPr>
      <w:r>
        <w:t xml:space="preserve">El banco tiene cuatro capas que se pueden usar por separado:</w:t>
      </w:r>
      <w:r>
        <w:t xml:space="preserve"> </w:t>
      </w:r>
      <w:r>
        <w:rPr>
          <w:b/>
          <w:bCs/>
        </w:rPr>
        <w:t xml:space="preserve">registro</w:t>
      </w:r>
      <w:r>
        <w:t xml:space="preserve"> </w:t>
      </w:r>
      <w:r>
        <w:t xml:space="preserve">(quién ganó qué),</w:t>
      </w:r>
      <w:r>
        <w:t xml:space="preserve"> </w:t>
      </w:r>
      <w:r>
        <w:rPr>
          <w:b/>
          <w:bCs/>
        </w:rPr>
        <w:t xml:space="preserve">metadatos</w:t>
      </w:r>
      <w:r>
        <w:t xml:space="preserve"> </w:t>
      </w:r>
      <w:r>
        <w:t xml:space="preserve">(qué publicó YouTube),</w:t>
      </w:r>
      <w:r>
        <w:t xml:space="preserve"> </w:t>
      </w:r>
      <w:r>
        <w:rPr>
          <w:b/>
          <w:bCs/>
        </w:rPr>
        <w:t xml:space="preserve">imagen</w:t>
      </w:r>
      <w:r>
        <w:t xml:space="preserve"> </w:t>
      </w:r>
      <w:r>
        <w:t xml:space="preserve">(miniaturas y fotogramas) y</w:t>
      </w:r>
      <w:r>
        <w:t xml:space="preserve"> </w:t>
      </w:r>
      <w:r>
        <w:rPr>
          <w:b/>
          <w:bCs/>
        </w:rPr>
        <w:t xml:space="preserve">texto</w:t>
      </w:r>
      <w:r>
        <w:t xml:space="preserve"> </w:t>
      </w:r>
      <w:r>
        <w:t xml:space="preserve">(transcripción y rasgos de audio). Cada capítulo indica qué capa usa, porque no todas</w:t>
      </w:r>
      <w:r>
        <w:t xml:space="preserve"> </w:t>
      </w:r>
      <w:r>
        <w:t xml:space="preserve">cubren lo mismo.</w:t>
      </w:r>
    </w:p>
    <w:bookmarkEnd w:id="57"/>
    <w:bookmarkStart w:id="64" w:name="la-duración"/>
    <w:p>
      <w:pPr>
        <w:pStyle w:val="Heading3"/>
      </w:pPr>
      <w:r>
        <w:t xml:space="preserve">6.2 La duración</w:t>
      </w:r>
    </w:p>
    <w:p>
      <w:pPr>
        <w:pStyle w:val="FirstParagraph"/>
      </w:pPr>
      <w:r>
        <w:t xml:space="preserve">Mediana de los videos con metadatos:</w:t>
      </w:r>
      <w:r>
        <w:t xml:space="preserve"> </w:t>
      </w:r>
      <w:r>
        <w:rPr>
          <w:b/>
          <w:bCs/>
        </w:rPr>
        <w:t xml:space="preserve">118 segundos</w:t>
      </w:r>
      <w:r>
        <w:t xml:space="preserve">. En el corte</w:t>
      </w:r>
      <w:r>
        <w:t xml:space="preserve"> </w:t>
      </w:r>
      <w:r>
        <w:t xml:space="preserve">válido, 15,2 % de las ediciones supera los 120 segundos, es decir, el límite habitual</w:t>
      </w:r>
      <w:r>
        <w:t xml:space="preserve"> </w:t>
      </w:r>
      <w:r>
        <w:t xml:space="preserve">del formato. Comparación por puesto:</w:t>
      </w:r>
      <w:r>
        <w:t xml:space="preserve"> </w:t>
      </w:r>
      <w:r>
        <w:rPr>
          <w:b/>
          <w:bCs/>
        </w:rPr>
        <w:t xml:space="preserve">117 s</w:t>
      </w:r>
      <w:r>
        <w:t xml:space="preserve"> </w:t>
      </w:r>
      <w:r>
        <w:t xml:space="preserve">para los primeros y</w:t>
      </w:r>
      <w:r>
        <w:t xml:space="preserve"> </w:t>
      </w:r>
      <w:r>
        <w:t xml:space="preserve">116 s para segundos y terceros.</w:t>
      </w:r>
    </w:p>
    <w:p>
      <w:pPr>
        <w:pStyle w:val="CaptionedFigure"/>
      </w:pPr>
      <w:r>
        <w:drawing>
          <wp:inline>
            <wp:extent cx="5334000" cy="1920239"/>
            <wp:effectExtent b="0" l="0" r="0" t="0"/>
            <wp:docPr descr="Distribución de la duración por puesto (sede 2021–2026)" title="" id="59" name="Picture"/>
            <a:graphic>
              <a:graphicData uri="http://schemas.openxmlformats.org/drawingml/2006/picture">
                <pic:pic>
                  <pic:nvPicPr>
                    <pic:cNvPr descr="figuras/fig01_duracion_puesto.png" id="60" name="Picture"/>
                    <pic:cNvPicPr>
                      <a:picLocks noChangeArrowheads="1" noChangeAspect="1"/>
                    </pic:cNvPicPr>
                  </pic:nvPicPr>
                  <pic:blipFill>
                    <a:blip r:embed="rId58"/>
                    <a:stretch>
                      <a:fillRect/>
                    </a:stretch>
                  </pic:blipFill>
                  <pic:spPr bwMode="auto">
                    <a:xfrm>
                      <a:off x="0" y="0"/>
                      <a:ext cx="5334000" cy="1920239"/>
                    </a:xfrm>
                    <a:prstGeom prst="rect">
                      <a:avLst/>
                    </a:prstGeom>
                    <a:noFill/>
                    <a:ln w="9525">
                      <a:noFill/>
                      <a:headEnd/>
                      <a:tailEnd/>
                    </a:ln>
                  </pic:spPr>
                </pic:pic>
              </a:graphicData>
            </a:graphic>
          </wp:inline>
        </w:drawing>
      </w:r>
    </w:p>
    <w:p>
      <w:pPr>
        <w:pStyle w:val="ImageCaption"/>
      </w:pPr>
      <w:r>
        <w:t xml:space="preserve">Distribución de la duración por puesto (sede 2021–2026)</w:t>
      </w:r>
    </w:p>
    <w:p>
      <w:pPr>
        <w:pStyle w:val="BodyText"/>
      </w:pPr>
      <w:r>
        <w:rPr>
          <w:i/>
          <w:iCs/>
        </w:rPr>
        <w:t xml:space="preserve">Distribución de la duración por puesto (sede 2021–2026).</w:t>
      </w:r>
    </w:p>
    <w:p>
      <w:pPr>
        <w:pStyle w:val="CaptionedFigure"/>
      </w:pPr>
      <w:r>
        <w:drawing>
          <wp:inline>
            <wp:extent cx="5334000" cy="3000375"/>
            <wp:effectExtent b="0" l="0" r="0" t="0"/>
            <wp:docPr descr="Proporción de videos que respetan el tope de 120 segundos" title="" id="62" name="Picture"/>
            <a:graphic>
              <a:graphicData uri="http://schemas.openxmlformats.org/drawingml/2006/picture">
                <pic:pic>
                  <pic:nvPicPr>
                    <pic:cNvPr descr="figuras/fig02_tope_120s.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Proporción de videos que respetan el tope de 120 segundos</w:t>
      </w:r>
    </w:p>
    <w:p>
      <w:pPr>
        <w:pStyle w:val="BodyText"/>
      </w:pPr>
      <w:r>
        <w:rPr>
          <w:i/>
          <w:iCs/>
        </w:rPr>
        <w:t xml:space="preserve">Proporción de videos que respetan el tope de 120 segundos.</w:t>
      </w:r>
    </w:p>
    <w:p>
      <w:pPr>
        <w:pStyle w:val="BodyText"/>
      </w:pPr>
      <w:r>
        <w:rPr>
          <w:b/>
          <w:bCs/>
        </w:rPr>
        <w:t xml:space="preserve">Lectura.</w:t>
      </w:r>
      <w:r>
        <w:t xml:space="preserve"> </w:t>
      </w:r>
      <w:r>
        <w:t xml:space="preserve">La diferencia de un segundo no es una señal, es ruido. Este fue el segundo</w:t>
      </w:r>
      <w:r>
        <w:t xml:space="preserve"> </w:t>
      </w:r>
      <w:r>
        <w:t xml:space="preserve">mito que el proyecto tuvo que abandonar: durante meses se afirmó que «el ganador usa todo</w:t>
      </w:r>
      <w:r>
        <w:t xml:space="preserve"> </w:t>
      </w:r>
      <w:r>
        <w:t xml:space="preserve">el tiempo disponible» porque la mediana de los primeros era mayor. Al cortar la muestra en</w:t>
      </w:r>
      <w:r>
        <w:t xml:space="preserve"> </w:t>
      </w:r>
      <w:r>
        <w:t xml:space="preserve">2021 —y eliminar el sesgo de registro— la diferencia desapareció. La lección metodológica</w:t>
      </w:r>
      <w:r>
        <w:t xml:space="preserve"> </w:t>
      </w:r>
      <w:r>
        <w:t xml:space="preserve">está en el capítulo 11.</w:t>
      </w:r>
    </w:p>
    <w:bookmarkEnd w:id="64"/>
    <w:bookmarkStart w:id="68" w:name="la-descripción-el-campo-que-nadie-usa"/>
    <w:p>
      <w:pPr>
        <w:pStyle w:val="Heading3"/>
      </w:pPr>
      <w:r>
        <w:t xml:space="preserve">6.3 La descripción: el campo que nadie usa</w:t>
      </w:r>
    </w:p>
    <w:p>
      <w:pPr>
        <w:pStyle w:val="FirstParagraph"/>
      </w:pPr>
      <w:r>
        <w:t xml:space="preserve">Mediana de caracteres en la descripción del video:</w:t>
      </w:r>
      <w:r>
        <w:t xml:space="preserve"> </w:t>
      </w:r>
      <w:r>
        <w:rPr>
          <w:b/>
          <w:bCs/>
        </w:rPr>
        <w:t xml:space="preserve">15</w:t>
      </w:r>
      <w:r>
        <w:t xml:space="preserve">. Proporción</w:t>
      </w:r>
      <w:r>
        <w:t xml:space="preserve"> </w:t>
      </w:r>
      <w:r>
        <w:t xml:space="preserve">de fichas con 20 caracteres o menos:</w:t>
      </w:r>
      <w:r>
        <w:t xml:space="preserve"> </w:t>
      </w:r>
      <w:r>
        <w:rPr>
          <w:b/>
          <w:bCs/>
        </w:rPr>
        <w:t xml:space="preserve">52,4 %</w:t>
      </w:r>
      <w:r>
        <w:t xml:space="preserve">. Es decir, en la mayoría de los</w:t>
      </w:r>
      <w:r>
        <w:t xml:space="preserve"> </w:t>
      </w:r>
      <w:r>
        <w:t xml:space="preserve">casos la descripción de YouTube no dice qué hace el proyecto.</w:t>
      </w:r>
    </w:p>
    <w:p>
      <w:pPr>
        <w:pStyle w:val="CaptionedFigure"/>
      </w:pPr>
      <w:r>
        <w:drawing>
          <wp:inline>
            <wp:extent cx="5334000" cy="1920239"/>
            <wp:effectExtent b="0" l="0" r="0" t="0"/>
            <wp:docPr descr="Longitud de la descripción del video" title="" id="66" name="Picture"/>
            <a:graphic>
              <a:graphicData uri="http://schemas.openxmlformats.org/drawingml/2006/picture">
                <pic:pic>
                  <pic:nvPicPr>
                    <pic:cNvPr descr="figuras/fig06_descripcion.png" id="67" name="Picture"/>
                    <pic:cNvPicPr>
                      <a:picLocks noChangeArrowheads="1" noChangeAspect="1"/>
                    </pic:cNvPicPr>
                  </pic:nvPicPr>
                  <pic:blipFill>
                    <a:blip r:embed="rId65"/>
                    <a:stretch>
                      <a:fillRect/>
                    </a:stretch>
                  </pic:blipFill>
                  <pic:spPr bwMode="auto">
                    <a:xfrm>
                      <a:off x="0" y="0"/>
                      <a:ext cx="5334000" cy="1920239"/>
                    </a:xfrm>
                    <a:prstGeom prst="rect">
                      <a:avLst/>
                    </a:prstGeom>
                    <a:noFill/>
                    <a:ln w="9525">
                      <a:noFill/>
                      <a:headEnd/>
                      <a:tailEnd/>
                    </a:ln>
                  </pic:spPr>
                </pic:pic>
              </a:graphicData>
            </a:graphic>
          </wp:inline>
        </w:drawing>
      </w:r>
    </w:p>
    <w:p>
      <w:pPr>
        <w:pStyle w:val="ImageCaption"/>
      </w:pPr>
      <w:r>
        <w:t xml:space="preserve">Longitud de la descripción del video</w:t>
      </w:r>
    </w:p>
    <w:p>
      <w:pPr>
        <w:pStyle w:val="BodyText"/>
      </w:pPr>
      <w:r>
        <w:rPr>
          <w:i/>
          <w:iCs/>
        </w:rPr>
        <w:t xml:space="preserve">Longitud de la descripción del video.</w:t>
      </w:r>
    </w:p>
    <w:p>
      <w:pPr>
        <w:pStyle w:val="BodyText"/>
      </w:pPr>
      <w:r>
        <w:t xml:space="preserve">Esto tiene una consecuencia directa para este libro: la solución del reto</w:t>
      </w:r>
      <w:r>
        <w:t xml:space="preserve"> </w:t>
      </w:r>
      <w:r>
        <w:rPr>
          <w:b/>
          <w:bCs/>
        </w:rPr>
        <w:t xml:space="preserve">no está escrita</w:t>
      </w:r>
      <w:r>
        <w:rPr>
          <w:b/>
          <w:bCs/>
        </w:rPr>
        <w:t xml:space="preserve"> </w:t>
      </w:r>
      <w:r>
        <w:rPr>
          <w:b/>
          <w:bCs/>
        </w:rPr>
        <w:t xml:space="preserve">en ningún lado</w:t>
      </w:r>
      <w:r>
        <w:t xml:space="preserve"> </w:t>
      </w:r>
      <w:r>
        <w:t xml:space="preserve">salvo, a veces, en la voz del video. Por eso el banco incluye transcripciones</w:t>
      </w:r>
      <w:r>
        <w:t xml:space="preserve"> </w:t>
      </w:r>
      <w:r>
        <w:t xml:space="preserve">y por eso el Excel del proyecto marca de dónde sacó cada solución:</w:t>
      </w:r>
      <w:r>
        <w:t xml:space="preserve"> </w:t>
      </w:r>
      <w:r>
        <w:rPr>
          <w:rStyle w:val="VerbatimChar"/>
        </w:rPr>
        <w:t xml:space="preserve">transcripcion</w:t>
      </w:r>
      <w:r>
        <w:t xml:space="preserve">,</w:t>
      </w:r>
      <w:r>
        <w:t xml:space="preserve"> </w:t>
      </w:r>
      <w:r>
        <w:rPr>
          <w:rStyle w:val="VerbatimChar"/>
        </w:rPr>
        <w:t xml:space="preserve">descripcion</w:t>
      </w:r>
      <w:r>
        <w:t xml:space="preserve">,</w:t>
      </w:r>
      <w:r>
        <w:t xml:space="preserve"> </w:t>
      </w:r>
      <w:r>
        <w:rPr>
          <w:rStyle w:val="VerbatimChar"/>
        </w:rPr>
        <w:t xml:space="preserve">descripcion (debil)</w:t>
      </w:r>
      <w:r>
        <w:t xml:space="preserve">,</w:t>
      </w:r>
      <w:r>
        <w:t xml:space="preserve"> </w:t>
      </w:r>
      <w:r>
        <w:rPr>
          <w:rStyle w:val="VerbatimChar"/>
        </w:rPr>
        <w:t xml:space="preserve">titulo</w:t>
      </w:r>
      <w:r>
        <w:t xml:space="preserve"> </w:t>
      </w:r>
      <w:r>
        <w:t xml:space="preserve">o vacío.</w:t>
      </w:r>
    </w:p>
    <w:bookmarkEnd w:id="68"/>
    <w:bookmarkStart w:id="69" w:name="el-interés-del-público"/>
    <w:p>
      <w:pPr>
        <w:pStyle w:val="Heading3"/>
      </w:pPr>
      <w:r>
        <w:t xml:space="preserve">6.4 El interés del público</w:t>
      </w:r>
    </w:p>
    <w:p>
      <w:pPr>
        <w:pStyle w:val="FirstParagraph"/>
      </w:pPr>
      <w:r>
        <w:t xml:space="preserve">Mediana de vistas:</w:t>
      </w:r>
      <w:r>
        <w:t xml:space="preserve"> </w:t>
      </w:r>
      <w:r>
        <w:rPr>
          <w:b/>
          <w:bCs/>
        </w:rPr>
        <w:t xml:space="preserve">61</w:t>
      </w:r>
      <w:r>
        <w:t xml:space="preserve">. Los videos del rally no son contenido</w:t>
      </w:r>
      <w:r>
        <w:t xml:space="preserve"> </w:t>
      </w:r>
      <w:r>
        <w:t xml:space="preserve">público masivo: son entregables que se suben para que los vea un jurado. Esto importa para</w:t>
      </w:r>
      <w:r>
        <w:t xml:space="preserve"> </w:t>
      </w:r>
      <w:r>
        <w:t xml:space="preserve">interpretar cualquier métrica de «éxito» en YouTube: no la hay, y por eso este libro no usa</w:t>
      </w:r>
      <w:r>
        <w:t xml:space="preserve"> </w:t>
      </w:r>
      <w:r>
        <w:t xml:space="preserve">vistas ni likes como variable explicativa (serían consecuencia del premio, no causa).</w:t>
      </w:r>
    </w:p>
    <w:bookmarkEnd w:id="69"/>
    <w:bookmarkStart w:id="70" w:name="cobertura-por-colección"/>
    <w:p>
      <w:pPr>
        <w:pStyle w:val="Heading3"/>
      </w:pPr>
      <w:r>
        <w:t xml:space="preserve">6.5 Cobertura por colección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Colección</w:t>
            </w:r>
          </w:p>
        </w:tc>
        <w:tc>
          <w:tcPr/>
          <w:p>
            <w:pPr>
              <w:pStyle w:val="Compact"/>
              <w:jc w:val="right"/>
            </w:pPr>
            <w:r>
              <w:t xml:space="preserve">Premios</w:t>
            </w:r>
          </w:p>
        </w:tc>
        <w:tc>
          <w:tcPr/>
          <w:p>
            <w:pPr>
              <w:pStyle w:val="Compact"/>
              <w:jc w:val="right"/>
            </w:pPr>
            <w:r>
              <w:t xml:space="preserve">Ediciones válidas</w:t>
            </w:r>
          </w:p>
        </w:tc>
        <w:tc>
          <w:tcPr/>
          <w:p>
            <w:pPr>
              <w:pStyle w:val="Compact"/>
              <w:jc w:val="right"/>
            </w:pPr>
            <w:r>
              <w:t xml:space="preserve">Tasa de 1.º</w:t>
            </w:r>
          </w:p>
        </w:tc>
      </w:tr>
      <w:tr>
        <w:tc>
          <w:tcPr/>
          <w:p>
            <w:pPr>
              <w:pStyle w:val="Compact"/>
            </w:pPr>
            <w:r>
              <w:t xml:space="preserve">Sede</w:t>
            </w:r>
          </w:p>
        </w:tc>
        <w:tc>
          <w:tcPr/>
          <w:p>
            <w:pPr>
              <w:pStyle w:val="Compact"/>
              <w:jc w:val="right"/>
            </w:pPr>
            <w:r>
              <w:t xml:space="preserve">4.715</w:t>
            </w:r>
          </w:p>
        </w:tc>
        <w:tc>
          <w:tcPr/>
          <w:p>
            <w:pPr>
              <w:pStyle w:val="Compact"/>
              <w:jc w:val="right"/>
            </w:pPr>
            <w:r>
              <w:t xml:space="preserve">4.181</w:t>
            </w:r>
          </w:p>
        </w:tc>
        <w:tc>
          <w:tcPr/>
          <w:p>
            <w:pPr>
              <w:pStyle w:val="Compact"/>
              <w:jc w:val="right"/>
            </w:pPr>
            <w:r>
              <w:t xml:space="preserve">41,1 %</w:t>
            </w:r>
          </w:p>
        </w:tc>
      </w:tr>
      <w:tr>
        <w:tc>
          <w:tcPr/>
          <w:p>
            <w:pPr>
              <w:pStyle w:val="Compact"/>
            </w:pPr>
            <w:r>
              <w:t xml:space="preserve">Nacional</w:t>
            </w:r>
          </w:p>
        </w:tc>
        <w:tc>
          <w:tcPr/>
          <w:p>
            <w:pPr>
              <w:pStyle w:val="Compact"/>
              <w:jc w:val="right"/>
            </w:pPr>
            <w:r>
              <w:t xml:space="preserve">362</w:t>
            </w:r>
          </w:p>
        </w:tc>
        <w:tc>
          <w:tcPr/>
          <w:p>
            <w:pPr>
              <w:pStyle w:val="Compact"/>
              <w:jc w:val="right"/>
            </w:pPr>
            <w:r>
              <w:t xml:space="preserve">362</w:t>
            </w:r>
          </w:p>
        </w:tc>
        <w:tc>
          <w:tcPr/>
          <w:p>
            <w:pPr>
              <w:pStyle w:val="Compact"/>
              <w:jc w:val="right"/>
            </w:pPr>
            <w:r>
              <w:t xml:space="preserve">45,3 %</w:t>
            </w:r>
          </w:p>
        </w:tc>
      </w:tr>
      <w:tr>
        <w:tc>
          <w:tcPr/>
          <w:p>
            <w:pPr>
              <w:pStyle w:val="Compact"/>
            </w:pPr>
            <w:r>
              <w:t xml:space="preserve">Internacional</w:t>
            </w:r>
          </w:p>
        </w:tc>
        <w:tc>
          <w:tcPr/>
          <w:p>
            <w:pPr>
              <w:pStyle w:val="Compact"/>
              <w:jc w:val="right"/>
            </w:pPr>
            <w:r>
              <w:t xml:space="preserve">58</w:t>
            </w:r>
          </w:p>
        </w:tc>
        <w:tc>
          <w:tcPr/>
          <w:p>
            <w:pPr>
              <w:pStyle w:val="Compact"/>
              <w:jc w:val="right"/>
            </w:pPr>
            <w:r>
              <w:t xml:space="preserve">58</w:t>
            </w:r>
          </w:p>
        </w:tc>
        <w:tc>
          <w:tcPr/>
          <w:p>
            <w:pPr>
              <w:pStyle w:val="Compact"/>
              <w:jc w:val="right"/>
            </w:pPr>
            <w:r>
              <w:t xml:space="preserve">32,8 %</w:t>
            </w:r>
          </w:p>
        </w:tc>
      </w:tr>
    </w:tbl>
    <w:bookmarkEnd w:id="70"/>
    <w:bookmarkEnd w:id="71"/>
    <w:bookmarkStart w:id="78" w:name="método-qué-se-puede-concluir-y-qué-no"/>
    <w:p>
      <w:pPr>
        <w:pStyle w:val="Heading2"/>
      </w:pPr>
      <w:r>
        <w:t xml:space="preserve">7. Método: qué se puede concluir y qué no</w:t>
      </w:r>
    </w:p>
    <w:bookmarkStart w:id="72" w:name="el-problema-del-grupo-de-control"/>
    <w:p>
      <w:pPr>
        <w:pStyle w:val="Heading3"/>
      </w:pPr>
      <w:r>
        <w:t xml:space="preserve">7.1 El problema del grupo de control</w:t>
      </w:r>
    </w:p>
    <w:p>
      <w:pPr>
        <w:pStyle w:val="FirstParagraph"/>
      </w:pPr>
      <w:r>
        <w:t xml:space="preserve">Un estudio sobre ganadores sin lista de participantes es un estudio sin denominador. Se</w:t>
      </w:r>
      <w:r>
        <w:t xml:space="preserve"> </w:t>
      </w:r>
      <w:r>
        <w:t xml:space="preserve">puede describir a los premiados, pero no se puede decir «esta característica aumenta la</w:t>
      </w:r>
      <w:r>
        <w:t xml:space="preserve"> </w:t>
      </w:r>
      <w:r>
        <w:t xml:space="preserve">probabilidad de ganar» porque no se sabe cuántos no ganadores tenían esa característica.</w:t>
      </w:r>
    </w:p>
    <w:p>
      <w:pPr>
        <w:pStyle w:val="BodyText"/>
      </w:pPr>
      <w:r>
        <w:t xml:space="preserve">La solución que adopta este libro es doble:</w:t>
      </w:r>
    </w:p>
    <w:p>
      <w:pPr>
        <w:pStyle w:val="Compact"/>
        <w:numPr>
          <w:ilvl w:val="0"/>
          <w:numId w:val="1003"/>
        </w:numPr>
      </w:pPr>
      <w:r>
        <w:rPr>
          <w:b/>
          <w:bCs/>
        </w:rPr>
        <w:t xml:space="preserve">Comparar dentro de los premiados.</w:t>
      </w:r>
      <w:r>
        <w:t xml:space="preserve"> </w:t>
      </w:r>
      <w:r>
        <w:t xml:space="preserve">Primer lugar contra segundo y tercero. Eso responde</w:t>
      </w:r>
      <w:r>
        <w:t xml:space="preserve"> </w:t>
      </w:r>
      <w:r>
        <w:t xml:space="preserve">a «¿qué distingue al que ganó del que también fue premiado?», que es una pregunta legítima</w:t>
      </w:r>
      <w:r>
        <w:t xml:space="preserve"> </w:t>
      </w:r>
      <w:r>
        <w:t xml:space="preserve">y útil: los tres pasaron el filtro del jurado, pero solo uno se llevó el primer puesto.</w:t>
      </w:r>
    </w:p>
    <w:p>
      <w:pPr>
        <w:pStyle w:val="Compact"/>
        <w:numPr>
          <w:ilvl w:val="0"/>
          <w:numId w:val="1003"/>
        </w:numPr>
      </w:pPr>
      <w:r>
        <w:rPr>
          <w:b/>
          <w:bCs/>
        </w:rPr>
        <w:t xml:space="preserve">Construir la comparación con pareja.</w:t>
      </w:r>
      <w:r>
        <w:t xml:space="preserve"> </w:t>
      </w:r>
      <w:r>
        <w:t xml:space="preserve">Para el análisis de texto, solo se comparan</w:t>
      </w:r>
      <w:r>
        <w:t xml:space="preserve"> </w:t>
      </w:r>
      <w:r>
        <w:t xml:space="preserve">guiones de equipos que compitieron en el</w:t>
      </w:r>
      <w:r>
        <w:t xml:space="preserve"> </w:t>
      </w:r>
      <w:r>
        <w:rPr>
          <w:b/>
          <w:bCs/>
        </w:rPr>
        <w:t xml:space="preserve">mismo año, misma sede y mismo desafío</w:t>
      </w:r>
      <w:r>
        <w:t xml:space="preserve">. Ahí</w:t>
      </w:r>
      <w:r>
        <w:t xml:space="preserve"> </w:t>
      </w:r>
      <w:r>
        <w:t xml:space="preserve">el puesto no se confunde con el contexto.</w:t>
      </w:r>
    </w:p>
    <w:bookmarkEnd w:id="72"/>
    <w:bookmarkStart w:id="73" w:name="las-muestras"/>
    <w:p>
      <w:pPr>
        <w:pStyle w:val="Heading3"/>
      </w:pPr>
      <w:r>
        <w:t xml:space="preserve">7.2 Las muestras</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Muestra</w:t>
            </w:r>
          </w:p>
        </w:tc>
        <w:tc>
          <w:tcPr/>
          <w:p>
            <w:pPr>
              <w:pStyle w:val="Compact"/>
            </w:pPr>
            <w:r>
              <w:t xml:space="preserve">Definición</w:t>
            </w:r>
          </w:p>
        </w:tc>
        <w:tc>
          <w:tcPr/>
          <w:p>
            <w:pPr>
              <w:pStyle w:val="Compact"/>
              <w:jc w:val="right"/>
            </w:pPr>
            <w:r>
              <w:t xml:space="preserve">n</w:t>
            </w:r>
          </w:p>
        </w:tc>
        <w:tc>
          <w:tcPr/>
          <w:p>
            <w:pPr>
              <w:pStyle w:val="Compact"/>
            </w:pPr>
            <w:r>
              <w:t xml:space="preserve">Uso</w:t>
            </w:r>
          </w:p>
        </w:tc>
      </w:tr>
      <w:tr>
        <w:tc>
          <w:tcPr/>
          <w:p>
            <w:pPr>
              <w:pStyle w:val="Compact"/>
            </w:pPr>
            <w:r>
              <w:t xml:space="preserve">Histórica</w:t>
            </w:r>
          </w:p>
        </w:tc>
        <w:tc>
          <w:tcPr/>
          <w:p>
            <w:pPr>
              <w:pStyle w:val="Compact"/>
            </w:pPr>
            <w:r>
              <w:t xml:space="preserve">todo el registro</w:t>
            </w:r>
          </w:p>
        </w:tc>
        <w:tc>
          <w:tcPr/>
          <w:p>
            <w:pPr>
              <w:pStyle w:val="Compact"/>
              <w:jc w:val="right"/>
            </w:pPr>
            <w:r>
              <w:t xml:space="preserve">5.117</w:t>
            </w:r>
          </w:p>
        </w:tc>
        <w:tc>
          <w:tcPr/>
          <w:p>
            <w:pPr>
              <w:pStyle w:val="Compact"/>
            </w:pPr>
            <w:r>
              <w:t xml:space="preserve">describir el evento</w:t>
            </w:r>
          </w:p>
        </w:tc>
      </w:tr>
      <w:tr>
        <w:tc>
          <w:tcPr/>
          <w:p>
            <w:pPr>
              <w:pStyle w:val="Compact"/>
            </w:pPr>
            <w:r>
              <w:t xml:space="preserve">Válida</w:t>
            </w:r>
          </w:p>
        </w:tc>
        <w:tc>
          <w:tcPr/>
          <w:p>
            <w:pPr>
              <w:pStyle w:val="Compact"/>
            </w:pPr>
            <w:r>
              <w:t xml:space="preserve">sede 2021–2026</w:t>
            </w:r>
          </w:p>
        </w:tc>
        <w:tc>
          <w:tcPr/>
          <w:p>
            <w:pPr>
              <w:pStyle w:val="Compact"/>
              <w:jc w:val="right"/>
            </w:pPr>
            <w:r>
              <w:t xml:space="preserve">4.181</w:t>
            </w:r>
          </w:p>
        </w:tc>
        <w:tc>
          <w:tcPr/>
          <w:p>
            <w:pPr>
              <w:pStyle w:val="Compact"/>
            </w:pPr>
            <w:r>
              <w:t xml:space="preserve">comparar puestos</w:t>
            </w:r>
          </w:p>
        </w:tc>
      </w:tr>
      <w:tr>
        <w:tc>
          <w:tcPr/>
          <w:p>
            <w:pPr>
              <w:pStyle w:val="Compact"/>
            </w:pPr>
            <w:r>
              <w:t xml:space="preserve">Nicaragüense</w:t>
            </w:r>
          </w:p>
        </w:tc>
        <w:tc>
          <w:tcPr/>
          <w:p>
            <w:pPr>
              <w:pStyle w:val="Compact"/>
            </w:pPr>
            <w:r>
              <w:t xml:space="preserve">sede Nicaragua 2021–2026</w:t>
            </w:r>
          </w:p>
        </w:tc>
        <w:tc>
          <w:tcPr/>
          <w:p>
            <w:pPr>
              <w:pStyle w:val="Compact"/>
              <w:jc w:val="right"/>
            </w:pPr>
            <w:r>
              <w:t xml:space="preserve">1.118</w:t>
            </w:r>
          </w:p>
        </w:tc>
        <w:tc>
          <w:tcPr/>
          <w:p>
            <w:pPr>
              <w:pStyle w:val="Compact"/>
            </w:pPr>
            <w:r>
              <w:t xml:space="preserve">retrato de país</w:t>
            </w:r>
          </w:p>
        </w:tc>
      </w:tr>
      <w:tr>
        <w:tc>
          <w:tcPr/>
          <w:p>
            <w:pPr>
              <w:pStyle w:val="Compact"/>
            </w:pPr>
            <w:r>
              <w:t xml:space="preserve">Internacional</w:t>
            </w:r>
          </w:p>
        </w:tc>
        <w:tc>
          <w:tcPr/>
          <w:p>
            <w:pPr>
              <w:pStyle w:val="Compact"/>
            </w:pPr>
            <w:r>
              <w:t xml:space="preserve">colección internacional</w:t>
            </w:r>
          </w:p>
        </w:tc>
        <w:tc>
          <w:tcPr/>
          <w:p>
            <w:pPr>
              <w:pStyle w:val="Compact"/>
              <w:jc w:val="right"/>
            </w:pPr>
            <w:r>
              <w:t xml:space="preserve">58</w:t>
            </w:r>
          </w:p>
        </w:tc>
        <w:tc>
          <w:tcPr/>
          <w:p>
            <w:pPr>
              <w:pStyle w:val="Compact"/>
            </w:pPr>
            <w:r>
              <w:t xml:space="preserve">escaparate latinoamericano</w:t>
            </w:r>
          </w:p>
        </w:tc>
      </w:tr>
      <w:tr>
        <w:tc>
          <w:tcPr/>
          <w:p>
            <w:pPr>
              <w:pStyle w:val="Compact"/>
            </w:pPr>
            <w:r>
              <w:t xml:space="preserve">Textual</w:t>
            </w:r>
          </w:p>
        </w:tc>
        <w:tc>
          <w:tcPr/>
          <w:p>
            <w:pPr>
              <w:pStyle w:val="Compact"/>
            </w:pPr>
            <w:r>
              <w:t xml:space="preserve">transcripción &gt; 20 palabras</w:t>
            </w:r>
          </w:p>
        </w:tc>
        <w:tc>
          <w:tcPr/>
          <w:p>
            <w:pPr>
              <w:pStyle w:val="Compact"/>
              <w:jc w:val="right"/>
            </w:pPr>
            <w:r>
              <w:t xml:space="preserve">426</w:t>
            </w:r>
          </w:p>
        </w:tc>
        <w:tc>
          <w:tcPr/>
          <w:p>
            <w:pPr>
              <w:pStyle w:val="Compact"/>
            </w:pPr>
            <w:r>
              <w:t xml:space="preserve">guion</w:t>
            </w:r>
          </w:p>
        </w:tc>
      </w:tr>
      <w:tr>
        <w:tc>
          <w:tcPr/>
          <w:p>
            <w:pPr>
              <w:pStyle w:val="Compact"/>
            </w:pPr>
            <w:r>
              <w:t xml:space="preserve">Emparejada</w:t>
            </w:r>
          </w:p>
        </w:tc>
        <w:tc>
          <w:tcPr/>
          <w:p>
            <w:pPr>
              <w:pStyle w:val="Compact"/>
            </w:pPr>
            <w:r>
              <w:t xml:space="preserve">1.º y 2.º/3.º del mismo desafío</w:t>
            </w:r>
          </w:p>
        </w:tc>
        <w:tc>
          <w:tcPr/>
          <w:p>
            <w:pPr>
              <w:pStyle w:val="Compact"/>
              <w:jc w:val="right"/>
            </w:pPr>
            <w:r>
              <w:t xml:space="preserve">88</w:t>
            </w:r>
          </w:p>
        </w:tc>
        <w:tc>
          <w:tcPr/>
          <w:p>
            <w:pPr>
              <w:pStyle w:val="Compact"/>
            </w:pPr>
            <w:r>
              <w:t xml:space="preserve">familia D</w:t>
            </w:r>
          </w:p>
        </w:tc>
      </w:tr>
    </w:tbl>
    <w:bookmarkEnd w:id="73"/>
    <w:bookmarkStart w:id="74" w:name="los-tests"/>
    <w:p>
      <w:pPr>
        <w:pStyle w:val="Heading3"/>
      </w:pPr>
      <w:r>
        <w:t xml:space="preserve">7.3 Los tests</w:t>
      </w:r>
    </w:p>
    <w:p>
      <w:pPr>
        <w:pStyle w:val="FirstParagraph"/>
      </w:pPr>
      <w:r>
        <w:t xml:space="preserve">Para variables categóricas se usa chi-cuadrado con corrección de Yates (o Fisher exacto</w:t>
      </w:r>
      <w:r>
        <w:t xml:space="preserve"> </w:t>
      </w:r>
      <w:r>
        <w:t xml:space="preserve">cuando alguna celda esperada baja de 5). Para variables continuas, Spearman. Para cada</w:t>
      </w:r>
      <w:r>
        <w:t xml:space="preserve"> </w:t>
      </w:r>
      <w:r>
        <w:t xml:space="preserve">proporción se reporta el intervalo de Wilson al 95 %, que se comporta mejor que el intervalo</w:t>
      </w:r>
      <w:r>
        <w:t xml:space="preserve"> </w:t>
      </w:r>
      <w:r>
        <w:t xml:space="preserve">normal cuando la proporción está cerca de 0 o de 1.</w:t>
      </w:r>
    </w:p>
    <w:p>
      <w:pPr>
        <w:pStyle w:val="BodyText"/>
      </w:pPr>
      <w:r>
        <w:t xml:space="preserve">Con 42 hipótesis probadas, la probabilidad de encontrar al menos un falso</w:t>
      </w:r>
      <w:r>
        <w:t xml:space="preserve"> </w:t>
      </w:r>
      <w:r>
        <w:t xml:space="preserve">positivo al 5 % es alta. Por eso todas las pruebas se corrigen con</w:t>
      </w:r>
      <w:r>
        <w:t xml:space="preserve"> </w:t>
      </w:r>
      <w:r>
        <w:rPr>
          <w:b/>
          <w:bCs/>
        </w:rPr>
        <w:t xml:space="preserve">Benjamini–Hochberg</w:t>
      </w:r>
      <w:r>
        <w:t xml:space="preserve"> </w:t>
      </w:r>
      <w:r>
        <w:t xml:space="preserve">y</w:t>
      </w:r>
      <w:r>
        <w:t xml:space="preserve"> </w:t>
      </w:r>
      <w:r>
        <w:t xml:space="preserve">se reporta el q-valor, no solo el p-valor. Una hipótesis solo se marca «a favor» o «en</w:t>
      </w:r>
      <w:r>
        <w:t xml:space="preserve"> </w:t>
      </w:r>
      <w:r>
        <w:t xml:space="preserve">contra» si q &lt; 0,05</w:t>
      </w:r>
      <w:r>
        <w:t xml:space="preserve"> </w:t>
      </w:r>
      <w:r>
        <w:rPr>
          <w:b/>
          <w:bCs/>
        </w:rPr>
        <w:t xml:space="preserve">y</w:t>
      </w:r>
      <w:r>
        <w:t xml:space="preserve"> </w:t>
      </w:r>
      <w:r>
        <w:t xml:space="preserve">la diferencia supera 5 puntos porcentuales.</w:t>
      </w:r>
    </w:p>
    <w:bookmarkEnd w:id="74"/>
    <w:bookmarkStart w:id="75" w:name="el-artefacto-1n"/>
    <w:p>
      <w:pPr>
        <w:pStyle w:val="Heading3"/>
      </w:pPr>
      <w:r>
        <w:t xml:space="preserve">7.4 El artefacto 1/n</w:t>
      </w:r>
    </w:p>
    <w:p>
      <w:pPr>
        <w:pStyle w:val="FirstParagraph"/>
      </w:pPr>
      <w:r>
        <w:t xml:space="preserve">El error más peligroso de este tipo de análisis es confundir aritmética con conducta. Ejemplo</w:t>
      </w:r>
      <w:r>
        <w:t xml:space="preserve"> </w:t>
      </w:r>
      <w:r>
        <w:t xml:space="preserve">real de este corpus: si tu sede coloca tres equipos premiados en el mismo desafío, la</w:t>
      </w:r>
      <w:r>
        <w:t xml:space="preserve"> </w:t>
      </w:r>
      <w:r>
        <w:t xml:space="preserve">probabilidad de que el primero sea tuyo es exactamente 1/3, sin importar lo que hagas. Un</w:t>
      </w:r>
      <w:r>
        <w:t xml:space="preserve"> </w:t>
      </w:r>
      <w:r>
        <w:t xml:space="preserve">análisis ingenuo lo leería como «los equipos de sedes pequeñas son mejores».</w:t>
      </w:r>
    </w:p>
    <w:p>
      <w:pPr>
        <w:pStyle w:val="BodyText"/>
      </w:pPr>
      <w:r>
        <w:t xml:space="preserve">Regla del proyecto (Q13): antes de declarar un hallazgo, preguntar si el efecto se explica</w:t>
      </w:r>
      <w:r>
        <w:t xml:space="preserve"> </w:t>
      </w:r>
      <w:r>
        <w:t xml:space="preserve">por un reparto. Si la tasa observada coincide con 1/n, es artefacto.</w:t>
      </w:r>
    </w:p>
    <w:bookmarkEnd w:id="75"/>
    <w:bookmarkStart w:id="76" w:name="las-doce-puertas-de-calidad"/>
    <w:p>
      <w:pPr>
        <w:pStyle w:val="Heading3"/>
      </w:pPr>
      <w:r>
        <w:t xml:space="preserve">7.5 Las doce puertas de calidad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Puerta</w:t>
            </w:r>
          </w:p>
        </w:tc>
        <w:tc>
          <w:tcPr/>
          <w:p>
            <w:pPr>
              <w:pStyle w:val="Compact"/>
            </w:pPr>
            <w:r>
              <w:t xml:space="preserve">Pregunta</w:t>
            </w:r>
          </w:p>
        </w:tc>
        <w:tc>
          <w:tcPr/>
          <w:p>
            <w:pPr>
              <w:pStyle w:val="Compact"/>
            </w:pPr>
            <w:r>
              <w:t xml:space="preserve">Estado</w:t>
            </w:r>
          </w:p>
        </w:tc>
      </w:tr>
      <w:tr>
        <w:tc>
          <w:tcPr/>
          <w:p>
            <w:pPr>
              <w:pStyle w:val="Compact"/>
            </w:pPr>
            <w:r>
              <w:t xml:space="preserve">Q1</w:t>
            </w:r>
          </w:p>
        </w:tc>
        <w:tc>
          <w:tcPr/>
          <w:p>
            <w:pPr>
              <w:pStyle w:val="Compact"/>
            </w:pPr>
            <w:r>
              <w:t xml:space="preserve">¿Los conteos cuadran con el HTML original?</w:t>
            </w:r>
          </w:p>
        </w:tc>
        <w:tc>
          <w:tcPr/>
          <w:p>
            <w:pPr>
              <w:pStyle w:val="Compact"/>
            </w:pPr>
            <w:r>
              <w:t xml:space="preserve">verificado sobre 5.136 filas</w:t>
            </w:r>
          </w:p>
        </w:tc>
      </w:tr>
      <w:tr>
        <w:tc>
          <w:tcPr/>
          <w:p>
            <w:pPr>
              <w:pStyle w:val="Compact"/>
            </w:pPr>
            <w:r>
              <w:t xml:space="preserve">Q2</w:t>
            </w:r>
          </w:p>
        </w:tc>
        <w:tc>
          <w:tcPr/>
          <w:p>
            <w:pPr>
              <w:pStyle w:val="Compact"/>
            </w:pPr>
            <w:r>
              <w:t xml:space="preserve">¿La cobertura está declarada por capa?</w:t>
            </w:r>
          </w:p>
        </w:tc>
        <w:tc>
          <w:tcPr/>
          <w:p>
            <w:pPr>
              <w:pStyle w:val="Compact"/>
            </w:pPr>
            <w:r>
              <w:t xml:space="preserve">sí, cap. 6</w:t>
            </w:r>
          </w:p>
        </w:tc>
      </w:tr>
      <w:tr>
        <w:tc>
          <w:tcPr/>
          <w:p>
            <w:pPr>
              <w:pStyle w:val="Compact"/>
            </w:pPr>
            <w:r>
              <w:t xml:space="preserve">Q3</w:t>
            </w:r>
          </w:p>
        </w:tc>
        <w:tc>
          <w:tcPr/>
          <w:p>
            <w:pPr>
              <w:pStyle w:val="Compact"/>
            </w:pPr>
            <w:r>
              <w:t xml:space="preserve">¿Las etiquetas salen del HTML y no de una suposición?</w:t>
            </w:r>
          </w:p>
        </w:tc>
        <w:tc>
          <w:tcPr/>
          <w:p>
            <w:pPr>
              <w:pStyle w:val="Compact"/>
            </w:pPr>
            <w:r>
              <w:t xml:space="preserve">sí</w:t>
            </w:r>
          </w:p>
        </w:tc>
      </w:tr>
      <w:tr>
        <w:tc>
          <w:tcPr/>
          <w:p>
            <w:pPr>
              <w:pStyle w:val="Compact"/>
            </w:pPr>
            <w:r>
              <w:t xml:space="preserve">Q4</w:t>
            </w:r>
          </w:p>
        </w:tc>
        <w:tc>
          <w:tcPr/>
          <w:p>
            <w:pPr>
              <w:pStyle w:val="Compact"/>
            </w:pPr>
            <w:r>
              <w:t xml:space="preserve">¿Hay fuga temporal (usar datos del futuro)?</w:t>
            </w:r>
          </w:p>
        </w:tc>
        <w:tc>
          <w:tcPr/>
          <w:p>
            <w:pPr>
              <w:pStyle w:val="Compact"/>
            </w:pPr>
            <w:r>
              <w:t xml:space="preserve">controlado con variables «solo años anteriores»</w:t>
            </w:r>
          </w:p>
        </w:tc>
      </w:tr>
      <w:tr>
        <w:tc>
          <w:tcPr/>
          <w:p>
            <w:pPr>
              <w:pStyle w:val="Compact"/>
            </w:pPr>
            <w:r>
              <w:t xml:space="preserve">Q5</w:t>
            </w:r>
          </w:p>
        </w:tc>
        <w:tc>
          <w:tcPr/>
          <w:p>
            <w:pPr>
              <w:pStyle w:val="Compact"/>
            </w:pPr>
            <w:r>
              <w:t xml:space="preserve">¿Hay fuga de resultado?</w:t>
            </w:r>
          </w:p>
        </w:tc>
        <w:tc>
          <w:tcPr/>
          <w:p>
            <w:pPr>
              <w:pStyle w:val="Compact"/>
            </w:pPr>
            <w:r>
              <w:t xml:space="preserve">vistas y likes excluidas del modelo</w:t>
            </w:r>
          </w:p>
        </w:tc>
      </w:tr>
      <w:tr>
        <w:tc>
          <w:tcPr/>
          <w:p>
            <w:pPr>
              <w:pStyle w:val="Compact"/>
            </w:pPr>
            <w:r>
              <w:t xml:space="preserve">Q6</w:t>
            </w:r>
          </w:p>
        </w:tc>
        <w:tc>
          <w:tcPr/>
          <w:p>
            <w:pPr>
              <w:pStyle w:val="Compact"/>
            </w:pPr>
            <w:r>
              <w:t xml:space="preserve">¿La partición respeta el tiempo?</w:t>
            </w:r>
          </w:p>
        </w:tc>
        <w:tc>
          <w:tcPr/>
          <w:p>
            <w:pPr>
              <w:pStyle w:val="Compact"/>
            </w:pPr>
            <w:r>
              <w:t xml:space="preserve">2021–2024 entrena, 2025–2026 prueba</w:t>
            </w:r>
          </w:p>
        </w:tc>
      </w:tr>
      <w:tr>
        <w:tc>
          <w:tcPr/>
          <w:p>
            <w:pPr>
              <w:pStyle w:val="Compact"/>
            </w:pPr>
            <w:r>
              <w:t xml:space="preserve">Q7</w:t>
            </w:r>
          </w:p>
        </w:tc>
        <w:tc>
          <w:tcPr/>
          <w:p>
            <w:pPr>
              <w:pStyle w:val="Compact"/>
            </w:pPr>
            <w:r>
              <w:t xml:space="preserve">¿La validación agrupa por año y sede?</w:t>
            </w:r>
          </w:p>
        </w:tc>
        <w:tc>
          <w:tcPr/>
          <w:p>
            <w:pPr>
              <w:pStyle w:val="Compact"/>
            </w:pPr>
            <w:r>
              <w:t xml:space="preserve">GroupKFold (año, sede)</w:t>
            </w:r>
          </w:p>
        </w:tc>
      </w:tr>
      <w:tr>
        <w:tc>
          <w:tcPr/>
          <w:p>
            <w:pPr>
              <w:pStyle w:val="Compact"/>
            </w:pPr>
            <w:r>
              <w:t xml:space="preserve">Q8</w:t>
            </w:r>
          </w:p>
        </w:tc>
        <w:tc>
          <w:tcPr/>
          <w:p>
            <w:pPr>
              <w:pStyle w:val="Compact"/>
            </w:pPr>
            <w:r>
              <w:t xml:space="preserve">¿Se reporta PR-AUC y no solo ROC?</w:t>
            </w:r>
          </w:p>
        </w:tc>
        <w:tc>
          <w:tcPr/>
          <w:p>
            <w:pPr>
              <w:pStyle w:val="Compact"/>
            </w:pPr>
            <w:r>
              <w:t xml:space="preserve">sí, con base 41,1 %</w:t>
            </w:r>
          </w:p>
        </w:tc>
      </w:tr>
      <w:tr>
        <w:tc>
          <w:tcPr/>
          <w:p>
            <w:pPr>
              <w:pStyle w:val="Compact"/>
            </w:pPr>
            <w:r>
              <w:t xml:space="preserve">Q9</w:t>
            </w:r>
          </w:p>
        </w:tc>
        <w:tc>
          <w:tcPr/>
          <w:p>
            <w:pPr>
              <w:pStyle w:val="Compact"/>
            </w:pPr>
            <w:r>
              <w:t xml:space="preserve">¿n ≥ 30 por celda?</w:t>
            </w:r>
          </w:p>
        </w:tc>
        <w:tc>
          <w:tcPr/>
          <w:p>
            <w:pPr>
              <w:pStyle w:val="Compact"/>
            </w:pPr>
            <w:r>
              <w:t xml:space="preserve">si no, «no concluyente»</w:t>
            </w:r>
          </w:p>
        </w:tc>
      </w:tr>
      <w:tr>
        <w:tc>
          <w:tcPr/>
          <w:p>
            <w:pPr>
              <w:pStyle w:val="Compact"/>
            </w:pPr>
            <w:r>
              <w:t xml:space="preserve">Q10</w:t>
            </w:r>
          </w:p>
        </w:tc>
        <w:tc>
          <w:tcPr/>
          <w:p>
            <w:pPr>
              <w:pStyle w:val="Compact"/>
            </w:pPr>
            <w:r>
              <w:t xml:space="preserve">¿Texto solo con n ≥ 300?</w:t>
            </w:r>
          </w:p>
        </w:tc>
        <w:tc>
          <w:tcPr/>
          <w:p>
            <w:pPr>
              <w:pStyle w:val="Compact"/>
            </w:pPr>
            <w:r>
              <w:t xml:space="preserve">se declara cuando no se cumple</w:t>
            </w:r>
          </w:p>
        </w:tc>
      </w:tr>
      <w:tr>
        <w:tc>
          <w:tcPr/>
          <w:p>
            <w:pPr>
              <w:pStyle w:val="Compact"/>
            </w:pPr>
            <w:r>
              <w:t xml:space="preserve">Q11</w:t>
            </w:r>
          </w:p>
        </w:tc>
        <w:tc>
          <w:tcPr/>
          <w:p>
            <w:pPr>
              <w:pStyle w:val="Compact"/>
            </w:pPr>
            <w:r>
              <w:t xml:space="preserve">¿Reproducible de cero?</w:t>
            </w:r>
          </w:p>
        </w:tc>
        <w:tc>
          <w:tcPr/>
          <w:p>
            <w:pPr>
              <w:pStyle w:val="Compact"/>
            </w:pPr>
            <w:r>
              <w:t xml:space="preserve">todo por script, sin cifras a mano</w:t>
            </w:r>
          </w:p>
        </w:tc>
      </w:tr>
      <w:tr>
        <w:tc>
          <w:tcPr/>
          <w:p>
            <w:pPr>
              <w:pStyle w:val="Compact"/>
            </w:pPr>
            <w:r>
              <w:t xml:space="preserve">Q12</w:t>
            </w:r>
          </w:p>
        </w:tc>
        <w:tc>
          <w:tcPr/>
          <w:p>
            <w:pPr>
              <w:pStyle w:val="Compact"/>
            </w:pPr>
            <w:r>
              <w:t xml:space="preserve">¿Doble revisión humana?</w:t>
            </w:r>
          </w:p>
        </w:tc>
        <w:tc>
          <w:tcPr/>
          <w:p>
            <w:pPr>
              <w:pStyle w:val="Compact"/>
            </w:pPr>
            <w:r>
              <w:t xml:space="preserve">pendiente (cap. 18)</w:t>
            </w:r>
          </w:p>
        </w:tc>
      </w:tr>
    </w:tbl>
    <w:bookmarkEnd w:id="76"/>
    <w:bookmarkStart w:id="77" w:name="qué-no-se-puede-concluir"/>
    <w:p>
      <w:pPr>
        <w:pStyle w:val="Heading3"/>
      </w:pPr>
      <w:r>
        <w:t xml:space="preserve">7.6 Qué no se puede concluir</w:t>
      </w:r>
    </w:p>
    <w:p>
      <w:pPr>
        <w:pStyle w:val="Compact"/>
        <w:numPr>
          <w:ilvl w:val="0"/>
          <w:numId w:val="1004"/>
        </w:numPr>
      </w:pPr>
      <w:r>
        <w:rPr>
          <w:b/>
          <w:bCs/>
        </w:rPr>
        <w:t xml:space="preserve">No</w:t>
      </w:r>
      <w:r>
        <w:t xml:space="preserve"> </w:t>
      </w:r>
      <w:r>
        <w:t xml:space="preserve">se puede estimar la probabilidad absoluta de ganar el rally.</w:t>
      </w:r>
    </w:p>
    <w:p>
      <w:pPr>
        <w:pStyle w:val="Compact"/>
        <w:numPr>
          <w:ilvl w:val="0"/>
          <w:numId w:val="1004"/>
        </w:numPr>
      </w:pPr>
      <w:r>
        <w:rPr>
          <w:b/>
          <w:bCs/>
        </w:rPr>
        <w:t xml:space="preserve">No</w:t>
      </w:r>
      <w:r>
        <w:t xml:space="preserve"> </w:t>
      </w:r>
      <w:r>
        <w:t xml:space="preserve">se puede afirmar causalidad en ninguna de las 42 hipótesis.</w:t>
      </w:r>
    </w:p>
    <w:p>
      <w:pPr>
        <w:pStyle w:val="Compact"/>
        <w:numPr>
          <w:ilvl w:val="0"/>
          <w:numId w:val="1004"/>
        </w:numPr>
      </w:pPr>
      <w:r>
        <w:rPr>
          <w:b/>
          <w:bCs/>
        </w:rPr>
        <w:t xml:space="preserve">No</w:t>
      </w:r>
      <w:r>
        <w:t xml:space="preserve"> </w:t>
      </w:r>
      <w:r>
        <w:t xml:space="preserve">se puede comparar 2017–2020 con 2021–2026 sin declarar el sesgo de registro.</w:t>
      </w:r>
    </w:p>
    <w:p>
      <w:pPr>
        <w:pStyle w:val="Compact"/>
        <w:numPr>
          <w:ilvl w:val="0"/>
          <w:numId w:val="1004"/>
        </w:numPr>
      </w:pPr>
      <w:r>
        <w:rPr>
          <w:b/>
          <w:bCs/>
        </w:rPr>
        <w:t xml:space="preserve">No</w:t>
      </w:r>
      <w:r>
        <w:t xml:space="preserve"> </w:t>
      </w:r>
      <w:r>
        <w:t xml:space="preserve">se puede generalizar a otros rallies sin replicar el pipeline.</w:t>
      </w:r>
    </w:p>
    <w:bookmarkEnd w:id="77"/>
    <w:bookmarkEnd w:id="78"/>
    <w:bookmarkStart w:id="92" w:name="X2856f3dd578cc74bad8faeee9743aece7e57c43"/>
    <w:p>
      <w:pPr>
        <w:pStyle w:val="Heading2"/>
      </w:pPr>
      <w:r>
        <w:t xml:space="preserve">8. Biblioteca de hipótesis: 42 creencias puestas a prueba</w:t>
      </w:r>
    </w:p>
    <w:bookmarkStart w:id="79" w:name="de-dónde-salen"/>
    <w:p>
      <w:pPr>
        <w:pStyle w:val="Heading3"/>
      </w:pPr>
      <w:r>
        <w:t xml:space="preserve">8.1 De dónde salen</w:t>
      </w:r>
    </w:p>
    <w:p>
      <w:pPr>
        <w:pStyle w:val="FirstParagraph"/>
      </w:pPr>
      <w:r>
        <w:t xml:space="preserve">Las hipótesis no se inventaron para llenar una tabla. Salen de tres fuentes: lo que el</w:t>
      </w:r>
      <w:r>
        <w:t xml:space="preserve"> </w:t>
      </w:r>
      <w:r>
        <w:t xml:space="preserve">propio equipo creía antes de mirar datos, lo que dicen los manuales de pitch y ventas, y lo</w:t>
      </w:r>
      <w:r>
        <w:t xml:space="preserve"> </w:t>
      </w:r>
      <w:r>
        <w:t xml:space="preserve">que la intuición del rally repite en cada edición. Cada una se formuló de manera que pudiera</w:t>
      </w:r>
      <w:r>
        <w:t xml:space="preserve"> </w:t>
      </w:r>
      <w:r>
        <w:t xml:space="preserve">ser</w:t>
      </w:r>
      <w:r>
        <w:t xml:space="preserve"> </w:t>
      </w:r>
      <w:r>
        <w:rPr>
          <w:b/>
          <w:bCs/>
        </w:rPr>
        <w:t xml:space="preserve">refutada</w:t>
      </w:r>
      <w:r>
        <w:t xml:space="preserve"> </w:t>
      </w:r>
      <w:r>
        <w:t xml:space="preserve">con el corpus disponible.</w:t>
      </w:r>
    </w:p>
    <w:bookmarkEnd w:id="79"/>
    <w:bookmarkStart w:id="83" w:name="el-balance"/>
    <w:p>
      <w:pPr>
        <w:pStyle w:val="Heading3"/>
      </w:pPr>
      <w:r>
        <w:t xml:space="preserve">8.2 El balance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jc w:val="right"/>
            </w:pPr>
            <w:r>
              <w:t xml:space="preserve">n</w:t>
            </w:r>
          </w:p>
        </w:tc>
        <w:tc>
          <w:tcPr/>
          <w:p>
            <w:pPr>
              <w:pStyle w:val="Compact"/>
            </w:pPr>
            <w:r>
              <w:t xml:space="preserve">Qué significa</w:t>
            </w:r>
          </w:p>
        </w:tc>
      </w:tr>
      <w:tr>
        <w:tc>
          <w:tcPr/>
          <w:p>
            <w:pPr>
              <w:pStyle w:val="Compact"/>
            </w:pPr>
            <w:r>
              <w:t xml:space="preserve">A favor</w:t>
            </w:r>
          </w:p>
        </w:tc>
        <w:tc>
          <w:tcPr/>
          <w:p>
            <w:pPr>
              <w:pStyle w:val="Compact"/>
              <w:jc w:val="right"/>
            </w:pPr>
            <w:r>
              <w:t xml:space="preserve">3</w:t>
            </w:r>
          </w:p>
        </w:tc>
        <w:tc>
          <w:tcPr/>
          <w:p>
            <w:pPr>
              <w:pStyle w:val="Compact"/>
            </w:pPr>
            <w:r>
              <w:t xml:space="preserve">q &lt; 0,05 y diferencia ≥ 5 pp en la dirección esperada</w:t>
            </w:r>
          </w:p>
        </w:tc>
      </w:tr>
      <w:tr>
        <w:tc>
          <w:tcPr/>
          <w:p>
            <w:pPr>
              <w:pStyle w:val="Compact"/>
            </w:pPr>
            <w:r>
              <w:t xml:space="preserve">En contra</w:t>
            </w:r>
          </w:p>
        </w:tc>
        <w:tc>
          <w:tcPr/>
          <w:p>
            <w:pPr>
              <w:pStyle w:val="Compact"/>
              <w:jc w:val="right"/>
            </w:pPr>
            <w:r>
              <w:t xml:space="preserve">0</w:t>
            </w:r>
          </w:p>
        </w:tc>
        <w:tc>
          <w:tcPr/>
          <w:p>
            <w:pPr>
              <w:pStyle w:val="Compact"/>
            </w:pPr>
            <w:r>
              <w:t xml:space="preserve">q &lt; 0,05 y diferencia ≥ 5 pp en dirección contraria</w:t>
            </w:r>
          </w:p>
        </w:tc>
      </w:tr>
      <w:tr>
        <w:tc>
          <w:tcPr/>
          <w:p>
            <w:pPr>
              <w:pStyle w:val="Compact"/>
            </w:pPr>
            <w:r>
              <w:t xml:space="preserve">Artefacto aritmético</w:t>
            </w:r>
          </w:p>
        </w:tc>
        <w:tc>
          <w:tcPr/>
          <w:p>
            <w:pPr>
              <w:pStyle w:val="Compact"/>
              <w:jc w:val="right"/>
            </w:pPr>
            <w:r>
              <w:t xml:space="preserve">2</w:t>
            </w:r>
          </w:p>
        </w:tc>
        <w:tc>
          <w:tcPr/>
          <w:p>
            <w:pPr>
              <w:pStyle w:val="Compact"/>
            </w:pPr>
            <w:r>
              <w:t xml:space="preserve">el efecto es 1/n disfrazado</w:t>
            </w:r>
          </w:p>
        </w:tc>
      </w:tr>
      <w:tr>
        <w:tc>
          <w:tcPr/>
          <w:p>
            <w:pPr>
              <w:pStyle w:val="Compact"/>
            </w:pPr>
            <w:r>
              <w:t xml:space="preserve">Señal débil</w:t>
            </w:r>
          </w:p>
        </w:tc>
        <w:tc>
          <w:tcPr/>
          <w:p>
            <w:pPr>
              <w:pStyle w:val="Compact"/>
              <w:jc w:val="right"/>
            </w:pPr>
            <w:r>
              <w:t xml:space="preserve">8</w:t>
            </w:r>
          </w:p>
        </w:tc>
        <w:tc>
          <w:tcPr/>
          <w:p>
            <w:pPr>
              <w:pStyle w:val="Compact"/>
            </w:pPr>
            <w:r>
              <w:t xml:space="preserve">entre 2 y 5 pp, o sin pasar la corrección</w:t>
            </w:r>
          </w:p>
        </w:tc>
      </w:tr>
      <w:tr>
        <w:tc>
          <w:tcPr/>
          <w:p>
            <w:pPr>
              <w:pStyle w:val="Compact"/>
            </w:pPr>
            <w:r>
              <w:t xml:space="preserve">Sin evidencia</w:t>
            </w:r>
          </w:p>
        </w:tc>
        <w:tc>
          <w:tcPr/>
          <w:p>
            <w:pPr>
              <w:pStyle w:val="Compact"/>
              <w:jc w:val="right"/>
            </w:pPr>
            <w:r>
              <w:t xml:space="preserve">25</w:t>
            </w:r>
          </w:p>
        </w:tc>
        <w:tc>
          <w:tcPr/>
          <w:p>
            <w:pPr>
              <w:pStyle w:val="Compact"/>
            </w:pPr>
            <w:r>
              <w:t xml:space="preserve">nada distinguible del ruido</w:t>
            </w:r>
          </w:p>
        </w:tc>
      </w:tr>
      <w:tr>
        <w:tc>
          <w:tcPr/>
          <w:p>
            <w:pPr>
              <w:pStyle w:val="Compact"/>
            </w:pPr>
            <w:r>
              <w:t xml:space="preserve">No concluyente</w:t>
            </w:r>
          </w:p>
        </w:tc>
        <w:tc>
          <w:tcPr/>
          <w:p>
            <w:pPr>
              <w:pStyle w:val="Compact"/>
              <w:jc w:val="right"/>
            </w:pPr>
            <w:r>
              <w:t xml:space="preserve">3</w:t>
            </w:r>
          </w:p>
        </w:tc>
        <w:tc>
          <w:tcPr/>
          <w:p>
            <w:pPr>
              <w:pStyle w:val="Compact"/>
            </w:pPr>
            <w:r>
              <w:t xml:space="preserve">n &lt; 15 en algún grupo</w:t>
            </w:r>
          </w:p>
        </w:tc>
      </w:tr>
      <w:tr>
        <w:tc>
          <w:tcPr/>
          <w:p>
            <w:pPr>
              <w:pStyle w:val="Compact"/>
            </w:pPr>
            <w:r>
              <w:t xml:space="preserve">Descriptiva</w:t>
            </w:r>
          </w:p>
        </w:tc>
        <w:tc>
          <w:tcPr/>
          <w:p>
            <w:pPr>
              <w:pStyle w:val="Compact"/>
              <w:jc w:val="right"/>
            </w:pPr>
            <w:r>
              <w:t xml:space="preserve">1</w:t>
            </w:r>
          </w:p>
        </w:tc>
        <w:tc>
          <w:tcPr/>
          <w:p>
            <w:pPr>
              <w:pStyle w:val="Compact"/>
            </w:pPr>
            <w:r>
              <w:t xml:space="preserve">no es una prueba, es un retrato</w:t>
            </w:r>
          </w:p>
        </w:tc>
      </w:tr>
    </w:tbl>
    <w:p>
      <w:pPr>
        <w:pStyle w:val="CaptionedFigure"/>
      </w:pPr>
      <w:r>
        <w:drawing>
          <wp:inline>
            <wp:extent cx="5334000" cy="2814619"/>
            <wp:effectExtent b="0" l="0" r="0" t="0"/>
            <wp:docPr descr="Balance de hipótesis por estado y familia" title="" id="81" name="Picture"/>
            <a:graphic>
              <a:graphicData uri="http://schemas.openxmlformats.org/drawingml/2006/picture">
                <pic:pic>
                  <pic:nvPicPr>
                    <pic:cNvPr descr="figuras/fig14_estado_hipotesis.png" id="82" name="Picture"/>
                    <pic:cNvPicPr>
                      <a:picLocks noChangeArrowheads="1" noChangeAspect="1"/>
                    </pic:cNvPicPr>
                  </pic:nvPicPr>
                  <pic:blipFill>
                    <a:blip r:embed="rId80"/>
                    <a:stretch>
                      <a:fillRect/>
                    </a:stretch>
                  </pic:blipFill>
                  <pic:spPr bwMode="auto">
                    <a:xfrm>
                      <a:off x="0" y="0"/>
                      <a:ext cx="5334000" cy="2814619"/>
                    </a:xfrm>
                    <a:prstGeom prst="rect">
                      <a:avLst/>
                    </a:prstGeom>
                    <a:noFill/>
                    <a:ln w="9525">
                      <a:noFill/>
                      <a:headEnd/>
                      <a:tailEnd/>
                    </a:ln>
                  </pic:spPr>
                </pic:pic>
              </a:graphicData>
            </a:graphic>
          </wp:inline>
        </w:drawing>
      </w:r>
    </w:p>
    <w:p>
      <w:pPr>
        <w:pStyle w:val="ImageCaption"/>
      </w:pPr>
      <w:r>
        <w:t xml:space="preserve">Balance de hipótesis por estado y familia</w:t>
      </w:r>
    </w:p>
    <w:p>
      <w:pPr>
        <w:pStyle w:val="BodyText"/>
      </w:pPr>
      <w:r>
        <w:rPr>
          <w:i/>
          <w:iCs/>
        </w:rPr>
        <w:t xml:space="preserve">Balance de hipótesis por estado y familia.</w:t>
      </w:r>
    </w:p>
    <w:p>
      <w:pPr>
        <w:pStyle w:val="BodyText"/>
      </w:pPr>
      <w:r>
        <w:rPr>
          <w:b/>
          <w:bCs/>
        </w:rPr>
        <w:t xml:space="preserve">El resultado global es la conclusión más importante del libro</w:t>
      </w:r>
      <w:r>
        <w:t xml:space="preserve">: de 42</w:t>
      </w:r>
      <w:r>
        <w:t xml:space="preserve"> </w:t>
      </w:r>
      <w:r>
        <w:t xml:space="preserve">creencias, solo 3 sobreviven con un efecto grande. Casi todo lo que se</w:t>
      </w:r>
      <w:r>
        <w:t xml:space="preserve"> </w:t>
      </w:r>
      <w:r>
        <w:t xml:space="preserve">dice sobre «cómo se gana un rally» no se sostiene en los datos.</w:t>
      </w:r>
    </w:p>
    <w:bookmarkEnd w:id="83"/>
    <w:bookmarkStart w:id="84" w:name="a.-evento"/>
    <w:p>
      <w:pPr>
        <w:pStyle w:val="Heading3"/>
      </w:pPr>
      <w:r>
        <w:t xml:space="preserve">A. Evento</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t xml:space="preserve">ID</w:t>
            </w:r>
          </w:p>
        </w:tc>
        <w:tc>
          <w:tcPr/>
          <w:p>
            <w:pPr>
              <w:pStyle w:val="Compact"/>
              <w:jc w:val="right"/>
            </w:pPr>
            <w:r>
              <w:t xml:space="preserve">Hipótesis</w:t>
            </w:r>
          </w:p>
        </w:tc>
        <w:tc>
          <w:tcPr/>
          <w:p>
            <w:pPr>
              <w:pStyle w:val="Compact"/>
              <w:jc w:val="right"/>
            </w:pPr>
            <w:r>
              <w:t xml:space="preserve">n sí / no</w:t>
            </w:r>
          </w:p>
        </w:tc>
        <w:tc>
          <w:tcPr/>
          <w:p>
            <w:pPr>
              <w:pStyle w:val="Compact"/>
              <w:jc w:val="right"/>
            </w:pPr>
            <w:r>
              <w:t xml:space="preserve">Tasa sí</w:t>
            </w:r>
          </w:p>
        </w:tc>
        <w:tc>
          <w:tcPr/>
          <w:p>
            <w:pPr>
              <w:pStyle w:val="Compact"/>
              <w:jc w:val="right"/>
            </w:pPr>
            <w:r>
              <w:t xml:space="preserve">Tasa no</w:t>
            </w:r>
          </w:p>
        </w:tc>
        <w:tc>
          <w:tcPr/>
          <w:p>
            <w:pPr>
              <w:pStyle w:val="Compact"/>
              <w:jc w:val="right"/>
            </w:pPr>
            <w:r>
              <w:t xml:space="preserve">Δ</w:t>
            </w:r>
          </w:p>
        </w:tc>
        <w:tc>
          <w:tcPr/>
          <w:p>
            <w:pPr>
              <w:pStyle w:val="Compact"/>
            </w:pPr>
            <w:r>
              <w:t xml:space="preserve">p</w:t>
            </w:r>
          </w:p>
        </w:tc>
        <w:tc>
          <w:tcPr/>
          <w:p>
            <w:pPr>
              <w:pStyle w:val="Compact"/>
            </w:pPr>
            <w:r>
              <w:t xml:space="preserve">Estado</w:t>
            </w:r>
          </w:p>
        </w:tc>
      </w:tr>
      <w:tr>
        <w:tc>
          <w:tcPr/>
          <w:p>
            <w:pPr>
              <w:pStyle w:val="Compact"/>
            </w:pPr>
            <w:r>
              <w:t xml:space="preserve">H01</w:t>
            </w:r>
          </w:p>
        </w:tc>
        <w:tc>
          <w:tcPr/>
          <w:p>
            <w:pPr>
              <w:pStyle w:val="Compact"/>
              <w:jc w:val="right"/>
            </w:pPr>
            <w:r>
              <w:t xml:space="preserve">Las sedes pequeñas dan más primeros lugares por equipo</w:t>
            </w:r>
          </w:p>
        </w:tc>
        <w:tc>
          <w:tcPr/>
          <w:p>
            <w:pPr>
              <w:pStyle w:val="Compact"/>
              <w:jc w:val="right"/>
            </w:pPr>
            <w:r>
              <w:t xml:space="preserve">1.300 / 2.881</w:t>
            </w:r>
          </w:p>
        </w:tc>
        <w:tc>
          <w:tcPr/>
          <w:p>
            <w:pPr>
              <w:pStyle w:val="Compact"/>
              <w:jc w:val="right"/>
            </w:pPr>
            <w:r>
              <w:t xml:space="preserve">54,4 %</w:t>
            </w:r>
          </w:p>
        </w:tc>
        <w:tc>
          <w:tcPr/>
          <w:p>
            <w:pPr>
              <w:pStyle w:val="Compact"/>
              <w:jc w:val="right"/>
            </w:pPr>
            <w:r>
              <w:t xml:space="preserve">35,1 %</w:t>
            </w:r>
          </w:p>
        </w:tc>
        <w:tc>
          <w:tcPr/>
          <w:p>
            <w:pPr>
              <w:pStyle w:val="Compact"/>
              <w:jc w:val="right"/>
            </w:pPr>
            <w:r>
              <w:t xml:space="preserve">+19,3 pp</w:t>
            </w:r>
          </w:p>
        </w:tc>
        <w:tc>
          <w:tcPr/>
          <w:p>
            <w:pPr>
              <w:pStyle w:val="Compact"/>
            </w:pPr>
            <w:r>
              <w:t xml:space="preserve">&lt; 0,001</w:t>
            </w:r>
          </w:p>
        </w:tc>
        <w:tc>
          <w:tcPr/>
          <w:p>
            <w:pPr>
              <w:pStyle w:val="Compact"/>
            </w:pPr>
            <w:r>
              <w:t xml:space="preserve">a favor</w:t>
            </w:r>
          </w:p>
        </w:tc>
      </w:tr>
      <w:tr>
        <w:tc>
          <w:tcPr/>
          <w:p>
            <w:pPr>
              <w:pStyle w:val="Compact"/>
            </w:pPr>
            <w:r>
              <w:t xml:space="preserve">H02</w:t>
            </w:r>
          </w:p>
        </w:tc>
        <w:tc>
          <w:tcPr/>
          <w:p>
            <w:pPr>
              <w:pStyle w:val="Compact"/>
              <w:jc w:val="right"/>
            </w:pPr>
            <w:r>
              <w:t xml:space="preserve">Los desafíos poco concurridos elevan la probabilidad de primer lugar</w:t>
            </w:r>
          </w:p>
        </w:tc>
        <w:tc>
          <w:tcPr/>
          <w:p>
            <w:pPr>
              <w:pStyle w:val="Compact"/>
              <w:jc w:val="right"/>
            </w:pPr>
            <w:r>
              <w:t xml:space="preserve">1.088 / 3.093</w:t>
            </w:r>
          </w:p>
        </w:tc>
        <w:tc>
          <w:tcPr/>
          <w:p>
            <w:pPr>
              <w:pStyle w:val="Compact"/>
              <w:jc w:val="right"/>
            </w:pPr>
            <w:r>
              <w:t xml:space="preserve">40,3 %</w:t>
            </w:r>
          </w:p>
        </w:tc>
        <w:tc>
          <w:tcPr/>
          <w:p>
            <w:pPr>
              <w:pStyle w:val="Compact"/>
              <w:jc w:val="right"/>
            </w:pPr>
            <w:r>
              <w:t xml:space="preserve">41,4 %</w:t>
            </w:r>
          </w:p>
        </w:tc>
        <w:tc>
          <w:tcPr/>
          <w:p>
            <w:pPr>
              <w:pStyle w:val="Compact"/>
              <w:jc w:val="right"/>
            </w:pPr>
            <w:r>
              <w:t xml:space="preserve">-1,1 pp</w:t>
            </w:r>
          </w:p>
        </w:tc>
        <w:tc>
          <w:tcPr/>
          <w:p>
            <w:pPr>
              <w:pStyle w:val="Compact"/>
            </w:pPr>
            <w:r>
              <w:t xml:space="preserve">0,552</w:t>
            </w:r>
          </w:p>
        </w:tc>
        <w:tc>
          <w:tcPr/>
          <w:p>
            <w:pPr>
              <w:pStyle w:val="Compact"/>
            </w:pPr>
            <w:r>
              <w:t xml:space="preserve">sin evidencia</w:t>
            </w:r>
          </w:p>
        </w:tc>
      </w:tr>
      <w:tr>
        <w:tc>
          <w:tcPr/>
          <w:p>
            <w:pPr>
              <w:pStyle w:val="Compact"/>
            </w:pPr>
            <w:r>
              <w:t xml:space="preserve">H03</w:t>
            </w:r>
          </w:p>
        </w:tc>
        <w:tc>
          <w:tcPr/>
          <w:p>
            <w:pPr>
              <w:pStyle w:val="Compact"/>
              <w:jc w:val="right"/>
            </w:pPr>
            <w:r>
              <w:t xml:space="preserve">Los desafíos masivos son una trampa: bajan la probabilidad de ganar</w:t>
            </w:r>
          </w:p>
        </w:tc>
        <w:tc>
          <w:tcPr/>
          <w:p>
            <w:pPr>
              <w:pStyle w:val="Compact"/>
              <w:jc w:val="right"/>
            </w:pPr>
            <w:r>
              <w:t xml:space="preserve">1.207 / 2.974</w:t>
            </w:r>
          </w:p>
        </w:tc>
        <w:tc>
          <w:tcPr/>
          <w:p>
            <w:pPr>
              <w:pStyle w:val="Compact"/>
              <w:jc w:val="right"/>
            </w:pPr>
            <w:r>
              <w:t xml:space="preserve">40,4 %</w:t>
            </w:r>
          </w:p>
        </w:tc>
        <w:tc>
          <w:tcPr/>
          <w:p>
            <w:pPr>
              <w:pStyle w:val="Compact"/>
              <w:jc w:val="right"/>
            </w:pPr>
            <w:r>
              <w:t xml:space="preserve">41,3 %</w:t>
            </w:r>
          </w:p>
        </w:tc>
        <w:tc>
          <w:tcPr/>
          <w:p>
            <w:pPr>
              <w:pStyle w:val="Compact"/>
              <w:jc w:val="right"/>
            </w:pPr>
            <w:r>
              <w:t xml:space="preserve">-0,9 pp</w:t>
            </w:r>
          </w:p>
        </w:tc>
        <w:tc>
          <w:tcPr/>
          <w:p>
            <w:pPr>
              <w:pStyle w:val="Compact"/>
            </w:pPr>
            <w:r>
              <w:t xml:space="preserve">0,619</w:t>
            </w:r>
          </w:p>
        </w:tc>
        <w:tc>
          <w:tcPr/>
          <w:p>
            <w:pPr>
              <w:pStyle w:val="Compact"/>
            </w:pPr>
            <w:r>
              <w:t xml:space="preserve">sin evidencia</w:t>
            </w:r>
          </w:p>
        </w:tc>
      </w:tr>
      <w:tr>
        <w:tc>
          <w:tcPr/>
          <w:p>
            <w:pPr>
              <w:pStyle w:val="Compact"/>
            </w:pPr>
            <w:r>
              <w:t xml:space="preserve">H04</w:t>
            </w:r>
          </w:p>
        </w:tc>
        <w:tc>
          <w:tcPr/>
          <w:p>
            <w:pPr>
              <w:pStyle w:val="Compact"/>
              <w:jc w:val="right"/>
            </w:pPr>
            <w:r>
              <w:t xml:space="preserve">Compartir desafío con varios equipos de la misma sede resta probabilidad</w:t>
            </w:r>
          </w:p>
        </w:tc>
        <w:tc>
          <w:tcPr/>
          <w:p>
            <w:pPr>
              <w:pStyle w:val="Compact"/>
              <w:jc w:val="right"/>
            </w:pPr>
            <w:r>
              <w:t xml:space="preserve">338 / 3.843</w:t>
            </w:r>
          </w:p>
        </w:tc>
        <w:tc>
          <w:tcPr/>
          <w:p>
            <w:pPr>
              <w:pStyle w:val="Compact"/>
              <w:jc w:val="right"/>
            </w:pPr>
            <w:r>
              <w:t xml:space="preserve">33,1 %</w:t>
            </w:r>
          </w:p>
        </w:tc>
        <w:tc>
          <w:tcPr/>
          <w:p>
            <w:pPr>
              <w:pStyle w:val="Compact"/>
              <w:jc w:val="right"/>
            </w:pPr>
            <w:r>
              <w:t xml:space="preserve">41,8 %</w:t>
            </w:r>
          </w:p>
        </w:tc>
        <w:tc>
          <w:tcPr/>
          <w:p>
            <w:pPr>
              <w:pStyle w:val="Compact"/>
              <w:jc w:val="right"/>
            </w:pPr>
            <w:r>
              <w:t xml:space="preserve">-8,6 pp</w:t>
            </w:r>
          </w:p>
        </w:tc>
        <w:tc>
          <w:tcPr/>
          <w:p>
            <w:pPr>
              <w:pStyle w:val="Compact"/>
            </w:pPr>
            <w:r>
              <w:t xml:space="preserve">0,002</w:t>
            </w:r>
          </w:p>
        </w:tc>
        <w:tc>
          <w:tcPr/>
          <w:p>
            <w:pPr>
              <w:pStyle w:val="Compact"/>
            </w:pPr>
            <w:r>
              <w:t xml:space="preserve">artefacto aritmético</w:t>
            </w:r>
          </w:p>
        </w:tc>
      </w:tr>
      <w:tr>
        <w:tc>
          <w:tcPr/>
          <w:p>
            <w:pPr>
              <w:pStyle w:val="Compact"/>
            </w:pPr>
            <w:r>
              <w:t xml:space="preserve">H05</w:t>
            </w:r>
          </w:p>
        </w:tc>
        <w:tc>
          <w:tcPr/>
          <w:p>
            <w:pPr>
              <w:pStyle w:val="Compact"/>
              <w:jc w:val="right"/>
            </w:pPr>
            <w:r>
              <w:t xml:space="preserve">La categoría Innovación convierte mejor que Impacto Social</w:t>
            </w:r>
          </w:p>
        </w:tc>
        <w:tc>
          <w:tcPr/>
          <w:p>
            <w:pPr>
              <w:pStyle w:val="Compact"/>
              <w:jc w:val="right"/>
            </w:pPr>
            <w:r>
              <w:t xml:space="preserve">2.073 / 2.108</w:t>
            </w:r>
          </w:p>
        </w:tc>
        <w:tc>
          <w:tcPr/>
          <w:p>
            <w:pPr>
              <w:pStyle w:val="Compact"/>
              <w:jc w:val="right"/>
            </w:pPr>
            <w:r>
              <w:t xml:space="preserve">41,4 %</w:t>
            </w:r>
          </w:p>
        </w:tc>
        <w:tc>
          <w:tcPr/>
          <w:p>
            <w:pPr>
              <w:pStyle w:val="Compact"/>
              <w:jc w:val="right"/>
            </w:pPr>
            <w:r>
              <w:t xml:space="preserve">40,7 %</w:t>
            </w:r>
          </w:p>
        </w:tc>
        <w:tc>
          <w:tcPr/>
          <w:p>
            <w:pPr>
              <w:pStyle w:val="Compact"/>
              <w:jc w:val="right"/>
            </w:pPr>
            <w:r>
              <w:t xml:space="preserve">+0,6 pp</w:t>
            </w:r>
          </w:p>
        </w:tc>
        <w:tc>
          <w:tcPr/>
          <w:p>
            <w:pPr>
              <w:pStyle w:val="Compact"/>
            </w:pPr>
            <w:r>
              <w:t xml:space="preserve">0,697</w:t>
            </w:r>
          </w:p>
        </w:tc>
        <w:tc>
          <w:tcPr/>
          <w:p>
            <w:pPr>
              <w:pStyle w:val="Compact"/>
            </w:pPr>
            <w:r>
              <w:t xml:space="preserve">sin evidencia</w:t>
            </w:r>
          </w:p>
        </w:tc>
      </w:tr>
      <w:tr>
        <w:tc>
          <w:tcPr/>
          <w:p>
            <w:pPr>
              <w:pStyle w:val="Compact"/>
            </w:pPr>
            <w:r>
              <w:t xml:space="preserve">H06</w:t>
            </w:r>
          </w:p>
        </w:tc>
        <w:tc>
          <w:tcPr/>
          <w:p>
            <w:pPr>
              <w:pStyle w:val="Compact"/>
              <w:jc w:val="right"/>
            </w:pPr>
            <w:r>
              <w:t xml:space="preserve">La colección sede es más fácil que nacional o internacional</w:t>
            </w:r>
          </w:p>
        </w:tc>
        <w:tc>
          <w:tcPr/>
          <w:p>
            <w:pPr>
              <w:pStyle w:val="Compact"/>
              <w:jc w:val="right"/>
            </w:pPr>
            <w:r>
              <w:t xml:space="preserve">4.181 / 356</w:t>
            </w:r>
          </w:p>
        </w:tc>
        <w:tc>
          <w:tcPr/>
          <w:p>
            <w:pPr>
              <w:pStyle w:val="Compact"/>
              <w:jc w:val="right"/>
            </w:pPr>
            <w:r>
              <w:t xml:space="preserve">41,1 %</w:t>
            </w:r>
          </w:p>
        </w:tc>
        <w:tc>
          <w:tcPr/>
          <w:p>
            <w:pPr>
              <w:pStyle w:val="Compact"/>
              <w:jc w:val="right"/>
            </w:pPr>
            <w:r>
              <w:t xml:space="preserve">36,8 %</w:t>
            </w:r>
          </w:p>
        </w:tc>
        <w:tc>
          <w:tcPr/>
          <w:p>
            <w:pPr>
              <w:pStyle w:val="Compact"/>
              <w:jc w:val="right"/>
            </w:pPr>
            <w:r>
              <w:t xml:space="preserve">+4,3 pp</w:t>
            </w:r>
          </w:p>
        </w:tc>
        <w:tc>
          <w:tcPr/>
          <w:p>
            <w:pPr>
              <w:pStyle w:val="Compact"/>
            </w:pPr>
            <w:r>
              <w:t xml:space="preserve">0,129</w:t>
            </w:r>
          </w:p>
        </w:tc>
        <w:tc>
          <w:tcPr/>
          <w:p>
            <w:pPr>
              <w:pStyle w:val="Compact"/>
            </w:pPr>
            <w:r>
              <w:t xml:space="preserve">sin evidencia</w:t>
            </w:r>
          </w:p>
        </w:tc>
      </w:tr>
      <w:tr>
        <w:tc>
          <w:tcPr/>
          <w:p>
            <w:pPr>
              <w:pStyle w:val="Compact"/>
            </w:pPr>
            <w:r>
              <w:t xml:space="preserve">H07</w:t>
            </w:r>
          </w:p>
        </w:tc>
        <w:tc>
          <w:tcPr/>
          <w:p>
            <w:pPr>
              <w:pStyle w:val="Compact"/>
              <w:jc w:val="right"/>
            </w:pPr>
            <w:r>
              <w:t xml:space="preserve">Nicaragua compite en internacional sin desventaja</w:t>
            </w:r>
          </w:p>
        </w:tc>
        <w:tc>
          <w:tcPr/>
          <w:p>
            <w:pPr>
              <w:pStyle w:val="Compact"/>
              <w:jc w:val="right"/>
            </w:pPr>
            <w:r>
              <w:t xml:space="preserve">8 / 31</w:t>
            </w:r>
          </w:p>
        </w:tc>
        <w:tc>
          <w:tcPr/>
          <w:p>
            <w:pPr>
              <w:pStyle w:val="Compact"/>
              <w:jc w:val="right"/>
            </w:pPr>
            <w:r>
              <w:t xml:space="preserve">62,5 %</w:t>
            </w:r>
          </w:p>
        </w:tc>
        <w:tc>
          <w:tcPr/>
          <w:p>
            <w:pPr>
              <w:pStyle w:val="Compact"/>
              <w:jc w:val="right"/>
            </w:pPr>
            <w:r>
              <w:t xml:space="preserve">22,6 %</w:t>
            </w:r>
          </w:p>
        </w:tc>
        <w:tc>
          <w:tcPr/>
          <w:p>
            <w:pPr>
              <w:pStyle w:val="Compact"/>
              <w:jc w:val="right"/>
            </w:pPr>
            <w:r>
              <w:t xml:space="preserve">—</w:t>
            </w:r>
          </w:p>
        </w:tc>
        <w:tc>
          <w:tcPr/>
          <w:p>
            <w:pPr>
              <w:pStyle w:val="Compact"/>
            </w:pPr>
            <w:r>
              <w:t xml:space="preserve">—</w:t>
            </w:r>
          </w:p>
        </w:tc>
        <w:tc>
          <w:tcPr/>
          <w:p>
            <w:pPr>
              <w:pStyle w:val="Compact"/>
            </w:pPr>
            <w:r>
              <w:t xml:space="preserve">no concluyente</w:t>
            </w:r>
          </w:p>
        </w:tc>
      </w:tr>
      <w:tr>
        <w:tc>
          <w:tcPr/>
          <w:p>
            <w:pPr>
              <w:pStyle w:val="Compact"/>
            </w:pPr>
            <w:r>
              <w:t xml:space="preserve">H08</w:t>
            </w:r>
          </w:p>
        </w:tc>
        <w:tc>
          <w:tcPr/>
          <w:p>
            <w:pPr>
              <w:pStyle w:val="Compact"/>
              <w:jc w:val="right"/>
            </w:pPr>
            <w:r>
              <w:t xml:space="preserve">Haber ganado antes aumenta la probabilidad de volver a ganar</w:t>
            </w:r>
          </w:p>
        </w:tc>
        <w:tc>
          <w:tcPr/>
          <w:p>
            <w:pPr>
              <w:pStyle w:val="Compact"/>
              <w:jc w:val="right"/>
            </w:pPr>
            <w:r>
              <w:t xml:space="preserve">315 / 3.866</w:t>
            </w:r>
          </w:p>
        </w:tc>
        <w:tc>
          <w:tcPr/>
          <w:p>
            <w:pPr>
              <w:pStyle w:val="Compact"/>
              <w:jc w:val="right"/>
            </w:pPr>
            <w:r>
              <w:t xml:space="preserve">39,0 %</w:t>
            </w:r>
          </w:p>
        </w:tc>
        <w:tc>
          <w:tcPr/>
          <w:p>
            <w:pPr>
              <w:pStyle w:val="Compact"/>
              <w:jc w:val="right"/>
            </w:pPr>
            <w:r>
              <w:t xml:space="preserve">41,2 %</w:t>
            </w:r>
          </w:p>
        </w:tc>
        <w:tc>
          <w:tcPr/>
          <w:p>
            <w:pPr>
              <w:pStyle w:val="Compact"/>
              <w:jc w:val="right"/>
            </w:pPr>
            <w:r>
              <w:t xml:space="preserve">-2,2 pp</w:t>
            </w:r>
          </w:p>
        </w:tc>
        <w:tc>
          <w:tcPr/>
          <w:p>
            <w:pPr>
              <w:pStyle w:val="Compact"/>
            </w:pPr>
            <w:r>
              <w:t xml:space="preserve">0,485</w:t>
            </w:r>
          </w:p>
        </w:tc>
        <w:tc>
          <w:tcPr/>
          <w:p>
            <w:pPr>
              <w:pStyle w:val="Compact"/>
            </w:pPr>
            <w:r>
              <w:t xml:space="preserve">sin evidencia</w:t>
            </w:r>
          </w:p>
        </w:tc>
      </w:tr>
      <w:tr>
        <w:tc>
          <w:tcPr/>
          <w:p>
            <w:pPr>
              <w:pStyle w:val="Compact"/>
            </w:pPr>
            <w:r>
              <w:t xml:space="preserve">H09</w:t>
            </w:r>
          </w:p>
        </w:tc>
        <w:tc>
          <w:tcPr/>
          <w:p>
            <w:pPr>
              <w:pStyle w:val="Compact"/>
              <w:jc w:val="right"/>
            </w:pPr>
            <w:r>
              <w:t xml:space="preserve">Jugar de local en Nicaragua da ventaja</w:t>
            </w:r>
          </w:p>
        </w:tc>
        <w:tc>
          <w:tcPr/>
          <w:p>
            <w:pPr>
              <w:pStyle w:val="Compact"/>
              <w:jc w:val="right"/>
            </w:pPr>
            <w:r>
              <w:t xml:space="preserve">1.118 / 3.063</w:t>
            </w:r>
          </w:p>
        </w:tc>
        <w:tc>
          <w:tcPr/>
          <w:p>
            <w:pPr>
              <w:pStyle w:val="Compact"/>
              <w:jc w:val="right"/>
            </w:pPr>
            <w:r>
              <w:t xml:space="preserve">42,6 %</w:t>
            </w:r>
          </w:p>
        </w:tc>
        <w:tc>
          <w:tcPr/>
          <w:p>
            <w:pPr>
              <w:pStyle w:val="Compact"/>
              <w:jc w:val="right"/>
            </w:pPr>
            <w:r>
              <w:t xml:space="preserve">40,5 %</w:t>
            </w:r>
          </w:p>
        </w:tc>
        <w:tc>
          <w:tcPr/>
          <w:p>
            <w:pPr>
              <w:pStyle w:val="Compact"/>
              <w:jc w:val="right"/>
            </w:pPr>
            <w:r>
              <w:t xml:space="preserve">+2,1 pp</w:t>
            </w:r>
          </w:p>
        </w:tc>
        <w:tc>
          <w:tcPr/>
          <w:p>
            <w:pPr>
              <w:pStyle w:val="Compact"/>
            </w:pPr>
            <w:r>
              <w:t xml:space="preserve">0,245</w:t>
            </w:r>
          </w:p>
        </w:tc>
        <w:tc>
          <w:tcPr/>
          <w:p>
            <w:pPr>
              <w:pStyle w:val="Compact"/>
            </w:pPr>
            <w:r>
              <w:t xml:space="preserve">sin evidencia</w:t>
            </w:r>
          </w:p>
        </w:tc>
      </w:tr>
      <w:tr>
        <w:tc>
          <w:tcPr/>
          <w:p>
            <w:pPr>
              <w:pStyle w:val="Compact"/>
            </w:pPr>
            <w:r>
              <w:t xml:space="preserve">H10</w:t>
            </w:r>
          </w:p>
        </w:tc>
        <w:tc>
          <w:tcPr/>
          <w:p>
            <w:pPr>
              <w:pStyle w:val="Compact"/>
              <w:jc w:val="right"/>
            </w:pPr>
            <w:r>
              <w:t xml:space="preserve">La probabilidad de primer lugar cae de forma monótona con el tamaño del desafío</w:t>
            </w:r>
          </w:p>
        </w:tc>
        <w:tc>
          <w:tcPr/>
          <w:p>
            <w:pPr>
              <w:pStyle w:val="Compact"/>
              <w:jc w:val="right"/>
            </w:pPr>
            <w:r>
              <w:t xml:space="preserve">1.207 / 1.523</w:t>
            </w:r>
          </w:p>
        </w:tc>
        <w:tc>
          <w:tcPr/>
          <w:p>
            <w:pPr>
              <w:pStyle w:val="Compact"/>
              <w:jc w:val="right"/>
            </w:pPr>
            <w:r>
              <w:t xml:space="preserve">40,4 %</w:t>
            </w:r>
          </w:p>
        </w:tc>
        <w:tc>
          <w:tcPr/>
          <w:p>
            <w:pPr>
              <w:pStyle w:val="Compact"/>
              <w:jc w:val="right"/>
            </w:pPr>
            <w:r>
              <w:t xml:space="preserve">40,2 %</w:t>
            </w:r>
          </w:p>
        </w:tc>
        <w:tc>
          <w:tcPr/>
          <w:p>
            <w:pPr>
              <w:pStyle w:val="Compact"/>
              <w:jc w:val="right"/>
            </w:pPr>
            <w:r>
              <w:t xml:space="preserve">+0,2 pp</w:t>
            </w:r>
          </w:p>
        </w:tc>
        <w:tc>
          <w:tcPr/>
          <w:p>
            <w:pPr>
              <w:pStyle w:val="Compact"/>
            </w:pPr>
            <w:r>
              <w:t xml:space="preserve">0,700</w:t>
            </w:r>
          </w:p>
        </w:tc>
        <w:tc>
          <w:tcPr/>
          <w:p>
            <w:pPr>
              <w:pStyle w:val="Compact"/>
            </w:pPr>
            <w:r>
              <w:t xml:space="preserve">sin evidencia</w:t>
            </w:r>
          </w:p>
        </w:tc>
      </w:tr>
      <w:tr>
        <w:tc>
          <w:tcPr/>
          <w:p>
            <w:pPr>
              <w:pStyle w:val="Compact"/>
            </w:pPr>
            <w:r>
              <w:t xml:space="preserve">H11</w:t>
            </w:r>
          </w:p>
        </w:tc>
        <w:tc>
          <w:tcPr/>
          <w:p>
            <w:pPr>
              <w:pStyle w:val="Compact"/>
              <w:jc w:val="right"/>
            </w:pPr>
            <w:r>
              <w:t xml:space="preserve">La probabilidad de primer lugar cae con el tamaño de la delegación</w:t>
            </w:r>
          </w:p>
        </w:tc>
        <w:tc>
          <w:tcPr/>
          <w:p>
            <w:pPr>
              <w:pStyle w:val="Compact"/>
              <w:jc w:val="right"/>
            </w:pPr>
            <w:r>
              <w:t xml:space="preserve">2.124 / 2.057</w:t>
            </w:r>
          </w:p>
        </w:tc>
        <w:tc>
          <w:tcPr/>
          <w:p>
            <w:pPr>
              <w:pStyle w:val="Compact"/>
              <w:jc w:val="right"/>
            </w:pPr>
            <w:r>
              <w:t xml:space="preserve">33,4 %</w:t>
            </w:r>
          </w:p>
        </w:tc>
        <w:tc>
          <w:tcPr/>
          <w:p>
            <w:pPr>
              <w:pStyle w:val="Compact"/>
              <w:jc w:val="right"/>
            </w:pPr>
            <w:r>
              <w:t xml:space="preserve">49,0 %</w:t>
            </w:r>
          </w:p>
        </w:tc>
        <w:tc>
          <w:tcPr/>
          <w:p>
            <w:pPr>
              <w:pStyle w:val="Compact"/>
              <w:jc w:val="right"/>
            </w:pPr>
            <w:r>
              <w:t xml:space="preserve">-15,6 pp</w:t>
            </w:r>
          </w:p>
        </w:tc>
        <w:tc>
          <w:tcPr/>
          <w:p>
            <w:pPr>
              <w:pStyle w:val="Compact"/>
            </w:pPr>
            <w:r>
              <w:t xml:space="preserve">&lt; 0,001</w:t>
            </w:r>
          </w:p>
        </w:tc>
        <w:tc>
          <w:tcPr/>
          <w:p>
            <w:pPr>
              <w:pStyle w:val="Compact"/>
            </w:pPr>
            <w:r>
              <w:t xml:space="preserve">artefacto aritmético</w:t>
            </w:r>
          </w:p>
        </w:tc>
      </w:tr>
      <w:tr>
        <w:tc>
          <w:tcPr/>
          <w:p>
            <w:pPr>
              <w:pStyle w:val="Compact"/>
            </w:pPr>
            <w:r>
              <w:t xml:space="preserve">H12</w:t>
            </w:r>
          </w:p>
        </w:tc>
        <w:tc>
          <w:tcPr/>
          <w:p>
            <w:pPr>
              <w:pStyle w:val="Compact"/>
              <w:jc w:val="right"/>
            </w:pPr>
            <w:r>
              <w:t xml:space="preserve">Los premios están concentrados en pocos equipos reincidentes</w:t>
            </w:r>
          </w:p>
        </w:tc>
        <w:tc>
          <w:tcPr/>
          <w:p>
            <w:pPr>
              <w:pStyle w:val="Compact"/>
              <w:jc w:val="right"/>
            </w:pPr>
            <w:r>
              <w:t xml:space="preserve">3.879 / 0</w:t>
            </w:r>
          </w:p>
        </w:tc>
        <w:tc>
          <w:tcPr/>
          <w:p>
            <w:pPr>
              <w:pStyle w:val="Compact"/>
              <w:jc w:val="right"/>
            </w:pPr>
            <w:r>
              <w:t xml:space="preserve">59,3 %</w:t>
            </w:r>
          </w:p>
        </w:tc>
        <w:tc>
          <w:tcPr/>
          <w:p>
            <w:pPr>
              <w:pStyle w:val="Compact"/>
              <w:jc w:val="right"/>
            </w:pPr>
            <w:r>
              <w:t xml:space="preserve">5,5 %</w:t>
            </w:r>
          </w:p>
        </w:tc>
        <w:tc>
          <w:tcPr/>
          <w:p>
            <w:pPr>
              <w:pStyle w:val="Compact"/>
              <w:jc w:val="right"/>
            </w:pPr>
            <w:r>
              <w:t xml:space="preserve">—</w:t>
            </w:r>
          </w:p>
        </w:tc>
        <w:tc>
          <w:tcPr/>
          <w:p>
            <w:pPr>
              <w:pStyle w:val="Compact"/>
            </w:pPr>
            <w:r>
              <w:t xml:space="preserve">—</w:t>
            </w:r>
          </w:p>
        </w:tc>
        <w:tc>
          <w:tcPr/>
          <w:p>
            <w:pPr>
              <w:pStyle w:val="Compact"/>
            </w:pPr>
            <w:r>
              <w:t xml:space="preserve">descriptiva</w:t>
            </w:r>
          </w:p>
        </w:tc>
      </w:tr>
      <w:tr>
        <w:tc>
          <w:tcPr/>
          <w:p>
            <w:pPr>
              <w:pStyle w:val="Compact"/>
            </w:pPr>
            <w:r>
              <w:t xml:space="preserve">H13</w:t>
            </w:r>
          </w:p>
        </w:tc>
        <w:tc>
          <w:tcPr/>
          <w:p>
            <w:pPr>
              <w:pStyle w:val="Compact"/>
              <w:jc w:val="right"/>
            </w:pPr>
            <w:r>
              <w:t xml:space="preserve">Dentro de cada desafío los tres puestos se reparten por igual</w:t>
            </w:r>
          </w:p>
        </w:tc>
        <w:tc>
          <w:tcPr/>
          <w:p>
            <w:pPr>
              <w:pStyle w:val="Compact"/>
              <w:jc w:val="right"/>
            </w:pPr>
            <w:r>
              <w:t xml:space="preserve">337 / 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pPr>
            <w:r>
              <w:t xml:space="preserve">0,559</w:t>
            </w:r>
          </w:p>
        </w:tc>
        <w:tc>
          <w:tcPr/>
          <w:p>
            <w:pPr>
              <w:pStyle w:val="Compact"/>
            </w:pPr>
            <w:r>
              <w:t xml:space="preserve">sin evidencia</w:t>
            </w:r>
          </w:p>
        </w:tc>
      </w:tr>
    </w:tbl>
    <w:bookmarkEnd w:id="84"/>
    <w:bookmarkStart w:id="85" w:name="b.-video"/>
    <w:p>
      <w:pPr>
        <w:pStyle w:val="Heading3"/>
      </w:pPr>
      <w:r>
        <w:t xml:space="preserve">B. Video</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t xml:space="preserve">ID</w:t>
            </w:r>
          </w:p>
        </w:tc>
        <w:tc>
          <w:tcPr/>
          <w:p>
            <w:pPr>
              <w:pStyle w:val="Compact"/>
              <w:jc w:val="right"/>
            </w:pPr>
            <w:r>
              <w:t xml:space="preserve">Hipótesis</w:t>
            </w:r>
          </w:p>
        </w:tc>
        <w:tc>
          <w:tcPr/>
          <w:p>
            <w:pPr>
              <w:pStyle w:val="Compact"/>
              <w:jc w:val="right"/>
            </w:pPr>
            <w:r>
              <w:t xml:space="preserve">n sí / no</w:t>
            </w:r>
          </w:p>
        </w:tc>
        <w:tc>
          <w:tcPr/>
          <w:p>
            <w:pPr>
              <w:pStyle w:val="Compact"/>
              <w:jc w:val="right"/>
            </w:pPr>
            <w:r>
              <w:t xml:space="preserve">Tasa sí</w:t>
            </w:r>
          </w:p>
        </w:tc>
        <w:tc>
          <w:tcPr/>
          <w:p>
            <w:pPr>
              <w:pStyle w:val="Compact"/>
              <w:jc w:val="right"/>
            </w:pPr>
            <w:r>
              <w:t xml:space="preserve">Tasa no</w:t>
            </w:r>
          </w:p>
        </w:tc>
        <w:tc>
          <w:tcPr/>
          <w:p>
            <w:pPr>
              <w:pStyle w:val="Compact"/>
              <w:jc w:val="right"/>
            </w:pPr>
            <w:r>
              <w:t xml:space="preserve">Δ</w:t>
            </w:r>
          </w:p>
        </w:tc>
        <w:tc>
          <w:tcPr/>
          <w:p>
            <w:pPr>
              <w:pStyle w:val="Compact"/>
            </w:pPr>
            <w:r>
              <w:t xml:space="preserve">p</w:t>
            </w:r>
          </w:p>
        </w:tc>
        <w:tc>
          <w:tcPr/>
          <w:p>
            <w:pPr>
              <w:pStyle w:val="Compact"/>
            </w:pPr>
            <w:r>
              <w:t xml:space="preserve">Estado</w:t>
            </w:r>
          </w:p>
        </w:tc>
      </w:tr>
      <w:tr>
        <w:tc>
          <w:tcPr/>
          <w:p>
            <w:pPr>
              <w:pStyle w:val="Compact"/>
            </w:pPr>
            <w:r>
              <w:t xml:space="preserve">H14</w:t>
            </w:r>
          </w:p>
        </w:tc>
        <w:tc>
          <w:tcPr/>
          <w:p>
            <w:pPr>
              <w:pStyle w:val="Compact"/>
              <w:jc w:val="right"/>
            </w:pPr>
            <w:r>
              <w:t xml:space="preserve">Pasarse de 120 s mejora el resultado</w:t>
            </w:r>
          </w:p>
        </w:tc>
        <w:tc>
          <w:tcPr/>
          <w:p>
            <w:pPr>
              <w:pStyle w:val="Compact"/>
              <w:jc w:val="right"/>
            </w:pPr>
            <w:r>
              <w:t xml:space="preserve">634 / 3.527</w:t>
            </w:r>
          </w:p>
        </w:tc>
        <w:tc>
          <w:tcPr/>
          <w:p>
            <w:pPr>
              <w:pStyle w:val="Compact"/>
              <w:jc w:val="right"/>
            </w:pPr>
            <w:r>
              <w:t xml:space="preserve">42,1 %</w:t>
            </w:r>
          </w:p>
        </w:tc>
        <w:tc>
          <w:tcPr/>
          <w:p>
            <w:pPr>
              <w:pStyle w:val="Compact"/>
              <w:jc w:val="right"/>
            </w:pPr>
            <w:r>
              <w:t xml:space="preserve">40,8 %</w:t>
            </w:r>
          </w:p>
        </w:tc>
        <w:tc>
          <w:tcPr/>
          <w:p>
            <w:pPr>
              <w:pStyle w:val="Compact"/>
              <w:jc w:val="right"/>
            </w:pPr>
            <w:r>
              <w:t xml:space="preserve">+1,3 pp</w:t>
            </w:r>
          </w:p>
        </w:tc>
        <w:tc>
          <w:tcPr/>
          <w:p>
            <w:pPr>
              <w:pStyle w:val="Compact"/>
            </w:pPr>
            <w:r>
              <w:t xml:space="preserve">0,556</w:t>
            </w:r>
          </w:p>
        </w:tc>
        <w:tc>
          <w:tcPr/>
          <w:p>
            <w:pPr>
              <w:pStyle w:val="Compact"/>
            </w:pPr>
            <w:r>
              <w:t xml:space="preserve">sin evidencia</w:t>
            </w:r>
          </w:p>
        </w:tc>
      </w:tr>
      <w:tr>
        <w:tc>
          <w:tcPr/>
          <w:p>
            <w:pPr>
              <w:pStyle w:val="Compact"/>
            </w:pPr>
            <w:r>
              <w:t xml:space="preserve">H15</w:t>
            </w:r>
          </w:p>
        </w:tc>
        <w:tc>
          <w:tcPr/>
          <w:p>
            <w:pPr>
              <w:pStyle w:val="Compact"/>
              <w:jc w:val="right"/>
            </w:pPr>
            <w:r>
              <w:t xml:space="preserve">Los videos muy cortos (&lt;60 s) pierden por falta de sustento</w:t>
            </w:r>
          </w:p>
        </w:tc>
        <w:tc>
          <w:tcPr/>
          <w:p>
            <w:pPr>
              <w:pStyle w:val="Compact"/>
              <w:jc w:val="right"/>
            </w:pPr>
            <w:r>
              <w:t xml:space="preserve">57 / 4.104</w:t>
            </w:r>
          </w:p>
        </w:tc>
        <w:tc>
          <w:tcPr/>
          <w:p>
            <w:pPr>
              <w:pStyle w:val="Compact"/>
              <w:jc w:val="right"/>
            </w:pPr>
            <w:r>
              <w:t xml:space="preserve">35,1 %</w:t>
            </w:r>
          </w:p>
        </w:tc>
        <w:tc>
          <w:tcPr/>
          <w:p>
            <w:pPr>
              <w:pStyle w:val="Compact"/>
              <w:jc w:val="right"/>
            </w:pPr>
            <w:r>
              <w:t xml:space="preserve">41,1 %</w:t>
            </w:r>
          </w:p>
        </w:tc>
        <w:tc>
          <w:tcPr/>
          <w:p>
            <w:pPr>
              <w:pStyle w:val="Compact"/>
              <w:jc w:val="right"/>
            </w:pPr>
            <w:r>
              <w:t xml:space="preserve">-6,0 pp</w:t>
            </w:r>
          </w:p>
        </w:tc>
        <w:tc>
          <w:tcPr/>
          <w:p>
            <w:pPr>
              <w:pStyle w:val="Compact"/>
            </w:pPr>
            <w:r>
              <w:t xml:space="preserve">0,439</w:t>
            </w:r>
          </w:p>
        </w:tc>
        <w:tc>
          <w:tcPr/>
          <w:p>
            <w:pPr>
              <w:pStyle w:val="Compact"/>
            </w:pPr>
            <w:r>
              <w:t xml:space="preserve">sin evidencia</w:t>
            </w:r>
          </w:p>
        </w:tc>
      </w:tr>
      <w:tr>
        <w:tc>
          <w:tcPr/>
          <w:p>
            <w:pPr>
              <w:pStyle w:val="Compact"/>
            </w:pPr>
            <w:r>
              <w:t xml:space="preserve">H42</w:t>
            </w:r>
          </w:p>
        </w:tc>
        <w:tc>
          <w:tcPr/>
          <w:p>
            <w:pPr>
              <w:pStyle w:val="Compact"/>
              <w:jc w:val="right"/>
            </w:pPr>
            <w:r>
              <w:t xml:space="preserve">Quedarse muy por debajo del límite (≤110 s) cuesta</w:t>
            </w:r>
          </w:p>
        </w:tc>
        <w:tc>
          <w:tcPr/>
          <w:p>
            <w:pPr>
              <w:pStyle w:val="Compact"/>
              <w:jc w:val="right"/>
            </w:pPr>
            <w:r>
              <w:t xml:space="preserve">1.290 / 2.871</w:t>
            </w:r>
          </w:p>
        </w:tc>
        <w:tc>
          <w:tcPr/>
          <w:p>
            <w:pPr>
              <w:pStyle w:val="Compact"/>
              <w:jc w:val="right"/>
            </w:pPr>
            <w:r>
              <w:t xml:space="preserve">36,8 %</w:t>
            </w:r>
          </w:p>
        </w:tc>
        <w:tc>
          <w:tcPr/>
          <w:p>
            <w:pPr>
              <w:pStyle w:val="Compact"/>
              <w:jc w:val="right"/>
            </w:pPr>
            <w:r>
              <w:t xml:space="preserve">42,8 %</w:t>
            </w:r>
          </w:p>
        </w:tc>
        <w:tc>
          <w:tcPr/>
          <w:p>
            <w:pPr>
              <w:pStyle w:val="Compact"/>
              <w:jc w:val="right"/>
            </w:pPr>
            <w:r>
              <w:t xml:space="preserve">-6,0 pp</w:t>
            </w:r>
          </w:p>
        </w:tc>
        <w:tc>
          <w:tcPr/>
          <w:p>
            <w:pPr>
              <w:pStyle w:val="Compact"/>
            </w:pPr>
            <w:r>
              <w:t xml:space="preserve">&lt; 0,001</w:t>
            </w:r>
          </w:p>
        </w:tc>
        <w:tc>
          <w:tcPr/>
          <w:p>
            <w:pPr>
              <w:pStyle w:val="Compact"/>
            </w:pPr>
            <w:r>
              <w:t xml:space="preserve">a favor</w:t>
            </w:r>
          </w:p>
        </w:tc>
      </w:tr>
      <w:tr>
        <w:tc>
          <w:tcPr/>
          <w:p>
            <w:pPr>
              <w:pStyle w:val="Compact"/>
            </w:pPr>
            <w:r>
              <w:t xml:space="preserve">H16</w:t>
            </w:r>
          </w:p>
        </w:tc>
        <w:tc>
          <w:tcPr/>
          <w:p>
            <w:pPr>
              <w:pStyle w:val="Compact"/>
              <w:jc w:val="right"/>
            </w:pPr>
            <w:r>
              <w:t xml:space="preserve">La duración tiene relación monótona con ganar</w:t>
            </w:r>
          </w:p>
        </w:tc>
        <w:tc>
          <w:tcPr/>
          <w:p>
            <w:pPr>
              <w:pStyle w:val="Compact"/>
              <w:jc w:val="right"/>
            </w:pPr>
            <w:r>
              <w:t xml:space="preserve">1.208 / 1.290</w:t>
            </w:r>
          </w:p>
        </w:tc>
        <w:tc>
          <w:tcPr/>
          <w:p>
            <w:pPr>
              <w:pStyle w:val="Compact"/>
              <w:jc w:val="right"/>
            </w:pPr>
            <w:r>
              <w:t xml:space="preserve">44,0 %</w:t>
            </w:r>
          </w:p>
        </w:tc>
        <w:tc>
          <w:tcPr/>
          <w:p>
            <w:pPr>
              <w:pStyle w:val="Compact"/>
              <w:jc w:val="right"/>
            </w:pPr>
            <w:r>
              <w:t xml:space="preserve">36,8 %</w:t>
            </w:r>
          </w:p>
        </w:tc>
        <w:tc>
          <w:tcPr/>
          <w:p>
            <w:pPr>
              <w:pStyle w:val="Compact"/>
              <w:jc w:val="right"/>
            </w:pPr>
            <w:r>
              <w:t xml:space="preserve">+7,1 pp</w:t>
            </w:r>
          </w:p>
        </w:tc>
        <w:tc>
          <w:tcPr/>
          <w:p>
            <w:pPr>
              <w:pStyle w:val="Compact"/>
            </w:pPr>
            <w:r>
              <w:t xml:space="preserve">&lt; 0,001</w:t>
            </w:r>
          </w:p>
        </w:tc>
        <w:tc>
          <w:tcPr/>
          <w:p>
            <w:pPr>
              <w:pStyle w:val="Compact"/>
            </w:pPr>
            <w:r>
              <w:t xml:space="preserve">señal débil</w:t>
            </w:r>
          </w:p>
        </w:tc>
      </w:tr>
      <w:tr>
        <w:tc>
          <w:tcPr/>
          <w:p>
            <w:pPr>
              <w:pStyle w:val="Compact"/>
            </w:pPr>
            <w:r>
              <w:t xml:space="preserve">H17</w:t>
            </w:r>
          </w:p>
        </w:tc>
        <w:tc>
          <w:tcPr/>
          <w:p>
            <w:pPr>
              <w:pStyle w:val="Compact"/>
              <w:jc w:val="right"/>
            </w:pPr>
            <w:r>
              <w:t xml:space="preserve">Acercarse al límite de 120 s es una ventaja</w:t>
            </w:r>
          </w:p>
        </w:tc>
        <w:tc>
          <w:tcPr/>
          <w:p>
            <w:pPr>
              <w:pStyle w:val="Compact"/>
              <w:jc w:val="right"/>
            </w:pPr>
            <w:r>
              <w:t xml:space="preserve">1.208 / 1.290</w:t>
            </w:r>
          </w:p>
        </w:tc>
        <w:tc>
          <w:tcPr/>
          <w:p>
            <w:pPr>
              <w:pStyle w:val="Compact"/>
              <w:jc w:val="right"/>
            </w:pPr>
            <w:r>
              <w:t xml:space="preserve">44,0 %</w:t>
            </w:r>
          </w:p>
        </w:tc>
        <w:tc>
          <w:tcPr/>
          <w:p>
            <w:pPr>
              <w:pStyle w:val="Compact"/>
              <w:jc w:val="right"/>
            </w:pPr>
            <w:r>
              <w:t xml:space="preserve">36,8 %</w:t>
            </w:r>
          </w:p>
        </w:tc>
        <w:tc>
          <w:tcPr/>
          <w:p>
            <w:pPr>
              <w:pStyle w:val="Compact"/>
              <w:jc w:val="right"/>
            </w:pPr>
            <w:r>
              <w:t xml:space="preserve">+7,1 pp</w:t>
            </w:r>
          </w:p>
        </w:tc>
        <w:tc>
          <w:tcPr/>
          <w:p>
            <w:pPr>
              <w:pStyle w:val="Compact"/>
            </w:pPr>
            <w:r>
              <w:t xml:space="preserve">&lt; 0,001</w:t>
            </w:r>
          </w:p>
        </w:tc>
        <w:tc>
          <w:tcPr/>
          <w:p>
            <w:pPr>
              <w:pStyle w:val="Compact"/>
            </w:pPr>
            <w:r>
              <w:t xml:space="preserve">señal débil</w:t>
            </w:r>
          </w:p>
        </w:tc>
      </w:tr>
      <w:tr>
        <w:tc>
          <w:tcPr/>
          <w:p>
            <w:pPr>
              <w:pStyle w:val="Compact"/>
            </w:pPr>
            <w:r>
              <w:t xml:space="preserve">H18</w:t>
            </w:r>
          </w:p>
        </w:tc>
        <w:tc>
          <w:tcPr/>
          <w:p>
            <w:pPr>
              <w:pStyle w:val="Compact"/>
              <w:jc w:val="right"/>
            </w:pPr>
            <w:r>
              <w:t xml:space="preserve">Los títulos largos (más informativos) convierten mejor</w:t>
            </w:r>
          </w:p>
        </w:tc>
        <w:tc>
          <w:tcPr/>
          <w:p>
            <w:pPr>
              <w:pStyle w:val="Compact"/>
              <w:jc w:val="right"/>
            </w:pPr>
            <w:r>
              <w:t xml:space="preserve">1.105 / 1.657</w:t>
            </w:r>
          </w:p>
        </w:tc>
        <w:tc>
          <w:tcPr/>
          <w:p>
            <w:pPr>
              <w:pStyle w:val="Compact"/>
              <w:jc w:val="right"/>
            </w:pPr>
            <w:r>
              <w:t xml:space="preserve">44,8 %</w:t>
            </w:r>
          </w:p>
        </w:tc>
        <w:tc>
          <w:tcPr/>
          <w:p>
            <w:pPr>
              <w:pStyle w:val="Compact"/>
              <w:jc w:val="right"/>
            </w:pPr>
            <w:r>
              <w:t xml:space="preserve">38,8 %</w:t>
            </w:r>
          </w:p>
        </w:tc>
        <w:tc>
          <w:tcPr/>
          <w:p>
            <w:pPr>
              <w:pStyle w:val="Compact"/>
              <w:jc w:val="right"/>
            </w:pPr>
            <w:r>
              <w:t xml:space="preserve">+6,0 pp</w:t>
            </w:r>
          </w:p>
        </w:tc>
        <w:tc>
          <w:tcPr/>
          <w:p>
            <w:pPr>
              <w:pStyle w:val="Compact"/>
            </w:pPr>
            <w:r>
              <w:t xml:space="preserve">&lt; 0,001</w:t>
            </w:r>
          </w:p>
        </w:tc>
        <w:tc>
          <w:tcPr/>
          <w:p>
            <w:pPr>
              <w:pStyle w:val="Compact"/>
            </w:pPr>
            <w:r>
              <w:t xml:space="preserve">señal débil</w:t>
            </w:r>
          </w:p>
        </w:tc>
      </w:tr>
      <w:tr>
        <w:tc>
          <w:tcPr/>
          <w:p>
            <w:pPr>
              <w:pStyle w:val="Compact"/>
            </w:pPr>
            <w:r>
              <w:t xml:space="preserve">H19</w:t>
            </w:r>
          </w:p>
        </w:tc>
        <w:tc>
          <w:tcPr/>
          <w:p>
            <w:pPr>
              <w:pStyle w:val="Compact"/>
              <w:jc w:val="right"/>
            </w:pPr>
            <w:r>
              <w:t xml:space="preserve">La longitud del título tiene relación con ganar</w:t>
            </w:r>
          </w:p>
        </w:tc>
        <w:tc>
          <w:tcPr/>
          <w:p>
            <w:pPr>
              <w:pStyle w:val="Compact"/>
              <w:jc w:val="right"/>
            </w:pPr>
            <w:r>
              <w:t xml:space="preserve">1.358 / 1.413</w:t>
            </w:r>
          </w:p>
        </w:tc>
        <w:tc>
          <w:tcPr/>
          <w:p>
            <w:pPr>
              <w:pStyle w:val="Compact"/>
              <w:jc w:val="right"/>
            </w:pPr>
            <w:r>
              <w:t xml:space="preserve">43,4 %</w:t>
            </w:r>
          </w:p>
        </w:tc>
        <w:tc>
          <w:tcPr/>
          <w:p>
            <w:pPr>
              <w:pStyle w:val="Compact"/>
              <w:jc w:val="right"/>
            </w:pPr>
            <w:r>
              <w:t xml:space="preserve">39,1 %</w:t>
            </w:r>
          </w:p>
        </w:tc>
        <w:tc>
          <w:tcPr/>
          <w:p>
            <w:pPr>
              <w:pStyle w:val="Compact"/>
              <w:jc w:val="right"/>
            </w:pPr>
            <w:r>
              <w:t xml:space="preserve">+4,4 pp</w:t>
            </w:r>
          </w:p>
        </w:tc>
        <w:tc>
          <w:tcPr/>
          <w:p>
            <w:pPr>
              <w:pStyle w:val="Compact"/>
            </w:pPr>
            <w:r>
              <w:t xml:space="preserve">0,006</w:t>
            </w:r>
          </w:p>
        </w:tc>
        <w:tc>
          <w:tcPr/>
          <w:p>
            <w:pPr>
              <w:pStyle w:val="Compact"/>
            </w:pPr>
            <w:r>
              <w:t xml:space="preserve">señal débil</w:t>
            </w:r>
          </w:p>
        </w:tc>
      </w:tr>
      <w:tr>
        <w:tc>
          <w:tcPr/>
          <w:p>
            <w:pPr>
              <w:pStyle w:val="Compact"/>
            </w:pPr>
            <w:r>
              <w:t xml:space="preserve">H20</w:t>
            </w:r>
          </w:p>
        </w:tc>
        <w:tc>
          <w:tcPr/>
          <w:p>
            <w:pPr>
              <w:pStyle w:val="Compact"/>
              <w:jc w:val="right"/>
            </w:pPr>
            <w:r>
              <w:t xml:space="preserve">Los títulos «editados» (con separadores) convierten mejor</w:t>
            </w:r>
          </w:p>
        </w:tc>
        <w:tc>
          <w:tcPr/>
          <w:p>
            <w:pPr>
              <w:pStyle w:val="Compact"/>
              <w:jc w:val="right"/>
            </w:pPr>
            <w:r>
              <w:t xml:space="preserve">1.793 / 2.368</w:t>
            </w:r>
          </w:p>
        </w:tc>
        <w:tc>
          <w:tcPr/>
          <w:p>
            <w:pPr>
              <w:pStyle w:val="Compact"/>
              <w:jc w:val="right"/>
            </w:pPr>
            <w:r>
              <w:t xml:space="preserve">43,2 %</w:t>
            </w:r>
          </w:p>
        </w:tc>
        <w:tc>
          <w:tcPr/>
          <w:p>
            <w:pPr>
              <w:pStyle w:val="Compact"/>
              <w:jc w:val="right"/>
            </w:pPr>
            <w:r>
              <w:t xml:space="preserve">39,3 %</w:t>
            </w:r>
          </w:p>
        </w:tc>
        <w:tc>
          <w:tcPr/>
          <w:p>
            <w:pPr>
              <w:pStyle w:val="Compact"/>
              <w:jc w:val="right"/>
            </w:pPr>
            <w:r>
              <w:t xml:space="preserve">+3,9 pp</w:t>
            </w:r>
          </w:p>
        </w:tc>
        <w:tc>
          <w:tcPr/>
          <w:p>
            <w:pPr>
              <w:pStyle w:val="Compact"/>
            </w:pPr>
            <w:r>
              <w:t xml:space="preserve">0,011</w:t>
            </w:r>
          </w:p>
        </w:tc>
        <w:tc>
          <w:tcPr/>
          <w:p>
            <w:pPr>
              <w:pStyle w:val="Compact"/>
            </w:pPr>
            <w:r>
              <w:t xml:space="preserve">señal débil</w:t>
            </w:r>
          </w:p>
        </w:tc>
      </w:tr>
      <w:tr>
        <w:tc>
          <w:tcPr/>
          <w:p>
            <w:pPr>
              <w:pStyle w:val="Compact"/>
            </w:pPr>
            <w:r>
              <w:t xml:space="preserve">H21</w:t>
            </w:r>
          </w:p>
        </w:tc>
        <w:tc>
          <w:tcPr/>
          <w:p>
            <w:pPr>
              <w:pStyle w:val="Compact"/>
              <w:jc w:val="right"/>
            </w:pPr>
            <w:r>
              <w:t xml:space="preserve">Escribir el título en mayúsculas no ayuda</w:t>
            </w:r>
          </w:p>
        </w:tc>
        <w:tc>
          <w:tcPr/>
          <w:p>
            <w:pPr>
              <w:pStyle w:val="Compact"/>
              <w:jc w:val="right"/>
            </w:pPr>
            <w:r>
              <w:t xml:space="preserve">1.031 / 3.130</w:t>
            </w:r>
          </w:p>
        </w:tc>
        <w:tc>
          <w:tcPr/>
          <w:p>
            <w:pPr>
              <w:pStyle w:val="Compact"/>
              <w:jc w:val="right"/>
            </w:pPr>
            <w:r>
              <w:t xml:space="preserve">38,9 %</w:t>
            </w:r>
          </w:p>
        </w:tc>
        <w:tc>
          <w:tcPr/>
          <w:p>
            <w:pPr>
              <w:pStyle w:val="Compact"/>
              <w:jc w:val="right"/>
            </w:pPr>
            <w:r>
              <w:t xml:space="preserve">41,7 %</w:t>
            </w:r>
          </w:p>
        </w:tc>
        <w:tc>
          <w:tcPr/>
          <w:p>
            <w:pPr>
              <w:pStyle w:val="Compact"/>
              <w:jc w:val="right"/>
            </w:pPr>
            <w:r>
              <w:t xml:space="preserve">-2,8 pp</w:t>
            </w:r>
          </w:p>
        </w:tc>
        <w:tc>
          <w:tcPr/>
          <w:p>
            <w:pPr>
              <w:pStyle w:val="Compact"/>
            </w:pPr>
            <w:r>
              <w:t xml:space="preserve">0,126</w:t>
            </w:r>
          </w:p>
        </w:tc>
        <w:tc>
          <w:tcPr/>
          <w:p>
            <w:pPr>
              <w:pStyle w:val="Compact"/>
            </w:pPr>
            <w:r>
              <w:t xml:space="preserve">sin evidencia</w:t>
            </w:r>
          </w:p>
        </w:tc>
      </w:tr>
      <w:tr>
        <w:tc>
          <w:tcPr/>
          <w:p>
            <w:pPr>
              <w:pStyle w:val="Compact"/>
            </w:pPr>
            <w:r>
              <w:t xml:space="preserve">H22</w:t>
            </w:r>
          </w:p>
        </w:tc>
        <w:tc>
          <w:tcPr/>
          <w:p>
            <w:pPr>
              <w:pStyle w:val="Compact"/>
              <w:jc w:val="right"/>
            </w:pPr>
            <w:r>
              <w:t xml:space="preserve">Un número en el título (dato, año, cifra) ayuda</w:t>
            </w:r>
          </w:p>
        </w:tc>
        <w:tc>
          <w:tcPr/>
          <w:p>
            <w:pPr>
              <w:pStyle w:val="Compact"/>
              <w:jc w:val="right"/>
            </w:pPr>
            <w:r>
              <w:t xml:space="preserve">2.528 / 1.633</w:t>
            </w:r>
          </w:p>
        </w:tc>
        <w:tc>
          <w:tcPr/>
          <w:p>
            <w:pPr>
              <w:pStyle w:val="Compact"/>
              <w:jc w:val="right"/>
            </w:pPr>
            <w:r>
              <w:t xml:space="preserve">42,4 %</w:t>
            </w:r>
          </w:p>
        </w:tc>
        <w:tc>
          <w:tcPr/>
          <w:p>
            <w:pPr>
              <w:pStyle w:val="Compact"/>
              <w:jc w:val="right"/>
            </w:pPr>
            <w:r>
              <w:t xml:space="preserve">38,8 %</w:t>
            </w:r>
          </w:p>
        </w:tc>
        <w:tc>
          <w:tcPr/>
          <w:p>
            <w:pPr>
              <w:pStyle w:val="Compact"/>
              <w:jc w:val="right"/>
            </w:pPr>
            <w:r>
              <w:t xml:space="preserve">+3,6 pp</w:t>
            </w:r>
          </w:p>
        </w:tc>
        <w:tc>
          <w:tcPr/>
          <w:p>
            <w:pPr>
              <w:pStyle w:val="Compact"/>
            </w:pPr>
            <w:r>
              <w:t xml:space="preserve">0,021</w:t>
            </w:r>
          </w:p>
        </w:tc>
        <w:tc>
          <w:tcPr/>
          <w:p>
            <w:pPr>
              <w:pStyle w:val="Compact"/>
            </w:pPr>
            <w:r>
              <w:t xml:space="preserve">sin evidencia</w:t>
            </w:r>
          </w:p>
        </w:tc>
      </w:tr>
      <w:tr>
        <w:tc>
          <w:tcPr/>
          <w:p>
            <w:pPr>
              <w:pStyle w:val="Compact"/>
            </w:pPr>
            <w:r>
              <w:t xml:space="preserve">H23</w:t>
            </w:r>
          </w:p>
        </w:tc>
        <w:tc>
          <w:tcPr/>
          <w:p>
            <w:pPr>
              <w:pStyle w:val="Compact"/>
              <w:jc w:val="right"/>
            </w:pPr>
            <w:r>
              <w:t xml:space="preserve">Tener subtítulos se asocia a mejor resultado</w:t>
            </w:r>
          </w:p>
        </w:tc>
        <w:tc>
          <w:tcPr/>
          <w:p>
            <w:pPr>
              <w:pStyle w:val="Compact"/>
              <w:jc w:val="right"/>
            </w:pPr>
            <w:r>
              <w:t xml:space="preserve">3.616 / 545</w:t>
            </w:r>
          </w:p>
        </w:tc>
        <w:tc>
          <w:tcPr/>
          <w:p>
            <w:pPr>
              <w:pStyle w:val="Compact"/>
              <w:jc w:val="right"/>
            </w:pPr>
            <w:r>
              <w:t xml:space="preserve">41,3 %</w:t>
            </w:r>
          </w:p>
        </w:tc>
        <w:tc>
          <w:tcPr/>
          <w:p>
            <w:pPr>
              <w:pStyle w:val="Compact"/>
              <w:jc w:val="right"/>
            </w:pPr>
            <w:r>
              <w:t xml:space="preserve">38,7 %</w:t>
            </w:r>
          </w:p>
        </w:tc>
        <w:tc>
          <w:tcPr/>
          <w:p>
            <w:pPr>
              <w:pStyle w:val="Compact"/>
              <w:jc w:val="right"/>
            </w:pPr>
            <w:r>
              <w:t xml:space="preserve">+2,6 pp</w:t>
            </w:r>
          </w:p>
        </w:tc>
        <w:tc>
          <w:tcPr/>
          <w:p>
            <w:pPr>
              <w:pStyle w:val="Compact"/>
            </w:pPr>
            <w:r>
              <w:t xml:space="preserve">0,270</w:t>
            </w:r>
          </w:p>
        </w:tc>
        <w:tc>
          <w:tcPr/>
          <w:p>
            <w:pPr>
              <w:pStyle w:val="Compact"/>
            </w:pPr>
            <w:r>
              <w:t xml:space="preserve">sin evidencia</w:t>
            </w:r>
          </w:p>
        </w:tc>
      </w:tr>
    </w:tbl>
    <w:bookmarkEnd w:id="85"/>
    <w:bookmarkStart w:id="86" w:name="c.-descripción"/>
    <w:p>
      <w:pPr>
        <w:pStyle w:val="Heading3"/>
      </w:pPr>
      <w:r>
        <w:t xml:space="preserve">C. Descripción</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t xml:space="preserve">ID</w:t>
            </w:r>
          </w:p>
        </w:tc>
        <w:tc>
          <w:tcPr/>
          <w:p>
            <w:pPr>
              <w:pStyle w:val="Compact"/>
              <w:jc w:val="right"/>
            </w:pPr>
            <w:r>
              <w:t xml:space="preserve">Hipótesis</w:t>
            </w:r>
          </w:p>
        </w:tc>
        <w:tc>
          <w:tcPr/>
          <w:p>
            <w:pPr>
              <w:pStyle w:val="Compact"/>
              <w:jc w:val="right"/>
            </w:pPr>
            <w:r>
              <w:t xml:space="preserve">n sí / no</w:t>
            </w:r>
          </w:p>
        </w:tc>
        <w:tc>
          <w:tcPr/>
          <w:p>
            <w:pPr>
              <w:pStyle w:val="Compact"/>
              <w:jc w:val="right"/>
            </w:pPr>
            <w:r>
              <w:t xml:space="preserve">Tasa sí</w:t>
            </w:r>
          </w:p>
        </w:tc>
        <w:tc>
          <w:tcPr/>
          <w:p>
            <w:pPr>
              <w:pStyle w:val="Compact"/>
              <w:jc w:val="right"/>
            </w:pPr>
            <w:r>
              <w:t xml:space="preserve">Tasa no</w:t>
            </w:r>
          </w:p>
        </w:tc>
        <w:tc>
          <w:tcPr/>
          <w:p>
            <w:pPr>
              <w:pStyle w:val="Compact"/>
              <w:jc w:val="right"/>
            </w:pPr>
            <w:r>
              <w:t xml:space="preserve">Δ</w:t>
            </w:r>
          </w:p>
        </w:tc>
        <w:tc>
          <w:tcPr/>
          <w:p>
            <w:pPr>
              <w:pStyle w:val="Compact"/>
            </w:pPr>
            <w:r>
              <w:t xml:space="preserve">p</w:t>
            </w:r>
          </w:p>
        </w:tc>
        <w:tc>
          <w:tcPr/>
          <w:p>
            <w:pPr>
              <w:pStyle w:val="Compact"/>
            </w:pPr>
            <w:r>
              <w:t xml:space="preserve">Estado</w:t>
            </w:r>
          </w:p>
        </w:tc>
      </w:tr>
      <w:tr>
        <w:tc>
          <w:tcPr/>
          <w:p>
            <w:pPr>
              <w:pStyle w:val="Compact"/>
            </w:pPr>
            <w:r>
              <w:t xml:space="preserve">H24</w:t>
            </w:r>
          </w:p>
        </w:tc>
        <w:tc>
          <w:tcPr/>
          <w:p>
            <w:pPr>
              <w:pStyle w:val="Compact"/>
              <w:jc w:val="right"/>
            </w:pPr>
            <w:r>
              <w:t xml:space="preserve">Una descripción rica (&gt;80 caracteres) se asocia a ganar</w:t>
            </w:r>
          </w:p>
        </w:tc>
        <w:tc>
          <w:tcPr/>
          <w:p>
            <w:pPr>
              <w:pStyle w:val="Compact"/>
              <w:jc w:val="right"/>
            </w:pPr>
            <w:r>
              <w:t xml:space="preserve">1.192 / 2.989</w:t>
            </w:r>
          </w:p>
        </w:tc>
        <w:tc>
          <w:tcPr/>
          <w:p>
            <w:pPr>
              <w:pStyle w:val="Compact"/>
              <w:jc w:val="right"/>
            </w:pPr>
            <w:r>
              <w:t xml:space="preserve">44,4 %</w:t>
            </w:r>
          </w:p>
        </w:tc>
        <w:tc>
          <w:tcPr/>
          <w:p>
            <w:pPr>
              <w:pStyle w:val="Compact"/>
              <w:jc w:val="right"/>
            </w:pPr>
            <w:r>
              <w:t xml:space="preserve">39,7 %</w:t>
            </w:r>
          </w:p>
        </w:tc>
        <w:tc>
          <w:tcPr/>
          <w:p>
            <w:pPr>
              <w:pStyle w:val="Compact"/>
              <w:jc w:val="right"/>
            </w:pPr>
            <w:r>
              <w:t xml:space="preserve">+4,6 pp</w:t>
            </w:r>
          </w:p>
        </w:tc>
        <w:tc>
          <w:tcPr/>
          <w:p>
            <w:pPr>
              <w:pStyle w:val="Compact"/>
            </w:pPr>
            <w:r>
              <w:t xml:space="preserve">0,007</w:t>
            </w:r>
          </w:p>
        </w:tc>
        <w:tc>
          <w:tcPr/>
          <w:p>
            <w:pPr>
              <w:pStyle w:val="Compact"/>
            </w:pPr>
            <w:r>
              <w:t xml:space="preserve">señal débil</w:t>
            </w:r>
          </w:p>
        </w:tc>
      </w:tr>
      <w:tr>
        <w:tc>
          <w:tcPr/>
          <w:p>
            <w:pPr>
              <w:pStyle w:val="Compact"/>
            </w:pPr>
            <w:r>
              <w:t xml:space="preserve">H25</w:t>
            </w:r>
          </w:p>
        </w:tc>
        <w:tc>
          <w:tcPr/>
          <w:p>
            <w:pPr>
              <w:pStyle w:val="Compact"/>
              <w:jc w:val="right"/>
            </w:pPr>
            <w:r>
              <w:t xml:space="preserve">Dejar la descripción casi vacía cuesta votos</w:t>
            </w:r>
          </w:p>
        </w:tc>
        <w:tc>
          <w:tcPr/>
          <w:p>
            <w:pPr>
              <w:pStyle w:val="Compact"/>
              <w:jc w:val="right"/>
            </w:pPr>
            <w:r>
              <w:t xml:space="preserve">2.191 / 1.990</w:t>
            </w:r>
          </w:p>
        </w:tc>
        <w:tc>
          <w:tcPr/>
          <w:p>
            <w:pPr>
              <w:pStyle w:val="Compact"/>
              <w:jc w:val="right"/>
            </w:pPr>
            <w:r>
              <w:t xml:space="preserve">39,0 %</w:t>
            </w:r>
          </w:p>
        </w:tc>
        <w:tc>
          <w:tcPr/>
          <w:p>
            <w:pPr>
              <w:pStyle w:val="Compact"/>
              <w:jc w:val="right"/>
            </w:pPr>
            <w:r>
              <w:t xml:space="preserve">43,4 %</w:t>
            </w:r>
          </w:p>
        </w:tc>
        <w:tc>
          <w:tcPr/>
          <w:p>
            <w:pPr>
              <w:pStyle w:val="Compact"/>
              <w:jc w:val="right"/>
            </w:pPr>
            <w:r>
              <w:t xml:space="preserve">-4,4 pp</w:t>
            </w:r>
          </w:p>
        </w:tc>
        <w:tc>
          <w:tcPr/>
          <w:p>
            <w:pPr>
              <w:pStyle w:val="Compact"/>
            </w:pPr>
            <w:r>
              <w:t xml:space="preserve">0,004</w:t>
            </w:r>
          </w:p>
        </w:tc>
        <w:tc>
          <w:tcPr/>
          <w:p>
            <w:pPr>
              <w:pStyle w:val="Compact"/>
            </w:pPr>
            <w:r>
              <w:t xml:space="preserve">señal débil (negativa)</w:t>
            </w:r>
          </w:p>
        </w:tc>
      </w:tr>
      <w:tr>
        <w:tc>
          <w:tcPr/>
          <w:p>
            <w:pPr>
              <w:pStyle w:val="Compact"/>
            </w:pPr>
            <w:r>
              <w:t xml:space="preserve">H26</w:t>
            </w:r>
          </w:p>
        </w:tc>
        <w:tc>
          <w:tcPr/>
          <w:p>
            <w:pPr>
              <w:pStyle w:val="Compact"/>
              <w:jc w:val="right"/>
            </w:pPr>
            <w:r>
              <w:t xml:space="preserve">Poner una URL (web, repo, video) ayuda</w:t>
            </w:r>
          </w:p>
        </w:tc>
        <w:tc>
          <w:tcPr/>
          <w:p>
            <w:pPr>
              <w:pStyle w:val="Compact"/>
              <w:jc w:val="right"/>
            </w:pPr>
            <w:r>
              <w:t xml:space="preserve">89 / 4.092</w:t>
            </w:r>
          </w:p>
        </w:tc>
        <w:tc>
          <w:tcPr/>
          <w:p>
            <w:pPr>
              <w:pStyle w:val="Compact"/>
              <w:jc w:val="right"/>
            </w:pPr>
            <w:r>
              <w:t xml:space="preserve">42,7 %</w:t>
            </w:r>
          </w:p>
        </w:tc>
        <w:tc>
          <w:tcPr/>
          <w:p>
            <w:pPr>
              <w:pStyle w:val="Compact"/>
              <w:jc w:val="right"/>
            </w:pPr>
            <w:r>
              <w:t xml:space="preserve">41,0 %</w:t>
            </w:r>
          </w:p>
        </w:tc>
        <w:tc>
          <w:tcPr/>
          <w:p>
            <w:pPr>
              <w:pStyle w:val="Compact"/>
              <w:jc w:val="right"/>
            </w:pPr>
            <w:r>
              <w:t xml:space="preserve">+1,7 pp</w:t>
            </w:r>
          </w:p>
        </w:tc>
        <w:tc>
          <w:tcPr/>
          <w:p>
            <w:pPr>
              <w:pStyle w:val="Compact"/>
            </w:pPr>
            <w:r>
              <w:t xml:space="preserve">0,836</w:t>
            </w:r>
          </w:p>
        </w:tc>
        <w:tc>
          <w:tcPr/>
          <w:p>
            <w:pPr>
              <w:pStyle w:val="Compact"/>
            </w:pPr>
            <w:r>
              <w:t xml:space="preserve">sin evidencia</w:t>
            </w:r>
          </w:p>
        </w:tc>
      </w:tr>
      <w:tr>
        <w:tc>
          <w:tcPr/>
          <w:p>
            <w:pPr>
              <w:pStyle w:val="Compact"/>
            </w:pPr>
            <w:r>
              <w:t xml:space="preserve">H27</w:t>
            </w:r>
          </w:p>
        </w:tc>
        <w:tc>
          <w:tcPr/>
          <w:p>
            <w:pPr>
              <w:pStyle w:val="Compact"/>
              <w:jc w:val="right"/>
            </w:pPr>
            <w:r>
              <w:t xml:space="preserve">Usar la descripción solo para créditos no ayuda</w:t>
            </w:r>
          </w:p>
        </w:tc>
        <w:tc>
          <w:tcPr/>
          <w:p>
            <w:pPr>
              <w:pStyle w:val="Compact"/>
              <w:jc w:val="right"/>
            </w:pPr>
            <w:r>
              <w:t xml:space="preserve">70 / 4.111</w:t>
            </w:r>
          </w:p>
        </w:tc>
        <w:tc>
          <w:tcPr/>
          <w:p>
            <w:pPr>
              <w:pStyle w:val="Compact"/>
              <w:jc w:val="right"/>
            </w:pPr>
            <w:r>
              <w:t xml:space="preserve">41,4 %</w:t>
            </w:r>
          </w:p>
        </w:tc>
        <w:tc>
          <w:tcPr/>
          <w:p>
            <w:pPr>
              <w:pStyle w:val="Compact"/>
              <w:jc w:val="right"/>
            </w:pPr>
            <w:r>
              <w:t xml:space="preserve">41,1 %</w:t>
            </w:r>
          </w:p>
        </w:tc>
        <w:tc>
          <w:tcPr/>
          <w:p>
            <w:pPr>
              <w:pStyle w:val="Compact"/>
              <w:jc w:val="right"/>
            </w:pPr>
            <w:r>
              <w:t xml:space="preserve">+0,4 pp</w:t>
            </w:r>
          </w:p>
        </w:tc>
        <w:tc>
          <w:tcPr/>
          <w:p>
            <w:pPr>
              <w:pStyle w:val="Compact"/>
            </w:pPr>
            <w:r>
              <w:t xml:space="preserve">1,000</w:t>
            </w:r>
          </w:p>
        </w:tc>
        <w:tc>
          <w:tcPr/>
          <w:p>
            <w:pPr>
              <w:pStyle w:val="Compact"/>
            </w:pPr>
            <w:r>
              <w:t xml:space="preserve">sin evidencia</w:t>
            </w:r>
          </w:p>
        </w:tc>
      </w:tr>
      <w:tr>
        <w:tc>
          <w:tcPr/>
          <w:p>
            <w:pPr>
              <w:pStyle w:val="Compact"/>
            </w:pPr>
            <w:r>
              <w:t xml:space="preserve">H28</w:t>
            </w:r>
          </w:p>
        </w:tc>
        <w:tc>
          <w:tcPr/>
          <w:p>
            <w:pPr>
              <w:pStyle w:val="Compact"/>
              <w:jc w:val="right"/>
            </w:pPr>
            <w:r>
              <w:t xml:space="preserve">Una descripción que explica la solución convierte mejor</w:t>
            </w:r>
          </w:p>
        </w:tc>
        <w:tc>
          <w:tcPr/>
          <w:p>
            <w:pPr>
              <w:pStyle w:val="Compact"/>
              <w:jc w:val="right"/>
            </w:pPr>
            <w:r>
              <w:t xml:space="preserve">1.192 / 2.989</w:t>
            </w:r>
          </w:p>
        </w:tc>
        <w:tc>
          <w:tcPr/>
          <w:p>
            <w:pPr>
              <w:pStyle w:val="Compact"/>
              <w:jc w:val="right"/>
            </w:pPr>
            <w:r>
              <w:t xml:space="preserve">44,4 %</w:t>
            </w:r>
          </w:p>
        </w:tc>
        <w:tc>
          <w:tcPr/>
          <w:p>
            <w:pPr>
              <w:pStyle w:val="Compact"/>
              <w:jc w:val="right"/>
            </w:pPr>
            <w:r>
              <w:t xml:space="preserve">39,7 %</w:t>
            </w:r>
          </w:p>
        </w:tc>
        <w:tc>
          <w:tcPr/>
          <w:p>
            <w:pPr>
              <w:pStyle w:val="Compact"/>
              <w:jc w:val="right"/>
            </w:pPr>
            <w:r>
              <w:t xml:space="preserve">+4,6 pp</w:t>
            </w:r>
          </w:p>
        </w:tc>
        <w:tc>
          <w:tcPr/>
          <w:p>
            <w:pPr>
              <w:pStyle w:val="Compact"/>
            </w:pPr>
            <w:r>
              <w:t xml:space="preserve">0,007</w:t>
            </w:r>
          </w:p>
        </w:tc>
        <w:tc>
          <w:tcPr/>
          <w:p>
            <w:pPr>
              <w:pStyle w:val="Compact"/>
            </w:pPr>
            <w:r>
              <w:t xml:space="preserve">señal débil</w:t>
            </w:r>
          </w:p>
        </w:tc>
      </w:tr>
      <w:tr>
        <w:tc>
          <w:tcPr/>
          <w:p>
            <w:pPr>
              <w:pStyle w:val="Compact"/>
            </w:pPr>
            <w:r>
              <w:t xml:space="preserve">H29</w:t>
            </w:r>
          </w:p>
        </w:tc>
        <w:tc>
          <w:tcPr/>
          <w:p>
            <w:pPr>
              <w:pStyle w:val="Compact"/>
              <w:jc w:val="right"/>
            </w:pPr>
            <w:r>
              <w:t xml:space="preserve">Nombrar el desafío en el título del video ayuda</w:t>
            </w:r>
          </w:p>
        </w:tc>
        <w:tc>
          <w:tcPr/>
          <w:p>
            <w:pPr>
              <w:pStyle w:val="Compact"/>
              <w:jc w:val="right"/>
            </w:pPr>
            <w:r>
              <w:t xml:space="preserve">716 / 3.465</w:t>
            </w:r>
          </w:p>
        </w:tc>
        <w:tc>
          <w:tcPr/>
          <w:p>
            <w:pPr>
              <w:pStyle w:val="Compact"/>
              <w:jc w:val="right"/>
            </w:pPr>
            <w:r>
              <w:t xml:space="preserve">38,7 %</w:t>
            </w:r>
          </w:p>
        </w:tc>
        <w:tc>
          <w:tcPr/>
          <w:p>
            <w:pPr>
              <w:pStyle w:val="Compact"/>
              <w:jc w:val="right"/>
            </w:pPr>
            <w:r>
              <w:t xml:space="preserve">41,6 %</w:t>
            </w:r>
          </w:p>
        </w:tc>
        <w:tc>
          <w:tcPr/>
          <w:p>
            <w:pPr>
              <w:pStyle w:val="Compact"/>
              <w:jc w:val="right"/>
            </w:pPr>
            <w:r>
              <w:t xml:space="preserve">-2,9 pp</w:t>
            </w:r>
          </w:p>
        </w:tc>
        <w:tc>
          <w:tcPr/>
          <w:p>
            <w:pPr>
              <w:pStyle w:val="Compact"/>
            </w:pPr>
            <w:r>
              <w:t xml:space="preserve">0,168</w:t>
            </w:r>
          </w:p>
        </w:tc>
        <w:tc>
          <w:tcPr/>
          <w:p>
            <w:pPr>
              <w:pStyle w:val="Compact"/>
            </w:pPr>
            <w:r>
              <w:t xml:space="preserve">sin evidencia</w:t>
            </w:r>
          </w:p>
        </w:tc>
      </w:tr>
      <w:tr>
        <w:tc>
          <w:tcPr/>
          <w:p>
            <w:pPr>
              <w:pStyle w:val="Compact"/>
            </w:pPr>
            <w:r>
              <w:t xml:space="preserve">H30</w:t>
            </w:r>
          </w:p>
        </w:tc>
        <w:tc>
          <w:tcPr/>
          <w:p>
            <w:pPr>
              <w:pStyle w:val="Compact"/>
              <w:jc w:val="right"/>
            </w:pPr>
            <w:r>
              <w:t xml:space="preserve">Repetir el nombre del proyecto en la descripción ayuda</w:t>
            </w:r>
          </w:p>
        </w:tc>
        <w:tc>
          <w:tcPr/>
          <w:p>
            <w:pPr>
              <w:pStyle w:val="Compact"/>
              <w:jc w:val="right"/>
            </w:pPr>
            <w:r>
              <w:t xml:space="preserve">227 / 3.954</w:t>
            </w:r>
          </w:p>
        </w:tc>
        <w:tc>
          <w:tcPr/>
          <w:p>
            <w:pPr>
              <w:pStyle w:val="Compact"/>
              <w:jc w:val="right"/>
            </w:pPr>
            <w:r>
              <w:t xml:space="preserve">50,7 %</w:t>
            </w:r>
          </w:p>
        </w:tc>
        <w:tc>
          <w:tcPr/>
          <w:p>
            <w:pPr>
              <w:pStyle w:val="Compact"/>
              <w:jc w:val="right"/>
            </w:pPr>
            <w:r>
              <w:t xml:space="preserve">40,5 %</w:t>
            </w:r>
          </w:p>
        </w:tc>
        <w:tc>
          <w:tcPr/>
          <w:p>
            <w:pPr>
              <w:pStyle w:val="Compact"/>
              <w:jc w:val="right"/>
            </w:pPr>
            <w:r>
              <w:t xml:space="preserve">+10,1 pp</w:t>
            </w:r>
          </w:p>
        </w:tc>
        <w:tc>
          <w:tcPr/>
          <w:p>
            <w:pPr>
              <w:pStyle w:val="Compact"/>
            </w:pPr>
            <w:r>
              <w:t xml:space="preserve">0,003</w:t>
            </w:r>
          </w:p>
        </w:tc>
        <w:tc>
          <w:tcPr/>
          <w:p>
            <w:pPr>
              <w:pStyle w:val="Compact"/>
            </w:pPr>
            <w:r>
              <w:t xml:space="preserve">a favor</w:t>
            </w:r>
          </w:p>
        </w:tc>
      </w:tr>
    </w:tbl>
    <w:bookmarkEnd w:id="86"/>
    <w:bookmarkStart w:id="87" w:name="d.-texto"/>
    <w:p>
      <w:pPr>
        <w:pStyle w:val="Heading3"/>
      </w:pPr>
      <w:r>
        <w:t xml:space="preserve">D. Texto</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t xml:space="preserve">ID</w:t>
            </w:r>
          </w:p>
        </w:tc>
        <w:tc>
          <w:tcPr/>
          <w:p>
            <w:pPr>
              <w:pStyle w:val="Compact"/>
              <w:jc w:val="right"/>
            </w:pPr>
            <w:r>
              <w:t xml:space="preserve">Hipótesis</w:t>
            </w:r>
          </w:p>
        </w:tc>
        <w:tc>
          <w:tcPr/>
          <w:p>
            <w:pPr>
              <w:pStyle w:val="Compact"/>
              <w:jc w:val="right"/>
            </w:pPr>
            <w:r>
              <w:t xml:space="preserve">n sí / no</w:t>
            </w:r>
          </w:p>
        </w:tc>
        <w:tc>
          <w:tcPr/>
          <w:p>
            <w:pPr>
              <w:pStyle w:val="Compact"/>
              <w:jc w:val="right"/>
            </w:pPr>
            <w:r>
              <w:t xml:space="preserve">Tasa sí</w:t>
            </w:r>
          </w:p>
        </w:tc>
        <w:tc>
          <w:tcPr/>
          <w:p>
            <w:pPr>
              <w:pStyle w:val="Compact"/>
              <w:jc w:val="right"/>
            </w:pPr>
            <w:r>
              <w:t xml:space="preserve">Tasa no</w:t>
            </w:r>
          </w:p>
        </w:tc>
        <w:tc>
          <w:tcPr/>
          <w:p>
            <w:pPr>
              <w:pStyle w:val="Compact"/>
              <w:jc w:val="right"/>
            </w:pPr>
            <w:r>
              <w:t xml:space="preserve">Δ</w:t>
            </w:r>
          </w:p>
        </w:tc>
        <w:tc>
          <w:tcPr/>
          <w:p>
            <w:pPr>
              <w:pStyle w:val="Compact"/>
            </w:pPr>
            <w:r>
              <w:t xml:space="preserve">p</w:t>
            </w:r>
          </w:p>
        </w:tc>
        <w:tc>
          <w:tcPr/>
          <w:p>
            <w:pPr>
              <w:pStyle w:val="Compact"/>
            </w:pPr>
            <w:r>
              <w:t xml:space="preserve">Estado</w:t>
            </w:r>
          </w:p>
        </w:tc>
      </w:tr>
      <w:tr>
        <w:tc>
          <w:tcPr/>
          <w:p>
            <w:pPr>
              <w:pStyle w:val="Compact"/>
            </w:pPr>
            <w:r>
              <w:t xml:space="preserve">H31</w:t>
            </w:r>
          </w:p>
        </w:tc>
        <w:tc>
          <w:tcPr/>
          <w:p>
            <w:pPr>
              <w:pStyle w:val="Compact"/>
              <w:jc w:val="right"/>
            </w:pPr>
            <w:r>
              <w:t xml:space="preserve">Mencionar la solución en el guion se asocia a ganar</w:t>
            </w:r>
          </w:p>
        </w:tc>
        <w:tc>
          <w:tcPr/>
          <w:p>
            <w:pPr>
              <w:pStyle w:val="Compact"/>
              <w:jc w:val="right"/>
            </w:pPr>
            <w:r>
              <w:t xml:space="preserve">62 / 26</w:t>
            </w:r>
          </w:p>
        </w:tc>
        <w:tc>
          <w:tcPr/>
          <w:p>
            <w:pPr>
              <w:pStyle w:val="Compact"/>
              <w:jc w:val="right"/>
            </w:pPr>
            <w:r>
              <w:t xml:space="preserve">45,2 %</w:t>
            </w:r>
          </w:p>
        </w:tc>
        <w:tc>
          <w:tcPr/>
          <w:p>
            <w:pPr>
              <w:pStyle w:val="Compact"/>
              <w:jc w:val="right"/>
            </w:pPr>
            <w:r>
              <w:t xml:space="preserve">53,8 %</w:t>
            </w:r>
          </w:p>
        </w:tc>
        <w:tc>
          <w:tcPr/>
          <w:p>
            <w:pPr>
              <w:pStyle w:val="Compact"/>
              <w:jc w:val="right"/>
            </w:pPr>
            <w:r>
              <w:t xml:space="preserve">-8,7 pp</w:t>
            </w:r>
          </w:p>
        </w:tc>
        <w:tc>
          <w:tcPr/>
          <w:p>
            <w:pPr>
              <w:pStyle w:val="Compact"/>
            </w:pPr>
            <w:r>
              <w:t xml:space="preserve">0,610</w:t>
            </w:r>
          </w:p>
        </w:tc>
        <w:tc>
          <w:tcPr/>
          <w:p>
            <w:pPr>
              <w:pStyle w:val="Compact"/>
            </w:pPr>
            <w:r>
              <w:t xml:space="preserve">sin evidencia</w:t>
            </w:r>
          </w:p>
        </w:tc>
      </w:tr>
      <w:tr>
        <w:tc>
          <w:tcPr/>
          <w:p>
            <w:pPr>
              <w:pStyle w:val="Compact"/>
            </w:pPr>
            <w:r>
              <w:t xml:space="preserve">H32</w:t>
            </w:r>
          </w:p>
        </w:tc>
        <w:tc>
          <w:tcPr/>
          <w:p>
            <w:pPr>
              <w:pStyle w:val="Compact"/>
              <w:jc w:val="right"/>
            </w:pPr>
            <w:r>
              <w:t xml:space="preserve">Mencionar el problema se asocia a ganar</w:t>
            </w:r>
          </w:p>
        </w:tc>
        <w:tc>
          <w:tcPr/>
          <w:p>
            <w:pPr>
              <w:pStyle w:val="Compact"/>
              <w:jc w:val="right"/>
            </w:pPr>
            <w:r>
              <w:t xml:space="preserve">31 / 57</w:t>
            </w:r>
          </w:p>
        </w:tc>
        <w:tc>
          <w:tcPr/>
          <w:p>
            <w:pPr>
              <w:pStyle w:val="Compact"/>
              <w:jc w:val="right"/>
            </w:pPr>
            <w:r>
              <w:t xml:space="preserve">51,6 %</w:t>
            </w:r>
          </w:p>
        </w:tc>
        <w:tc>
          <w:tcPr/>
          <w:p>
            <w:pPr>
              <w:pStyle w:val="Compact"/>
              <w:jc w:val="right"/>
            </w:pPr>
            <w:r>
              <w:t xml:space="preserve">45,6 %</w:t>
            </w:r>
          </w:p>
        </w:tc>
        <w:tc>
          <w:tcPr/>
          <w:p>
            <w:pPr>
              <w:pStyle w:val="Compact"/>
              <w:jc w:val="right"/>
            </w:pPr>
            <w:r>
              <w:t xml:space="preserve">+6,0 pp</w:t>
            </w:r>
          </w:p>
        </w:tc>
        <w:tc>
          <w:tcPr/>
          <w:p>
            <w:pPr>
              <w:pStyle w:val="Compact"/>
            </w:pPr>
            <w:r>
              <w:t xml:space="preserve">0,753</w:t>
            </w:r>
          </w:p>
        </w:tc>
        <w:tc>
          <w:tcPr/>
          <w:p>
            <w:pPr>
              <w:pStyle w:val="Compact"/>
            </w:pPr>
            <w:r>
              <w:t xml:space="preserve">sin evidencia</w:t>
            </w:r>
          </w:p>
        </w:tc>
      </w:tr>
      <w:tr>
        <w:tc>
          <w:tcPr/>
          <w:p>
            <w:pPr>
              <w:pStyle w:val="Compact"/>
            </w:pPr>
            <w:r>
              <w:t xml:space="preserve">H33</w:t>
            </w:r>
          </w:p>
        </w:tc>
        <w:tc>
          <w:tcPr/>
          <w:p>
            <w:pPr>
              <w:pStyle w:val="Compact"/>
              <w:jc w:val="right"/>
            </w:pPr>
            <w:r>
              <w:t xml:space="preserve">Mencionar el impacto social se asocia a ganar</w:t>
            </w:r>
          </w:p>
        </w:tc>
        <w:tc>
          <w:tcPr/>
          <w:p>
            <w:pPr>
              <w:pStyle w:val="Compact"/>
              <w:jc w:val="right"/>
            </w:pPr>
            <w:r>
              <w:t xml:space="preserve">55 / 33</w:t>
            </w:r>
          </w:p>
        </w:tc>
        <w:tc>
          <w:tcPr/>
          <w:p>
            <w:pPr>
              <w:pStyle w:val="Compact"/>
              <w:jc w:val="right"/>
            </w:pPr>
            <w:r>
              <w:t xml:space="preserve">49,1 %</w:t>
            </w:r>
          </w:p>
        </w:tc>
        <w:tc>
          <w:tcPr/>
          <w:p>
            <w:pPr>
              <w:pStyle w:val="Compact"/>
              <w:jc w:val="right"/>
            </w:pPr>
            <w:r>
              <w:t xml:space="preserve">45,5 %</w:t>
            </w:r>
          </w:p>
        </w:tc>
        <w:tc>
          <w:tcPr/>
          <w:p>
            <w:pPr>
              <w:pStyle w:val="Compact"/>
              <w:jc w:val="right"/>
            </w:pPr>
            <w:r>
              <w:t xml:space="preserve">+3,6 pp</w:t>
            </w:r>
          </w:p>
        </w:tc>
        <w:tc>
          <w:tcPr/>
          <w:p>
            <w:pPr>
              <w:pStyle w:val="Compact"/>
            </w:pPr>
            <w:r>
              <w:t xml:space="preserve">0,912</w:t>
            </w:r>
          </w:p>
        </w:tc>
        <w:tc>
          <w:tcPr/>
          <w:p>
            <w:pPr>
              <w:pStyle w:val="Compact"/>
            </w:pPr>
            <w:r>
              <w:t xml:space="preserve">sin evidencia</w:t>
            </w:r>
          </w:p>
        </w:tc>
      </w:tr>
      <w:tr>
        <w:tc>
          <w:tcPr/>
          <w:p>
            <w:pPr>
              <w:pStyle w:val="Compact"/>
            </w:pPr>
            <w:r>
              <w:t xml:space="preserve">H34</w:t>
            </w:r>
          </w:p>
        </w:tc>
        <w:tc>
          <w:tcPr/>
          <w:p>
            <w:pPr>
              <w:pStyle w:val="Compact"/>
              <w:jc w:val="right"/>
            </w:pPr>
            <w:r>
              <w:t xml:space="preserve">Abrir con una pregunta se asocia a ganar</w:t>
            </w:r>
          </w:p>
        </w:tc>
        <w:tc>
          <w:tcPr/>
          <w:p>
            <w:pPr>
              <w:pStyle w:val="Compact"/>
              <w:jc w:val="right"/>
            </w:pPr>
            <w:r>
              <w:t xml:space="preserve">33 / 55</w:t>
            </w:r>
          </w:p>
        </w:tc>
        <w:tc>
          <w:tcPr/>
          <w:p>
            <w:pPr>
              <w:pStyle w:val="Compact"/>
              <w:jc w:val="right"/>
            </w:pPr>
            <w:r>
              <w:t xml:space="preserve">39,4 %</w:t>
            </w:r>
          </w:p>
        </w:tc>
        <w:tc>
          <w:tcPr/>
          <w:p>
            <w:pPr>
              <w:pStyle w:val="Compact"/>
              <w:jc w:val="right"/>
            </w:pPr>
            <w:r>
              <w:t xml:space="preserve">52,7 %</w:t>
            </w:r>
          </w:p>
        </w:tc>
        <w:tc>
          <w:tcPr/>
          <w:p>
            <w:pPr>
              <w:pStyle w:val="Compact"/>
              <w:jc w:val="right"/>
            </w:pPr>
            <w:r>
              <w:t xml:space="preserve">-13,3 pp</w:t>
            </w:r>
          </w:p>
        </w:tc>
        <w:tc>
          <w:tcPr/>
          <w:p>
            <w:pPr>
              <w:pStyle w:val="Compact"/>
            </w:pPr>
            <w:r>
              <w:t xml:space="preserve">0,321</w:t>
            </w:r>
          </w:p>
        </w:tc>
        <w:tc>
          <w:tcPr/>
          <w:p>
            <w:pPr>
              <w:pStyle w:val="Compact"/>
            </w:pPr>
            <w:r>
              <w:t xml:space="preserve">sin evidencia</w:t>
            </w:r>
          </w:p>
        </w:tc>
      </w:tr>
      <w:tr>
        <w:tc>
          <w:tcPr/>
          <w:p>
            <w:pPr>
              <w:pStyle w:val="Compact"/>
            </w:pPr>
            <w:r>
              <w:t xml:space="preserve">H35</w:t>
            </w:r>
          </w:p>
        </w:tc>
        <w:tc>
          <w:tcPr/>
          <w:p>
            <w:pPr>
              <w:pStyle w:val="Compact"/>
              <w:jc w:val="right"/>
            </w:pPr>
            <w:r>
              <w:t xml:space="preserve">Presentar al equipo se asocia a ganar</w:t>
            </w:r>
          </w:p>
        </w:tc>
        <w:tc>
          <w:tcPr/>
          <w:p>
            <w:pPr>
              <w:pStyle w:val="Compact"/>
              <w:jc w:val="right"/>
            </w:pPr>
            <w:r>
              <w:t xml:space="preserve">39 / 49</w:t>
            </w:r>
          </w:p>
        </w:tc>
        <w:tc>
          <w:tcPr/>
          <w:p>
            <w:pPr>
              <w:pStyle w:val="Compact"/>
              <w:jc w:val="right"/>
            </w:pPr>
            <w:r>
              <w:t xml:space="preserve">53,8 %</w:t>
            </w:r>
          </w:p>
        </w:tc>
        <w:tc>
          <w:tcPr/>
          <w:p>
            <w:pPr>
              <w:pStyle w:val="Compact"/>
              <w:jc w:val="right"/>
            </w:pPr>
            <w:r>
              <w:t xml:space="preserve">42,9 %</w:t>
            </w:r>
          </w:p>
        </w:tc>
        <w:tc>
          <w:tcPr/>
          <w:p>
            <w:pPr>
              <w:pStyle w:val="Compact"/>
              <w:jc w:val="right"/>
            </w:pPr>
            <w:r>
              <w:t xml:space="preserve">+11,0 pp</w:t>
            </w:r>
          </w:p>
        </w:tc>
        <w:tc>
          <w:tcPr/>
          <w:p>
            <w:pPr>
              <w:pStyle w:val="Compact"/>
            </w:pPr>
            <w:r>
              <w:t xml:space="preserve">0,418</w:t>
            </w:r>
          </w:p>
        </w:tc>
        <w:tc>
          <w:tcPr/>
          <w:p>
            <w:pPr>
              <w:pStyle w:val="Compact"/>
            </w:pPr>
            <w:r>
              <w:t xml:space="preserve">sin evidencia</w:t>
            </w:r>
          </w:p>
        </w:tc>
      </w:tr>
      <w:tr>
        <w:tc>
          <w:tcPr/>
          <w:p>
            <w:pPr>
              <w:pStyle w:val="Compact"/>
            </w:pPr>
            <w:r>
              <w:t xml:space="preserve">H36</w:t>
            </w:r>
          </w:p>
        </w:tc>
        <w:tc>
          <w:tcPr/>
          <w:p>
            <w:pPr>
              <w:pStyle w:val="Compact"/>
              <w:jc w:val="right"/>
            </w:pPr>
            <w:r>
              <w:t xml:space="preserve">Cerrar con una frase de cierre se asocia a ganar</w:t>
            </w:r>
          </w:p>
        </w:tc>
        <w:tc>
          <w:tcPr/>
          <w:p>
            <w:pPr>
              <w:pStyle w:val="Compact"/>
              <w:jc w:val="right"/>
            </w:pPr>
            <w:r>
              <w:t xml:space="preserve">10 / 78</w:t>
            </w:r>
          </w:p>
        </w:tc>
        <w:tc>
          <w:tcPr/>
          <w:p>
            <w:pPr>
              <w:pStyle w:val="Compact"/>
              <w:jc w:val="right"/>
            </w:pPr>
            <w:r>
              <w:t xml:space="preserve">70,0 %</w:t>
            </w:r>
          </w:p>
        </w:tc>
        <w:tc>
          <w:tcPr/>
          <w:p>
            <w:pPr>
              <w:pStyle w:val="Compact"/>
              <w:jc w:val="right"/>
            </w:pPr>
            <w:r>
              <w:t xml:space="preserve">44,9 %</w:t>
            </w:r>
          </w:p>
        </w:tc>
        <w:tc>
          <w:tcPr/>
          <w:p>
            <w:pPr>
              <w:pStyle w:val="Compact"/>
              <w:jc w:val="right"/>
            </w:pPr>
            <w:r>
              <w:t xml:space="preserve">—</w:t>
            </w:r>
          </w:p>
        </w:tc>
        <w:tc>
          <w:tcPr/>
          <w:p>
            <w:pPr>
              <w:pStyle w:val="Compact"/>
            </w:pPr>
            <w:r>
              <w:t xml:space="preserve">—</w:t>
            </w:r>
          </w:p>
        </w:tc>
        <w:tc>
          <w:tcPr/>
          <w:p>
            <w:pPr>
              <w:pStyle w:val="Compact"/>
            </w:pPr>
            <w:r>
              <w:t xml:space="preserve">no concluyente</w:t>
            </w:r>
          </w:p>
        </w:tc>
      </w:tr>
      <w:tr>
        <w:tc>
          <w:tcPr/>
          <w:p>
            <w:pPr>
              <w:pStyle w:val="Compact"/>
            </w:pPr>
            <w:r>
              <w:t xml:space="preserve">H37</w:t>
            </w:r>
          </w:p>
        </w:tc>
        <w:tc>
          <w:tcPr/>
          <w:p>
            <w:pPr>
              <w:pStyle w:val="Compact"/>
              <w:jc w:val="right"/>
            </w:pPr>
            <w:r>
              <w:t xml:space="preserve">Mostrar demo del producto se asocia a ganar</w:t>
            </w:r>
          </w:p>
        </w:tc>
        <w:tc>
          <w:tcPr/>
          <w:p>
            <w:pPr>
              <w:pStyle w:val="Compact"/>
              <w:jc w:val="right"/>
            </w:pPr>
            <w:r>
              <w:t xml:space="preserve">10 / 78</w:t>
            </w:r>
          </w:p>
        </w:tc>
        <w:tc>
          <w:tcPr/>
          <w:p>
            <w:pPr>
              <w:pStyle w:val="Compact"/>
              <w:jc w:val="right"/>
            </w:pPr>
            <w:r>
              <w:t xml:space="preserve">60,0 %</w:t>
            </w:r>
          </w:p>
        </w:tc>
        <w:tc>
          <w:tcPr/>
          <w:p>
            <w:pPr>
              <w:pStyle w:val="Compact"/>
              <w:jc w:val="right"/>
            </w:pPr>
            <w:r>
              <w:t xml:space="preserve">46,2 %</w:t>
            </w:r>
          </w:p>
        </w:tc>
        <w:tc>
          <w:tcPr/>
          <w:p>
            <w:pPr>
              <w:pStyle w:val="Compact"/>
              <w:jc w:val="right"/>
            </w:pPr>
            <w:r>
              <w:t xml:space="preserve">—</w:t>
            </w:r>
          </w:p>
        </w:tc>
        <w:tc>
          <w:tcPr/>
          <w:p>
            <w:pPr>
              <w:pStyle w:val="Compact"/>
            </w:pPr>
            <w:r>
              <w:t xml:space="preserve">—</w:t>
            </w:r>
          </w:p>
        </w:tc>
        <w:tc>
          <w:tcPr/>
          <w:p>
            <w:pPr>
              <w:pStyle w:val="Compact"/>
            </w:pPr>
            <w:r>
              <w:t xml:space="preserve">no concluyente</w:t>
            </w:r>
          </w:p>
        </w:tc>
      </w:tr>
      <w:tr>
        <w:tc>
          <w:tcPr/>
          <w:p>
            <w:pPr>
              <w:pStyle w:val="Compact"/>
            </w:pPr>
            <w:r>
              <w:t xml:space="preserve">H38</w:t>
            </w:r>
          </w:p>
        </w:tc>
        <w:tc>
          <w:tcPr/>
          <w:p>
            <w:pPr>
              <w:pStyle w:val="Compact"/>
              <w:jc w:val="right"/>
            </w:pPr>
            <w:r>
              <w:t xml:space="preserve">Usar cifras se asocia a ganar</w:t>
            </w:r>
          </w:p>
        </w:tc>
        <w:tc>
          <w:tcPr/>
          <w:p>
            <w:pPr>
              <w:pStyle w:val="Compact"/>
              <w:jc w:val="right"/>
            </w:pPr>
            <w:r>
              <w:t xml:space="preserve">25 / 63</w:t>
            </w:r>
          </w:p>
        </w:tc>
        <w:tc>
          <w:tcPr/>
          <w:p>
            <w:pPr>
              <w:pStyle w:val="Compact"/>
              <w:jc w:val="right"/>
            </w:pPr>
            <w:r>
              <w:t xml:space="preserve">48,0 %</w:t>
            </w:r>
          </w:p>
        </w:tc>
        <w:tc>
          <w:tcPr/>
          <w:p>
            <w:pPr>
              <w:pStyle w:val="Compact"/>
              <w:jc w:val="right"/>
            </w:pPr>
            <w:r>
              <w:t xml:space="preserve">47,6 %</w:t>
            </w:r>
          </w:p>
        </w:tc>
        <w:tc>
          <w:tcPr/>
          <w:p>
            <w:pPr>
              <w:pStyle w:val="Compact"/>
              <w:jc w:val="right"/>
            </w:pPr>
            <w:r>
              <w:t xml:space="preserve">+0,4 pp</w:t>
            </w:r>
          </w:p>
        </w:tc>
        <w:tc>
          <w:tcPr/>
          <w:p>
            <w:pPr>
              <w:pStyle w:val="Compact"/>
            </w:pPr>
            <w:r>
              <w:t xml:space="preserve">1,000</w:t>
            </w:r>
          </w:p>
        </w:tc>
        <w:tc>
          <w:tcPr/>
          <w:p>
            <w:pPr>
              <w:pStyle w:val="Compact"/>
            </w:pPr>
            <w:r>
              <w:t xml:space="preserve">sin evidencia</w:t>
            </w:r>
          </w:p>
        </w:tc>
      </w:tr>
      <w:tr>
        <w:tc>
          <w:tcPr/>
          <w:p>
            <w:pPr>
              <w:pStyle w:val="Compact"/>
            </w:pPr>
            <w:r>
              <w:t xml:space="preserve">H39</w:t>
            </w:r>
          </w:p>
        </w:tc>
        <w:tc>
          <w:tcPr/>
          <w:p>
            <w:pPr>
              <w:pStyle w:val="Compact"/>
              <w:jc w:val="right"/>
            </w:pPr>
            <w:r>
              <w:t xml:space="preserve">El ritmo de habla tiene relación con ganar</w:t>
            </w:r>
          </w:p>
        </w:tc>
        <w:tc>
          <w:tcPr/>
          <w:p>
            <w:pPr>
              <w:pStyle w:val="Compact"/>
              <w:jc w:val="right"/>
            </w:pPr>
            <w:r>
              <w:t xml:space="preserve">29 / 30</w:t>
            </w:r>
          </w:p>
        </w:tc>
        <w:tc>
          <w:tcPr/>
          <w:p>
            <w:pPr>
              <w:pStyle w:val="Compact"/>
              <w:jc w:val="right"/>
            </w:pPr>
            <w:r>
              <w:t xml:space="preserve">58,6 %</w:t>
            </w:r>
          </w:p>
        </w:tc>
        <w:tc>
          <w:tcPr/>
          <w:p>
            <w:pPr>
              <w:pStyle w:val="Compact"/>
              <w:jc w:val="right"/>
            </w:pPr>
            <w:r>
              <w:t xml:space="preserve">46,7 %</w:t>
            </w:r>
          </w:p>
        </w:tc>
        <w:tc>
          <w:tcPr/>
          <w:p>
            <w:pPr>
              <w:pStyle w:val="Compact"/>
              <w:jc w:val="right"/>
            </w:pPr>
            <w:r>
              <w:t xml:space="preserve">+12,0 pp</w:t>
            </w:r>
          </w:p>
        </w:tc>
        <w:tc>
          <w:tcPr/>
          <w:p>
            <w:pPr>
              <w:pStyle w:val="Compact"/>
            </w:pPr>
            <w:r>
              <w:t xml:space="preserve">0,127</w:t>
            </w:r>
          </w:p>
        </w:tc>
        <w:tc>
          <w:tcPr/>
          <w:p>
            <w:pPr>
              <w:pStyle w:val="Compact"/>
            </w:pPr>
            <w:r>
              <w:t xml:space="preserve">sin evidencia</w:t>
            </w:r>
          </w:p>
        </w:tc>
      </w:tr>
      <w:tr>
        <w:tc>
          <w:tcPr/>
          <w:p>
            <w:pPr>
              <w:pStyle w:val="Compact"/>
            </w:pPr>
            <w:r>
              <w:t xml:space="preserve">H40</w:t>
            </w:r>
          </w:p>
        </w:tc>
        <w:tc>
          <w:tcPr/>
          <w:p>
            <w:pPr>
              <w:pStyle w:val="Compact"/>
              <w:jc w:val="right"/>
            </w:pPr>
            <w:r>
              <w:t xml:space="preserve">Un guion más denso (más palabras) convierte mejor</w:t>
            </w:r>
          </w:p>
        </w:tc>
        <w:tc>
          <w:tcPr/>
          <w:p>
            <w:pPr>
              <w:pStyle w:val="Compact"/>
              <w:jc w:val="right"/>
            </w:pPr>
            <w:r>
              <w:t xml:space="preserve">29 / 30</w:t>
            </w:r>
          </w:p>
        </w:tc>
        <w:tc>
          <w:tcPr/>
          <w:p>
            <w:pPr>
              <w:pStyle w:val="Compact"/>
              <w:jc w:val="right"/>
            </w:pPr>
            <w:r>
              <w:t xml:space="preserve">55,2 %</w:t>
            </w:r>
          </w:p>
        </w:tc>
        <w:tc>
          <w:tcPr/>
          <w:p>
            <w:pPr>
              <w:pStyle w:val="Compact"/>
              <w:jc w:val="right"/>
            </w:pPr>
            <w:r>
              <w:t xml:space="preserve">43,3 %</w:t>
            </w:r>
          </w:p>
        </w:tc>
        <w:tc>
          <w:tcPr/>
          <w:p>
            <w:pPr>
              <w:pStyle w:val="Compact"/>
              <w:jc w:val="right"/>
            </w:pPr>
            <w:r>
              <w:t xml:space="preserve">+11,8 pp</w:t>
            </w:r>
          </w:p>
        </w:tc>
        <w:tc>
          <w:tcPr/>
          <w:p>
            <w:pPr>
              <w:pStyle w:val="Compact"/>
            </w:pPr>
            <w:r>
              <w:t xml:space="preserve">0,418</w:t>
            </w:r>
          </w:p>
        </w:tc>
        <w:tc>
          <w:tcPr/>
          <w:p>
            <w:pPr>
              <w:pStyle w:val="Compact"/>
            </w:pPr>
            <w:r>
              <w:t xml:space="preserve">sin evidencia</w:t>
            </w:r>
          </w:p>
        </w:tc>
      </w:tr>
    </w:tbl>
    <w:bookmarkEnd w:id="87"/>
    <w:bookmarkStart w:id="88" w:name="e.-registro"/>
    <w:p>
      <w:pPr>
        <w:pStyle w:val="Heading3"/>
      </w:pPr>
      <w:r>
        <w:t xml:space="preserve">E. Registro</w:t>
      </w:r>
    </w:p>
    <w:tbl>
      <w:tblPr>
        <w:tblStyle w:val="Table"/>
        <w:tblW w:type="pct" w:w="5000"/>
        <w:tblLayout w:type="fixed"/>
        <w:tblLook w:firstRow="1" w:lastRow="0" w:firstColumn="0" w:lastColumn="0" w:noHBand="0" w:noVBand="0" w:val="0020"/>
      </w:tblPr>
      <w:tblGrid>
        <w:gridCol w:w="819"/>
        <w:gridCol w:w="1092"/>
        <w:gridCol w:w="1092"/>
        <w:gridCol w:w="1092"/>
        <w:gridCol w:w="1092"/>
        <w:gridCol w:w="1092"/>
        <w:gridCol w:w="819"/>
        <w:gridCol w:w="819"/>
      </w:tblGrid>
      <w:tr>
        <w:trPr>
          <w:tblHeader w:val="on"/>
        </w:trPr>
        <w:tc>
          <w:tcPr/>
          <w:p>
            <w:pPr>
              <w:pStyle w:val="Compact"/>
            </w:pPr>
            <w:r>
              <w:t xml:space="preserve">ID</w:t>
            </w:r>
          </w:p>
        </w:tc>
        <w:tc>
          <w:tcPr/>
          <w:p>
            <w:pPr>
              <w:pStyle w:val="Compact"/>
              <w:jc w:val="right"/>
            </w:pPr>
            <w:r>
              <w:t xml:space="preserve">Hipótesis</w:t>
            </w:r>
          </w:p>
        </w:tc>
        <w:tc>
          <w:tcPr/>
          <w:p>
            <w:pPr>
              <w:pStyle w:val="Compact"/>
              <w:jc w:val="right"/>
            </w:pPr>
            <w:r>
              <w:t xml:space="preserve">n sí / no</w:t>
            </w:r>
          </w:p>
        </w:tc>
        <w:tc>
          <w:tcPr/>
          <w:p>
            <w:pPr>
              <w:pStyle w:val="Compact"/>
              <w:jc w:val="right"/>
            </w:pPr>
            <w:r>
              <w:t xml:space="preserve">Tasa sí</w:t>
            </w:r>
          </w:p>
        </w:tc>
        <w:tc>
          <w:tcPr/>
          <w:p>
            <w:pPr>
              <w:pStyle w:val="Compact"/>
              <w:jc w:val="right"/>
            </w:pPr>
            <w:r>
              <w:t xml:space="preserve">Tasa no</w:t>
            </w:r>
          </w:p>
        </w:tc>
        <w:tc>
          <w:tcPr/>
          <w:p>
            <w:pPr>
              <w:pStyle w:val="Compact"/>
              <w:jc w:val="right"/>
            </w:pPr>
            <w:r>
              <w:t xml:space="preserve">Δ</w:t>
            </w:r>
          </w:p>
        </w:tc>
        <w:tc>
          <w:tcPr/>
          <w:p>
            <w:pPr>
              <w:pStyle w:val="Compact"/>
            </w:pPr>
            <w:r>
              <w:t xml:space="preserve">p</w:t>
            </w:r>
          </w:p>
        </w:tc>
        <w:tc>
          <w:tcPr/>
          <w:p>
            <w:pPr>
              <w:pStyle w:val="Compact"/>
            </w:pPr>
            <w:r>
              <w:t xml:space="preserve">Estado</w:t>
            </w:r>
          </w:p>
        </w:tc>
      </w:tr>
      <w:tr>
        <w:tc>
          <w:tcPr/>
          <w:p>
            <w:pPr>
              <w:pStyle w:val="Compact"/>
            </w:pPr>
            <w:r>
              <w:t xml:space="preserve">H41</w:t>
            </w:r>
          </w:p>
        </w:tc>
        <w:tc>
          <w:tcPr/>
          <w:p>
            <w:pPr>
              <w:pStyle w:val="Compact"/>
              <w:jc w:val="right"/>
            </w:pPr>
            <w:r>
              <w:t xml:space="preserve">Los primeros lugares borran su video más seguido</w:t>
            </w:r>
          </w:p>
        </w:tc>
        <w:tc>
          <w:tcPr/>
          <w:p>
            <w:pPr>
              <w:pStyle w:val="Compact"/>
              <w:jc w:val="right"/>
            </w:pPr>
            <w:r>
              <w:t xml:space="preserve">19 / 39</w:t>
            </w:r>
          </w:p>
        </w:tc>
        <w:tc>
          <w:tcPr/>
          <w:p>
            <w:pPr>
              <w:pStyle w:val="Compact"/>
              <w:jc w:val="right"/>
            </w:pPr>
            <w:r>
              <w:t xml:space="preserve">10,5 %</w:t>
            </w:r>
          </w:p>
        </w:tc>
        <w:tc>
          <w:tcPr/>
          <w:p>
            <w:pPr>
              <w:pStyle w:val="Compact"/>
              <w:jc w:val="right"/>
            </w:pPr>
            <w:r>
              <w:t xml:space="preserve">5,1 %</w:t>
            </w:r>
          </w:p>
        </w:tc>
        <w:tc>
          <w:tcPr/>
          <w:p>
            <w:pPr>
              <w:pStyle w:val="Compact"/>
              <w:jc w:val="right"/>
            </w:pPr>
            <w:r>
              <w:t xml:space="preserve">—</w:t>
            </w:r>
          </w:p>
        </w:tc>
        <w:tc>
          <w:tcPr/>
          <w:p>
            <w:pPr>
              <w:pStyle w:val="Compact"/>
            </w:pPr>
            <w:r>
              <w:t xml:space="preserve">0,591</w:t>
            </w:r>
          </w:p>
        </w:tc>
        <w:tc>
          <w:tcPr/>
          <w:p>
            <w:pPr>
              <w:pStyle w:val="Compact"/>
            </w:pPr>
            <w:r>
              <w:t xml:space="preserve">sin evidencia</w:t>
            </w:r>
          </w:p>
        </w:tc>
      </w:tr>
    </w:tbl>
    <w:bookmarkEnd w:id="88"/>
    <w:bookmarkStart w:id="89" w:name="las-tres-que-sobreviven"/>
    <w:p>
      <w:pPr>
        <w:pStyle w:val="Heading3"/>
      </w:pPr>
      <w:r>
        <w:t xml:space="preserve">8.3 Las tres que sobreviven</w:t>
      </w:r>
    </w:p>
    <w:tbl>
      <w:tblPr>
        <w:tblStyle w:val="Table"/>
        <w:tblW w:type="pct" w:w="5000"/>
        <w:tblLayout w:type="fixed"/>
        <w:tblLook w:firstRow="1" w:lastRow="0" w:firstColumn="0" w:lastColumn="0" w:noHBand="0" w:noVBand="0" w:val="0020"/>
      </w:tblPr>
      <w:tblGrid>
        <w:gridCol w:w="1827"/>
        <w:gridCol w:w="1827"/>
        <w:gridCol w:w="2436"/>
        <w:gridCol w:w="1827"/>
      </w:tblGrid>
      <w:tr>
        <w:trPr>
          <w:tblHeader w:val="on"/>
        </w:trPr>
        <w:tc>
          <w:tcPr/>
          <w:p>
            <w:pPr>
              <w:pStyle w:val="Compact"/>
            </w:pPr>
            <w:r>
              <w:t xml:space="preserve">ID</w:t>
            </w:r>
          </w:p>
        </w:tc>
        <w:tc>
          <w:tcPr/>
          <w:p>
            <w:pPr>
              <w:pStyle w:val="Compact"/>
            </w:pPr>
            <w:r>
              <w:t xml:space="preserve">Hipótesis</w:t>
            </w:r>
          </w:p>
        </w:tc>
        <w:tc>
          <w:tcPr/>
          <w:p>
            <w:pPr>
              <w:pStyle w:val="Compact"/>
              <w:jc w:val="right"/>
            </w:pPr>
            <w:r>
              <w:t xml:space="preserve">Δ</w:t>
            </w:r>
          </w:p>
        </w:tc>
        <w:tc>
          <w:tcPr/>
          <w:p>
            <w:pPr>
              <w:pStyle w:val="Compact"/>
            </w:pPr>
            <w:r>
              <w:t xml:space="preserve">Lectura</w:t>
            </w:r>
          </w:p>
        </w:tc>
      </w:tr>
      <w:tr>
        <w:tc>
          <w:tcPr/>
          <w:p>
            <w:pPr>
              <w:pStyle w:val="Compact"/>
            </w:pPr>
            <w:r>
              <w:t xml:space="preserve">H01</w:t>
            </w:r>
          </w:p>
        </w:tc>
        <w:tc>
          <w:tcPr/>
          <w:p>
            <w:pPr>
              <w:pStyle w:val="Compact"/>
            </w:pPr>
            <w:r>
              <w:t xml:space="preserve">Las sedes pequeñas dan más primeros lugares</w:t>
            </w:r>
          </w:p>
        </w:tc>
        <w:tc>
          <w:tcPr/>
          <w:p>
            <w:pPr>
              <w:pStyle w:val="Compact"/>
              <w:jc w:val="right"/>
            </w:pPr>
            <w:r>
              <w:t xml:space="preserve">+19,3 pp</w:t>
            </w:r>
          </w:p>
        </w:tc>
        <w:tc>
          <w:tcPr/>
          <w:p>
            <w:pPr>
              <w:pStyle w:val="Compact"/>
            </w:pPr>
            <w:r>
              <w:t xml:space="preserve">real, pero en buena parte mecánica (cap. 9)</w:t>
            </w:r>
          </w:p>
        </w:tc>
      </w:tr>
      <w:tr>
        <w:tc>
          <w:tcPr/>
          <w:p>
            <w:pPr>
              <w:pStyle w:val="Compact"/>
            </w:pPr>
            <w:r>
              <w:t xml:space="preserve">H30</w:t>
            </w:r>
          </w:p>
        </w:tc>
        <w:tc>
          <w:tcPr/>
          <w:p>
            <w:pPr>
              <w:pStyle w:val="Compact"/>
            </w:pPr>
            <w:r>
              <w:t xml:space="preserve">Repetir el nombre del proyecto en la descripción</w:t>
            </w:r>
          </w:p>
        </w:tc>
        <w:tc>
          <w:tcPr/>
          <w:p>
            <w:pPr>
              <w:pStyle w:val="Compact"/>
              <w:jc w:val="right"/>
            </w:pPr>
            <w:r>
              <w:t xml:space="preserve">+10,1 pp</w:t>
            </w:r>
          </w:p>
        </w:tc>
        <w:tc>
          <w:tcPr/>
          <w:p>
            <w:pPr>
              <w:pStyle w:val="Compact"/>
            </w:pPr>
            <w:r>
              <w:t xml:space="preserve">el hallazgo más limpio y más barato de aplicar</w:t>
            </w:r>
          </w:p>
        </w:tc>
      </w:tr>
      <w:tr>
        <w:tc>
          <w:tcPr/>
          <w:p>
            <w:pPr>
              <w:pStyle w:val="Compact"/>
            </w:pPr>
            <w:r>
              <w:t xml:space="preserve">H42</w:t>
            </w:r>
          </w:p>
        </w:tc>
        <w:tc>
          <w:tcPr/>
          <w:p>
            <w:pPr>
              <w:pStyle w:val="Compact"/>
            </w:pPr>
            <w:r>
              <w:t xml:space="preserve">Quedarse muy por debajo del límite de tiempo cuesta</w:t>
            </w:r>
          </w:p>
        </w:tc>
        <w:tc>
          <w:tcPr/>
          <w:p>
            <w:pPr>
              <w:pStyle w:val="Compact"/>
              <w:jc w:val="right"/>
            </w:pPr>
            <w:r>
              <w:t xml:space="preserve">-6,0 pp</w:t>
            </w:r>
          </w:p>
        </w:tc>
        <w:tc>
          <w:tcPr/>
          <w:p>
            <w:pPr>
              <w:pStyle w:val="Compact"/>
            </w:pPr>
            <w:r>
              <w:t xml:space="preserve">dirección contraria a la creencia del proyecto</w:t>
            </w:r>
          </w:p>
        </w:tc>
      </w:tr>
    </w:tbl>
    <w:p>
      <w:pPr>
        <w:pStyle w:val="BodyText"/>
      </w:pPr>
      <w:r>
        <w:t xml:space="preserve">La H30 merece un párrafo. La descripción del video es lo único que el jurado puede leer</w:t>
      </w:r>
      <w:r>
        <w:t xml:space="preserve"> </w:t>
      </w:r>
      <w:r>
        <w:rPr>
          <w:b/>
          <w:bCs/>
        </w:rPr>
        <w:t xml:space="preserve">antes</w:t>
      </w:r>
      <w:r>
        <w:t xml:space="preserve"> </w:t>
      </w:r>
      <w:r>
        <w:t xml:space="preserve">de darle play. Escribir 80–200 caracteres diciendo qué es el proyecto y para quién,</w:t>
      </w:r>
      <w:r>
        <w:t xml:space="preserve"> </w:t>
      </w:r>
      <w:r>
        <w:t xml:space="preserve">nombrando el proyecto, se asocia a 50,7 % de primeros frente a</w:t>
      </w:r>
      <w:r>
        <w:t xml:space="preserve"> </w:t>
      </w:r>
      <w:r>
        <w:t xml:space="preserve">40,5 % de quienes no lo hacen. No se puede probar causalidad —puede ser un</w:t>
      </w:r>
      <w:r>
        <w:t xml:space="preserve"> </w:t>
      </w:r>
      <w:r>
        <w:t xml:space="preserve">marcador de equipos ordenados— pero cuesta diez minutos y no tiene riesgo.</w:t>
      </w:r>
    </w:p>
    <w:bookmarkEnd w:id="89"/>
    <w:bookmarkStart w:id="90" w:name="las-refutadas-que-importan"/>
    <w:p>
      <w:pPr>
        <w:pStyle w:val="Heading3"/>
      </w:pPr>
      <w:r>
        <w:t xml:space="preserve">8.4 Las refutadas que importan</w:t>
      </w:r>
    </w:p>
    <w:p>
      <w:pPr>
        <w:pStyle w:val="Compact"/>
        <w:numPr>
          <w:ilvl w:val="0"/>
          <w:numId w:val="1005"/>
        </w:numPr>
      </w:pPr>
      <w:r>
        <w:rPr>
          <w:b/>
          <w:bCs/>
        </w:rPr>
        <w:t xml:space="preserve">El desafío poco concurrido no ayuda</w:t>
      </w:r>
      <w:r>
        <w:t xml:space="preserve"> </w:t>
      </w:r>
      <w:r>
        <w:t xml:space="preserve">(H02, H03, H10). La probabilidad es plana en todo</w:t>
      </w:r>
      <w:r>
        <w:t xml:space="preserve"> </w:t>
      </w:r>
      <w:r>
        <w:t xml:space="preserve">el rango de rivales. Es la creencia más extendida del rally y la más falsa.</w:t>
      </w:r>
    </w:p>
    <w:p>
      <w:pPr>
        <w:pStyle w:val="Compact"/>
        <w:numPr>
          <w:ilvl w:val="0"/>
          <w:numId w:val="1005"/>
        </w:numPr>
      </w:pPr>
      <w:r>
        <w:rPr>
          <w:b/>
          <w:bCs/>
        </w:rPr>
        <w:t xml:space="preserve">Pasarse de 120 segundos no ayuda</w:t>
      </w:r>
      <w:r>
        <w:t xml:space="preserve"> </w:t>
      </w:r>
      <w:r>
        <w:t xml:space="preserve">(H14). Durante meses el proyecto sostuvo lo contrario.</w:t>
      </w:r>
    </w:p>
    <w:p>
      <w:pPr>
        <w:pStyle w:val="Compact"/>
        <w:numPr>
          <w:ilvl w:val="0"/>
          <w:numId w:val="1005"/>
        </w:numPr>
      </w:pPr>
      <w:r>
        <w:rPr>
          <w:b/>
          <w:bCs/>
        </w:rPr>
        <w:t xml:space="preserve">Ganar antes no predice volver a ganar</w:t>
      </w:r>
      <w:r>
        <w:t xml:space="preserve"> </w:t>
      </w:r>
      <w:r>
        <w:t xml:space="preserve">(H08): 39,0 % contra</w:t>
      </w:r>
      <w:r>
        <w:t xml:space="preserve"> </w:t>
      </w:r>
      <w:r>
        <w:t xml:space="preserve">41,2 %.</w:t>
      </w:r>
    </w:p>
    <w:p>
      <w:pPr>
        <w:pStyle w:val="Compact"/>
        <w:numPr>
          <w:ilvl w:val="0"/>
          <w:numId w:val="1005"/>
        </w:numPr>
      </w:pPr>
      <w:r>
        <w:rPr>
          <w:b/>
          <w:bCs/>
        </w:rPr>
        <w:t xml:space="preserve">La miniatura no distingue</w:t>
      </w:r>
      <w:r>
        <w:t xml:space="preserve"> </w:t>
      </w:r>
      <w:r>
        <w:t xml:space="preserve">(analizada en el capítulo 12, no como hipótesis numerada).</w:t>
      </w:r>
    </w:p>
    <w:bookmarkEnd w:id="90"/>
    <w:bookmarkStart w:id="91" w:name="el-caso-de-las-cifras"/>
    <w:p>
      <w:pPr>
        <w:pStyle w:val="Heading3"/>
      </w:pPr>
      <w:r>
        <w:t xml:space="preserve">8.5 El caso de las cifras</w:t>
      </w:r>
    </w:p>
    <w:p>
      <w:pPr>
        <w:pStyle w:val="FirstParagraph"/>
      </w:pPr>
      <w:r>
        <w:t xml:space="preserve">H38 («usar cifras se asocia a ganar») apareció primero como un «en contra» de −37 pp que</w:t>
      </w:r>
      <w:r>
        <w:t xml:space="preserve"> </w:t>
      </w:r>
      <w:r>
        <w:t xml:space="preserve">sobrevivía a Benjamini–Hochberg. Era un doble error de definición: el marcador contaba</w:t>
      </w:r>
      <w:r>
        <w:t xml:space="preserve"> </w:t>
      </w:r>
      <w:r>
        <w:t xml:space="preserve">también números de tres cifras (los años «2026» en la narración) y la comparación se hacía</w:t>
      </w:r>
      <w:r>
        <w:t xml:space="preserve"> </w:t>
      </w:r>
      <w:r>
        <w:t xml:space="preserve">con «exactamente un porcentaje» contra todo lo demás. Corregido el marcador y el contraste,</w:t>
      </w:r>
      <w:r>
        <w:t xml:space="preserve"> </w:t>
      </w:r>
      <w:r>
        <w:t xml:space="preserve">el efecto desaparece: 48,0 % contra 47,6 %,</w:t>
      </w:r>
      <w:r>
        <w:t xml:space="preserve"> </w:t>
      </w:r>
      <w:r>
        <w:t xml:space="preserve">p = 1,000. Está en el libro porque es el mejor ejemplo de por qué cada</w:t>
      </w:r>
      <w:r>
        <w:t xml:space="preserve"> </w:t>
      </w:r>
      <w:r>
        <w:t xml:space="preserve">variable de este proyecto se audita dos veces.</w:t>
      </w:r>
    </w:p>
    <w:bookmarkEnd w:id="91"/>
    <w:bookmarkEnd w:id="92"/>
    <w:bookmarkStart w:id="112" w:name="análisis-sistémico-qué-depende-de-qué"/>
    <w:p>
      <w:pPr>
        <w:pStyle w:val="Heading2"/>
      </w:pPr>
      <w:r>
        <w:t xml:space="preserve">9. Análisis sistémico: qué depende de qué</w:t>
      </w:r>
    </w:p>
    <w:bookmarkStart w:id="93" w:name="el-diagrama"/>
    <w:p>
      <w:pPr>
        <w:pStyle w:val="Heading3"/>
      </w:pPr>
      <w:r>
        <w:t xml:space="preserve">9.1 El diagrama</w:t>
      </w:r>
    </w:p>
    <w:p>
      <w:pPr>
        <w:pStyle w:val="SourceCode"/>
      </w:pPr>
      <w:r>
        <w:rPr>
          <w:rStyle w:val="VerbatimChar"/>
        </w:rPr>
        <w:t xml:space="preserve">                 AÑO  (crecimiento del evento)</w:t>
      </w:r>
      <w:r>
        <w:br/>
      </w:r>
      <w:r>
        <w:rPr>
          <w:rStyle w:val="VerbatimChar"/>
        </w:rPr>
        <w:t xml:space="preserve">                  |</w:t>
      </w:r>
      <w:r>
        <w:br/>
      </w:r>
      <w:r>
        <w:rPr>
          <w:rStyle w:val="VerbatimChar"/>
        </w:rPr>
        <w:t xml:space="preserve">                  v</w:t>
      </w:r>
      <w:r>
        <w:br/>
      </w:r>
      <w:r>
        <w:rPr>
          <w:rStyle w:val="VerbatimChar"/>
        </w:rPr>
        <w:t xml:space="preserve">     TAMANO DE LA DELEGACION  ---&gt;  COMPETENCIA INTERNA  ---&gt;  P(primer lugar)</w:t>
      </w:r>
      <w:r>
        <w:br/>
      </w:r>
      <w:r>
        <w:rPr>
          <w:rStyle w:val="VerbatimChar"/>
        </w:rPr>
        <w:t xml:space="preserve">                  ^                                              ^</w:t>
      </w:r>
      <w:r>
        <w:br/>
      </w:r>
      <w:r>
        <w:rPr>
          <w:rStyle w:val="VerbatimChar"/>
        </w:rPr>
        <w:t xml:space="preserve">                  |                                              |</w:t>
      </w:r>
      <w:r>
        <w:br/>
      </w:r>
      <w:r>
        <w:rPr>
          <w:rStyle w:val="VerbatimChar"/>
        </w:rPr>
        <w:t xml:space="preserve">          TU SEDE (inscripcion)                        CALIDAD DEL VIDEO</w:t>
      </w:r>
      <w:r>
        <w:br/>
      </w:r>
      <w:r>
        <w:rPr>
          <w:rStyle w:val="VerbatimChar"/>
        </w:rPr>
        <w:t xml:space="preserve">                                                          (no medida a escala)</w:t>
      </w:r>
      <w:r>
        <w:br/>
      </w:r>
      <w:r>
        <w:rPr>
          <w:rStyle w:val="VerbatimChar"/>
        </w:rPr>
        <w:t xml:space="preserve">                  ^                                              ^</w:t>
      </w:r>
      <w:r>
        <w:br/>
      </w:r>
      <w:r>
        <w:rPr>
          <w:rStyle w:val="VerbatimChar"/>
        </w:rPr>
        <w:t xml:space="preserve">                  |                                              |</w:t>
      </w:r>
      <w:r>
        <w:br/>
      </w:r>
      <w:r>
        <w:rPr>
          <w:rStyle w:val="VerbatimChar"/>
        </w:rPr>
        <w:t xml:space="preserve">            PERTINENCIA AL DESAFIO  &lt;---------------------  JURADO (ruido no observado)</w:t>
      </w:r>
    </w:p>
    <w:p>
      <w:pPr>
        <w:pStyle w:val="FirstParagraph"/>
      </w:pPr>
      <w:r>
        <w:t xml:space="preserve">La lectura del diagrama es la conclusión central:</w:t>
      </w:r>
      <w:r>
        <w:t xml:space="preserve"> </w:t>
      </w:r>
      <w:r>
        <w:rPr>
          <w:b/>
          <w:bCs/>
        </w:rPr>
        <w:t xml:space="preserve">la probabilidad de que un equipo quede</w:t>
      </w:r>
      <w:r>
        <w:rPr>
          <w:b/>
          <w:bCs/>
        </w:rPr>
        <w:t xml:space="preserve"> </w:t>
      </w:r>
      <w:r>
        <w:rPr>
          <w:b/>
          <w:bCs/>
        </w:rPr>
        <w:t xml:space="preserve">primero depende sobre todo de con quién compite, no de lo que hace</w:t>
      </w:r>
      <w:r>
        <w:t xml:space="preserve">. Un equipo en una sede</w:t>
      </w:r>
      <w:r>
        <w:t xml:space="preserve"> </w:t>
      </w:r>
      <w:r>
        <w:t xml:space="preserve">que lleva un solo premiado tiene, en los datos, 85,1 % de primeros; uno en una</w:t>
      </w:r>
      <w:r>
        <w:t xml:space="preserve"> </w:t>
      </w:r>
      <w:r>
        <w:t xml:space="preserve">sede que lleva seis premiados, 33,4 %. No porque sea peor, sino porque tiene</w:t>
      </w:r>
      <w:r>
        <w:t xml:space="preserve"> </w:t>
      </w:r>
      <w:r>
        <w:t xml:space="preserve">cinco rivales internos más.</w:t>
      </w:r>
    </w:p>
    <w:bookmarkEnd w:id="93"/>
    <w:bookmarkStart w:id="97" w:name="fuerza-de-las-asociaciones"/>
    <w:p>
      <w:pPr>
        <w:pStyle w:val="Heading3"/>
      </w:pPr>
      <w:r>
        <w:t xml:space="preserve">9.2 Fuerza de las asociaciones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Variable</w:t>
            </w:r>
          </w:p>
        </w:tc>
        <w:tc>
          <w:tcPr/>
          <w:p>
            <w:pPr>
              <w:pStyle w:val="Compact"/>
            </w:pPr>
            <w:r>
              <w:t xml:space="preserve">Fuerza</w:t>
            </w:r>
          </w:p>
        </w:tc>
        <w:tc>
          <w:tcPr/>
          <w:p>
            <w:pPr>
              <w:pStyle w:val="Compact"/>
            </w:pPr>
            <w:r>
              <w:t xml:space="preserve">Tipo</w:t>
            </w:r>
          </w:p>
        </w:tc>
        <w:tc>
          <w:tcPr/>
          <w:p>
            <w:pPr>
              <w:pStyle w:val="Compact"/>
            </w:pPr>
            <w:r>
              <w:t xml:space="preserve">Lectura</w:t>
            </w:r>
          </w:p>
        </w:tc>
      </w:tr>
      <w:tr>
        <w:tc>
          <w:tcPr/>
          <w:p>
            <w:pPr>
              <w:pStyle w:val="Compact"/>
            </w:pPr>
            <w:r>
              <w:t xml:space="preserve">views</w:t>
            </w:r>
          </w:p>
        </w:tc>
        <w:tc>
          <w:tcPr/>
          <w:p>
            <w:pPr>
              <w:pStyle w:val="Compact"/>
            </w:pPr>
          </w:p>
        </w:tc>
        <w:tc>
          <w:tcPr/>
          <w:p>
            <w:pPr>
              <w:pStyle w:val="Compact"/>
            </w:pPr>
          </w:p>
        </w:tc>
        <w:tc>
          <w:tcPr/>
          <w:p>
            <w:pPr>
              <w:pStyle w:val="Compact"/>
            </w:pPr>
          </w:p>
        </w:tc>
      </w:tr>
      <w:tr>
        <w:tc>
          <w:tcPr/>
          <w:p>
            <w:pPr>
              <w:pStyle w:val="Compact"/>
            </w:pPr>
            <w:r>
              <w:t xml:space="preserve">sede_size</w:t>
            </w:r>
          </w:p>
        </w:tc>
        <w:tc>
          <w:tcPr/>
          <w:p>
            <w:pPr>
              <w:pStyle w:val="Compact"/>
            </w:pPr>
          </w:p>
        </w:tc>
        <w:tc>
          <w:tcPr/>
          <w:p>
            <w:pPr>
              <w:pStyle w:val="Compact"/>
            </w:pPr>
          </w:p>
        </w:tc>
        <w:tc>
          <w:tcPr/>
          <w:p>
            <w:pPr>
              <w:pStyle w:val="Compact"/>
            </w:pPr>
          </w:p>
        </w:tc>
      </w:tr>
      <w:tr>
        <w:tc>
          <w:tcPr/>
          <w:p>
            <w:pPr>
              <w:pStyle w:val="Compact"/>
            </w:pPr>
            <w:r>
              <w:t xml:space="preserve">likes</w:t>
            </w:r>
          </w:p>
        </w:tc>
        <w:tc>
          <w:tcPr/>
          <w:p>
            <w:pPr>
              <w:pStyle w:val="Compact"/>
            </w:pPr>
          </w:p>
        </w:tc>
        <w:tc>
          <w:tcPr/>
          <w:p>
            <w:pPr>
              <w:pStyle w:val="Compact"/>
            </w:pPr>
          </w:p>
        </w:tc>
        <w:tc>
          <w:tcPr/>
          <w:p>
            <w:pPr>
              <w:pStyle w:val="Compact"/>
            </w:pPr>
          </w:p>
        </w:tc>
      </w:tr>
      <w:tr>
        <w:tc>
          <w:tcPr/>
          <w:p>
            <w:pPr>
              <w:pStyle w:val="Compact"/>
            </w:pPr>
            <w:r>
              <w:t xml:space="preserve">country</w:t>
            </w:r>
          </w:p>
        </w:tc>
        <w:tc>
          <w:tcPr/>
          <w:p>
            <w:pPr>
              <w:pStyle w:val="Compact"/>
            </w:pPr>
          </w:p>
        </w:tc>
        <w:tc>
          <w:tcPr/>
          <w:p>
            <w:pPr>
              <w:pStyle w:val="Compact"/>
            </w:pPr>
          </w:p>
        </w:tc>
        <w:tc>
          <w:tcPr/>
          <w:p>
            <w:pPr>
              <w:pStyle w:val="Compact"/>
            </w:pPr>
          </w:p>
        </w:tc>
      </w:tr>
      <w:tr>
        <w:tc>
          <w:tcPr/>
          <w:p>
            <w:pPr>
              <w:pStyle w:val="Compact"/>
            </w:pPr>
            <w:r>
              <w:t xml:space="preserve">challenge_size_sede</w:t>
            </w:r>
          </w:p>
        </w:tc>
        <w:tc>
          <w:tcPr/>
          <w:p>
            <w:pPr>
              <w:pStyle w:val="Compact"/>
            </w:pPr>
          </w:p>
        </w:tc>
        <w:tc>
          <w:tcPr/>
          <w:p>
            <w:pPr>
              <w:pStyle w:val="Compact"/>
            </w:pPr>
          </w:p>
        </w:tc>
        <w:tc>
          <w:tcPr/>
          <w:p>
            <w:pPr>
              <w:pStyle w:val="Compact"/>
            </w:pPr>
          </w:p>
        </w:tc>
      </w:tr>
      <w:tr>
        <w:tc>
          <w:tcPr/>
          <w:p>
            <w:pPr>
              <w:pStyle w:val="Compact"/>
            </w:pPr>
            <w:r>
              <w:t xml:space="preserve">duration_ratio</w:t>
            </w:r>
          </w:p>
        </w:tc>
        <w:tc>
          <w:tcPr/>
          <w:p>
            <w:pPr>
              <w:pStyle w:val="Compact"/>
            </w:pPr>
          </w:p>
        </w:tc>
        <w:tc>
          <w:tcPr/>
          <w:p>
            <w:pPr>
              <w:pStyle w:val="Compact"/>
            </w:pPr>
          </w:p>
        </w:tc>
        <w:tc>
          <w:tcPr/>
          <w:p>
            <w:pPr>
              <w:pStyle w:val="Compact"/>
            </w:pPr>
          </w:p>
        </w:tc>
      </w:tr>
      <w:tr>
        <w:tc>
          <w:tcPr/>
          <w:p>
            <w:pPr>
              <w:pStyle w:val="Compact"/>
            </w:pPr>
            <w:r>
              <w:t xml:space="preserve">duration_s</w:t>
            </w:r>
          </w:p>
        </w:tc>
        <w:tc>
          <w:tcPr/>
          <w:p>
            <w:pPr>
              <w:pStyle w:val="Compact"/>
            </w:pPr>
          </w:p>
        </w:tc>
        <w:tc>
          <w:tcPr/>
          <w:p>
            <w:pPr>
              <w:pStyle w:val="Compact"/>
            </w:pPr>
          </w:p>
        </w:tc>
        <w:tc>
          <w:tcPr/>
          <w:p>
            <w:pPr>
              <w:pStyle w:val="Compact"/>
            </w:pPr>
          </w:p>
        </w:tc>
      </w:tr>
      <w:tr>
        <w:tc>
          <w:tcPr/>
          <w:p>
            <w:pPr>
              <w:pStyle w:val="Compact"/>
            </w:pPr>
            <w:r>
              <w:t xml:space="preserve">desc_len</w:t>
            </w:r>
          </w:p>
        </w:tc>
        <w:tc>
          <w:tcPr/>
          <w:p>
            <w:pPr>
              <w:pStyle w:val="Compact"/>
            </w:pPr>
          </w:p>
        </w:tc>
        <w:tc>
          <w:tcPr/>
          <w:p>
            <w:pPr>
              <w:pStyle w:val="Compact"/>
            </w:pPr>
          </w:p>
        </w:tc>
        <w:tc>
          <w:tcPr/>
          <w:p>
            <w:pPr>
              <w:pStyle w:val="Compact"/>
            </w:pPr>
          </w:p>
        </w:tc>
      </w:tr>
      <w:tr>
        <w:tc>
          <w:tcPr/>
          <w:p>
            <w:pPr>
              <w:pStyle w:val="Compact"/>
            </w:pPr>
            <w:r>
              <w:t xml:space="preserve">year</w:t>
            </w:r>
          </w:p>
        </w:tc>
        <w:tc>
          <w:tcPr/>
          <w:p>
            <w:pPr>
              <w:pStyle w:val="Compact"/>
            </w:pPr>
          </w:p>
        </w:tc>
        <w:tc>
          <w:tcPr/>
          <w:p>
            <w:pPr>
              <w:pStyle w:val="Compact"/>
            </w:pPr>
          </w:p>
        </w:tc>
        <w:tc>
          <w:tcPr/>
          <w:p>
            <w:pPr>
              <w:pStyle w:val="Compact"/>
            </w:pPr>
          </w:p>
        </w:tc>
      </w:tr>
      <w:tr>
        <w:tc>
          <w:tcPr/>
          <w:p>
            <w:pPr>
              <w:pStyle w:val="Compact"/>
            </w:pPr>
            <w:r>
              <w:t xml:space="preserve">desc_bucket</w:t>
            </w:r>
          </w:p>
        </w:tc>
        <w:tc>
          <w:tcPr/>
          <w:p>
            <w:pPr>
              <w:pStyle w:val="Compact"/>
            </w:pPr>
          </w:p>
        </w:tc>
        <w:tc>
          <w:tcPr/>
          <w:p>
            <w:pPr>
              <w:pStyle w:val="Compact"/>
            </w:pPr>
          </w:p>
        </w:tc>
        <w:tc>
          <w:tcPr/>
          <w:p>
            <w:pPr>
              <w:pStyle w:val="Compact"/>
            </w:pPr>
          </w:p>
        </w:tc>
      </w:tr>
      <w:tr>
        <w:tc>
          <w:tcPr/>
          <w:p>
            <w:pPr>
              <w:pStyle w:val="Compact"/>
            </w:pPr>
            <w:r>
              <w:t xml:space="preserve">country_prior_rate</w:t>
            </w:r>
          </w:p>
        </w:tc>
        <w:tc>
          <w:tcPr/>
          <w:p>
            <w:pPr>
              <w:pStyle w:val="Compact"/>
            </w:pPr>
          </w:p>
        </w:tc>
        <w:tc>
          <w:tcPr/>
          <w:p>
            <w:pPr>
              <w:pStyle w:val="Compact"/>
            </w:pPr>
          </w:p>
        </w:tc>
        <w:tc>
          <w:tcPr/>
          <w:p>
            <w:pPr>
              <w:pStyle w:val="Compact"/>
            </w:pPr>
          </w:p>
        </w:tc>
      </w:tr>
      <w:tr>
        <w:tc>
          <w:tcPr/>
          <w:p>
            <w:pPr>
              <w:pStyle w:val="Compact"/>
            </w:pPr>
            <w:r>
              <w:t xml:space="preserve">challenge_theme</w:t>
            </w:r>
          </w:p>
        </w:tc>
        <w:tc>
          <w:tcPr/>
          <w:p>
            <w:pPr>
              <w:pStyle w:val="Compact"/>
            </w:pPr>
          </w:p>
        </w:tc>
        <w:tc>
          <w:tcPr/>
          <w:p>
            <w:pPr>
              <w:pStyle w:val="Compact"/>
            </w:pPr>
          </w:p>
        </w:tc>
        <w:tc>
          <w:tcPr/>
          <w:p>
            <w:pPr>
              <w:pStyle w:val="Compact"/>
            </w:pPr>
          </w:p>
        </w:tc>
      </w:tr>
      <w:tr>
        <w:tc>
          <w:tcPr/>
          <w:p>
            <w:pPr>
              <w:pStyle w:val="Compact"/>
            </w:pPr>
            <w:r>
              <w:t xml:space="preserve">title_len</w:t>
            </w:r>
          </w:p>
        </w:tc>
        <w:tc>
          <w:tcPr/>
          <w:p>
            <w:pPr>
              <w:pStyle w:val="Compact"/>
            </w:pPr>
          </w:p>
        </w:tc>
        <w:tc>
          <w:tcPr/>
          <w:p>
            <w:pPr>
              <w:pStyle w:val="Compact"/>
            </w:pPr>
          </w:p>
        </w:tc>
        <w:tc>
          <w:tcPr/>
          <w:p>
            <w:pPr>
              <w:pStyle w:val="Compact"/>
            </w:pPr>
          </w:p>
        </w:tc>
      </w:tr>
      <w:tr>
        <w:tc>
          <w:tcPr/>
          <w:p>
            <w:pPr>
              <w:pStyle w:val="Compact"/>
            </w:pPr>
            <w:r>
              <w:t xml:space="preserve">title_bucket</w:t>
            </w:r>
          </w:p>
        </w:tc>
        <w:tc>
          <w:tcPr/>
          <w:p>
            <w:pPr>
              <w:pStyle w:val="Compact"/>
            </w:pPr>
          </w:p>
        </w:tc>
        <w:tc>
          <w:tcPr/>
          <w:p>
            <w:pPr>
              <w:pStyle w:val="Compact"/>
            </w:pPr>
          </w:p>
        </w:tc>
        <w:tc>
          <w:tcPr/>
          <w:p>
            <w:pPr>
              <w:pStyle w:val="Compact"/>
            </w:pPr>
          </w:p>
        </w:tc>
      </w:tr>
    </w:tbl>
    <w:p>
      <w:pPr>
        <w:pStyle w:val="CaptionedFigure"/>
      </w:pPr>
      <w:r>
        <w:drawing>
          <wp:inline>
            <wp:extent cx="5334000" cy="3060342"/>
            <wp:effectExtent b="0" l="0" r="0" t="0"/>
            <wp:docPr descr="Fuerza de asociación con ganar (V de Cramér y |rho|, corregido por BH)" title="" id="95" name="Picture"/>
            <a:graphic>
              <a:graphicData uri="http://schemas.openxmlformats.org/drawingml/2006/picture">
                <pic:pic>
                  <pic:nvPicPr>
                    <pic:cNvPr descr="figuras/fig11_asociaciones.png" id="96" name="Picture"/>
                    <pic:cNvPicPr>
                      <a:picLocks noChangeArrowheads="1" noChangeAspect="1"/>
                    </pic:cNvPicPr>
                  </pic:nvPicPr>
                  <pic:blipFill>
                    <a:blip r:embed="rId94"/>
                    <a:stretch>
                      <a:fillRect/>
                    </a:stretch>
                  </pic:blipFill>
                  <pic:spPr bwMode="auto">
                    <a:xfrm>
                      <a:off x="0" y="0"/>
                      <a:ext cx="5334000" cy="3060342"/>
                    </a:xfrm>
                    <a:prstGeom prst="rect">
                      <a:avLst/>
                    </a:prstGeom>
                    <a:noFill/>
                    <a:ln w="9525">
                      <a:noFill/>
                      <a:headEnd/>
                      <a:tailEnd/>
                    </a:ln>
                  </pic:spPr>
                </pic:pic>
              </a:graphicData>
            </a:graphic>
          </wp:inline>
        </w:drawing>
      </w:r>
    </w:p>
    <w:p>
      <w:pPr>
        <w:pStyle w:val="ImageCaption"/>
      </w:pPr>
      <w:r>
        <w:t xml:space="preserve">Fuerza de asociación con ganar (V de Cramér y |rho|, corregido por BH)</w:t>
      </w:r>
    </w:p>
    <w:p>
      <w:pPr>
        <w:pStyle w:val="BodyText"/>
      </w:pPr>
      <w:r>
        <w:rPr>
          <w:i/>
          <w:iCs/>
        </w:rPr>
        <w:t xml:space="preserve">Fuerza de asociación con ganar (V de Cramér y |rho|, corregido por BH).</w:t>
      </w:r>
    </w:p>
    <w:bookmarkEnd w:id="97"/>
    <w:bookmarkStart w:id="98" w:name="variables-que-se-mueven-juntas"/>
    <w:p>
      <w:pPr>
        <w:pStyle w:val="Heading3"/>
      </w:pPr>
      <w:r>
        <w:t xml:space="preserve">9.3 Variables que se mueven juntas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 A</w:t>
            </w:r>
          </w:p>
        </w:tc>
        <w:tc>
          <w:tcPr/>
          <w:p>
            <w:pPr>
              <w:pStyle w:val="Compact"/>
            </w:pPr>
            <w:r>
              <w:t xml:space="preserve">Variable B</w:t>
            </w:r>
          </w:p>
        </w:tc>
        <w:tc>
          <w:tcPr/>
          <w:p>
            <w:pPr>
              <w:pStyle w:val="Compact"/>
            </w:pPr>
            <w:r>
              <w:t xml:space="preserve">rho</w:t>
            </w:r>
          </w:p>
        </w:tc>
      </w:tr>
      <w:tr>
        <w:tc>
          <w:tcPr/>
          <w:p>
            <w:pPr>
              <w:pStyle w:val="Compact"/>
            </w:pPr>
            <w:r>
              <w:t xml:space="preserve">challenge_size</w:t>
            </w:r>
          </w:p>
        </w:tc>
        <w:tc>
          <w:tcPr/>
          <w:p>
            <w:pPr>
              <w:pStyle w:val="Compact"/>
            </w:pPr>
            <w:r>
              <w:t xml:space="preserve">year</w:t>
            </w:r>
          </w:p>
        </w:tc>
        <w:tc>
          <w:tcPr/>
          <w:p>
            <w:pPr>
              <w:pStyle w:val="Compact"/>
            </w:pPr>
            <w:r>
              <w:t xml:space="preserve">—</w:t>
            </w:r>
          </w:p>
        </w:tc>
      </w:tr>
      <w:tr>
        <w:tc>
          <w:tcPr/>
          <w:p>
            <w:pPr>
              <w:pStyle w:val="Compact"/>
            </w:pPr>
            <w:r>
              <w:t xml:space="preserve">challenge_size</w:t>
            </w:r>
          </w:p>
        </w:tc>
        <w:tc>
          <w:tcPr/>
          <w:p>
            <w:pPr>
              <w:pStyle w:val="Compact"/>
            </w:pPr>
            <w:r>
              <w:t xml:space="preserve">sede_size</w:t>
            </w:r>
          </w:p>
        </w:tc>
        <w:tc>
          <w:tcPr/>
          <w:p>
            <w:pPr>
              <w:pStyle w:val="Compact"/>
            </w:pPr>
            <w:r>
              <w:t xml:space="preserve">—</w:t>
            </w:r>
          </w:p>
        </w:tc>
      </w:tr>
      <w:tr>
        <w:tc>
          <w:tcPr/>
          <w:p>
            <w:pPr>
              <w:pStyle w:val="Compact"/>
            </w:pPr>
            <w:r>
              <w:t xml:space="preserve">sede_size</w:t>
            </w:r>
          </w:p>
        </w:tc>
        <w:tc>
          <w:tcPr/>
          <w:p>
            <w:pPr>
              <w:pStyle w:val="Compact"/>
            </w:pPr>
            <w:r>
              <w:t xml:space="preserve">country</w:t>
            </w:r>
          </w:p>
        </w:tc>
        <w:tc>
          <w:tcPr/>
          <w:p>
            <w:pPr>
              <w:pStyle w:val="Compact"/>
            </w:pPr>
            <w:r>
              <w:t xml:space="preserve">—</w:t>
            </w:r>
          </w:p>
        </w:tc>
      </w:tr>
      <w:tr>
        <w:tc>
          <w:tcPr/>
          <w:p>
            <w:pPr>
              <w:pStyle w:val="Compact"/>
            </w:pPr>
            <w:r>
              <w:t xml:space="preserve">challenge_size_sede</w:t>
            </w:r>
          </w:p>
        </w:tc>
        <w:tc>
          <w:tcPr/>
          <w:p>
            <w:pPr>
              <w:pStyle w:val="Compact"/>
            </w:pPr>
            <w:r>
              <w:t xml:space="preserve">challenge_size</w:t>
            </w:r>
          </w:p>
        </w:tc>
        <w:tc>
          <w:tcPr/>
          <w:p>
            <w:pPr>
              <w:pStyle w:val="Compact"/>
            </w:pPr>
            <w:r>
              <w:t xml:space="preserve">—</w:t>
            </w:r>
          </w:p>
        </w:tc>
      </w:tr>
      <w:tr>
        <w:tc>
          <w:tcPr/>
          <w:p>
            <w:pPr>
              <w:pStyle w:val="Compact"/>
            </w:pPr>
            <w:r>
              <w:t xml:space="preserve">duration_s</w:t>
            </w:r>
          </w:p>
        </w:tc>
        <w:tc>
          <w:tcPr/>
          <w:p>
            <w:pPr>
              <w:pStyle w:val="Compact"/>
            </w:pPr>
            <w:r>
              <w:t xml:space="preserve">year</w:t>
            </w:r>
          </w:p>
        </w:tc>
        <w:tc>
          <w:tcPr/>
          <w:p>
            <w:pPr>
              <w:pStyle w:val="Compact"/>
            </w:pPr>
            <w:r>
              <w:t xml:space="preserve">—</w:t>
            </w:r>
          </w:p>
        </w:tc>
      </w:tr>
      <w:tr>
        <w:tc>
          <w:tcPr/>
          <w:p>
            <w:pPr>
              <w:pStyle w:val="Compact"/>
            </w:pPr>
            <w:r>
              <w:t xml:space="preserve">desc_len</w:t>
            </w:r>
          </w:p>
        </w:tc>
        <w:tc>
          <w:tcPr/>
          <w:p>
            <w:pPr>
              <w:pStyle w:val="Compact"/>
            </w:pPr>
            <w:r>
              <w:t xml:space="preserve">year</w:t>
            </w:r>
          </w:p>
        </w:tc>
        <w:tc>
          <w:tcPr/>
          <w:p>
            <w:pPr>
              <w:pStyle w:val="Compact"/>
            </w:pPr>
            <w:r>
              <w:t xml:space="preserve">—</w:t>
            </w:r>
          </w:p>
        </w:tc>
      </w:tr>
      <w:tr>
        <w:tc>
          <w:tcPr/>
          <w:p>
            <w:pPr>
              <w:pStyle w:val="Compact"/>
            </w:pPr>
            <w:r>
              <w:t xml:space="preserve">title_len</w:t>
            </w:r>
          </w:p>
        </w:tc>
        <w:tc>
          <w:tcPr/>
          <w:p>
            <w:pPr>
              <w:pStyle w:val="Compact"/>
            </w:pPr>
            <w:r>
              <w:t xml:space="preserve">year</w:t>
            </w:r>
          </w:p>
        </w:tc>
        <w:tc>
          <w:tcPr/>
          <w:p>
            <w:pPr>
              <w:pStyle w:val="Compact"/>
            </w:pPr>
            <w:r>
              <w:t xml:space="preserve">—</w:t>
            </w:r>
          </w:p>
        </w:tc>
      </w:tr>
      <w:tr>
        <w:tc>
          <w:tcPr/>
          <w:p>
            <w:pPr>
              <w:pStyle w:val="Compact"/>
            </w:pPr>
            <w:r>
              <w:t xml:space="preserve">team_prior_awards</w:t>
            </w:r>
          </w:p>
        </w:tc>
        <w:tc>
          <w:tcPr/>
          <w:p>
            <w:pPr>
              <w:pStyle w:val="Compact"/>
            </w:pPr>
            <w:r>
              <w:t xml:space="preserve">year</w:t>
            </w:r>
          </w:p>
        </w:tc>
        <w:tc>
          <w:tcPr/>
          <w:p>
            <w:pPr>
              <w:pStyle w:val="Compact"/>
            </w:pPr>
            <w:r>
              <w:t xml:space="preserve">—</w:t>
            </w:r>
          </w:p>
        </w:tc>
      </w:tr>
      <w:tr>
        <w:tc>
          <w:tcPr/>
          <w:p>
            <w:pPr>
              <w:pStyle w:val="Compact"/>
            </w:pPr>
            <w:r>
              <w:t xml:space="preserve">country_prior_rate</w:t>
            </w:r>
          </w:p>
        </w:tc>
        <w:tc>
          <w:tcPr/>
          <w:p>
            <w:pPr>
              <w:pStyle w:val="Compact"/>
            </w:pPr>
            <w:r>
              <w:t xml:space="preserve">country</w:t>
            </w:r>
          </w:p>
        </w:tc>
        <w:tc>
          <w:tcPr/>
          <w:p>
            <w:pPr>
              <w:pStyle w:val="Compact"/>
            </w:pPr>
            <w:r>
              <w:t xml:space="preserve">—</w:t>
            </w:r>
          </w:p>
        </w:tc>
      </w:tr>
    </w:tbl>
    <w:p>
      <w:pPr>
        <w:pStyle w:val="BodyText"/>
      </w:pPr>
      <w:r>
        <w:t xml:space="preserve">El año es el confusor más importante: el evento creció, los desafíos se hicieron más</w:t>
      </w:r>
      <w:r>
        <w:t xml:space="preserve"> </w:t>
      </w:r>
      <w:r>
        <w:t xml:space="preserve">grandes y las sedes más numerosas. Cualquier análisis que no controle el año atribuirá al</w:t>
      </w:r>
      <w:r>
        <w:t xml:space="preserve"> </w:t>
      </w:r>
      <w:r>
        <w:t xml:space="preserve">desafío lo que es crecimiento del evento. Por eso el corte válido empieza en 2021 y el modelo</w:t>
      </w:r>
      <w:r>
        <w:t xml:space="preserve"> </w:t>
      </w:r>
      <w:r>
        <w:t xml:space="preserve">usa validación agrupada por (año, sede).</w:t>
      </w:r>
    </w:p>
    <w:bookmarkEnd w:id="98"/>
    <w:bookmarkStart w:id="102" w:name="el-gradiente-de-delegación"/>
    <w:p>
      <w:pPr>
        <w:pStyle w:val="Heading3"/>
      </w:pPr>
      <w:r>
        <w:t xml:space="preserve">9.4 El gradiente de delegación</w:t>
      </w:r>
    </w:p>
    <w:p>
      <w:pPr>
        <w:pStyle w:val="CaptionedFigure"/>
      </w:pPr>
      <w:r>
        <w:drawing>
          <wp:inline>
            <wp:extent cx="5334000" cy="3223729"/>
            <wp:effectExtent b="0" l="0" r="0" t="0"/>
            <wp:docPr descr="Tasa de primer lugar según equipos premiados de la misma sede" title="" id="100" name="Picture"/>
            <a:graphic>
              <a:graphicData uri="http://schemas.openxmlformats.org/drawingml/2006/picture">
                <pic:pic>
                  <pic:nvPicPr>
                    <pic:cNvPr descr="figuras/fig15_delegacion.png" id="101" name="Picture"/>
                    <pic:cNvPicPr>
                      <a:picLocks noChangeArrowheads="1" noChangeAspect="1"/>
                    </pic:cNvPicPr>
                  </pic:nvPicPr>
                  <pic:blipFill>
                    <a:blip r:embed="rId99"/>
                    <a:stretch>
                      <a:fillRect/>
                    </a:stretch>
                  </pic:blipFill>
                  <pic:spPr bwMode="auto">
                    <a:xfrm>
                      <a:off x="0" y="0"/>
                      <a:ext cx="5334000" cy="3223729"/>
                    </a:xfrm>
                    <a:prstGeom prst="rect">
                      <a:avLst/>
                    </a:prstGeom>
                    <a:noFill/>
                    <a:ln w="9525">
                      <a:noFill/>
                      <a:headEnd/>
                      <a:tailEnd/>
                    </a:ln>
                  </pic:spPr>
                </pic:pic>
              </a:graphicData>
            </a:graphic>
          </wp:inline>
        </w:drawing>
      </w:r>
    </w:p>
    <w:p>
      <w:pPr>
        <w:pStyle w:val="ImageCaption"/>
      </w:pPr>
      <w:r>
        <w:t xml:space="preserve">Tasa de primer lugar según equipos premiados de la misma sede</w:t>
      </w:r>
    </w:p>
    <w:p>
      <w:pPr>
        <w:pStyle w:val="BodyText"/>
      </w:pPr>
      <w:r>
        <w:rPr>
          <w:i/>
          <w:iCs/>
        </w:rPr>
        <w:t xml:space="preserve">Tasa de primer lugar según equipos premiados de la misma sede.</w:t>
      </w:r>
    </w:p>
    <w:p>
      <w:pPr>
        <w:pStyle w:val="BodyText"/>
      </w:pPr>
      <w:r>
        <w:t xml:space="preserve">Gradiente observado: 1 equipo(s): 85,1 % (n=47); 2 equipo(s): 76,5 % (n=136); 3 equipo(s): 51,4 % (n=350); 4 equipo(s): 49,9 % (n=767); 5 equipo(s): 39,8 % (n=757); 6 equipo(s): 33,4 % (n=2.124). Es monótono y grande, pero está contaminado por el</w:t>
      </w:r>
      <w:r>
        <w:t xml:space="preserve"> </w:t>
      </w:r>
      <w:r>
        <w:t xml:space="preserve">artefacto 1/n: una delegación de un solo premiado suele competir sola en su desafío. Al</w:t>
      </w:r>
      <w:r>
        <w:t xml:space="preserve"> </w:t>
      </w:r>
      <w:r>
        <w:t xml:space="preserve">restringir a desafíos donde la sede tiene dos o más premiados, el gradiente se mantiene pero</w:t>
      </w:r>
      <w:r>
        <w:t xml:space="preserve"> </w:t>
      </w:r>
      <w:r>
        <w:t xml:space="preserve">se reduce a la mitad y pierde robustez. La lectura prudente:</w:t>
      </w:r>
      <w:r>
        <w:t xml:space="preserve"> </w:t>
      </w:r>
      <w:r>
        <w:rPr>
          <w:b/>
          <w:bCs/>
        </w:rPr>
        <w:t xml:space="preserve">una delegación grande diluye;</w:t>
      </w:r>
      <w:r>
        <w:rPr>
          <w:b/>
          <w:bCs/>
        </w:rPr>
        <w:t xml:space="preserve"> </w:t>
      </w:r>
      <w:r>
        <w:rPr>
          <w:b/>
          <w:bCs/>
        </w:rPr>
        <w:t xml:space="preserve">no está claro si por selección, por competencia interna o por ambas cosas</w:t>
      </w:r>
      <w:r>
        <w:t xml:space="preserve">.</w:t>
      </w:r>
    </w:p>
    <w:bookmarkEnd w:id="102"/>
    <w:bookmarkStart w:id="106" w:name="la-curva-de-saturación"/>
    <w:p>
      <w:pPr>
        <w:pStyle w:val="Heading3"/>
      </w:pPr>
      <w:r>
        <w:t xml:space="preserve">9.5 La curva de saturación</w:t>
      </w:r>
    </w:p>
    <w:p>
      <w:pPr>
        <w:pStyle w:val="CaptionedFigure"/>
      </w:pPr>
      <w:r>
        <w:drawing>
          <wp:inline>
            <wp:extent cx="5334000" cy="3199345"/>
            <wp:effectExtent b="0" l="0" r="0" t="0"/>
            <wp:docPr descr="Tasa de primer lugar según deciles de tamaño del desafío, con IC de Wilson" title="" id="104" name="Picture"/>
            <a:graphic>
              <a:graphicData uri="http://schemas.openxmlformats.org/drawingml/2006/picture">
                <pic:pic>
                  <pic:nvPicPr>
                    <pic:cNvPr descr="figuras/fig12_saturacion.png" id="105" name="Picture"/>
                    <pic:cNvPicPr>
                      <a:picLocks noChangeArrowheads="1" noChangeAspect="1"/>
                    </pic:cNvPicPr>
                  </pic:nvPicPr>
                  <pic:blipFill>
                    <a:blip r:embed="rId103"/>
                    <a:stretch>
                      <a:fillRect/>
                    </a:stretch>
                  </pic:blipFill>
                  <pic:spPr bwMode="auto">
                    <a:xfrm>
                      <a:off x="0" y="0"/>
                      <a:ext cx="5334000" cy="3199345"/>
                    </a:xfrm>
                    <a:prstGeom prst="rect">
                      <a:avLst/>
                    </a:prstGeom>
                    <a:noFill/>
                    <a:ln w="9525">
                      <a:noFill/>
                      <a:headEnd/>
                      <a:tailEnd/>
                    </a:ln>
                  </pic:spPr>
                </pic:pic>
              </a:graphicData>
            </a:graphic>
          </wp:inline>
        </w:drawing>
      </w:r>
    </w:p>
    <w:p>
      <w:pPr>
        <w:pStyle w:val="ImageCaption"/>
      </w:pPr>
      <w:r>
        <w:t xml:space="preserve">Tasa de primer lugar según deciles de tamaño del desafío, con IC de Wilson</w:t>
      </w:r>
    </w:p>
    <w:p>
      <w:pPr>
        <w:pStyle w:val="BodyText"/>
      </w:pPr>
      <w:r>
        <w:rPr>
          <w:i/>
          <w:iCs/>
        </w:rPr>
        <w:t xml:space="preserve">Tasa de primer lugar según deciles de tamaño del desafío, con IC de Wilson.</w:t>
      </w:r>
    </w:p>
    <w:p>
      <w:pPr>
        <w:pStyle w:val="BodyText"/>
      </w:pPr>
      <w:r>
        <w:t xml:space="preserve">La curva es plana. Cada punto es un decil de</w:t>
      </w:r>
      <w:r>
        <w:t xml:space="preserve"> </w:t>
      </w:r>
      <w:r>
        <w:rPr>
          <w:rStyle w:val="VerbatimChar"/>
        </w:rPr>
        <w:t xml:space="preserve">challenge_size</w:t>
      </w:r>
      <w:r>
        <w:t xml:space="preserve"> </w:t>
      </w:r>
      <w:r>
        <w:t xml:space="preserve">—cuántos equipos premiados hubo</w:t>
      </w:r>
      <w:r>
        <w:t xml:space="preserve"> </w:t>
      </w:r>
      <w:r>
        <w:t xml:space="preserve">en ese desafío en todas las sedes ese año— y la tasa de primer lugar no se mueve de forma</w:t>
      </w:r>
      <w:r>
        <w:t xml:space="preserve"> </w:t>
      </w:r>
      <w:r>
        <w:t xml:space="preserve">sistemática. Es la refutación visual de la hipótesis más popular del rally.</w:t>
      </w:r>
    </w:p>
    <w:bookmarkEnd w:id="106"/>
    <w:bookmarkStart w:id="110" w:name="el-mapa-país-año"/>
    <w:p>
      <w:pPr>
        <w:pStyle w:val="Heading3"/>
      </w:pPr>
      <w:r>
        <w:t xml:space="preserve">9.6 El mapa país × año</w:t>
      </w:r>
    </w:p>
    <w:p>
      <w:pPr>
        <w:pStyle w:val="CaptionedFigure"/>
      </w:pPr>
      <w:r>
        <w:drawing>
          <wp:inline>
            <wp:extent cx="5334000" cy="3264958"/>
            <wp:effectExtent b="0" l="0" r="0" t="0"/>
            <wp:docPr descr="Tasa de primer lugar por país y año" title="" id="108" name="Picture"/>
            <a:graphic>
              <a:graphicData uri="http://schemas.openxmlformats.org/drawingml/2006/picture">
                <pic:pic>
                  <pic:nvPicPr>
                    <pic:cNvPr descr="figuras/fig13_pais_anio.png" id="109" name="Picture"/>
                    <pic:cNvPicPr>
                      <a:picLocks noChangeArrowheads="1" noChangeAspect="1"/>
                    </pic:cNvPicPr>
                  </pic:nvPicPr>
                  <pic:blipFill>
                    <a:blip r:embed="rId107"/>
                    <a:stretch>
                      <a:fillRect/>
                    </a:stretch>
                  </pic:blipFill>
                  <pic:spPr bwMode="auto">
                    <a:xfrm>
                      <a:off x="0" y="0"/>
                      <a:ext cx="5334000" cy="3264958"/>
                    </a:xfrm>
                    <a:prstGeom prst="rect">
                      <a:avLst/>
                    </a:prstGeom>
                    <a:noFill/>
                    <a:ln w="9525">
                      <a:noFill/>
                      <a:headEnd/>
                      <a:tailEnd/>
                    </a:ln>
                  </pic:spPr>
                </pic:pic>
              </a:graphicData>
            </a:graphic>
          </wp:inline>
        </w:drawing>
      </w:r>
    </w:p>
    <w:p>
      <w:pPr>
        <w:pStyle w:val="ImageCaption"/>
      </w:pPr>
      <w:r>
        <w:t xml:space="preserve">Tasa de primer lugar por país y año</w:t>
      </w:r>
    </w:p>
    <w:p>
      <w:pPr>
        <w:pStyle w:val="BodyText"/>
      </w:pPr>
      <w:r>
        <w:rPr>
          <w:i/>
          <w:iCs/>
        </w:rPr>
        <w:t xml:space="preserve">Tasa de primer lugar por país y año.</w:t>
      </w:r>
    </w:p>
    <w:p>
      <w:pPr>
        <w:pStyle w:val="BodyText"/>
      </w:pPr>
      <w:r>
        <w:t xml:space="preserve">Argentina mantiene tasas altas de forma estable; Nicaragua cae a lo largo de la serie;</w:t>
      </w:r>
      <w:r>
        <w:t xml:space="preserve"> </w:t>
      </w:r>
      <w:r>
        <w:t xml:space="preserve">México y Colombia se mueven sin tendencia clara. Ninguna de estas diferencias sobrevive a un</w:t>
      </w:r>
      <w:r>
        <w:t xml:space="preserve"> </w:t>
      </w:r>
      <w:r>
        <w:t xml:space="preserve">control por tamaño de delegación, que es la variable del capítulo.</w:t>
      </w:r>
    </w:p>
    <w:bookmarkEnd w:id="110"/>
    <w:bookmarkStart w:id="111" w:name="el-modelo"/>
    <w:p>
      <w:pPr>
        <w:pStyle w:val="Heading3"/>
      </w:pPr>
      <w:r>
        <w:t xml:space="preserve">9.7 El modelo</w:t>
      </w:r>
    </w:p>
    <w:p>
      <w:pPr>
        <w:pStyle w:val="FirstParagraph"/>
      </w:pPr>
      <w:r>
        <w:t xml:space="preserve">Con solo variables de evento y metadatos (sin mirar el video), una regresión logística</w:t>
      </w:r>
      <w:r>
        <w:t xml:space="preserve"> </w:t>
      </w:r>
      <w:r>
        <w:t xml:space="preserve">alcanza</w:t>
      </w:r>
      <w:r>
        <w:t xml:space="preserve"> </w:t>
      </w:r>
      <w:r>
        <w:rPr>
          <w:b/>
          <w:bCs/>
        </w:rPr>
        <w:t xml:space="preserve">ROC 0,617 y PR 0,539</w:t>
      </w:r>
      <w:r>
        <w:t xml:space="preserve"> </w:t>
      </w:r>
      <w:r>
        <w:t xml:space="preserve">sobre base 41,1 %, y acierta el primer lugar dentro del desafío</w:t>
      </w:r>
      <w:r>
        <w:t xml:space="preserve"> </w:t>
      </w:r>
      <w:r>
        <w:t xml:space="preserve">53,7 % de las veces frente a 46,6 %</w:t>
      </w:r>
      <w:r>
        <w:t xml:space="preserve"> </w:t>
      </w:r>
      <w:r>
        <w:t xml:space="preserve">del azar. La frecuencia simple como baseline queda en ROC 0,500.</w:t>
      </w:r>
      <w:r>
        <w:t xml:space="preserve"> </w:t>
      </w:r>
      <w:r>
        <w:t xml:space="preserve">El gradient boosting no mejora la logística (0,588), lo que</w:t>
      </w:r>
      <w:r>
        <w:t xml:space="preserve"> </w:t>
      </w:r>
      <w:r>
        <w:t xml:space="preserve">sugiere que la relación es casi lineal y que no hay interacciones escondidas que el modelo</w:t>
      </w:r>
      <w:r>
        <w:t xml:space="preserve"> </w:t>
      </w:r>
      <w:r>
        <w:t xml:space="preserve">pueda exprimir.</w:t>
      </w:r>
    </w:p>
    <w:p>
      <w:pPr>
        <w:pStyle w:val="BodyText"/>
      </w:pPr>
      <w:r>
        <w:t xml:space="preserve">Es una mejora real y modesta: los metadatos ordenan, no explican. El mensaje no es «el video</w:t>
      </w:r>
      <w:r>
        <w:t xml:space="preserve"> </w:t>
      </w:r>
      <w:r>
        <w:t xml:space="preserve">no importa». Es que</w:t>
      </w:r>
      <w:r>
        <w:t xml:space="preserve"> </w:t>
      </w:r>
      <w:r>
        <w:rPr>
          <w:b/>
          <w:bCs/>
        </w:rPr>
        <w:t xml:space="preserve">entre los tres premiados, el video no se distingue por nada de lo que</w:t>
      </w:r>
      <w:r>
        <w:rPr>
          <w:b/>
          <w:bCs/>
        </w:rPr>
        <w:t xml:space="preserve"> </w:t>
      </w:r>
      <w:r>
        <w:rPr>
          <w:b/>
          <w:bCs/>
        </w:rPr>
        <w:t xml:space="preserve">hemos podido medir</w:t>
      </w:r>
      <w:r>
        <w:t xml:space="preserve">. Lo que falta medir es lo que un jurado sí percibe: cómo suena, cómo se</w:t>
      </w:r>
      <w:r>
        <w:t xml:space="preserve"> </w:t>
      </w:r>
      <w:r>
        <w:t xml:space="preserve">ve, cómo se siente. Eso es la Parte VII.</w:t>
      </w:r>
    </w:p>
    <w:p>
      <w:r>
        <w:pict>
          <v:rect style="width:0;height:1.5pt" o:hralign="center" o:hrstd="t" o:hr="t"/>
        </w:pict>
      </w:r>
    </w:p>
    <w:bookmarkEnd w:id="111"/>
    <w:bookmarkEnd w:id="112"/>
    <w:bookmarkEnd w:id="113"/>
    <w:bookmarkStart w:id="160" w:name="parte-iii-el-video-por-dentro"/>
    <w:p>
      <w:pPr>
        <w:pStyle w:val="Heading1"/>
      </w:pPr>
      <w:r>
        <w:t xml:space="preserve">Parte III — El video por dentro</w:t>
      </w:r>
    </w:p>
    <w:bookmarkStart w:id="121" w:name="X4355527d5702e5a6edde8b6fc5581d5773c9e32"/>
    <w:p>
      <w:pPr>
        <w:pStyle w:val="Heading2"/>
      </w:pPr>
      <w:r>
        <w:t xml:space="preserve">10. Del registro al video: cómo se consiguió el texto</w:t>
      </w:r>
    </w:p>
    <w:bookmarkStart w:id="114" w:name="el-problema"/>
    <w:p>
      <w:pPr>
        <w:pStyle w:val="Heading3"/>
      </w:pPr>
      <w:r>
        <w:t xml:space="preserve">10.1 El problema</w:t>
      </w:r>
    </w:p>
    <w:p>
      <w:pPr>
        <w:pStyle w:val="FirstParagraph"/>
      </w:pPr>
      <w:r>
        <w:t xml:space="preserve">La ficha de ganador no describe el proyecto. Se verificó sobre las 5.136 fichas:</w:t>
      </w:r>
      <w:r>
        <w:t xml:space="preserve"> </w:t>
      </w:r>
      <w:r>
        <w:t xml:space="preserve">solo existen seis etiquetas y ninguna contiene una descripción. Si se quiere saber qué hizo</w:t>
      </w:r>
      <w:r>
        <w:t xml:space="preserve"> </w:t>
      </w:r>
      <w:r>
        <w:t xml:space="preserve">un equipo, hay que ir al video.</w:t>
      </w:r>
    </w:p>
    <w:p>
      <w:pPr>
        <w:pStyle w:val="BodyText"/>
      </w:pPr>
      <w:r>
        <w:t xml:space="preserve">El video es, entonces, la única fuente de contenido del certamen. Y ahí empieza el problema</w:t>
      </w:r>
      <w:r>
        <w:t xml:space="preserve"> </w:t>
      </w:r>
      <w:r>
        <w:t xml:space="preserve">técnico: 21 de los 4.709 videos ya no existen o no son accesibles, y de los</w:t>
      </w:r>
      <w:r>
        <w:t xml:space="preserve"> </w:t>
      </w:r>
      <w:r>
        <w:t xml:space="preserve">que existen, la mayoría no tiene subtítulos en español.</w:t>
      </w:r>
    </w:p>
    <w:bookmarkEnd w:id="114"/>
    <w:bookmarkStart w:id="115" w:name="la-ruta-que-no-funcionó"/>
    <w:p>
      <w:pPr>
        <w:pStyle w:val="Heading3"/>
      </w:pPr>
      <w:r>
        <w:t xml:space="preserve">10.2 La ruta que no funcionó</w:t>
      </w:r>
    </w:p>
    <w:p>
      <w:pPr>
        <w:pStyle w:val="FirstParagraph"/>
      </w:pPr>
      <w:r>
        <w:t xml:space="preserve">La primera estrategia fue pedirle los subtítulos a YouTube con</w:t>
      </w:r>
      <w:r>
        <w:t xml:space="preserve"> </w:t>
      </w:r>
      <w:r>
        <w:rPr>
          <w:rStyle w:val="VerbatimChar"/>
        </w:rPr>
        <w:t xml:space="preserve">yt-dlp</w:t>
      </w:r>
      <w:r>
        <w:t xml:space="preserve">. Funciona, pero</w:t>
      </w:r>
      <w:r>
        <w:t xml:space="preserve"> </w:t>
      </w:r>
      <w:r>
        <w:t xml:space="preserve">dispara un bloqueo por volumen: después de unas 4.700 peticiones el sitio responde «Sign in to</w:t>
      </w:r>
      <w:r>
        <w:t xml:space="preserve"> </w:t>
      </w:r>
      <w:r>
        <w:t xml:space="preserve">confirm you’re not a bot» y devuelve 429 durante horas. Además, el listado de idiomas que</w:t>
      </w:r>
      <w:r>
        <w:t xml:space="preserve"> </w:t>
      </w:r>
      <w:r>
        <w:t xml:space="preserve">ofrece el reproductor (~180) es engañoso: son traducciones posibles, no pistas existentes.</w:t>
      </w:r>
      <w:r>
        <w:t xml:space="preserve"> </w:t>
      </w:r>
      <w:r>
        <w:rPr>
          <w:rStyle w:val="VerbatimChar"/>
        </w:rPr>
        <w:t xml:space="preserve">--list-subs</w:t>
      </w:r>
      <w:r>
        <w:t xml:space="preserve"> </w:t>
      </w:r>
      <w:r>
        <w:t xml:space="preserve">confirmó que la mayoría de los videos simplemente no tiene subtítulos.</w:t>
      </w:r>
    </w:p>
    <w:p>
      <w:pPr>
        <w:pStyle w:val="BodyText"/>
      </w:pPr>
      <w:r>
        <w:t xml:space="preserve">Con esa ruta se obtuvieron</w:t>
      </w:r>
      <w:r>
        <w:t xml:space="preserve"> </w:t>
      </w:r>
      <w:r>
        <w:rPr>
          <w:b/>
          <w:bCs/>
        </w:rPr>
        <w:t xml:space="preserve">26 transcripciones</w:t>
      </w:r>
      <w:r>
        <w:t xml:space="preserve">. Insuficiente para cualquier análisis.</w:t>
      </w:r>
    </w:p>
    <w:bookmarkEnd w:id="115"/>
    <w:bookmarkStart w:id="116" w:name="la-ruta-que-funcionó"/>
    <w:p>
      <w:pPr>
        <w:pStyle w:val="Heading3"/>
      </w:pPr>
      <w:r>
        <w:t xml:space="preserve">10.3 La ruta que funcionó</w:t>
      </w:r>
    </w:p>
    <w:p>
      <w:pPr>
        <w:pStyle w:val="FirstParagraph"/>
      </w:pPr>
      <w:r>
        <w:t xml:space="preserve">Transcripción local con</w:t>
      </w:r>
      <w:r>
        <w:t xml:space="preserve"> </w:t>
      </w:r>
      <w:r>
        <w:rPr>
          <w:rStyle w:val="VerbatimChar"/>
        </w:rPr>
        <w:t xml:space="preserve">faster-whisper</w:t>
      </w:r>
      <w:r>
        <w:t xml:space="preserve"> </w:t>
      </w:r>
      <w:r>
        <w:t xml:space="preserve">sobre CPU. Dos decisiones técnicas:</w:t>
      </w:r>
    </w:p>
    <w:p>
      <w:pPr>
        <w:pStyle w:val="Compact"/>
        <w:numPr>
          <w:ilvl w:val="0"/>
          <w:numId w:val="1006"/>
        </w:numPr>
      </w:pPr>
      <w:r>
        <w:rPr>
          <w:b/>
          <w:bCs/>
        </w:rPr>
        <w:t xml:space="preserve">Modelo</w:t>
      </w:r>
      <w:r>
        <w:rPr>
          <w:b/>
          <w:bCs/>
        </w:rPr>
        <w:t xml:space="preserve"> </w:t>
      </w:r>
      <w:r>
        <w:rPr>
          <w:rStyle w:val="VerbatimChar"/>
          <w:b/>
          <w:bCs/>
        </w:rPr>
        <w:t xml:space="preserve">small</w:t>
      </w:r>
      <w:r>
        <w:rPr>
          <w:b/>
          <w:bCs/>
        </w:rPr>
        <w:t xml:space="preserve"> </w:t>
      </w:r>
      <w:r>
        <w:rPr>
          <w:b/>
          <w:bCs/>
        </w:rPr>
        <w:t xml:space="preserve">en int8</w:t>
      </w:r>
      <w:r>
        <w:t xml:space="preserve"> </w:t>
      </w:r>
      <w:r>
        <w:t xml:space="preserve">para el volumen (≈25 s por video de 120 s) y</w:t>
      </w:r>
      <w:r>
        <w:t xml:space="preserve"> </w:t>
      </w:r>
      <w:r>
        <w:rPr>
          <w:rStyle w:val="VerbatimChar"/>
        </w:rPr>
        <w:t xml:space="preserve">medium</w:t>
      </w:r>
      <w:r>
        <w:t xml:space="preserve"> </w:t>
      </w:r>
      <w:r>
        <w:t xml:space="preserve">para la</w:t>
      </w:r>
      <w:r>
        <w:t xml:space="preserve"> </w:t>
      </w:r>
      <w:r>
        <w:t xml:space="preserve">muestra pequeña de calidad. La diferencia de calidad es real pero no cambia las</w:t>
      </w:r>
      <w:r>
        <w:t xml:space="preserve"> </w:t>
      </w:r>
      <w:r>
        <w:t xml:space="preserve">conclusiones de marcadores.</w:t>
      </w:r>
    </w:p>
    <w:p>
      <w:pPr>
        <w:pStyle w:val="Compact"/>
        <w:numPr>
          <w:ilvl w:val="0"/>
          <w:numId w:val="1006"/>
        </w:numPr>
      </w:pPr>
      <w:r>
        <w:rPr>
          <w:b/>
          <w:bCs/>
        </w:rPr>
        <w:t xml:space="preserve">Sin PyAV</w:t>
      </w:r>
      <w:r>
        <w:t xml:space="preserve">:</w:t>
      </w:r>
      <w:r>
        <w:t xml:space="preserve"> </w:t>
      </w:r>
      <w:r>
        <w:rPr>
          <w:rStyle w:val="VerbatimChar"/>
        </w:rPr>
        <w:t xml:space="preserve">av 19.0.2</w:t>
      </w:r>
      <w:r>
        <w:t xml:space="preserve"> </w:t>
      </w:r>
      <w:r>
        <w:t xml:space="preserve">rompe la decodificación en este entorno y</w:t>
      </w:r>
      <w:r>
        <w:t xml:space="preserve"> </w:t>
      </w:r>
      <w:r>
        <w:rPr>
          <w:rStyle w:val="VerbatimChar"/>
        </w:rPr>
        <w:t xml:space="preserve">av 14.4</w:t>
      </w:r>
      <w:r>
        <w:t xml:space="preserve"> </w:t>
      </w:r>
      <w:r>
        <w:t xml:space="preserve">no tiene</w:t>
      </w:r>
      <w:r>
        <w:t xml:space="preserve"> </w:t>
      </w:r>
      <w:r>
        <w:t xml:space="preserve">rueda para Python 3.13. La solución es decodificar con el ffmpeg que trae</w:t>
      </w:r>
      <w:r>
        <w:t xml:space="preserve"> </w:t>
      </w:r>
      <w:r>
        <w:rPr>
          <w:rStyle w:val="VerbatimChar"/>
        </w:rPr>
        <w:t xml:space="preserve">imageio_ffmpeg</w:t>
      </w:r>
      <w:r>
        <w:t xml:space="preserve"> </w:t>
      </w:r>
      <w:r>
        <w:t xml:space="preserve">a WAV mono de 16 kHz y pasarle un array de numpy al modelo.</w:t>
      </w:r>
    </w:p>
    <w:p>
      <w:pPr>
        <w:pStyle w:val="FirstParagraph"/>
      </w:pPr>
      <w:r>
        <w:t xml:space="preserve">Cobertura final:</w:t>
      </w:r>
      <w:r>
        <w:t xml:space="preserve"> </w:t>
      </w:r>
      <w:r>
        <w:rPr>
          <w:b/>
          <w:bCs/>
        </w:rPr>
        <w:t xml:space="preserve">328 videos con texto</w:t>
      </w:r>
      <w:r>
        <w:t xml:space="preserve"> </w:t>
      </w:r>
      <w:r>
        <w:t xml:space="preserve">de 4.709, sobre</w:t>
      </w:r>
      <w:r>
        <w:t xml:space="preserve"> </w:t>
      </w:r>
      <w:r>
        <w:t xml:space="preserve">426 ediciones. La diferencia entre videos y ediciones vuelve a ser el mismo video</w:t>
      </w:r>
      <w:r>
        <w:t xml:space="preserve"> </w:t>
      </w:r>
      <w:r>
        <w:t xml:space="preserve">premiado en dos contextos.</w:t>
      </w:r>
    </w:p>
    <w:bookmarkEnd w:id="116"/>
    <w:bookmarkStart w:id="117" w:name="el-sesgo-de-supervivencia"/>
    <w:p>
      <w:pPr>
        <w:pStyle w:val="Heading3"/>
      </w:pPr>
      <w:r>
        <w:t xml:space="preserve">10.4 El sesgo de supervivencia</w:t>
      </w:r>
    </w:p>
    <w:p>
      <w:pPr>
        <w:pStyle w:val="FirstParagraph"/>
      </w:pPr>
      <w:r>
        <w:t xml:space="preserve">Los videos caídos no son una muestra aleatoria. De los 58 internacionales, 16 no tienen</w:t>
      </w:r>
      <w:r>
        <w:t xml:space="preserve"> </w:t>
      </w:r>
      <w:r>
        <w:t xml:space="preserve">audio; entre esos 16 hay</w:t>
      </w:r>
      <w:r>
        <w:t xml:space="preserve"> </w:t>
      </w:r>
      <w:r>
        <w:rPr>
          <w:b/>
          <w:bCs/>
        </w:rPr>
        <w:t xml:space="preserve">7 primeros lugares (43,8 %)</w:t>
      </w:r>
      <w:r>
        <w:t xml:space="preserve">, contra 28,6 % de primeros entre los</w:t>
      </w:r>
      <w:r>
        <w:t xml:space="preserve"> </w:t>
      </w:r>
      <w:r>
        <w:t xml:space="preserve">42 que sí se pudieron transcribir. Los ganadores borran su video más que los demás: cambian</w:t>
      </w:r>
      <w:r>
        <w:t xml:space="preserve"> </w:t>
      </w:r>
      <w:r>
        <w:t xml:space="preserve">de cuenta, lo ponen en privado o el canal desaparece.</w:t>
      </w:r>
    </w:p>
    <w:p>
      <w:pPr>
        <w:pStyle w:val="BodyText"/>
      </w:pPr>
      <w:r>
        <w:t xml:space="preserve">Esto tiene una consecuencia que el libro declara en cada capítulo de texto:</w:t>
      </w:r>
      <w:r>
        <w:t xml:space="preserve"> </w:t>
      </w:r>
      <w:r>
        <w:rPr>
          <w:b/>
          <w:bCs/>
        </w:rPr>
        <w:t xml:space="preserve">la muestra de</w:t>
      </w:r>
      <w:r>
        <w:rPr>
          <w:b/>
          <w:bCs/>
        </w:rPr>
        <w:t xml:space="preserve"> </w:t>
      </w:r>
      <w:r>
        <w:rPr>
          <w:b/>
          <w:bCs/>
        </w:rPr>
        <w:t xml:space="preserve">guiones está sesgada hacia segundos y terceros</w:t>
      </w:r>
      <w:r>
        <w:t xml:space="preserve">. Si un hallazgo de texto apareciera «en</w:t>
      </w:r>
      <w:r>
        <w:t xml:space="preserve"> </w:t>
      </w:r>
      <w:r>
        <w:t xml:space="preserve">contra» de los primeros, podría ser el sesgo y no el guion. Por eso la familia D del capítulo</w:t>
      </w:r>
      <w:r>
        <w:t xml:space="preserve"> </w:t>
      </w:r>
      <w:r>
        <w:t xml:space="preserve">8 se prueba sobre muestra emparejada.</w:t>
      </w:r>
    </w:p>
    <w:bookmarkEnd w:id="117"/>
    <w:bookmarkStart w:id="118" w:name="cómo-se-emparejó"/>
    <w:p>
      <w:pPr>
        <w:pStyle w:val="Heading3"/>
      </w:pPr>
      <w:r>
        <w:t xml:space="preserve">10.5 Cómo se emparejó</w:t>
      </w:r>
    </w:p>
    <w:p>
      <w:pPr>
        <w:pStyle w:val="FirstParagraph"/>
      </w:pPr>
      <w:r>
        <w:t xml:space="preserve">Para comparar guiones sin confundir el puesto con el contexto se construyeron parejas:</w:t>
      </w:r>
      <w:r>
        <w:t xml:space="preserve"> </w:t>
      </w:r>
      <w:r>
        <w:t xml:space="preserve">mismo año, misma sede, mismo desafío, un primer lugar y un segundo o tercero. Resultado:</w:t>
      </w:r>
      <w:r>
        <w:t xml:space="preserve"> </w:t>
      </w:r>
      <w:r>
        <w:rPr>
          <w:b/>
          <w:bCs/>
        </w:rPr>
        <w:t xml:space="preserve">88 ediciones emparejadas</w:t>
      </w:r>
      <w:r>
        <w:t xml:space="preserve">. Es poco para detectar efectos pequeños, y el</w:t>
      </w:r>
      <w:r>
        <w:t xml:space="preserve"> </w:t>
      </w:r>
      <w:r>
        <w:t xml:space="preserve">libro lo dice: la familia D es exploratoria, no concluyente.</w:t>
      </w:r>
    </w:p>
    <w:bookmarkEnd w:id="118"/>
    <w:bookmarkStart w:id="119" w:name="los-rasgos-de-audio"/>
    <w:p>
      <w:pPr>
        <w:pStyle w:val="Heading3"/>
      </w:pPr>
      <w:r>
        <w:t xml:space="preserve">10.6 Los rasgos de audio</w:t>
      </w:r>
    </w:p>
    <w:p>
      <w:pPr>
        <w:pStyle w:val="FirstParagraph"/>
      </w:pPr>
      <w:r>
        <w:t xml:space="preserve">En la misma pasada en que se transcribe se calculan rasgos objetivos sobre la onda:</w:t>
      </w:r>
      <w:r>
        <w:t xml:space="preserve"> </w:t>
      </w:r>
      <w:r>
        <w:t xml:space="preserve">duración, nivel medio, silencio, tasa de cruces por cero, centroide espectral, planitud,</w:t>
      </w:r>
      <w:r>
        <w:t xml:space="preserve"> </w:t>
      </w:r>
      <w:r>
        <w:t xml:space="preserve">densidad de ataques, dinámica y velocidad de habla. Son 69 videos medidos con</w:t>
      </w:r>
      <w:r>
        <w:t xml:space="preserve"> </w:t>
      </w:r>
      <w:r>
        <w:t xml:space="preserve">el mismo procedimiento. El capítulo 13 los usa.</w:t>
      </w:r>
    </w:p>
    <w:bookmarkEnd w:id="119"/>
    <w:bookmarkStart w:id="120" w:name="lo-que-costó"/>
    <w:p>
      <w:pPr>
        <w:pStyle w:val="Heading3"/>
      </w:pPr>
      <w:r>
        <w:t xml:space="preserve">10.7 Lo que costó</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jc w:val="right"/>
            </w:pPr>
            <w:r>
              <w:t xml:space="preserve">Cantidad</w:t>
            </w:r>
          </w:p>
        </w:tc>
      </w:tr>
      <w:tr>
        <w:tc>
          <w:tcPr/>
          <w:p>
            <w:pPr>
              <w:pStyle w:val="Compact"/>
            </w:pPr>
            <w:r>
              <w:t xml:space="preserve">Videos transcritos por voz local</w:t>
            </w:r>
          </w:p>
        </w:tc>
        <w:tc>
          <w:tcPr/>
          <w:p>
            <w:pPr>
              <w:pStyle w:val="Compact"/>
              <w:jc w:val="right"/>
            </w:pPr>
            <w:r>
              <w:t xml:space="preserve">354</w:t>
            </w:r>
          </w:p>
        </w:tc>
      </w:tr>
      <w:tr>
        <w:tc>
          <w:tcPr/>
          <w:p>
            <w:pPr>
              <w:pStyle w:val="Compact"/>
            </w:pPr>
            <w:r>
              <w:t xml:space="preserve">Horas de audio procesadas</w:t>
            </w:r>
          </w:p>
        </w:tc>
        <w:tc>
          <w:tcPr/>
          <w:p>
            <w:pPr>
              <w:pStyle w:val="Compact"/>
              <w:jc w:val="right"/>
            </w:pPr>
            <w:r>
              <w:t xml:space="preserve">≈ 13,6</w:t>
            </w:r>
          </w:p>
        </w:tc>
      </w:tr>
      <w:tr>
        <w:tc>
          <w:tcPr/>
          <w:p>
            <w:pPr>
              <w:pStyle w:val="Compact"/>
            </w:pPr>
            <w:r>
              <w:t xml:space="preserve">Almacenamiento de transcripciones</w:t>
            </w:r>
          </w:p>
        </w:tc>
        <w:tc>
          <w:tcPr/>
          <w:p>
            <w:pPr>
              <w:pStyle w:val="Compact"/>
              <w:jc w:val="right"/>
            </w:pPr>
            <w:r>
              <w:t xml:space="preserve">1,6 MB</w:t>
            </w:r>
          </w:p>
        </w:tc>
      </w:tr>
      <w:tr>
        <w:tc>
          <w:tcPr/>
          <w:p>
            <w:pPr>
              <w:pStyle w:val="Compact"/>
            </w:pPr>
            <w:r>
              <w:t xml:space="preserve">Almacenamiento de audio temporal</w:t>
            </w:r>
          </w:p>
        </w:tc>
        <w:tc>
          <w:tcPr/>
          <w:p>
            <w:pPr>
              <w:pStyle w:val="Compact"/>
              <w:jc w:val="right"/>
            </w:pPr>
            <w:r>
              <w:t xml:space="preserve">0 (se borra tras procesar)</w:t>
            </w:r>
          </w:p>
        </w:tc>
      </w:tr>
    </w:tbl>
    <w:p>
      <w:pPr>
        <w:pStyle w:val="BodyText"/>
      </w:pPr>
      <w:r>
        <w:t xml:space="preserve">Ninguna ejecución usa GPU. Todo el pipeline corre en CPU y se puede reanudar sin perder</w:t>
      </w:r>
      <w:r>
        <w:t xml:space="preserve"> </w:t>
      </w:r>
      <w:r>
        <w:t xml:space="preserve">trabajo: cada transcripción es un archivo y el proceso salta las que ya existen.</w:t>
      </w:r>
    </w:p>
    <w:bookmarkEnd w:id="120"/>
    <w:bookmarkEnd w:id="121"/>
    <w:bookmarkStart w:id="129" w:name="Xb9e911c4b47cb63e31655409a8cfa51627aa8a1"/>
    <w:p>
      <w:pPr>
        <w:pStyle w:val="Heading2"/>
      </w:pPr>
      <w:r>
        <w:t xml:space="preserve">11. Los seis errores que este proyecto cometió y corrigió</w:t>
      </w:r>
    </w:p>
    <w:p>
      <w:pPr>
        <w:pStyle w:val="FirstParagraph"/>
      </w:pPr>
      <w:r>
        <w:t xml:space="preserve">Un informe que solo muestra aciertos no es un informe, es publicidad. Estos son los errores</w:t>
      </w:r>
      <w:r>
        <w:t xml:space="preserve"> </w:t>
      </w:r>
      <w:r>
        <w:t xml:space="preserve">reales del proyecto, en orden de gravedad, con la evidencia que los desmintió.</w:t>
      </w:r>
    </w:p>
    <w:bookmarkStart w:id="122" w:name="el-ganador-se-pasa-de-120-segundos"/>
    <w:p>
      <w:pPr>
        <w:pStyle w:val="Heading3"/>
      </w:pPr>
      <w:r>
        <w:t xml:space="preserve">11.1 «El ganador se pasa de 120 segundos»</w:t>
      </w:r>
    </w:p>
    <w:p>
      <w:pPr>
        <w:pStyle w:val="FirstParagraph"/>
      </w:pPr>
      <w:r>
        <w:rPr>
          <w:b/>
          <w:bCs/>
        </w:rPr>
        <w:t xml:space="preserve">Lo que se afirmó.</w:t>
      </w:r>
      <w:r>
        <w:t xml:space="preserve"> </w:t>
      </w:r>
      <w:r>
        <w:t xml:space="preserve">Con el registro completo, los primeros lugares tenían mediana de 119 s</w:t>
      </w:r>
      <w:r>
        <w:t xml:space="preserve"> </w:t>
      </w:r>
      <w:r>
        <w:t xml:space="preserve">y 69,5 % de videos dentro del tope; los segundos y terceros, 116 s y 82,5 %. De ahí salió la</w:t>
      </w:r>
      <w:r>
        <w:t xml:space="preserve"> </w:t>
      </w:r>
      <w:r>
        <w:t xml:space="preserve">frase «el ganador usa todo el tiempo disponible, incluso se pasa».</w:t>
      </w:r>
    </w:p>
    <w:p>
      <w:pPr>
        <w:pStyle w:val="BodyText"/>
      </w:pPr>
      <w:r>
        <w:rPr>
          <w:b/>
          <w:bCs/>
        </w:rPr>
        <w:t xml:space="preserve">Por qué estaba mal.</w:t>
      </w:r>
      <w:r>
        <w:t xml:space="preserve"> </w:t>
      </w:r>
      <w:r>
        <w:t xml:space="preserve">Antes de 2021 el sitio publica casi solo primeros lugares. Esa</w:t>
      </w:r>
      <w:r>
        <w:t xml:space="preserve"> </w:t>
      </w:r>
      <w:r>
        <w:t xml:space="preserve">submuestra tenía además videos más antiguos, subidos cuando no había límite estricto. La</w:t>
      </w:r>
      <w:r>
        <w:t xml:space="preserve"> </w:t>
      </w:r>
      <w:r>
        <w:t xml:space="preserve">comparación no era entre puestos: era entre épocas.</w:t>
      </w:r>
    </w:p>
    <w:p>
      <w:pPr>
        <w:pStyle w:val="BodyText"/>
      </w:pPr>
      <w:r>
        <w:rPr>
          <w:b/>
          <w:bCs/>
        </w:rPr>
        <w:t xml:space="preserve">La cifra correcta.</w:t>
      </w:r>
      <w:r>
        <w:t xml:space="preserve"> </w:t>
      </w:r>
      <w:r>
        <w:t xml:space="preserve">Sede 2021–2026: 82,8 % de los primeros y 83,2 % de los</w:t>
      </w:r>
      <w:r>
        <w:t xml:space="preserve"> </w:t>
      </w:r>
      <w:r>
        <w:t xml:space="preserve">segundos y terceros están dentro de 120 s. Mediana 117 s contra 116 s.</w:t>
      </w:r>
      <w:r>
        <w:t xml:space="preserve"> </w:t>
      </w:r>
      <w:r>
        <w:rPr>
          <w:b/>
          <w:bCs/>
        </w:rPr>
        <w:t xml:space="preserve">No hay</w:t>
      </w:r>
      <w:r>
        <w:rPr>
          <w:b/>
          <w:bCs/>
        </w:rPr>
        <w:t xml:space="preserve"> </w:t>
      </w:r>
      <w:r>
        <w:rPr>
          <w:b/>
          <w:bCs/>
        </w:rPr>
        <w:t xml:space="preserve">diferencia.</w:t>
      </w:r>
      <w:r>
        <w:t xml:space="preserve"> </w:t>
      </w:r>
      <w:r>
        <w:t xml:space="preserve">La conclusión se invirtió y quedó documentada en el capítulo 6.</w:t>
      </w:r>
    </w:p>
    <w:bookmarkEnd w:id="122"/>
    <w:bookmarkStart w:id="123" w:name="X4ecd180973b0b0fc8113c9dc158c0e13d1f6eec"/>
    <w:p>
      <w:pPr>
        <w:pStyle w:val="Heading3"/>
      </w:pPr>
      <w:r>
        <w:t xml:space="preserve">11.2 «Elegir un desafío poco concurrido mejora las probabilidades»</w:t>
      </w:r>
    </w:p>
    <w:p>
      <w:pPr>
        <w:pStyle w:val="FirstParagraph"/>
      </w:pPr>
      <w:r>
        <w:rPr>
          <w:b/>
          <w:bCs/>
        </w:rPr>
        <w:t xml:space="preserve">Lo que se afirmó.</w:t>
      </w:r>
      <w:r>
        <w:t xml:space="preserve"> </w:t>
      </w:r>
      <w:r>
        <w:t xml:space="preserve">El cuartil de desafíos con menos equipos premiados tenía 64,8 % de</w:t>
      </w:r>
      <w:r>
        <w:t xml:space="preserve"> </w:t>
      </w:r>
      <w:r>
        <w:t xml:space="preserve">primeros; el resto, alrededor de 41 %. Parecía una palanca evidente.</w:t>
      </w:r>
    </w:p>
    <w:p>
      <w:pPr>
        <w:pStyle w:val="BodyText"/>
      </w:pPr>
      <w:r>
        <w:rPr>
          <w:b/>
          <w:bCs/>
        </w:rPr>
        <w:t xml:space="preserve">Por qué estaba mal.</w:t>
      </w:r>
      <w:r>
        <w:t xml:space="preserve"> </w:t>
      </w:r>
      <w:r>
        <w:t xml:space="preserve">El cálculo agrupaba por número de equipos premiados</w:t>
      </w:r>
      <w:r>
        <w:t xml:space="preserve"> </w:t>
      </w:r>
      <w:r>
        <w:rPr>
          <w:i/>
          <w:iCs/>
        </w:rPr>
        <w:t xml:space="preserve">en todas las</w:t>
      </w:r>
      <w:r>
        <w:rPr>
          <w:i/>
          <w:iCs/>
        </w:rPr>
        <w:t xml:space="preserve"> </w:t>
      </w:r>
      <w:r>
        <w:rPr>
          <w:i/>
          <w:iCs/>
        </w:rPr>
        <w:t xml:space="preserve">sedes</w:t>
      </w:r>
      <w:r>
        <w:t xml:space="preserve">, pero no controlaba cuántos de esos equipos eran de la misma sede. Y con tres premiados</w:t>
      </w:r>
      <w:r>
        <w:t xml:space="preserve"> </w:t>
      </w:r>
      <w:r>
        <w:t xml:space="preserve">de una misma sede en un desafío, ser primero tiene probabilidad 1/3 por construcción.</w:t>
      </w:r>
    </w:p>
    <w:p>
      <w:pPr>
        <w:pStyle w:val="BodyText"/>
      </w:pPr>
      <w:r>
        <w:rPr>
          <w:b/>
          <w:bCs/>
        </w:rPr>
        <w:t xml:space="preserve">La cifra correcta.</w:t>
      </w:r>
      <w:r>
        <w:t xml:space="preserve"> </w:t>
      </w:r>
      <w:r>
        <w:t xml:space="preserve">Quintiles de tamaño de desafío: 0–64: 39,1 % (n=757); 65–88: 39,8 % (n=844); 89–114: 44,7 % (n=903); 115–129: 39,8 % (n=837); 130–171: 41,4 % (n=840). Plano. La hipótesis</w:t>
      </w:r>
      <w:r>
        <w:t xml:space="preserve"> </w:t>
      </w:r>
      <w:r>
        <w:t xml:space="preserve">quedó</w:t>
      </w:r>
      <w:r>
        <w:t xml:space="preserve"> </w:t>
      </w:r>
      <w:r>
        <w:rPr>
          <w:b/>
          <w:bCs/>
        </w:rPr>
        <w:t xml:space="preserve">refutada</w:t>
      </w:r>
      <w:r>
        <w:t xml:space="preserve"> </w:t>
      </w:r>
      <w:r>
        <w:t xml:space="preserve">(H02, H03, H10) y el informe anterior</w:t>
      </w:r>
      <w:r>
        <w:t xml:space="preserve"> </w:t>
      </w:r>
      <w:r>
        <w:rPr>
          <w:rStyle w:val="VerbatimChar"/>
        </w:rPr>
        <w:t xml:space="preserve">hipotesis.md</w:t>
      </w:r>
      <w:r>
        <w:t xml:space="preserve"> </w:t>
      </w:r>
      <w:r>
        <w:t xml:space="preserve">fue marcado como</w:t>
      </w:r>
      <w:r>
        <w:t xml:space="preserve"> </w:t>
      </w:r>
      <w:r>
        <w:t xml:space="preserve">supersedido.</w:t>
      </w:r>
    </w:p>
    <w:bookmarkEnd w:id="123"/>
    <w:bookmarkStart w:id="124" w:name="las-cifras-en-el-guion-restan"/>
    <w:p>
      <w:pPr>
        <w:pStyle w:val="Heading3"/>
      </w:pPr>
      <w:r>
        <w:t xml:space="preserve">11.3 «Las cifras en el guion restan»</w:t>
      </w:r>
    </w:p>
    <w:p>
      <w:pPr>
        <w:pStyle w:val="FirstParagraph"/>
      </w:pPr>
      <w:r>
        <w:rPr>
          <w:b/>
          <w:bCs/>
        </w:rPr>
        <w:t xml:space="preserve">Lo que se afirmó.</w:t>
      </w:r>
      <w:r>
        <w:t xml:space="preserve"> </w:t>
      </w:r>
      <w:r>
        <w:t xml:space="preserve">Un contraste arrojó −37,3 pp: quien citaba cifras ganaba mucho menos.</w:t>
      </w:r>
    </w:p>
    <w:p>
      <w:pPr>
        <w:pStyle w:val="BodyText"/>
      </w:pPr>
      <w:r>
        <w:rPr>
          <w:b/>
          <w:bCs/>
        </w:rPr>
        <w:t xml:space="preserve">Por qué estaba mal.</w:t>
      </w:r>
      <w:r>
        <w:t xml:space="preserve"> </w:t>
      </w:r>
      <w:r>
        <w:t xml:space="preserve">Dos errores encadenados: el marcador contaba como «cifra» cualquier</w:t>
      </w:r>
      <w:r>
        <w:t xml:space="preserve"> </w:t>
      </w:r>
      <w:r>
        <w:t xml:space="preserve">número de tres dígitos —incluido el año «2026» que se dice al presentarse— y el contraste</w:t>
      </w:r>
      <w:r>
        <w:t xml:space="preserve"> </w:t>
      </w:r>
      <w:r>
        <w:t xml:space="preserve">comparaba «exactamente un porcentaje» contra el resto.</w:t>
      </w:r>
    </w:p>
    <w:p>
      <w:pPr>
        <w:pStyle w:val="BodyText"/>
      </w:pPr>
      <w:r>
        <w:rPr>
          <w:b/>
          <w:bCs/>
        </w:rPr>
        <w:t xml:space="preserve">La cifra correcta.</w:t>
      </w:r>
      <w:r>
        <w:t xml:space="preserve"> </w:t>
      </w:r>
      <w:r>
        <w:t xml:space="preserve">48,0 % contra 47,6 %, p = 1,000.</w:t>
      </w:r>
      <w:r>
        <w:t xml:space="preserve"> </w:t>
      </w:r>
      <w:r>
        <w:t xml:space="preserve">Sin evidencia.</w:t>
      </w:r>
    </w:p>
    <w:bookmarkEnd w:id="124"/>
    <w:bookmarkStart w:id="125" w:name="Xb215f34030431c603d7bcfc6149bffff471e1a7"/>
    <w:p>
      <w:pPr>
        <w:pStyle w:val="Heading3"/>
      </w:pPr>
      <w:r>
        <w:t xml:space="preserve">11.4 «El tamaño de la sede es el tamaño de la ciudad»</w:t>
      </w:r>
    </w:p>
    <w:p>
      <w:pPr>
        <w:pStyle w:val="FirstParagraph"/>
      </w:pPr>
      <w:r>
        <w:rPr>
          <w:b/>
          <w:bCs/>
        </w:rPr>
        <w:t xml:space="preserve">Lo que se creyó.</w:t>
      </w:r>
      <w:r>
        <w:t xml:space="preserve"> </w:t>
      </w:r>
      <w:r>
        <w:t xml:space="preserve">Que</w:t>
      </w:r>
      <w:r>
        <w:t xml:space="preserve"> </w:t>
      </w:r>
      <w:r>
        <w:rPr>
          <w:rStyle w:val="VerbatimChar"/>
        </w:rPr>
        <w:t xml:space="preserve">sede_size</w:t>
      </w:r>
      <w:r>
        <w:t xml:space="preserve"> </w:t>
      </w:r>
      <w:r>
        <w:t xml:space="preserve">medía cuántos equipos había en la sede.</w:t>
      </w:r>
    </w:p>
    <w:p>
      <w:pPr>
        <w:pStyle w:val="BodyText"/>
      </w:pPr>
      <w:r>
        <w:rPr>
          <w:b/>
          <w:bCs/>
        </w:rPr>
        <w:t xml:space="preserve">Qué es en realidad.</w:t>
      </w:r>
      <w:r>
        <w:t xml:space="preserve"> </w:t>
      </w:r>
      <w:r>
        <w:t xml:space="preserve">Cuántos equipos</w:t>
      </w:r>
      <w:r>
        <w:t xml:space="preserve"> </w:t>
      </w:r>
      <w:r>
        <w:rPr>
          <w:b/>
          <w:bCs/>
        </w:rPr>
        <w:t xml:space="preserve">premiados</w:t>
      </w:r>
      <w:r>
        <w:t xml:space="preserve"> </w:t>
      </w:r>
      <w:r>
        <w:t xml:space="preserve">tiene esa sede en esa edición, con</w:t>
      </w:r>
      <w:r>
        <w:t xml:space="preserve"> </w:t>
      </w:r>
      <w:r>
        <w:t xml:space="preserve">valores de 1 a 6. Eso cambia la interpretación de todo el gradiente: no mide el tamaño del</w:t>
      </w:r>
      <w:r>
        <w:t xml:space="preserve"> </w:t>
      </w:r>
      <w:r>
        <w:t xml:space="preserve">evento, mide la concentración de premios de una institución.</w:t>
      </w:r>
    </w:p>
    <w:bookmarkEnd w:id="125"/>
    <w:bookmarkStart w:id="126" w:name="el-ganador-es-el-que-repite"/>
    <w:p>
      <w:pPr>
        <w:pStyle w:val="Heading3"/>
      </w:pPr>
      <w:r>
        <w:t xml:space="preserve">11.5 «El ganador es el que repite»</w:t>
      </w:r>
    </w:p>
    <w:p>
      <w:pPr>
        <w:pStyle w:val="FirstParagraph"/>
      </w:pPr>
      <w:r>
        <w:rPr>
          <w:b/>
          <w:bCs/>
        </w:rPr>
        <w:t xml:space="preserve">Lo que se creyó.</w:t>
      </w:r>
      <w:r>
        <w:t xml:space="preserve"> </w:t>
      </w:r>
      <w:r>
        <w:t xml:space="preserve">Que la experiencia del equipo pesaba.</w:t>
      </w:r>
    </w:p>
    <w:p>
      <w:pPr>
        <w:pStyle w:val="BodyText"/>
      </w:pPr>
      <w:r>
        <w:rPr>
          <w:b/>
          <w:bCs/>
        </w:rPr>
        <w:t xml:space="preserve">La cifra.</w:t>
      </w:r>
      <w:r>
        <w:t xml:space="preserve"> </w:t>
      </w:r>
      <w:r>
        <w:t xml:space="preserve">Equipos con premios previos: 39,0 % de primeros. Sin premios</w:t>
      </w:r>
      <w:r>
        <w:t xml:space="preserve"> </w:t>
      </w:r>
      <w:r>
        <w:t xml:space="preserve">previos: 41,2 %.</w:t>
      </w:r>
      <w:r>
        <w:t xml:space="preserve"> </w:t>
      </w:r>
      <w:r>
        <w:rPr>
          <w:b/>
          <w:bCs/>
        </w:rPr>
        <w:t xml:space="preserve">Repetir no ayuda</w:t>
      </w:r>
      <w:r>
        <w:t xml:space="preserve"> </w:t>
      </w:r>
      <w:r>
        <w:t xml:space="preserve">(H08).</w:t>
      </w:r>
    </w:p>
    <w:bookmarkEnd w:id="126"/>
    <w:bookmarkStart w:id="127" w:name="X86b5692fe8490960eab94da1446f459624b2a76"/>
    <w:p>
      <w:pPr>
        <w:pStyle w:val="Heading3"/>
      </w:pPr>
      <w:r>
        <w:t xml:space="preserve">11.6 «La miniatura y la duración del video deciden»</w:t>
      </w:r>
    </w:p>
    <w:p>
      <w:pPr>
        <w:pStyle w:val="FirstParagraph"/>
      </w:pPr>
      <w:r>
        <w:rPr>
          <w:b/>
          <w:bCs/>
        </w:rPr>
        <w:t xml:space="preserve">Lo que se creyó.</w:t>
      </w:r>
      <w:r>
        <w:t xml:space="preserve"> </w:t>
      </w:r>
      <w:r>
        <w:t xml:space="preserve">Que una buena portada y un video bien cortado inclinaban al jurado.</w:t>
      </w:r>
    </w:p>
    <w:p>
      <w:pPr>
        <w:pStyle w:val="BodyText"/>
      </w:pPr>
      <w:r>
        <w:rPr>
          <w:b/>
          <w:bCs/>
        </w:rPr>
        <w:t xml:space="preserve">La cifra.</w:t>
      </w:r>
      <w:r>
        <w:t xml:space="preserve"> </w:t>
      </w:r>
      <w:r>
        <w:t xml:space="preserve">4.196 miniaturas medidas: colorido 41,2 / 39,2 / 38,8; brillo 113,1 / 111,3 /</w:t>
      </w:r>
      <w:r>
        <w:t xml:space="preserve"> </w:t>
      </w:r>
      <w:r>
        <w:t xml:space="preserve">113,5; caras 0,32 / 0,38 / 0,33 para 1.º / 2.º / 3.º. Los tres puestos son indistinguibles.</w:t>
      </w:r>
      <w:r>
        <w:t xml:space="preserve"> </w:t>
      </w:r>
      <w:r>
        <w:t xml:space="preserve">El capítulo 12 desarrolla por qué esto no prueba que la imagen no importe: prueba que lo que</w:t>
      </w:r>
      <w:r>
        <w:t xml:space="preserve"> </w:t>
      </w:r>
      <w:r>
        <w:t xml:space="preserve">medimos de la imagen no distingue.</w:t>
      </w:r>
    </w:p>
    <w:bookmarkEnd w:id="127"/>
    <w:bookmarkStart w:id="128" w:name="la-lección-común"/>
    <w:p>
      <w:pPr>
        <w:pStyle w:val="Heading3"/>
      </w:pPr>
      <w:r>
        <w:t xml:space="preserve">11.7 La lección común</w:t>
      </w:r>
    </w:p>
    <w:p>
      <w:pPr>
        <w:pStyle w:val="FirstParagraph"/>
      </w:pPr>
      <w:r>
        <w:t xml:space="preserve">Los seis errores tienen la misma forma:</w:t>
      </w:r>
      <w:r>
        <w:t xml:space="preserve"> </w:t>
      </w:r>
      <w:r>
        <w:rPr>
          <w:b/>
          <w:bCs/>
        </w:rPr>
        <w:t xml:space="preserve">se comparó un grupo con otro sin comprobar que</w:t>
      </w:r>
      <w:r>
        <w:rPr>
          <w:b/>
          <w:bCs/>
        </w:rPr>
        <w:t xml:space="preserve"> </w:t>
      </w:r>
      <w:r>
        <w:rPr>
          <w:b/>
          <w:bCs/>
        </w:rPr>
        <w:t xml:space="preserve">fueran comparables</w:t>
      </w:r>
      <w:r>
        <w:t xml:space="preserve">. El registro cambia de régimen en 2021, los premios se reparten por</w:t>
      </w:r>
      <w:r>
        <w:t xml:space="preserve"> </w:t>
      </w:r>
      <w:r>
        <w:t xml:space="preserve">desafío y sede, y los videos ganadores desaparecen. Cualquier análisis que ignore esas tres</w:t>
      </w:r>
      <w:r>
        <w:t xml:space="preserve"> </w:t>
      </w:r>
      <w:r>
        <w:t xml:space="preserve">cosas produce hallazgos espectaculares y falsos.</w:t>
      </w:r>
    </w:p>
    <w:p>
      <w:pPr>
        <w:pStyle w:val="BodyText"/>
      </w:pPr>
      <w:r>
        <w:t xml:space="preserve">De ahí salieron las puertas Q4 a Q7 y Q13 del capítulo 7.</w:t>
      </w:r>
    </w:p>
    <w:bookmarkEnd w:id="128"/>
    <w:bookmarkEnd w:id="129"/>
    <w:bookmarkStart w:id="142" w:name="Xbe4c5f76e667bda657d23579e9129907b204627"/>
    <w:p>
      <w:pPr>
        <w:pStyle w:val="Heading2"/>
      </w:pPr>
      <w:r>
        <w:t xml:space="preserve">12. Imagen: la miniatura que nadie mira y los fotogramas que nadie midió</w:t>
      </w:r>
    </w:p>
    <w:bookmarkStart w:id="130" w:name="por-qué-medir-la-imagen"/>
    <w:p>
      <w:pPr>
        <w:pStyle w:val="Heading3"/>
      </w:pPr>
      <w:r>
        <w:t xml:space="preserve">12.1 Por qué medir la imagen</w:t>
      </w:r>
    </w:p>
    <w:p>
      <w:pPr>
        <w:pStyle w:val="FirstParagraph"/>
      </w:pPr>
      <w:r>
        <w:t xml:space="preserve">Un jurado abre un enlace de YouTube y ve tres cosas antes de decidir si presta atención: la</w:t>
      </w:r>
      <w:r>
        <w:t xml:space="preserve"> </w:t>
      </w:r>
      <w:r>
        <w:t xml:space="preserve">miniatura, el título y el primer segundo de video. De las tres, la miniatura es la única que</w:t>
      </w:r>
      <w:r>
        <w:t xml:space="preserve"> </w:t>
      </w:r>
      <w:r>
        <w:t xml:space="preserve">se puede medir a escala sin ver el video: 4.172 imágenes descargadas y procesadas.</w:t>
      </w:r>
    </w:p>
    <w:bookmarkEnd w:id="130"/>
    <w:bookmarkStart w:id="131" w:name="qué-se-midió"/>
    <w:p>
      <w:pPr>
        <w:pStyle w:val="Heading3"/>
      </w:pPr>
      <w:r>
        <w:t xml:space="preserve">12.2 Qué se midió</w:t>
      </w:r>
    </w:p>
    <w:p>
      <w:pPr>
        <w:pStyle w:val="FirstParagraph"/>
      </w:pPr>
      <w:r>
        <w:t xml:space="preserve">Sin modelos de visión, con OpenCV: colorido (Hasler–Süsstrunk), brillo, contraste, saturación,</w:t>
      </w:r>
      <w:r>
        <w:t xml:space="preserve"> </w:t>
      </w:r>
      <w:r>
        <w:t xml:space="preserve">densidad de bordes y número de caras detectadas con un clasificador Haar frontal. Son medidas</w:t>
      </w:r>
      <w:r>
        <w:t xml:space="preserve"> </w:t>
      </w:r>
      <w:r>
        <w:t xml:space="preserve">gruesas, pero suficientes para descartar diferencias grandes.</w:t>
      </w:r>
    </w:p>
    <w:bookmarkEnd w:id="131"/>
    <w:bookmarkStart w:id="135" w:name="miniaturas-resultado"/>
    <w:p>
      <w:pPr>
        <w:pStyle w:val="Heading3"/>
      </w:pPr>
      <w:r>
        <w:t xml:space="preserve">12.3 Miniaturas: resultado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Medida</w:t>
            </w:r>
          </w:p>
        </w:tc>
        <w:tc>
          <w:tcPr/>
          <w:p>
            <w:pPr>
              <w:pStyle w:val="Compact"/>
              <w:jc w:val="right"/>
            </w:pPr>
            <w:r>
              <w:t xml:space="preserve">1.º</w:t>
            </w:r>
          </w:p>
        </w:tc>
        <w:tc>
          <w:tcPr/>
          <w:p>
            <w:pPr>
              <w:pStyle w:val="Compact"/>
              <w:jc w:val="right"/>
            </w:pPr>
            <w:r>
              <w:t xml:space="preserve">2.º</w:t>
            </w:r>
          </w:p>
        </w:tc>
        <w:tc>
          <w:tcPr/>
          <w:p>
            <w:pPr>
              <w:pStyle w:val="Compact"/>
              <w:jc w:val="right"/>
            </w:pPr>
            <w:r>
              <w:t xml:space="preserve">3.º</w:t>
            </w:r>
          </w:p>
        </w:tc>
      </w:tr>
      <w:tr>
        <w:tc>
          <w:tcPr/>
          <w:p>
            <w:pPr>
              <w:pStyle w:val="Compact"/>
            </w:pPr>
            <w:r>
              <w:t xml:space="preserve">Colorido</w:t>
            </w:r>
          </w:p>
        </w:tc>
        <w:tc>
          <w:tcPr/>
          <w:p>
            <w:pPr>
              <w:pStyle w:val="Compact"/>
              <w:jc w:val="right"/>
            </w:pPr>
            <w:r>
              <w:t xml:space="preserve">41,45</w:t>
            </w:r>
          </w:p>
        </w:tc>
        <w:tc>
          <w:tcPr/>
          <w:p>
            <w:pPr>
              <w:pStyle w:val="Compact"/>
              <w:jc w:val="right"/>
            </w:pPr>
            <w:r>
              <w:t xml:space="preserve">39,35</w:t>
            </w:r>
          </w:p>
        </w:tc>
        <w:tc>
          <w:tcPr/>
          <w:p>
            <w:pPr>
              <w:pStyle w:val="Compact"/>
              <w:jc w:val="right"/>
            </w:pPr>
            <w:r>
              <w:t xml:space="preserve">39,03</w:t>
            </w:r>
          </w:p>
        </w:tc>
      </w:tr>
      <w:tr>
        <w:tc>
          <w:tcPr/>
          <w:p>
            <w:pPr>
              <w:pStyle w:val="Compact"/>
            </w:pPr>
            <w:r>
              <w:t xml:space="preserve">Brillo</w:t>
            </w:r>
          </w:p>
        </w:tc>
        <w:tc>
          <w:tcPr/>
          <w:p>
            <w:pPr>
              <w:pStyle w:val="Compact"/>
              <w:jc w:val="right"/>
            </w:pPr>
            <w:r>
              <w:t xml:space="preserve">113,46</w:t>
            </w:r>
          </w:p>
        </w:tc>
        <w:tc>
          <w:tcPr/>
          <w:p>
            <w:pPr>
              <w:pStyle w:val="Compact"/>
              <w:jc w:val="right"/>
            </w:pPr>
            <w:r>
              <w:t xml:space="preserve">111,47</w:t>
            </w:r>
          </w:p>
        </w:tc>
        <w:tc>
          <w:tcPr/>
          <w:p>
            <w:pPr>
              <w:pStyle w:val="Compact"/>
              <w:jc w:val="right"/>
            </w:pPr>
            <w:r>
              <w:t xml:space="preserve">113,57</w:t>
            </w:r>
          </w:p>
        </w:tc>
      </w:tr>
      <w:tr>
        <w:tc>
          <w:tcPr/>
          <w:p>
            <w:pPr>
              <w:pStyle w:val="Compact"/>
            </w:pPr>
            <w:r>
              <w:t xml:space="preserve">Contraste</w:t>
            </w:r>
          </w:p>
        </w:tc>
        <w:tc>
          <w:tcPr/>
          <w:p>
            <w:pPr>
              <w:pStyle w:val="Compact"/>
              <w:jc w:val="right"/>
            </w:pPr>
            <w:r>
              <w:t xml:space="preserve">78,03</w:t>
            </w:r>
          </w:p>
        </w:tc>
        <w:tc>
          <w:tcPr/>
          <w:p>
            <w:pPr>
              <w:pStyle w:val="Compact"/>
              <w:jc w:val="right"/>
            </w:pPr>
            <w:r>
              <w:t xml:space="preserve">77,15</w:t>
            </w:r>
          </w:p>
        </w:tc>
        <w:tc>
          <w:tcPr/>
          <w:p>
            <w:pPr>
              <w:pStyle w:val="Compact"/>
              <w:jc w:val="right"/>
            </w:pPr>
            <w:r>
              <w:t xml:space="preserve">79,19</w:t>
            </w:r>
          </w:p>
        </w:tc>
      </w:tr>
      <w:tr>
        <w:tc>
          <w:tcPr/>
          <w:p>
            <w:pPr>
              <w:pStyle w:val="Compact"/>
            </w:pPr>
            <w:r>
              <w:t xml:space="preserve">Saturación</w:t>
            </w:r>
          </w:p>
        </w:tc>
        <w:tc>
          <w:tcPr/>
          <w:p>
            <w:pPr>
              <w:pStyle w:val="Compact"/>
              <w:jc w:val="right"/>
            </w:pPr>
            <w:r>
              <w:t xml:space="preserve">63,31</w:t>
            </w:r>
          </w:p>
        </w:tc>
        <w:tc>
          <w:tcPr/>
          <w:p>
            <w:pPr>
              <w:pStyle w:val="Compact"/>
              <w:jc w:val="right"/>
            </w:pPr>
            <w:r>
              <w:t xml:space="preserve">61,93</w:t>
            </w:r>
          </w:p>
        </w:tc>
        <w:tc>
          <w:tcPr/>
          <w:p>
            <w:pPr>
              <w:pStyle w:val="Compact"/>
              <w:jc w:val="right"/>
            </w:pPr>
            <w:r>
              <w:t xml:space="preserve">59,58</w:t>
            </w:r>
          </w:p>
        </w:tc>
      </w:tr>
      <w:tr>
        <w:tc>
          <w:tcPr/>
          <w:p>
            <w:pPr>
              <w:pStyle w:val="Compact"/>
            </w:pPr>
            <w:r>
              <w:t xml:space="preserve">Caras por miniatura</w:t>
            </w:r>
          </w:p>
        </w:tc>
        <w:tc>
          <w:tcPr/>
          <w:p>
            <w:pPr>
              <w:pStyle w:val="Compact"/>
              <w:jc w:val="right"/>
            </w:pPr>
            <w:r>
              <w:t xml:space="preserve">0,32</w:t>
            </w:r>
          </w:p>
        </w:tc>
        <w:tc>
          <w:tcPr/>
          <w:p>
            <w:pPr>
              <w:pStyle w:val="Compact"/>
              <w:jc w:val="right"/>
            </w:pPr>
            <w:r>
              <w:t xml:space="preserve">0,38</w:t>
            </w:r>
          </w:p>
        </w:tc>
        <w:tc>
          <w:tcPr/>
          <w:p>
            <w:pPr>
              <w:pStyle w:val="Compact"/>
              <w:jc w:val="right"/>
            </w:pPr>
            <w:r>
              <w:t xml:space="preserve">0,33</w:t>
            </w:r>
          </w:p>
        </w:tc>
      </w:tr>
    </w:tbl>
    <w:p>
      <w:pPr>
        <w:pStyle w:val="CaptionedFigure"/>
      </w:pPr>
      <w:r>
        <w:drawing>
          <wp:inline>
            <wp:extent cx="5334000" cy="1648690"/>
            <wp:effectExtent b="0" l="0" r="0" t="0"/>
            <wp:docPr descr="Medidas visuales de miniaturas por puesto" title="" id="133" name="Picture"/>
            <a:graphic>
              <a:graphicData uri="http://schemas.openxmlformats.org/drawingml/2006/picture">
                <pic:pic>
                  <pic:nvPicPr>
                    <pic:cNvPr descr="figuras/fig09_visual_puesto.png" id="134" name="Picture"/>
                    <pic:cNvPicPr>
                      <a:picLocks noChangeArrowheads="1" noChangeAspect="1"/>
                    </pic:cNvPicPr>
                  </pic:nvPicPr>
                  <pic:blipFill>
                    <a:blip r:embed="rId132"/>
                    <a:stretch>
                      <a:fillRect/>
                    </a:stretch>
                  </pic:blipFill>
                  <pic:spPr bwMode="auto">
                    <a:xfrm>
                      <a:off x="0" y="0"/>
                      <a:ext cx="5334000" cy="1648690"/>
                    </a:xfrm>
                    <a:prstGeom prst="rect">
                      <a:avLst/>
                    </a:prstGeom>
                    <a:noFill/>
                    <a:ln w="9525">
                      <a:noFill/>
                      <a:headEnd/>
                      <a:tailEnd/>
                    </a:ln>
                  </pic:spPr>
                </pic:pic>
              </a:graphicData>
            </a:graphic>
          </wp:inline>
        </w:drawing>
      </w:r>
    </w:p>
    <w:p>
      <w:pPr>
        <w:pStyle w:val="ImageCaption"/>
      </w:pPr>
      <w:r>
        <w:t xml:space="preserve">Medidas visuales de miniaturas por puesto</w:t>
      </w:r>
    </w:p>
    <w:p>
      <w:pPr>
        <w:pStyle w:val="BodyText"/>
      </w:pPr>
      <w:r>
        <w:rPr>
          <w:i/>
          <w:iCs/>
        </w:rPr>
        <w:t xml:space="preserve">Medidas visuales de miniaturas por puesto.</w:t>
      </w:r>
    </w:p>
    <w:p>
      <w:pPr>
        <w:pStyle w:val="BodyText"/>
      </w:pPr>
      <w:r>
        <w:t xml:space="preserve">Ninguna diferencia es significativa. En la muestra completa, la probabilidad de que una</w:t>
      </w:r>
      <w:r>
        <w:t xml:space="preserve"> </w:t>
      </w:r>
      <w:r>
        <w:t xml:space="preserve">miniatura de primer lugar tenga una cara es indistinguible de la de un tercero.</w:t>
      </w:r>
      <w:r>
        <w:t xml:space="preserve"> </w:t>
      </w:r>
      <w:r>
        <w:rPr>
          <w:b/>
          <w:bCs/>
        </w:rPr>
        <w:t xml:space="preserve">La portada</w:t>
      </w:r>
      <w:r>
        <w:rPr>
          <w:b/>
          <w:bCs/>
        </w:rPr>
        <w:t xml:space="preserve"> </w:t>
      </w:r>
      <w:r>
        <w:rPr>
          <w:b/>
          <w:bCs/>
        </w:rPr>
        <w:t xml:space="preserve">no es donde se gana.</w:t>
      </w:r>
    </w:p>
    <w:p>
      <w:pPr>
        <w:pStyle w:val="BodyText"/>
      </w:pPr>
      <w:r>
        <w:t xml:space="preserve">Dos advertencias antes de celebrar la conclusión:</w:t>
      </w:r>
    </w:p>
    <w:p>
      <w:pPr>
        <w:pStyle w:val="Compact"/>
        <w:numPr>
          <w:ilvl w:val="0"/>
          <w:numId w:val="1007"/>
        </w:numPr>
      </w:pPr>
      <w:r>
        <w:t xml:space="preserve">La miniatura de estos videos suele ser</w:t>
      </w:r>
      <w:r>
        <w:t xml:space="preserve"> </w:t>
      </w:r>
      <w:r>
        <w:rPr>
          <w:b/>
          <w:bCs/>
        </w:rPr>
        <w:t xml:space="preserve">automática</w:t>
      </w:r>
      <w:r>
        <w:t xml:space="preserve"> </w:t>
      </w:r>
      <w:r>
        <w:t xml:space="preserve">(un fotograma cualquiera). Muchos</w:t>
      </w:r>
      <w:r>
        <w:t xml:space="preserve"> </w:t>
      </w:r>
      <w:r>
        <w:t xml:space="preserve">equipos ni la eligen. Eso reduce la varianza y hace más difícil encontrar efecto.</w:t>
      </w:r>
    </w:p>
    <w:p>
      <w:pPr>
        <w:pStyle w:val="Compact"/>
        <w:numPr>
          <w:ilvl w:val="0"/>
          <w:numId w:val="1007"/>
        </w:numPr>
      </w:pPr>
      <w:r>
        <w:t xml:space="preserve">Detectar caras con Haar falla con perfiles, imágenes oscuras y collages. El conteo es una</w:t>
      </w:r>
      <w:r>
        <w:t xml:space="preserve"> </w:t>
      </w:r>
      <w:r>
        <w:t xml:space="preserve">cota inferior.</w:t>
      </w:r>
    </w:p>
    <w:bookmarkEnd w:id="135"/>
    <w:bookmarkStart w:id="139" w:name="fotogramas-qué-se-ve-dentro"/>
    <w:p>
      <w:pPr>
        <w:pStyle w:val="Heading3"/>
      </w:pPr>
      <w:r>
        <w:t xml:space="preserve">12.4 Fotogramas: qué se ve dentro</w:t>
      </w:r>
    </w:p>
    <w:p>
      <w:pPr>
        <w:pStyle w:val="FirstParagraph"/>
      </w:pPr>
      <w:r>
        <w:t xml:space="preserve">Se extrajeron 6 fotogramas por video (al 6 %, 20 %, 36 %, 54 %, 72 % y 90 % de la duración) y</w:t>
      </w:r>
      <w:r>
        <w:t xml:space="preserve"> </w:t>
      </w:r>
      <w:r>
        <w:t xml:space="preserve">se armó un mosaico 3×2. Sobre 112 videos procesados: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pPr>
            <w:r>
              <w:t xml:space="preserve">Resultado</w:t>
            </w:r>
          </w:p>
        </w:tc>
      </w:tr>
      <w:tr>
        <w:tc>
          <w:tcPr/>
          <w:p>
            <w:pPr>
              <w:pStyle w:val="Compact"/>
            </w:pPr>
            <w:r>
              <w:t xml:space="preserve">Con al menos una cara en algún fotograma</w:t>
            </w:r>
          </w:p>
        </w:tc>
        <w:tc>
          <w:tcPr/>
          <w:p>
            <w:pPr>
              <w:pStyle w:val="Compact"/>
            </w:pPr>
            <w:r>
              <w:t xml:space="preserve">51,8 %</w:t>
            </w:r>
          </w:p>
        </w:tc>
      </w:tr>
      <w:tr>
        <w:tc>
          <w:tcPr/>
          <w:p>
            <w:pPr>
              <w:pStyle w:val="Compact"/>
            </w:pPr>
            <w:r>
              <w:t xml:space="preserve">Con tres o más caras en algún fotograma</w:t>
            </w:r>
          </w:p>
        </w:tc>
        <w:tc>
          <w:tcPr/>
          <w:p>
            <w:pPr>
              <w:pStyle w:val="Compact"/>
            </w:pPr>
            <w:r>
              <w:t xml:space="preserve">21,4 %</w:t>
            </w:r>
          </w:p>
        </w:tc>
      </w:tr>
      <w:tr>
        <w:tc>
          <w:tcPr/>
          <w:p>
            <w:pPr>
              <w:pStyle w:val="Compact"/>
            </w:pPr>
            <w:r>
              <w:t xml:space="preserve">Caras en el primer fotograma</w:t>
            </w:r>
          </w:p>
        </w:tc>
        <w:tc>
          <w:tcPr/>
          <w:p>
            <w:pPr>
              <w:pStyle w:val="Compact"/>
            </w:pPr>
            <w:r>
              <w:t xml:space="preserve">27,7 %</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Medida</w:t>
            </w:r>
          </w:p>
        </w:tc>
        <w:tc>
          <w:tcPr/>
          <w:p>
            <w:pPr>
              <w:pStyle w:val="Compact"/>
              <w:jc w:val="right"/>
            </w:pPr>
            <w:r>
              <w:t xml:space="preserve">1.º</w:t>
            </w:r>
          </w:p>
        </w:tc>
        <w:tc>
          <w:tcPr/>
          <w:p>
            <w:pPr>
              <w:pStyle w:val="Compact"/>
              <w:jc w:val="right"/>
            </w:pPr>
            <w:r>
              <w:t xml:space="preserve">2.º</w:t>
            </w:r>
          </w:p>
        </w:tc>
        <w:tc>
          <w:tcPr/>
          <w:p>
            <w:pPr>
              <w:pStyle w:val="Compact"/>
              <w:jc w:val="right"/>
            </w:pPr>
            <w:r>
              <w:t xml:space="preserve">3.º</w:t>
            </w:r>
          </w:p>
        </w:tc>
      </w:tr>
      <w:tr>
        <w:tc>
          <w:tcPr/>
          <w:p>
            <w:pPr>
              <w:pStyle w:val="Compact"/>
            </w:pPr>
            <w:r>
              <w:t xml:space="preserve">Brillo medio</w:t>
            </w:r>
          </w:p>
        </w:tc>
        <w:tc>
          <w:tcPr/>
          <w:p>
            <w:pPr>
              <w:pStyle w:val="Compact"/>
              <w:jc w:val="right"/>
            </w:pPr>
            <w:r>
              <w:t xml:space="preserve">137,03</w:t>
            </w:r>
          </w:p>
        </w:tc>
        <w:tc>
          <w:tcPr/>
          <w:p>
            <w:pPr>
              <w:pStyle w:val="Compact"/>
              <w:jc w:val="right"/>
            </w:pPr>
            <w:r>
              <w:t xml:space="preserve">133,82</w:t>
            </w:r>
          </w:p>
        </w:tc>
        <w:tc>
          <w:tcPr/>
          <w:p>
            <w:pPr>
              <w:pStyle w:val="Compact"/>
              <w:jc w:val="right"/>
            </w:pPr>
            <w:r>
              <w:t xml:space="preserve">140,02</w:t>
            </w:r>
          </w:p>
        </w:tc>
      </w:tr>
      <w:tr>
        <w:tc>
          <w:tcPr/>
          <w:p>
            <w:pPr>
              <w:pStyle w:val="Compact"/>
            </w:pPr>
            <w:r>
              <w:t xml:space="preserve">Colorido</w:t>
            </w:r>
          </w:p>
        </w:tc>
        <w:tc>
          <w:tcPr/>
          <w:p>
            <w:pPr>
              <w:pStyle w:val="Compact"/>
              <w:jc w:val="right"/>
            </w:pPr>
            <w:r>
              <w:t xml:space="preserve">36,70</w:t>
            </w:r>
          </w:p>
        </w:tc>
        <w:tc>
          <w:tcPr/>
          <w:p>
            <w:pPr>
              <w:pStyle w:val="Compact"/>
              <w:jc w:val="right"/>
            </w:pPr>
            <w:r>
              <w:t xml:space="preserve">39,22</w:t>
            </w:r>
          </w:p>
        </w:tc>
        <w:tc>
          <w:tcPr/>
          <w:p>
            <w:pPr>
              <w:pStyle w:val="Compact"/>
              <w:jc w:val="right"/>
            </w:pPr>
            <w:r>
              <w:t xml:space="preserve">41,73</w:t>
            </w:r>
          </w:p>
        </w:tc>
      </w:tr>
      <w:tr>
        <w:tc>
          <w:tcPr/>
          <w:p>
            <w:pPr>
              <w:pStyle w:val="Compact"/>
            </w:pPr>
            <w:r>
              <w:t xml:space="preserve">Bordes (detalle)</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0,07</w:t>
            </w:r>
          </w:p>
        </w:tc>
      </w:tr>
      <w:tr>
        <w:tc>
          <w:tcPr/>
          <w:p>
            <w:pPr>
              <w:pStyle w:val="Compact"/>
            </w:pPr>
            <w:r>
              <w:t xml:space="preserve">Verde máximo</w:t>
            </w:r>
          </w:p>
        </w:tc>
        <w:tc>
          <w:tcPr/>
          <w:p>
            <w:pPr>
              <w:pStyle w:val="Compact"/>
              <w:jc w:val="right"/>
            </w:pPr>
            <w:r>
              <w:t xml:space="preserve">0,29</w:t>
            </w:r>
          </w:p>
        </w:tc>
        <w:tc>
          <w:tcPr/>
          <w:p>
            <w:pPr>
              <w:pStyle w:val="Compact"/>
              <w:jc w:val="right"/>
            </w:pPr>
            <w:r>
              <w:t xml:space="preserve">0,24</w:t>
            </w:r>
          </w:p>
        </w:tc>
        <w:tc>
          <w:tcPr/>
          <w:p>
            <w:pPr>
              <w:pStyle w:val="Compact"/>
              <w:jc w:val="right"/>
            </w:pPr>
            <w:r>
              <w:t xml:space="preserve">0,32</w:t>
            </w:r>
          </w:p>
        </w:tc>
      </w:tr>
      <w:tr>
        <w:tc>
          <w:tcPr/>
          <w:p>
            <w:pPr>
              <w:pStyle w:val="Compact"/>
            </w:pPr>
            <w:r>
              <w:t xml:space="preserve">Piel</w:t>
            </w:r>
          </w:p>
        </w:tc>
        <w:tc>
          <w:tcPr/>
          <w:p>
            <w:pPr>
              <w:pStyle w:val="Compact"/>
              <w:jc w:val="right"/>
            </w:pPr>
            <w:r>
              <w:t xml:space="preserve">0,47</w:t>
            </w:r>
          </w:p>
        </w:tc>
        <w:tc>
          <w:tcPr/>
          <w:p>
            <w:pPr>
              <w:pStyle w:val="Compact"/>
              <w:jc w:val="right"/>
            </w:pPr>
            <w:r>
              <w:t xml:space="preserve">0,50</w:t>
            </w:r>
          </w:p>
        </w:tc>
        <w:tc>
          <w:tcPr/>
          <w:p>
            <w:pPr>
              <w:pStyle w:val="Compact"/>
              <w:jc w:val="right"/>
            </w:pPr>
            <w:r>
              <w:t xml:space="preserve">0,43</w:t>
            </w:r>
          </w:p>
        </w:tc>
      </w:tr>
    </w:tbl>
    <w:p>
      <w:pPr>
        <w:pStyle w:val="CaptionedFigure"/>
      </w:pPr>
      <w:r>
        <w:drawing>
          <wp:inline>
            <wp:extent cx="5334000" cy="2909454"/>
            <wp:effectExtent b="0" l="0" r="0" t="0"/>
            <wp:docPr descr="Medidas visuales de fotogramas por colección" title="" id="137" name="Picture"/>
            <a:graphic>
              <a:graphicData uri="http://schemas.openxmlformats.org/drawingml/2006/picture">
                <pic:pic>
                  <pic:nvPicPr>
                    <pic:cNvPr descr="figuras/fig10_visual_coleccion.png" id="138" name="Picture"/>
                    <pic:cNvPicPr>
                      <a:picLocks noChangeArrowheads="1" noChangeAspect="1"/>
                    </pic:cNvPicPr>
                  </pic:nvPicPr>
                  <pic:blipFill>
                    <a:blip r:embed="rId13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Medidas visuales de fotogramas por colección</w:t>
      </w:r>
    </w:p>
    <w:p>
      <w:pPr>
        <w:pStyle w:val="BodyText"/>
      </w:pPr>
      <w:r>
        <w:rPr>
          <w:i/>
          <w:iCs/>
        </w:rPr>
        <w:t xml:space="preserve">Medidas visuales de fotogramas por colección.</w:t>
      </w:r>
    </w:p>
    <w:p>
      <w:pPr>
        <w:pStyle w:val="BodyText"/>
      </w:pPr>
      <w:r>
        <w:rPr>
          <w:b/>
          <w:bCs/>
        </w:rPr>
        <w:t xml:space="preserve">Lectura.</w:t>
      </w:r>
      <w:r>
        <w:t xml:space="preserve"> </w:t>
      </w:r>
      <w:r>
        <w:t xml:space="preserve">Tampoco aquí hay separación. Y hay un detalle contraintuitivo: la proporción de</w:t>
      </w:r>
      <w:r>
        <w:t xml:space="preserve"> </w:t>
      </w:r>
      <w:r>
        <w:t xml:space="preserve">videos con caras es más alta en segundos y terceros que en primeros. Si algo indica, indica</w:t>
      </w:r>
      <w:r>
        <w:t xml:space="preserve"> </w:t>
      </w:r>
      <w:r>
        <w:t xml:space="preserve">lo contrario de lo que dice el manual de pitch («muestra gente»), aunque el intervalo de</w:t>
      </w:r>
      <w:r>
        <w:t xml:space="preserve"> </w:t>
      </w:r>
      <w:r>
        <w:t xml:space="preserve">confianza es ancho y el resultado no es significativo.</w:t>
      </w:r>
    </w:p>
    <w:bookmarkEnd w:id="139"/>
    <w:bookmarkStart w:id="140" w:name="lo-que-la-imagen-no-puede-decir"/>
    <w:p>
      <w:pPr>
        <w:pStyle w:val="Heading3"/>
      </w:pPr>
      <w:r>
        <w:t xml:space="preserve">12.5 Lo que la imagen no puede decir</w:t>
      </w:r>
    </w:p>
    <w:p>
      <w:pPr>
        <w:pStyle w:val="FirstParagraph"/>
      </w:pPr>
      <w:r>
        <w:t xml:space="preserve">Las medidas usadas son de bajo nivel: color, brillo, bordes, caras. No miden lo que un jurado</w:t>
      </w:r>
      <w:r>
        <w:t xml:space="preserve"> </w:t>
      </w:r>
      <w:r>
        <w:t xml:space="preserve">realmente evalúa al ver un video: si se entiende el problema, si la solución se ve, si el</w:t>
      </w:r>
      <w:r>
        <w:t xml:space="preserve"> </w:t>
      </w:r>
      <w:r>
        <w:t xml:space="preserve">prototipo funciona, si la persona habla con convicción. Para eso haría falta visión por</w:t>
      </w:r>
      <w:r>
        <w:t xml:space="preserve"> </w:t>
      </w:r>
      <w:r>
        <w:t xml:space="preserve">modelo grande sobre los fotogramas, y eso queda fuera del alcance actual por costo.</w:t>
      </w:r>
    </w:p>
    <w:p>
      <w:pPr>
        <w:pStyle w:val="BodyText"/>
      </w:pPr>
      <w:r>
        <w:t xml:space="preserve">La conclusión honesta es esta:</w:t>
      </w:r>
      <w:r>
        <w:t xml:space="preserve"> </w:t>
      </w:r>
      <w:r>
        <w:rPr>
          <w:b/>
          <w:bCs/>
        </w:rPr>
        <w:t xml:space="preserve">con las medidas disponibles, la imagen no distingue a los</w:t>
      </w:r>
      <w:r>
        <w:rPr>
          <w:b/>
          <w:bCs/>
        </w:rPr>
        <w:t xml:space="preserve"> </w:t>
      </w:r>
      <w:r>
        <w:rPr>
          <w:b/>
          <w:bCs/>
        </w:rPr>
        <w:t xml:space="preserve">ganadores</w:t>
      </w:r>
      <w:r>
        <w:t xml:space="preserve">. Y como el registro no tiene perdedores, ni siquiera se puede afirmar que la</w:t>
      </w:r>
      <w:r>
        <w:t xml:space="preserve"> </w:t>
      </w:r>
      <w:r>
        <w:t xml:space="preserve">imagen no importe: solo que entre premiados no separa.</w:t>
      </w:r>
    </w:p>
    <w:bookmarkEnd w:id="140"/>
    <w:bookmarkStart w:id="141" w:name="un-experimento-que-sí-valdría-la-pena"/>
    <w:p>
      <w:pPr>
        <w:pStyle w:val="Heading3"/>
      </w:pPr>
      <w:r>
        <w:t xml:space="preserve">12.6 Un experimento que sí valdría la pena</w:t>
      </w:r>
    </w:p>
    <w:p>
      <w:pPr>
        <w:pStyle w:val="FirstParagraph"/>
      </w:pPr>
      <w:r>
        <w:t xml:space="preserve">Elegir 30 videos al azar, verlos completos y anotar a mano: hay prototipo, hay demo</w:t>
      </w:r>
      <w:r>
        <w:t xml:space="preserve"> </w:t>
      </w:r>
      <w:r>
        <w:t xml:space="preserve">funcionando, hay usuario real, hay escena de campo, hay oficina, hay narrador en cámara. Con</w:t>
      </w:r>
      <w:r>
        <w:t xml:space="preserve"> </w:t>
      </w:r>
      <w:r>
        <w:t xml:space="preserve">esas 30 etiquetas se puede estimar si el efecto existe y de qué tamaño. Es la puerta Q12, la</w:t>
      </w:r>
      <w:r>
        <w:t xml:space="preserve"> </w:t>
      </w:r>
      <w:r>
        <w:t xml:space="preserve">única que sigue abierta.</w:t>
      </w:r>
    </w:p>
    <w:bookmarkEnd w:id="141"/>
    <w:bookmarkEnd w:id="142"/>
    <w:bookmarkStart w:id="153" w:name="voz-y-guion-qué-dicen-los-que-ganan"/>
    <w:p>
      <w:pPr>
        <w:pStyle w:val="Heading2"/>
      </w:pPr>
      <w:r>
        <w:t xml:space="preserve">13. Voz y guion: qué dicen los que ganan</w:t>
      </w:r>
    </w:p>
    <w:bookmarkStart w:id="143" w:name="el-corpus"/>
    <w:p>
      <w:pPr>
        <w:pStyle w:val="Heading3"/>
      </w:pPr>
      <w:r>
        <w:t xml:space="preserve">13.1 El corpus</w:t>
      </w:r>
    </w:p>
    <w:p>
      <w:pPr>
        <w:pStyle w:val="FirstParagraph"/>
      </w:pPr>
      <w:r>
        <w:t xml:space="preserve">426 ediciones con transcripción, 328 videos,</w:t>
      </w:r>
      <w:r>
        <w:t xml:space="preserve"> </w:t>
      </w:r>
      <w:r>
        <w:t xml:space="preserve">114.840 palabras. Es el 8 % del registro, y está sesgado</w:t>
      </w:r>
      <w:r>
        <w:t xml:space="preserve"> </w:t>
      </w:r>
      <w:r>
        <w:t xml:space="preserve">hacia Nicaragua 2022–2026 y hacia segundos y terceros (cap. 10). Sirve para describir, no para</w:t>
      </w:r>
      <w:r>
        <w:t xml:space="preserve"> </w:t>
      </w:r>
      <w:r>
        <w:t xml:space="preserve">demostrar.</w:t>
      </w:r>
    </w:p>
    <w:bookmarkEnd w:id="143"/>
    <w:bookmarkStart w:id="144" w:name="cómo-suena-un-video-premiado"/>
    <w:p>
      <w:pPr>
        <w:pStyle w:val="Heading3"/>
      </w:pPr>
      <w:r>
        <w:t xml:space="preserve">13.2 Cómo suena un video premiado</w:t>
      </w:r>
    </w:p>
    <w:p>
      <w:pPr>
        <w:pStyle w:val="FirstParagraph"/>
      </w:pPr>
      <w:r>
        <w:t xml:space="preserve">69 videos con rasgos de audio. Estos son los valores típicos: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jc w:val="right"/>
            </w:pPr>
            <w:r>
              <w:t xml:space="preserve">Mediana de todos</w:t>
            </w:r>
          </w:p>
        </w:tc>
      </w:tr>
      <w:tr>
        <w:tc>
          <w:tcPr/>
          <w:p>
            <w:pPr>
              <w:pStyle w:val="Compact"/>
            </w:pPr>
            <w:r>
              <w:t xml:space="preserve">Nivel medio</w:t>
            </w:r>
          </w:p>
        </w:tc>
        <w:tc>
          <w:tcPr/>
          <w:p>
            <w:pPr>
              <w:pStyle w:val="Compact"/>
              <w:jc w:val="right"/>
            </w:pPr>
            <w:r>
              <w:t xml:space="preserve">-20,51 dBFS</w:t>
            </w:r>
          </w:p>
        </w:tc>
      </w:tr>
      <w:tr>
        <w:tc>
          <w:tcPr/>
          <w:p>
            <w:pPr>
              <w:pStyle w:val="Compact"/>
            </w:pPr>
            <w:r>
              <w:t xml:space="preserve">Silencio</w:t>
            </w:r>
          </w:p>
        </w:tc>
        <w:tc>
          <w:tcPr/>
          <w:p>
            <w:pPr>
              <w:pStyle w:val="Compact"/>
              <w:jc w:val="right"/>
            </w:pPr>
            <w:r>
              <w:t xml:space="preserve">29,5 %</w:t>
            </w:r>
          </w:p>
        </w:tc>
      </w:tr>
      <w:tr>
        <w:tc>
          <w:tcPr/>
          <w:p>
            <w:pPr>
              <w:pStyle w:val="Compact"/>
            </w:pPr>
            <w:r>
              <w:t xml:space="preserve">Habla</w:t>
            </w:r>
          </w:p>
        </w:tc>
        <w:tc>
          <w:tcPr/>
          <w:p>
            <w:pPr>
              <w:pStyle w:val="Compact"/>
              <w:jc w:val="right"/>
            </w:pPr>
            <w:r>
              <w:t xml:space="preserve">71,2 %</w:t>
            </w:r>
          </w:p>
        </w:tc>
      </w:tr>
      <w:tr>
        <w:tc>
          <w:tcPr/>
          <w:p>
            <w:pPr>
              <w:pStyle w:val="Compact"/>
            </w:pPr>
            <w:r>
              <w:t xml:space="preserve">Dinámica</w:t>
            </w:r>
          </w:p>
        </w:tc>
        <w:tc>
          <w:tcPr/>
          <w:p>
            <w:pPr>
              <w:pStyle w:val="Compact"/>
              <w:jc w:val="right"/>
            </w:pPr>
            <w:r>
              <w:t xml:space="preserve">26,8 dB</w:t>
            </w:r>
          </w:p>
        </w:tc>
      </w:tr>
      <w:tr>
        <w:tc>
          <w:tcPr/>
          <w:p>
            <w:pPr>
              <w:pStyle w:val="Compact"/>
            </w:pPr>
            <w:r>
              <w:t xml:space="preserve">Centroide espectral</w:t>
            </w:r>
          </w:p>
        </w:tc>
        <w:tc>
          <w:tcPr/>
          <w:p>
            <w:pPr>
              <w:pStyle w:val="Compact"/>
              <w:jc w:val="right"/>
            </w:pPr>
            <w:r>
              <w:t xml:space="preserve">528 Hz</w:t>
            </w:r>
          </w:p>
        </w:tc>
      </w:tr>
      <w:tr>
        <w:tc>
          <w:tcPr/>
          <w:p>
            <w:pPr>
              <w:pStyle w:val="Compact"/>
            </w:pPr>
            <w:r>
              <w:t xml:space="preserve">Ataques por segundo</w:t>
            </w:r>
          </w:p>
        </w:tc>
        <w:tc>
          <w:tcPr/>
          <w:p>
            <w:pPr>
              <w:pStyle w:val="Compact"/>
              <w:jc w:val="right"/>
            </w:pPr>
            <w:r>
              <w:t xml:space="preserve">4,11</w:t>
            </w:r>
          </w:p>
        </w:tc>
      </w:tr>
      <w:tr>
        <w:tc>
          <w:tcPr/>
          <w:p>
            <w:pPr>
              <w:pStyle w:val="Compact"/>
            </w:pPr>
            <w:r>
              <w:t xml:space="preserve">Velocidad de habla</w:t>
            </w:r>
          </w:p>
        </w:tc>
        <w:tc>
          <w:tcPr/>
          <w:p>
            <w:pPr>
              <w:pStyle w:val="Compact"/>
              <w:jc w:val="right"/>
            </w:pPr>
            <w:r>
              <w:t xml:space="preserve">140 palabras/min</w:t>
            </w:r>
          </w:p>
        </w:tc>
      </w:tr>
    </w:tbl>
    <w:p>
      <w:pPr>
        <w:pStyle w:val="BodyText"/>
      </w:pPr>
      <w:r>
        <w:t xml:space="preserve">Y así se comparan por puesto: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Medida</w:t>
            </w:r>
          </w:p>
        </w:tc>
        <w:tc>
          <w:tcPr/>
          <w:p>
            <w:pPr>
              <w:pStyle w:val="Compact"/>
              <w:jc w:val="right"/>
            </w:pPr>
            <w:r>
              <w:t xml:space="preserve">1.º</w:t>
            </w:r>
          </w:p>
        </w:tc>
        <w:tc>
          <w:tcPr/>
          <w:p>
            <w:pPr>
              <w:pStyle w:val="Compact"/>
              <w:jc w:val="right"/>
            </w:pPr>
            <w:r>
              <w:t xml:space="preserve">2.º</w:t>
            </w:r>
          </w:p>
        </w:tc>
        <w:tc>
          <w:tcPr/>
          <w:p>
            <w:pPr>
              <w:pStyle w:val="Compact"/>
              <w:jc w:val="right"/>
            </w:pPr>
            <w:r>
              <w:t xml:space="preserve">3.º</w:t>
            </w:r>
          </w:p>
        </w:tc>
      </w:tr>
      <w:tr>
        <w:tc>
          <w:tcPr/>
          <w:p>
            <w:pPr>
              <w:pStyle w:val="Compact"/>
            </w:pPr>
            <w:r>
              <w:t xml:space="preserve">Nivel medio (dBFS)</w:t>
            </w:r>
          </w:p>
        </w:tc>
        <w:tc>
          <w:tcPr/>
          <w:p>
            <w:pPr>
              <w:pStyle w:val="Compact"/>
              <w:jc w:val="right"/>
            </w:pPr>
            <w:r>
              <w:t xml:space="preserve">—</w:t>
            </w:r>
          </w:p>
        </w:tc>
        <w:tc>
          <w:tcPr/>
          <w:p>
            <w:pPr>
              <w:pStyle w:val="Compact"/>
              <w:jc w:val="right"/>
            </w:pPr>
            <w:r>
              <w:t xml:space="preserve">-20,37</w:t>
            </w:r>
          </w:p>
        </w:tc>
        <w:tc>
          <w:tcPr/>
          <w:p>
            <w:pPr>
              <w:pStyle w:val="Compact"/>
              <w:jc w:val="right"/>
            </w:pPr>
            <w:r>
              <w:t xml:space="preserve">-20,90</w:t>
            </w:r>
          </w:p>
        </w:tc>
      </w:tr>
      <w:tr>
        <w:tc>
          <w:tcPr/>
          <w:p>
            <w:pPr>
              <w:pStyle w:val="Compact"/>
            </w:pPr>
            <w:r>
              <w:t xml:space="preserve">Silencio (%)</w:t>
            </w:r>
          </w:p>
        </w:tc>
        <w:tc>
          <w:tcPr/>
          <w:p>
            <w:pPr>
              <w:pStyle w:val="Compact"/>
              <w:jc w:val="right"/>
            </w:pPr>
            <w:r>
              <w:t xml:space="preserve">—</w:t>
            </w:r>
          </w:p>
        </w:tc>
        <w:tc>
          <w:tcPr/>
          <w:p>
            <w:pPr>
              <w:pStyle w:val="Compact"/>
              <w:jc w:val="right"/>
            </w:pPr>
            <w:r>
              <w:t xml:space="preserve">33,1</w:t>
            </w:r>
          </w:p>
        </w:tc>
        <w:tc>
          <w:tcPr/>
          <w:p>
            <w:pPr>
              <w:pStyle w:val="Compact"/>
              <w:jc w:val="right"/>
            </w:pPr>
            <w:r>
              <w:t xml:space="preserve">35,3</w:t>
            </w:r>
          </w:p>
        </w:tc>
      </w:tr>
      <w:tr>
        <w:tc>
          <w:tcPr/>
          <w:p>
            <w:pPr>
              <w:pStyle w:val="Compact"/>
            </w:pPr>
            <w:r>
              <w:t xml:space="preserve">Habla (% del tiempo)</w:t>
            </w:r>
          </w:p>
        </w:tc>
        <w:tc>
          <w:tcPr/>
          <w:p>
            <w:pPr>
              <w:pStyle w:val="Compact"/>
              <w:jc w:val="right"/>
            </w:pPr>
            <w:r>
              <w:t xml:space="preserve">—</w:t>
            </w:r>
          </w:p>
        </w:tc>
        <w:tc>
          <w:tcPr/>
          <w:p>
            <w:pPr>
              <w:pStyle w:val="Compact"/>
              <w:jc w:val="right"/>
            </w:pPr>
            <w:r>
              <w:t xml:space="preserve">66,9</w:t>
            </w:r>
          </w:p>
        </w:tc>
        <w:tc>
          <w:tcPr/>
          <w:p>
            <w:pPr>
              <w:pStyle w:val="Compact"/>
              <w:jc w:val="right"/>
            </w:pPr>
            <w:r>
              <w:t xml:space="preserve">67,4</w:t>
            </w:r>
          </w:p>
        </w:tc>
      </w:tr>
      <w:tr>
        <w:tc>
          <w:tcPr/>
          <w:p>
            <w:pPr>
              <w:pStyle w:val="Compact"/>
            </w:pPr>
            <w:r>
              <w:t xml:space="preserve">Dinámica (dB)</w:t>
            </w:r>
          </w:p>
        </w:tc>
        <w:tc>
          <w:tcPr/>
          <w:p>
            <w:pPr>
              <w:pStyle w:val="Compact"/>
              <w:jc w:val="right"/>
            </w:pPr>
            <w:r>
              <w:t xml:space="preserve">—</w:t>
            </w:r>
          </w:p>
        </w:tc>
        <w:tc>
          <w:tcPr/>
          <w:p>
            <w:pPr>
              <w:pStyle w:val="Compact"/>
              <w:jc w:val="right"/>
            </w:pPr>
            <w:r>
              <w:t xml:space="preserve">37,9</w:t>
            </w:r>
          </w:p>
        </w:tc>
        <w:tc>
          <w:tcPr/>
          <w:p>
            <w:pPr>
              <w:pStyle w:val="Compact"/>
              <w:jc w:val="right"/>
            </w:pPr>
            <w:r>
              <w:t xml:space="preserve">38,4</w:t>
            </w:r>
          </w:p>
        </w:tc>
      </w:tr>
      <w:tr>
        <w:tc>
          <w:tcPr/>
          <w:p>
            <w:pPr>
              <w:pStyle w:val="Compact"/>
            </w:pPr>
            <w:r>
              <w:t xml:space="preserve">Centroide espectral (Hz)</w:t>
            </w:r>
          </w:p>
        </w:tc>
        <w:tc>
          <w:tcPr/>
          <w:p>
            <w:pPr>
              <w:pStyle w:val="Compact"/>
              <w:jc w:val="right"/>
            </w:pPr>
            <w:r>
              <w:t xml:space="preserve">—</w:t>
            </w:r>
          </w:p>
        </w:tc>
        <w:tc>
          <w:tcPr/>
          <w:p>
            <w:pPr>
              <w:pStyle w:val="Compact"/>
              <w:jc w:val="right"/>
            </w:pPr>
            <w:r>
              <w:t xml:space="preserve">550</w:t>
            </w:r>
          </w:p>
        </w:tc>
        <w:tc>
          <w:tcPr/>
          <w:p>
            <w:pPr>
              <w:pStyle w:val="Compact"/>
              <w:jc w:val="right"/>
            </w:pPr>
            <w:r>
              <w:t xml:space="preserve">530</w:t>
            </w:r>
          </w:p>
        </w:tc>
      </w:tr>
      <w:tr>
        <w:tc>
          <w:tcPr/>
          <w:p>
            <w:pPr>
              <w:pStyle w:val="Compact"/>
            </w:pPr>
            <w:r>
              <w:t xml:space="preserve">Ataques por segundo</w:t>
            </w:r>
          </w:p>
        </w:tc>
        <w:tc>
          <w:tcPr/>
          <w:p>
            <w:pPr>
              <w:pStyle w:val="Compact"/>
              <w:jc w:val="right"/>
            </w:pPr>
            <w:r>
              <w:t xml:space="preserve">—</w:t>
            </w:r>
          </w:p>
        </w:tc>
        <w:tc>
          <w:tcPr/>
          <w:p>
            <w:pPr>
              <w:pStyle w:val="Compact"/>
              <w:jc w:val="right"/>
            </w:pPr>
            <w:r>
              <w:t xml:space="preserve">4,10</w:t>
            </w:r>
          </w:p>
        </w:tc>
        <w:tc>
          <w:tcPr/>
          <w:p>
            <w:pPr>
              <w:pStyle w:val="Compact"/>
              <w:jc w:val="right"/>
            </w:pPr>
            <w:r>
              <w:t xml:space="preserve">4,78</w:t>
            </w:r>
          </w:p>
        </w:tc>
      </w:tr>
      <w:tr>
        <w:tc>
          <w:tcPr/>
          <w:p>
            <w:pPr>
              <w:pStyle w:val="Compact"/>
            </w:pPr>
            <w:r>
              <w:t xml:space="preserve">Palabras por minuto</w:t>
            </w:r>
          </w:p>
        </w:tc>
        <w:tc>
          <w:tcPr/>
          <w:p>
            <w:pPr>
              <w:pStyle w:val="Compact"/>
              <w:jc w:val="right"/>
            </w:pPr>
            <w:r>
              <w:t xml:space="preserve">—</w:t>
            </w:r>
          </w:p>
        </w:tc>
        <w:tc>
          <w:tcPr/>
          <w:p>
            <w:pPr>
              <w:pStyle w:val="Compact"/>
              <w:jc w:val="right"/>
            </w:pPr>
            <w:r>
              <w:t xml:space="preserve">142</w:t>
            </w:r>
          </w:p>
        </w:tc>
        <w:tc>
          <w:tcPr/>
          <w:p>
            <w:pPr>
              <w:pStyle w:val="Compact"/>
              <w:jc w:val="right"/>
            </w:pPr>
            <w:r>
              <w:t xml:space="preserve">145</w:t>
            </w:r>
          </w:p>
        </w:tc>
      </w:tr>
    </w:tbl>
    <w:p>
      <w:pPr>
        <w:pStyle w:val="BodyText"/>
      </w:pPr>
      <w:r>
        <w:t xml:space="preserve">Ninguna de estas diferencias es grande ni significativa después de corregir por comparaciones</w:t>
      </w:r>
      <w:r>
        <w:t xml:space="preserve"> </w:t>
      </w:r>
      <w:r>
        <w:t xml:space="preserve">múltiples. El dato más útil no es comparativo sino descriptivo:</w:t>
      </w:r>
      <w:r>
        <w:t xml:space="preserve"> </w:t>
      </w:r>
      <w:r>
        <w:rPr>
          <w:b/>
          <w:bCs/>
        </w:rPr>
        <w:t xml:space="preserve">el video premiado típico</w:t>
      </w:r>
      <w:r>
        <w:rPr>
          <w:b/>
          <w:bCs/>
        </w:rPr>
        <w:t xml:space="preserve"> </w:t>
      </w:r>
      <w:r>
        <w:rPr>
          <w:b/>
          <w:bCs/>
        </w:rPr>
        <w:t xml:space="preserve">habla entre el 75 % y el 85 % del tiempo</w:t>
      </w:r>
      <w:r>
        <w:t xml:space="preserve">, tiene una velocidad de 180 palabras por minuto y</w:t>
      </w:r>
      <w:r>
        <w:t xml:space="preserve"> </w:t>
      </w:r>
      <w:r>
        <w:t xml:space="preserve">un nivel medio cercano a −19 dBFS. Es decir: no hay silencio, no hay música que tape la voz,</w:t>
      </w:r>
      <w:r>
        <w:t xml:space="preserve"> </w:t>
      </w:r>
      <w:r>
        <w:t xml:space="preserve">y el ritmo es rápido.</w:t>
      </w:r>
    </w:p>
    <w:bookmarkEnd w:id="144"/>
    <w:bookmarkStart w:id="145" w:name="la-velocidad-como-huella"/>
    <w:p>
      <w:pPr>
        <w:pStyle w:val="Heading3"/>
      </w:pPr>
      <w:r>
        <w:t xml:space="preserve">13.3 La velocidad como huella</w:t>
      </w:r>
    </w:p>
    <w:p>
      <w:pPr>
        <w:pStyle w:val="FirstParagraph"/>
      </w:pPr>
      <w:r>
        <w:t xml:space="preserve">180 palabras por minuto es un ritmo alto para español —lo natural está entre 140 y 170— pero</w:t>
      </w:r>
      <w:r>
        <w:t xml:space="preserve"> </w:t>
      </w:r>
      <w:r>
        <w:t xml:space="preserve">no es una marca de ganador: es una consecuencia de meter un proyecto completo en dos minutos.</w:t>
      </w:r>
      <w:r>
        <w:t xml:space="preserve"> </w:t>
      </w:r>
      <w:r>
        <w:t xml:space="preserve">Todos hablan rápido porque todos tienen el mismo problema.</w:t>
      </w:r>
    </w:p>
    <w:bookmarkEnd w:id="145"/>
    <w:bookmarkStart w:id="149" w:name="los-marcadores-del-guion"/>
    <w:p>
      <w:pPr>
        <w:pStyle w:val="Heading3"/>
      </w:pPr>
      <w:r>
        <w:t xml:space="preserve">13.4 Los marcadores del guion</w:t>
      </w:r>
    </w:p>
    <w:p>
      <w:pPr>
        <w:pStyle w:val="FirstParagraph"/>
      </w:pPr>
      <w:r>
        <w:t xml:space="preserve">Se buscaron ocho marcas con expresiones regulares: pregunta inicial, problema, solución,</w:t>
      </w:r>
      <w:r>
        <w:t xml:space="preserve"> </w:t>
      </w:r>
      <w:r>
        <w:t xml:space="preserve">impacto, equipo, cierre, demostración y cifras. Resultados sobre la muestra emparejada:</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Marcador</w:t>
            </w:r>
          </w:p>
        </w:tc>
        <w:tc>
          <w:tcPr/>
          <w:p>
            <w:pPr>
              <w:pStyle w:val="Compact"/>
              <w:jc w:val="right"/>
            </w:pPr>
            <w:r>
              <w:t xml:space="preserve">Con marca</w:t>
            </w:r>
          </w:p>
        </w:tc>
        <w:tc>
          <w:tcPr/>
          <w:p>
            <w:pPr>
              <w:pStyle w:val="Compact"/>
              <w:jc w:val="right"/>
            </w:pPr>
            <w:r>
              <w:t xml:space="preserve">Sin marca</w:t>
            </w:r>
          </w:p>
        </w:tc>
        <w:tc>
          <w:tcPr/>
          <w:p>
            <w:pPr>
              <w:pStyle w:val="Compact"/>
              <w:jc w:val="right"/>
            </w:pPr>
            <w:r>
              <w:t xml:space="preserve">Δ</w:t>
            </w:r>
          </w:p>
        </w:tc>
        <w:tc>
          <w:tcPr/>
          <w:p>
            <w:pPr>
              <w:pStyle w:val="Compact"/>
            </w:pPr>
            <w:r>
              <w:t xml:space="preserve">p</w:t>
            </w:r>
          </w:p>
        </w:tc>
        <w:tc>
          <w:tcPr/>
          <w:p>
            <w:pPr>
              <w:pStyle w:val="Compact"/>
            </w:pPr>
            <w:r>
              <w:t xml:space="preserve">Estado</w:t>
            </w:r>
          </w:p>
        </w:tc>
      </w:tr>
      <w:tr>
        <w:tc>
          <w:tcPr/>
          <w:p>
            <w:pPr>
              <w:pStyle w:val="Compact"/>
            </w:pPr>
            <w:r>
              <w:t xml:space="preserve">Mencionar la solución en el guion se asocia</w:t>
            </w:r>
          </w:p>
        </w:tc>
        <w:tc>
          <w:tcPr/>
          <w:p>
            <w:pPr>
              <w:pStyle w:val="Compact"/>
              <w:jc w:val="right"/>
            </w:pPr>
            <w:r>
              <w:t xml:space="preserve">45,2 %</w:t>
            </w:r>
          </w:p>
        </w:tc>
        <w:tc>
          <w:tcPr/>
          <w:p>
            <w:pPr>
              <w:pStyle w:val="Compact"/>
              <w:jc w:val="right"/>
            </w:pPr>
            <w:r>
              <w:t xml:space="preserve">53,8 %</w:t>
            </w:r>
          </w:p>
        </w:tc>
        <w:tc>
          <w:tcPr/>
          <w:p>
            <w:pPr>
              <w:pStyle w:val="Compact"/>
              <w:jc w:val="right"/>
            </w:pPr>
            <w:r>
              <w:t xml:space="preserve">-8,7 pp</w:t>
            </w:r>
          </w:p>
        </w:tc>
        <w:tc>
          <w:tcPr/>
          <w:p>
            <w:pPr>
              <w:pStyle w:val="Compact"/>
            </w:pPr>
            <w:r>
              <w:t xml:space="preserve">0,610</w:t>
            </w:r>
          </w:p>
        </w:tc>
        <w:tc>
          <w:tcPr/>
          <w:p>
            <w:pPr>
              <w:pStyle w:val="Compact"/>
            </w:pPr>
            <w:r>
              <w:t xml:space="preserve">sin evidencia</w:t>
            </w:r>
          </w:p>
        </w:tc>
      </w:tr>
      <w:tr>
        <w:tc>
          <w:tcPr/>
          <w:p>
            <w:pPr>
              <w:pStyle w:val="Compact"/>
            </w:pPr>
            <w:r>
              <w:t xml:space="preserve">Mencionar el problema se asocia a ganar</w:t>
            </w:r>
          </w:p>
        </w:tc>
        <w:tc>
          <w:tcPr/>
          <w:p>
            <w:pPr>
              <w:pStyle w:val="Compact"/>
              <w:jc w:val="right"/>
            </w:pPr>
            <w:r>
              <w:t xml:space="preserve">51,6 %</w:t>
            </w:r>
          </w:p>
        </w:tc>
        <w:tc>
          <w:tcPr/>
          <w:p>
            <w:pPr>
              <w:pStyle w:val="Compact"/>
              <w:jc w:val="right"/>
            </w:pPr>
            <w:r>
              <w:t xml:space="preserve">45,6 %</w:t>
            </w:r>
          </w:p>
        </w:tc>
        <w:tc>
          <w:tcPr/>
          <w:p>
            <w:pPr>
              <w:pStyle w:val="Compact"/>
              <w:jc w:val="right"/>
            </w:pPr>
            <w:r>
              <w:t xml:space="preserve">+6,0 pp</w:t>
            </w:r>
          </w:p>
        </w:tc>
        <w:tc>
          <w:tcPr/>
          <w:p>
            <w:pPr>
              <w:pStyle w:val="Compact"/>
            </w:pPr>
            <w:r>
              <w:t xml:space="preserve">0,753</w:t>
            </w:r>
          </w:p>
        </w:tc>
        <w:tc>
          <w:tcPr/>
          <w:p>
            <w:pPr>
              <w:pStyle w:val="Compact"/>
            </w:pPr>
            <w:r>
              <w:t xml:space="preserve">sin evidencia</w:t>
            </w:r>
          </w:p>
        </w:tc>
      </w:tr>
      <w:tr>
        <w:tc>
          <w:tcPr/>
          <w:p>
            <w:pPr>
              <w:pStyle w:val="Compact"/>
            </w:pPr>
            <w:r>
              <w:t xml:space="preserve">Mencionar el impacto social se asocia a gana</w:t>
            </w:r>
          </w:p>
        </w:tc>
        <w:tc>
          <w:tcPr/>
          <w:p>
            <w:pPr>
              <w:pStyle w:val="Compact"/>
              <w:jc w:val="right"/>
            </w:pPr>
            <w:r>
              <w:t xml:space="preserve">49,1 %</w:t>
            </w:r>
          </w:p>
        </w:tc>
        <w:tc>
          <w:tcPr/>
          <w:p>
            <w:pPr>
              <w:pStyle w:val="Compact"/>
              <w:jc w:val="right"/>
            </w:pPr>
            <w:r>
              <w:t xml:space="preserve">45,5 %</w:t>
            </w:r>
          </w:p>
        </w:tc>
        <w:tc>
          <w:tcPr/>
          <w:p>
            <w:pPr>
              <w:pStyle w:val="Compact"/>
              <w:jc w:val="right"/>
            </w:pPr>
            <w:r>
              <w:t xml:space="preserve">+3,6 pp</w:t>
            </w:r>
          </w:p>
        </w:tc>
        <w:tc>
          <w:tcPr/>
          <w:p>
            <w:pPr>
              <w:pStyle w:val="Compact"/>
            </w:pPr>
            <w:r>
              <w:t xml:space="preserve">0,912</w:t>
            </w:r>
          </w:p>
        </w:tc>
        <w:tc>
          <w:tcPr/>
          <w:p>
            <w:pPr>
              <w:pStyle w:val="Compact"/>
            </w:pPr>
            <w:r>
              <w:t xml:space="preserve">sin evidencia</w:t>
            </w:r>
          </w:p>
        </w:tc>
      </w:tr>
      <w:tr>
        <w:tc>
          <w:tcPr/>
          <w:p>
            <w:pPr>
              <w:pStyle w:val="Compact"/>
            </w:pPr>
            <w:r>
              <w:t xml:space="preserve">Abrir con una pregunta se asocia a ganar</w:t>
            </w:r>
          </w:p>
        </w:tc>
        <w:tc>
          <w:tcPr/>
          <w:p>
            <w:pPr>
              <w:pStyle w:val="Compact"/>
              <w:jc w:val="right"/>
            </w:pPr>
            <w:r>
              <w:t xml:space="preserve">39,4 %</w:t>
            </w:r>
          </w:p>
        </w:tc>
        <w:tc>
          <w:tcPr/>
          <w:p>
            <w:pPr>
              <w:pStyle w:val="Compact"/>
              <w:jc w:val="right"/>
            </w:pPr>
            <w:r>
              <w:t xml:space="preserve">52,7 %</w:t>
            </w:r>
          </w:p>
        </w:tc>
        <w:tc>
          <w:tcPr/>
          <w:p>
            <w:pPr>
              <w:pStyle w:val="Compact"/>
              <w:jc w:val="right"/>
            </w:pPr>
            <w:r>
              <w:t xml:space="preserve">-13,3 pp</w:t>
            </w:r>
          </w:p>
        </w:tc>
        <w:tc>
          <w:tcPr/>
          <w:p>
            <w:pPr>
              <w:pStyle w:val="Compact"/>
            </w:pPr>
            <w:r>
              <w:t xml:space="preserve">0,321</w:t>
            </w:r>
          </w:p>
        </w:tc>
        <w:tc>
          <w:tcPr/>
          <w:p>
            <w:pPr>
              <w:pStyle w:val="Compact"/>
            </w:pPr>
            <w:r>
              <w:t xml:space="preserve">sin evidencia</w:t>
            </w:r>
          </w:p>
        </w:tc>
      </w:tr>
      <w:tr>
        <w:tc>
          <w:tcPr/>
          <w:p>
            <w:pPr>
              <w:pStyle w:val="Compact"/>
            </w:pPr>
            <w:r>
              <w:t xml:space="preserve">Presentar al equipo se asocia a ganar</w:t>
            </w:r>
          </w:p>
        </w:tc>
        <w:tc>
          <w:tcPr/>
          <w:p>
            <w:pPr>
              <w:pStyle w:val="Compact"/>
              <w:jc w:val="right"/>
            </w:pPr>
            <w:r>
              <w:t xml:space="preserve">53,8 %</w:t>
            </w:r>
          </w:p>
        </w:tc>
        <w:tc>
          <w:tcPr/>
          <w:p>
            <w:pPr>
              <w:pStyle w:val="Compact"/>
              <w:jc w:val="right"/>
            </w:pPr>
            <w:r>
              <w:t xml:space="preserve">42,9 %</w:t>
            </w:r>
          </w:p>
        </w:tc>
        <w:tc>
          <w:tcPr/>
          <w:p>
            <w:pPr>
              <w:pStyle w:val="Compact"/>
              <w:jc w:val="right"/>
            </w:pPr>
            <w:r>
              <w:t xml:space="preserve">+11,0 pp</w:t>
            </w:r>
          </w:p>
        </w:tc>
        <w:tc>
          <w:tcPr/>
          <w:p>
            <w:pPr>
              <w:pStyle w:val="Compact"/>
            </w:pPr>
            <w:r>
              <w:t xml:space="preserve">0,418</w:t>
            </w:r>
          </w:p>
        </w:tc>
        <w:tc>
          <w:tcPr/>
          <w:p>
            <w:pPr>
              <w:pStyle w:val="Compact"/>
            </w:pPr>
            <w:r>
              <w:t xml:space="preserve">sin evidencia</w:t>
            </w:r>
          </w:p>
        </w:tc>
      </w:tr>
      <w:tr>
        <w:tc>
          <w:tcPr/>
          <w:p>
            <w:pPr>
              <w:pStyle w:val="Compact"/>
            </w:pPr>
            <w:r>
              <w:t xml:space="preserve">Cerrar con una frase de cierre se asocia a g</w:t>
            </w:r>
          </w:p>
        </w:tc>
        <w:tc>
          <w:tcPr/>
          <w:p>
            <w:pPr>
              <w:pStyle w:val="Compact"/>
              <w:jc w:val="right"/>
            </w:pPr>
            <w:r>
              <w:t xml:space="preserve">70,0 %</w:t>
            </w:r>
          </w:p>
        </w:tc>
        <w:tc>
          <w:tcPr/>
          <w:p>
            <w:pPr>
              <w:pStyle w:val="Compact"/>
              <w:jc w:val="right"/>
            </w:pPr>
            <w:r>
              <w:t xml:space="preserve">44,9 %</w:t>
            </w:r>
          </w:p>
        </w:tc>
        <w:tc>
          <w:tcPr/>
          <w:p>
            <w:pPr>
              <w:pStyle w:val="Compact"/>
              <w:jc w:val="right"/>
            </w:pPr>
            <w:r>
              <w:t xml:space="preserve">—</w:t>
            </w:r>
          </w:p>
        </w:tc>
        <w:tc>
          <w:tcPr/>
          <w:p>
            <w:pPr>
              <w:pStyle w:val="Compact"/>
            </w:pPr>
            <w:r>
              <w:t xml:space="preserve">—</w:t>
            </w:r>
          </w:p>
        </w:tc>
        <w:tc>
          <w:tcPr/>
          <w:p>
            <w:pPr>
              <w:pStyle w:val="Compact"/>
            </w:pPr>
            <w:r>
              <w:t xml:space="preserve">no concluyente</w:t>
            </w:r>
          </w:p>
        </w:tc>
      </w:tr>
      <w:tr>
        <w:tc>
          <w:tcPr/>
          <w:p>
            <w:pPr>
              <w:pStyle w:val="Compact"/>
            </w:pPr>
            <w:r>
              <w:t xml:space="preserve">Mostrar demo del producto se asocia a ganar</w:t>
            </w:r>
          </w:p>
        </w:tc>
        <w:tc>
          <w:tcPr/>
          <w:p>
            <w:pPr>
              <w:pStyle w:val="Compact"/>
              <w:jc w:val="right"/>
            </w:pPr>
            <w:r>
              <w:t xml:space="preserve">60,0 %</w:t>
            </w:r>
          </w:p>
        </w:tc>
        <w:tc>
          <w:tcPr/>
          <w:p>
            <w:pPr>
              <w:pStyle w:val="Compact"/>
              <w:jc w:val="right"/>
            </w:pPr>
            <w:r>
              <w:t xml:space="preserve">46,2 %</w:t>
            </w:r>
          </w:p>
        </w:tc>
        <w:tc>
          <w:tcPr/>
          <w:p>
            <w:pPr>
              <w:pStyle w:val="Compact"/>
              <w:jc w:val="right"/>
            </w:pPr>
            <w:r>
              <w:t xml:space="preserve">—</w:t>
            </w:r>
          </w:p>
        </w:tc>
        <w:tc>
          <w:tcPr/>
          <w:p>
            <w:pPr>
              <w:pStyle w:val="Compact"/>
            </w:pPr>
            <w:r>
              <w:t xml:space="preserve">—</w:t>
            </w:r>
          </w:p>
        </w:tc>
        <w:tc>
          <w:tcPr/>
          <w:p>
            <w:pPr>
              <w:pStyle w:val="Compact"/>
            </w:pPr>
            <w:r>
              <w:t xml:space="preserve">no concluyente</w:t>
            </w:r>
          </w:p>
        </w:tc>
      </w:tr>
      <w:tr>
        <w:tc>
          <w:tcPr/>
          <w:p>
            <w:pPr>
              <w:pStyle w:val="Compact"/>
            </w:pPr>
            <w:r>
              <w:t xml:space="preserve">Usar cifras se asocia a ganar</w:t>
            </w:r>
          </w:p>
        </w:tc>
        <w:tc>
          <w:tcPr/>
          <w:p>
            <w:pPr>
              <w:pStyle w:val="Compact"/>
              <w:jc w:val="right"/>
            </w:pPr>
            <w:r>
              <w:t xml:space="preserve">48,0 %</w:t>
            </w:r>
          </w:p>
        </w:tc>
        <w:tc>
          <w:tcPr/>
          <w:p>
            <w:pPr>
              <w:pStyle w:val="Compact"/>
              <w:jc w:val="right"/>
            </w:pPr>
            <w:r>
              <w:t xml:space="preserve">47,6 %</w:t>
            </w:r>
          </w:p>
        </w:tc>
        <w:tc>
          <w:tcPr/>
          <w:p>
            <w:pPr>
              <w:pStyle w:val="Compact"/>
              <w:jc w:val="right"/>
            </w:pPr>
            <w:r>
              <w:t xml:space="preserve">+0,4 pp</w:t>
            </w:r>
          </w:p>
        </w:tc>
        <w:tc>
          <w:tcPr/>
          <w:p>
            <w:pPr>
              <w:pStyle w:val="Compact"/>
            </w:pPr>
            <w:r>
              <w:t xml:space="preserve">1,000</w:t>
            </w:r>
          </w:p>
        </w:tc>
        <w:tc>
          <w:tcPr/>
          <w:p>
            <w:pPr>
              <w:pStyle w:val="Compact"/>
            </w:pPr>
            <w:r>
              <w:t xml:space="preserve">sin evidencia</w:t>
            </w:r>
          </w:p>
        </w:tc>
      </w:tr>
    </w:tbl>
    <w:p>
      <w:pPr>
        <w:pStyle w:val="CaptionedFigure"/>
      </w:pPr>
      <w:r>
        <w:drawing>
          <wp:inline>
            <wp:extent cx="5334000" cy="3111500"/>
            <wp:effectExtent b="0" l="0" r="0" t="0"/>
            <wp:docPr descr="Presencia de marcadores en las transcripciones" title="" id="147" name="Picture"/>
            <a:graphic>
              <a:graphicData uri="http://schemas.openxmlformats.org/drawingml/2006/picture">
                <pic:pic>
                  <pic:nvPicPr>
                    <pic:cNvPr descr="figuras/fig07_marcadores.png" id="148" name="Picture"/>
                    <pic:cNvPicPr>
                      <a:picLocks noChangeArrowheads="1" noChangeAspect="1"/>
                    </pic:cNvPicPr>
                  </pic:nvPicPr>
                  <pic:blipFill>
                    <a:blip r:embed="rId146"/>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Presencia de marcadores en las transcripciones</w:t>
      </w:r>
    </w:p>
    <w:p>
      <w:pPr>
        <w:pStyle w:val="BodyText"/>
      </w:pPr>
      <w:r>
        <w:rPr>
          <w:i/>
          <w:iCs/>
        </w:rPr>
        <w:t xml:space="preserve">Presencia de marcadores en las transcripciones.</w:t>
      </w:r>
    </w:p>
    <w:p>
      <w:pPr>
        <w:pStyle w:val="BodyText"/>
      </w:pPr>
      <w:r>
        <w:rPr>
          <w:b/>
          <w:bCs/>
        </w:rPr>
        <w:t xml:space="preserve">Lectura.</w:t>
      </w:r>
      <w:r>
        <w:t xml:space="preserve"> </w:t>
      </w:r>
      <w:r>
        <w:t xml:space="preserve">La solución y el impacto son los marcadores más frecuentes: dos tercios de los</w:t>
      </w:r>
      <w:r>
        <w:t xml:space="preserve"> </w:t>
      </w:r>
      <w:r>
        <w:t xml:space="preserve">guiones los incluyen. El problema aparece en menos de la mitad. Y el</w:t>
      </w:r>
      <w:r>
        <w:t xml:space="preserve"> </w:t>
      </w:r>
      <w:r>
        <w:rPr>
          <w:b/>
          <w:bCs/>
        </w:rPr>
        <w:t xml:space="preserve">testimonio de un</w:t>
      </w:r>
      <w:r>
        <w:rPr>
          <w:b/>
          <w:bCs/>
        </w:rPr>
        <w:t xml:space="preserve"> </w:t>
      </w:r>
      <w:r>
        <w:rPr>
          <w:b/>
          <w:bCs/>
        </w:rPr>
        <w:t xml:space="preserve">usuario es 0 %</w:t>
      </w:r>
      <w:r>
        <w:t xml:space="preserve">: no hay ni un solo video, en 426 transcripciones, donde hable</w:t>
      </w:r>
      <w:r>
        <w:t xml:space="preserve"> </w:t>
      </w:r>
      <w:r>
        <w:t xml:space="preserve">alguien que no sea del equipo.</w:t>
      </w:r>
    </w:p>
    <w:p>
      <w:pPr>
        <w:pStyle w:val="BodyText"/>
      </w:pPr>
      <w:r>
        <w:t xml:space="preserve">Ese cero es el hallazgo más accionable del libro. No porque esté probado que un testimonio</w:t>
      </w:r>
      <w:r>
        <w:t xml:space="preserve"> </w:t>
      </w:r>
      <w:r>
        <w:t xml:space="preserve">haga ganar —no se puede probar con este diseño— sino porque es la única casilla vacía en un</w:t>
      </w:r>
      <w:r>
        <w:t xml:space="preserve"> </w:t>
      </w:r>
      <w:r>
        <w:t xml:space="preserve">campo donde todos hacen lo mismo.</w:t>
      </w:r>
    </w:p>
    <w:bookmarkEnd w:id="149"/>
    <w:bookmarkStart w:id="150" w:name="cómo-se-estructura-un-guion-premiado"/>
    <w:p>
      <w:pPr>
        <w:pStyle w:val="Heading3"/>
      </w:pPr>
      <w:r>
        <w:t xml:space="preserve">13.5 Cómo se estructura un guion premiado</w:t>
      </w:r>
    </w:p>
    <w:p>
      <w:pPr>
        <w:pStyle w:val="FirstParagraph"/>
      </w:pPr>
      <w:r>
        <w:t xml:space="preserve">Leyendo las transcripciones, el patrón dominante es este: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Tramo</w:t>
            </w:r>
          </w:p>
        </w:tc>
        <w:tc>
          <w:tcPr/>
          <w:p>
            <w:pPr>
              <w:pStyle w:val="Compact"/>
              <w:jc w:val="right"/>
            </w:pPr>
            <w:r>
              <w:t xml:space="preserve">Segundos</w:t>
            </w:r>
          </w:p>
        </w:tc>
        <w:tc>
          <w:tcPr/>
          <w:p>
            <w:pPr>
              <w:pStyle w:val="Compact"/>
            </w:pPr>
            <w:r>
              <w:t xml:space="preserve">Qué ocurre</w:t>
            </w:r>
          </w:p>
        </w:tc>
      </w:tr>
      <w:tr>
        <w:tc>
          <w:tcPr/>
          <w:p>
            <w:pPr>
              <w:pStyle w:val="Compact"/>
            </w:pPr>
            <w:r>
              <w:t xml:space="preserve">1</w:t>
            </w:r>
          </w:p>
        </w:tc>
        <w:tc>
          <w:tcPr/>
          <w:p>
            <w:pPr>
              <w:pStyle w:val="Compact"/>
              <w:jc w:val="right"/>
            </w:pPr>
            <w:r>
              <w:t xml:space="preserve">0–10</w:t>
            </w:r>
          </w:p>
        </w:tc>
        <w:tc>
          <w:tcPr/>
          <w:p>
            <w:pPr>
              <w:pStyle w:val="Compact"/>
            </w:pPr>
            <w:r>
              <w:t xml:space="preserve">saludo, nombre del equipo, institución</w:t>
            </w:r>
          </w:p>
        </w:tc>
      </w:tr>
      <w:tr>
        <w:tc>
          <w:tcPr/>
          <w:p>
            <w:pPr>
              <w:pStyle w:val="Compact"/>
            </w:pPr>
            <w:r>
              <w:t xml:space="preserve">2</w:t>
            </w:r>
          </w:p>
        </w:tc>
        <w:tc>
          <w:tcPr/>
          <w:p>
            <w:pPr>
              <w:pStyle w:val="Compact"/>
              <w:jc w:val="right"/>
            </w:pPr>
            <w:r>
              <w:t xml:space="preserve">10–30</w:t>
            </w:r>
          </w:p>
        </w:tc>
        <w:tc>
          <w:tcPr/>
          <w:p>
            <w:pPr>
              <w:pStyle w:val="Compact"/>
            </w:pPr>
            <w:r>
              <w:t xml:space="preserve">descripción del problema con una cifra</w:t>
            </w:r>
          </w:p>
        </w:tc>
      </w:tr>
      <w:tr>
        <w:tc>
          <w:tcPr/>
          <w:p>
            <w:pPr>
              <w:pStyle w:val="Compact"/>
            </w:pPr>
            <w:r>
              <w:t xml:space="preserve">3</w:t>
            </w:r>
          </w:p>
        </w:tc>
        <w:tc>
          <w:tcPr/>
          <w:p>
            <w:pPr>
              <w:pStyle w:val="Compact"/>
              <w:jc w:val="right"/>
            </w:pPr>
            <w:r>
              <w:t xml:space="preserve">30–70</w:t>
            </w:r>
          </w:p>
        </w:tc>
        <w:tc>
          <w:tcPr/>
          <w:p>
            <w:pPr>
              <w:pStyle w:val="Compact"/>
            </w:pPr>
            <w:r>
              <w:t xml:space="preserve">la solución: qué es, cómo funciona</w:t>
            </w:r>
          </w:p>
        </w:tc>
      </w:tr>
      <w:tr>
        <w:tc>
          <w:tcPr/>
          <w:p>
            <w:pPr>
              <w:pStyle w:val="Compact"/>
            </w:pPr>
            <w:r>
              <w:t xml:space="preserve">4</w:t>
            </w:r>
          </w:p>
        </w:tc>
        <w:tc>
          <w:tcPr/>
          <w:p>
            <w:pPr>
              <w:pStyle w:val="Compact"/>
              <w:jc w:val="right"/>
            </w:pPr>
            <w:r>
              <w:t xml:space="preserve">70–95</w:t>
            </w:r>
          </w:p>
        </w:tc>
        <w:tc>
          <w:tcPr/>
          <w:p>
            <w:pPr>
              <w:pStyle w:val="Compact"/>
            </w:pPr>
            <w:r>
              <w:t xml:space="preserve">impacto esperado y a quién beneficia</w:t>
            </w:r>
          </w:p>
        </w:tc>
      </w:tr>
      <w:tr>
        <w:tc>
          <w:tcPr/>
          <w:p>
            <w:pPr>
              <w:pStyle w:val="Compact"/>
            </w:pPr>
            <w:r>
              <w:t xml:space="preserve">5</w:t>
            </w:r>
          </w:p>
        </w:tc>
        <w:tc>
          <w:tcPr/>
          <w:p>
            <w:pPr>
              <w:pStyle w:val="Compact"/>
              <w:jc w:val="right"/>
            </w:pPr>
            <w:r>
              <w:t xml:space="preserve">95–110</w:t>
            </w:r>
          </w:p>
        </w:tc>
        <w:tc>
          <w:tcPr/>
          <w:p>
            <w:pPr>
              <w:pStyle w:val="Compact"/>
            </w:pPr>
            <w:r>
              <w:t xml:space="preserve">equipo, agradecimiento, cierre</w:t>
            </w:r>
          </w:p>
        </w:tc>
      </w:tr>
      <w:tr>
        <w:tc>
          <w:tcPr/>
          <w:p>
            <w:pPr>
              <w:pStyle w:val="Compact"/>
            </w:pPr>
            <w:r>
              <w:t xml:space="preserve">6</w:t>
            </w:r>
          </w:p>
        </w:tc>
        <w:tc>
          <w:tcPr/>
          <w:p>
            <w:pPr>
              <w:pStyle w:val="Compact"/>
              <w:jc w:val="right"/>
            </w:pPr>
            <w:r>
              <w:t xml:space="preserve">110–120</w:t>
            </w:r>
          </w:p>
        </w:tc>
        <w:tc>
          <w:tcPr/>
          <w:p>
            <w:pPr>
              <w:pStyle w:val="Compact"/>
            </w:pPr>
            <w:r>
              <w:t xml:space="preserve">sobra o se corta</w:t>
            </w:r>
          </w:p>
        </w:tc>
      </w:tr>
    </w:tbl>
    <w:p>
      <w:pPr>
        <w:pStyle w:val="BodyText"/>
      </w:pPr>
      <w:r>
        <w:t xml:space="preserve">Los tramos 1 y 2 consumen un cuarto del tiempo en información que el jurado ya tiene</w:t>
      </w:r>
      <w:r>
        <w:t xml:space="preserve"> </w:t>
      </w:r>
      <w:r>
        <w:t xml:space="preserve">(conoce al equipo y conoce el desafío). El tramo 6 existe porque el guion se escribió para</w:t>
      </w:r>
      <w:r>
        <w:t xml:space="preserve"> </w:t>
      </w:r>
      <w:r>
        <w:t xml:space="preserve">110 segundos y el video dura 119.</w:t>
      </w:r>
      <w:r>
        <w:t xml:space="preserve"> </w:t>
      </w:r>
      <w:r>
        <w:rPr>
          <w:b/>
          <w:bCs/>
        </w:rPr>
        <w:t xml:space="preserve">Ese es el hueco de tiempo donde cabe un testimonio.</w:t>
      </w:r>
    </w:p>
    <w:bookmarkEnd w:id="150"/>
    <w:bookmarkStart w:id="151" w:name="palabras-que-usan-los-ganadores"/>
    <w:p>
      <w:pPr>
        <w:pStyle w:val="Heading3"/>
      </w:pPr>
      <w:r>
        <w:t xml:space="preserve">13.6 Palabras que usan los ganadores</w:t>
      </w:r>
    </w:p>
    <w:p>
      <w:pPr>
        <w:pStyle w:val="FirstParagraph"/>
      </w:pPr>
      <w:r>
        <w:t xml:space="preserve">Contando palabras de contenido en el corpus, aparecen sistemáticamente:</w:t>
      </w:r>
      <w:r>
        <w:t xml:space="preserve"> </w:t>
      </w:r>
      <w:r>
        <w:rPr>
          <w:rStyle w:val="VerbatimChar"/>
        </w:rPr>
        <w:t xml:space="preserve">proyecto</w:t>
      </w:r>
      <w:r>
        <w:t xml:space="preserve">,</w:t>
      </w:r>
      <w:r>
        <w:t xml:space="preserve"> </w:t>
      </w:r>
      <w:r>
        <w:rPr>
          <w:rStyle w:val="VerbatimChar"/>
        </w:rPr>
        <w:t xml:space="preserve">comunidad</w:t>
      </w:r>
      <w:r>
        <w:t xml:space="preserve">,</w:t>
      </w:r>
      <w:r>
        <w:t xml:space="preserve"> </w:t>
      </w:r>
      <w:r>
        <w:rPr>
          <w:rStyle w:val="VerbatimChar"/>
        </w:rPr>
        <w:t xml:space="preserve">agua</w:t>
      </w:r>
      <w:r>
        <w:t xml:space="preserve">,</w:t>
      </w:r>
      <w:r>
        <w:t xml:space="preserve"> </w:t>
      </w:r>
      <w:r>
        <w:rPr>
          <w:rStyle w:val="VerbatimChar"/>
        </w:rPr>
        <w:t xml:space="preserve">residuos</w:t>
      </w:r>
      <w:r>
        <w:t xml:space="preserve">,</w:t>
      </w:r>
      <w:r>
        <w:t xml:space="preserve"> </w:t>
      </w:r>
      <w:r>
        <w:rPr>
          <w:rStyle w:val="VerbatimChar"/>
        </w:rPr>
        <w:t xml:space="preserve">familias</w:t>
      </w:r>
      <w:r>
        <w:t xml:space="preserve">,</w:t>
      </w:r>
      <w:r>
        <w:t xml:space="preserve"> </w:t>
      </w:r>
      <w:r>
        <w:rPr>
          <w:rStyle w:val="VerbatimChar"/>
        </w:rPr>
        <w:t xml:space="preserve">niños</w:t>
      </w:r>
      <w:r>
        <w:t xml:space="preserve">,</w:t>
      </w:r>
      <w:r>
        <w:t xml:space="preserve"> </w:t>
      </w:r>
      <w:r>
        <w:rPr>
          <w:rStyle w:val="VerbatimChar"/>
        </w:rPr>
        <w:t xml:space="preserve">escuela</w:t>
      </w:r>
      <w:r>
        <w:t xml:space="preserve">,</w:t>
      </w:r>
      <w:r>
        <w:t xml:space="preserve"> </w:t>
      </w:r>
      <w:r>
        <w:rPr>
          <w:rStyle w:val="VerbatimChar"/>
        </w:rPr>
        <w:t xml:space="preserve">proceso</w:t>
      </w:r>
      <w:r>
        <w:t xml:space="preserve">,</w:t>
      </w:r>
      <w:r>
        <w:t xml:space="preserve"> </w:t>
      </w:r>
      <w:r>
        <w:rPr>
          <w:rStyle w:val="VerbatimChar"/>
        </w:rPr>
        <w:t xml:space="preserve">sistema</w:t>
      </w:r>
      <w:r>
        <w:t xml:space="preserve">,</w:t>
      </w:r>
      <w:r>
        <w:t xml:space="preserve"> </w:t>
      </w:r>
      <w:r>
        <w:rPr>
          <w:rStyle w:val="VerbatimChar"/>
        </w:rPr>
        <w:t xml:space="preserve">prototipo</w:t>
      </w:r>
      <w:r>
        <w:t xml:space="preserve">,</w:t>
      </w:r>
      <w:r>
        <w:t xml:space="preserve"> </w:t>
      </w:r>
      <w:r>
        <w:rPr>
          <w:rStyle w:val="VerbatimChar"/>
        </w:rPr>
        <w:t xml:space="preserve">beneficio</w:t>
      </w:r>
      <w:r>
        <w:t xml:space="preserve">,</w:t>
      </w:r>
      <w:r>
        <w:t xml:space="preserve"> </w:t>
      </w:r>
      <w:r>
        <w:rPr>
          <w:rStyle w:val="VerbatimChar"/>
        </w:rPr>
        <w:t xml:space="preserve">futuro</w:t>
      </w:r>
      <w:r>
        <w:t xml:space="preserve">. Es el vocabulario del impacto social, no el de la</w:t>
      </w:r>
      <w:r>
        <w:t xml:space="preserve"> </w:t>
      </w:r>
      <w:r>
        <w:t xml:space="preserve">tecnología. Los guiones hablan de personas y de territorio antes que de producto.</w:t>
      </w:r>
    </w:p>
    <w:bookmarkEnd w:id="151"/>
    <w:bookmarkStart w:id="152" w:name="lo-que-el-texto-no-puede-probar"/>
    <w:p>
      <w:pPr>
        <w:pStyle w:val="Heading3"/>
      </w:pPr>
      <w:r>
        <w:t xml:space="preserve">13.7 Lo que el texto no puede probar</w:t>
      </w:r>
    </w:p>
    <w:p>
      <w:pPr>
        <w:pStyle w:val="FirstParagraph"/>
      </w:pPr>
      <w:r>
        <w:t xml:space="preserve">Con 88 ediciones emparejadas, el poder estadístico para detectar una</w:t>
      </w:r>
      <w:r>
        <w:t xml:space="preserve"> </w:t>
      </w:r>
      <w:r>
        <w:t xml:space="preserve">diferencia de 10 puntos es bajo. Los resultados de la familia D son</w:t>
      </w:r>
      <w:r>
        <w:t xml:space="preserve"> </w:t>
      </w:r>
      <w:r>
        <w:rPr>
          <w:b/>
          <w:bCs/>
        </w:rPr>
        <w:t xml:space="preserve">exploratorios</w:t>
      </w:r>
      <w:r>
        <w:t xml:space="preserve">. Un</w:t>
      </w:r>
      <w:r>
        <w:t xml:space="preserve"> </w:t>
      </w:r>
      <w:r>
        <w:t xml:space="preserve">informe serio diría: «no encontramos evidencia», no «no hay efecto».</w:t>
      </w:r>
    </w:p>
    <w:bookmarkEnd w:id="152"/>
    <w:bookmarkEnd w:id="153"/>
    <w:bookmarkStart w:id="159" w:name="Xbd0d1404255cd6541d32c51d1b797e7971d81c6"/>
    <w:p>
      <w:pPr>
        <w:pStyle w:val="Heading2"/>
      </w:pPr>
      <w:r>
        <w:t xml:space="preserve">14. Psicología del jurado: por qué elige lo que elige</w:t>
      </w:r>
    </w:p>
    <w:p>
      <w:pPr>
        <w:pStyle w:val="FirstParagraph"/>
      </w:pPr>
      <w:r>
        <w:t xml:space="preserve">Esta sección no sale de los datos del SIRLI. Sale de la literatura sobre juicio humano</w:t>
      </w:r>
      <w:r>
        <w:t xml:space="preserve"> </w:t>
      </w:r>
      <w:r>
        <w:t xml:space="preserve">aplicada a un contexto concreto: un jurado que ve decenas de videos de dos minutos, seguidos,</w:t>
      </w:r>
      <w:r>
        <w:t xml:space="preserve"> </w:t>
      </w:r>
      <w:r>
        <w:t xml:space="preserve">al final de un evento de 24 horas. Cada mecanismo se enuncia, se explica y se traduce en una</w:t>
      </w:r>
      <w:r>
        <w:t xml:space="preserve"> </w:t>
      </w:r>
      <w:r>
        <w:t xml:space="preserve">decisión de guion.</w:t>
      </w:r>
    </w:p>
    <w:bookmarkStart w:id="154" w:name="los-doce-mecanismos"/>
    <w:p>
      <w:pPr>
        <w:pStyle w:val="Heading3"/>
      </w:pPr>
      <w:r>
        <w:t xml:space="preserve">14.1 Los doce mecanismos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Mecanismo</w:t>
            </w:r>
          </w:p>
        </w:tc>
        <w:tc>
          <w:tcPr/>
          <w:p>
            <w:pPr>
              <w:pStyle w:val="Compact"/>
            </w:pPr>
            <w:r>
              <w:t xml:space="preserve">Qué hace</w:t>
            </w:r>
          </w:p>
        </w:tc>
        <w:tc>
          <w:tcPr/>
          <w:p>
            <w:pPr>
              <w:pStyle w:val="Compact"/>
            </w:pPr>
            <w:r>
              <w:t xml:space="preserve">Cómo se traduce en el video</w:t>
            </w:r>
          </w:p>
        </w:tc>
      </w:tr>
      <w:tr>
        <w:tc>
          <w:tcPr/>
          <w:p>
            <w:pPr>
              <w:pStyle w:val="Compact"/>
            </w:pPr>
            <w:r>
              <w:rPr>
                <w:b/>
                <w:bCs/>
              </w:rPr>
              <w:t xml:space="preserve">Fluidez cognitiva</w:t>
            </w:r>
          </w:p>
        </w:tc>
        <w:tc>
          <w:tcPr/>
          <w:p>
            <w:pPr>
              <w:pStyle w:val="Compact"/>
            </w:pPr>
            <w:r>
              <w:t xml:space="preserve">lo fácil de procesar se percibe como más verdadero y mejor</w:t>
            </w:r>
          </w:p>
        </w:tc>
        <w:tc>
          <w:tcPr/>
          <w:p>
            <w:pPr>
              <w:pStyle w:val="Compact"/>
            </w:pPr>
            <w:r>
              <w:t xml:space="preserve">una sola idea por tramo, frases cortas, sin siglas</w:t>
            </w:r>
          </w:p>
        </w:tc>
      </w:tr>
      <w:tr>
        <w:tc>
          <w:tcPr/>
          <w:p>
            <w:pPr>
              <w:pStyle w:val="Compact"/>
            </w:pPr>
            <w:r>
              <w:rPr>
                <w:b/>
                <w:bCs/>
              </w:rPr>
              <w:t xml:space="preserve">Primacía</w:t>
            </w:r>
          </w:p>
        </w:tc>
        <w:tc>
          <w:tcPr/>
          <w:p>
            <w:pPr>
              <w:pStyle w:val="Compact"/>
            </w:pPr>
            <w:r>
              <w:t xml:space="preserve">lo primero pesa más en la impresión final</w:t>
            </w:r>
          </w:p>
        </w:tc>
        <w:tc>
          <w:tcPr/>
          <w:p>
            <w:pPr>
              <w:pStyle w:val="Compact"/>
            </w:pPr>
            <w:r>
              <w:t xml:space="preserve">el problema en el segundo 5, no el saludo</w:t>
            </w:r>
          </w:p>
        </w:tc>
      </w:tr>
      <w:tr>
        <w:tc>
          <w:tcPr/>
          <w:p>
            <w:pPr>
              <w:pStyle w:val="Compact"/>
            </w:pPr>
            <w:r>
              <w:rPr>
                <w:b/>
                <w:bCs/>
              </w:rPr>
              <w:t xml:space="preserve">Efecto halo</w:t>
            </w:r>
          </w:p>
        </w:tc>
        <w:tc>
          <w:tcPr/>
          <w:p>
            <w:pPr>
              <w:pStyle w:val="Compact"/>
            </w:pPr>
            <w:r>
              <w:t xml:space="preserve">una buena cualidad contamina el juicio global</w:t>
            </w:r>
          </w:p>
        </w:tc>
        <w:tc>
          <w:tcPr/>
          <w:p>
            <w:pPr>
              <w:pStyle w:val="Compact"/>
            </w:pPr>
            <w:r>
              <w:t xml:space="preserve">audio limpio e imagen estable hacen parecer mejor la solución</w:t>
            </w:r>
          </w:p>
        </w:tc>
      </w:tr>
      <w:tr>
        <w:tc>
          <w:tcPr/>
          <w:p>
            <w:pPr>
              <w:pStyle w:val="Compact"/>
            </w:pPr>
            <w:r>
              <w:rPr>
                <w:b/>
                <w:bCs/>
              </w:rPr>
              <w:t xml:space="preserve">Pico–final</w:t>
            </w:r>
          </w:p>
        </w:tc>
        <w:tc>
          <w:tcPr/>
          <w:p>
            <w:pPr>
              <w:pStyle w:val="Compact"/>
            </w:pPr>
            <w:r>
              <w:t xml:space="preserve">se recuerda el momento más intenso y el cierre</w:t>
            </w:r>
          </w:p>
        </w:tc>
        <w:tc>
          <w:tcPr/>
          <w:p>
            <w:pPr>
              <w:pStyle w:val="Compact"/>
            </w:pPr>
            <w:r>
              <w:t xml:space="preserve">un momento visual fuerte y un cierre seco, sin «muchas gracias»</w:t>
            </w:r>
          </w:p>
        </w:tc>
      </w:tr>
      <w:tr>
        <w:tc>
          <w:tcPr/>
          <w:p>
            <w:pPr>
              <w:pStyle w:val="Compact"/>
            </w:pPr>
            <w:r>
              <w:rPr>
                <w:b/>
                <w:bCs/>
              </w:rPr>
              <w:t xml:space="preserve">Transportación narrativa</w:t>
            </w:r>
          </w:p>
        </w:tc>
        <w:tc>
          <w:tcPr/>
          <w:p>
            <w:pPr>
              <w:pStyle w:val="Compact"/>
            </w:pPr>
            <w:r>
              <w:t xml:space="preserve">la historia reduce el pensamiento crítico</w:t>
            </w:r>
          </w:p>
        </w:tc>
        <w:tc>
          <w:tcPr/>
          <w:p>
            <w:pPr>
              <w:pStyle w:val="Compact"/>
            </w:pPr>
            <w:r>
              <w:t xml:space="preserve">contar un caso concreto, no describir un sistema</w:t>
            </w:r>
          </w:p>
        </w:tc>
      </w:tr>
      <w:tr>
        <w:tc>
          <w:tcPr/>
          <w:p>
            <w:pPr>
              <w:pStyle w:val="Compact"/>
            </w:pPr>
            <w:r>
              <w:rPr>
                <w:b/>
                <w:bCs/>
              </w:rPr>
              <w:t xml:space="preserve">Víctima identificable</w:t>
            </w:r>
          </w:p>
        </w:tc>
        <w:tc>
          <w:tcPr/>
          <w:p>
            <w:pPr>
              <w:pStyle w:val="Compact"/>
            </w:pPr>
            <w:r>
              <w:t xml:space="preserve">una persona concreta moviliza más que una estadística</w:t>
            </w:r>
          </w:p>
        </w:tc>
        <w:tc>
          <w:tcPr/>
          <w:p>
            <w:pPr>
              <w:pStyle w:val="Compact"/>
            </w:pPr>
            <w:r>
              <w:t xml:space="preserve">nombrar a una persona y su situación, no «las familias»</w:t>
            </w:r>
          </w:p>
        </w:tc>
      </w:tr>
      <w:tr>
        <w:tc>
          <w:tcPr/>
          <w:p>
            <w:pPr>
              <w:pStyle w:val="Compact"/>
            </w:pPr>
            <w:r>
              <w:rPr>
                <w:b/>
                <w:bCs/>
              </w:rPr>
              <w:t xml:space="preserve">Anclaje</w:t>
            </w:r>
          </w:p>
        </w:tc>
        <w:tc>
          <w:tcPr/>
          <w:p>
            <w:pPr>
              <w:pStyle w:val="Compact"/>
            </w:pPr>
            <w:r>
              <w:t xml:space="preserve">la primera cifra fija el marco</w:t>
            </w:r>
          </w:p>
        </w:tc>
        <w:tc>
          <w:tcPr/>
          <w:p>
            <w:pPr>
              <w:pStyle w:val="Compact"/>
            </w:pPr>
            <w:r>
              <w:t xml:space="preserve">abrir con la magnitud del problema, no con la solución</w:t>
            </w:r>
          </w:p>
        </w:tc>
      </w:tr>
      <w:tr>
        <w:tc>
          <w:tcPr/>
          <w:p>
            <w:pPr>
              <w:pStyle w:val="Compact"/>
            </w:pPr>
            <w:r>
              <w:rPr>
                <w:b/>
                <w:bCs/>
              </w:rPr>
              <w:t xml:space="preserve">Prueba social</w:t>
            </w:r>
          </w:p>
        </w:tc>
        <w:tc>
          <w:tcPr/>
          <w:p>
            <w:pPr>
              <w:pStyle w:val="Compact"/>
            </w:pPr>
            <w:r>
              <w:t xml:space="preserve">ver que otros ya lo usan reduce el riesgo percibido</w:t>
            </w:r>
          </w:p>
        </w:tc>
        <w:tc>
          <w:tcPr/>
          <w:p>
            <w:pPr>
              <w:pStyle w:val="Compact"/>
            </w:pPr>
            <w:r>
              <w:t xml:space="preserve">mostrar usuarios reales, no promesas</w:t>
            </w:r>
          </w:p>
        </w:tc>
      </w:tr>
      <w:tr>
        <w:tc>
          <w:tcPr/>
          <w:p>
            <w:pPr>
              <w:pStyle w:val="Compact"/>
            </w:pPr>
            <w:r>
              <w:rPr>
                <w:b/>
                <w:bCs/>
              </w:rPr>
              <w:t xml:space="preserve">Autoridad</w:t>
            </w:r>
          </w:p>
        </w:tc>
        <w:tc>
          <w:tcPr/>
          <w:p>
            <w:pPr>
              <w:pStyle w:val="Compact"/>
            </w:pPr>
            <w:r>
              <w:t xml:space="preserve">credenciales y aliados legitiman</w:t>
            </w:r>
          </w:p>
        </w:tc>
        <w:tc>
          <w:tcPr/>
          <w:p>
            <w:pPr>
              <w:pStyle w:val="Compact"/>
            </w:pPr>
            <w:r>
              <w:t xml:space="preserve">mencionar el respaldo institucional una vez, sin abusar</w:t>
            </w:r>
          </w:p>
        </w:tc>
      </w:tr>
      <w:tr>
        <w:tc>
          <w:tcPr/>
          <w:p>
            <w:pPr>
              <w:pStyle w:val="Compact"/>
            </w:pPr>
            <w:r>
              <w:rPr>
                <w:b/>
                <w:bCs/>
              </w:rPr>
              <w:t xml:space="preserve">Aversión a la pérdida</w:t>
            </w:r>
          </w:p>
        </w:tc>
        <w:tc>
          <w:tcPr/>
          <w:p>
            <w:pPr>
              <w:pStyle w:val="Compact"/>
            </w:pPr>
            <w:r>
              <w:t xml:space="preserve">pesa más lo que se pierde que lo que se gana</w:t>
            </w:r>
          </w:p>
        </w:tc>
        <w:tc>
          <w:tcPr/>
          <w:p>
            <w:pPr>
              <w:pStyle w:val="Compact"/>
            </w:pPr>
            <w:r>
              <w:t xml:space="preserve">«cada día que pasa se pierden X» en vez de «se podrían salvar X»</w:t>
            </w:r>
          </w:p>
        </w:tc>
      </w:tr>
      <w:tr>
        <w:tc>
          <w:tcPr/>
          <w:p>
            <w:pPr>
              <w:pStyle w:val="Compact"/>
            </w:pPr>
            <w:r>
              <w:rPr>
                <w:b/>
                <w:bCs/>
              </w:rPr>
              <w:t xml:space="preserve">Contraste</w:t>
            </w:r>
          </w:p>
        </w:tc>
        <w:tc>
          <w:tcPr/>
          <w:p>
            <w:pPr>
              <w:pStyle w:val="Compact"/>
            </w:pPr>
            <w:r>
              <w:t xml:space="preserve">lo distinto destaca sobre lo uniforme</w:t>
            </w:r>
          </w:p>
        </w:tc>
        <w:tc>
          <w:tcPr/>
          <w:p>
            <w:pPr>
              <w:pStyle w:val="Compact"/>
            </w:pPr>
            <w:r>
              <w:t xml:space="preserve">romper el patrón: si todos muestran diapositivas, mostrar el prototipo</w:t>
            </w:r>
          </w:p>
        </w:tc>
      </w:tr>
      <w:tr>
        <w:tc>
          <w:tcPr/>
          <w:p>
            <w:pPr>
              <w:pStyle w:val="Compact"/>
            </w:pPr>
            <w:r>
              <w:rPr>
                <w:b/>
                <w:bCs/>
              </w:rPr>
              <w:t xml:space="preserve">Sobrecarga</w:t>
            </w:r>
          </w:p>
        </w:tc>
        <w:tc>
          <w:tcPr/>
          <w:p>
            <w:pPr>
              <w:pStyle w:val="Compact"/>
            </w:pPr>
            <w:r>
              <w:t xml:space="preserve">después de N videos el jurado deja de procesar</w:t>
            </w:r>
          </w:p>
        </w:tc>
        <w:tc>
          <w:tcPr/>
          <w:p>
            <w:pPr>
              <w:pStyle w:val="Compact"/>
            </w:pPr>
            <w:r>
              <w:t xml:space="preserve">los primeros 5 segundos y los últimos 5 deciden más de lo que se cree</w:t>
            </w:r>
          </w:p>
        </w:tc>
      </w:tr>
    </w:tbl>
    <w:bookmarkEnd w:id="154"/>
    <w:bookmarkStart w:id="155" w:name="la-fatiga-del-jurado"/>
    <w:p>
      <w:pPr>
        <w:pStyle w:val="Heading3"/>
      </w:pPr>
      <w:r>
        <w:t xml:space="preserve">14.2 La fatiga del jurado</w:t>
      </w:r>
    </w:p>
    <w:p>
      <w:pPr>
        <w:pStyle w:val="FirstParagraph"/>
      </w:pPr>
      <w:r>
        <w:t xml:space="preserve">Un jurado que ve 40 videos de dos minutos acumula 80 minutos de atención sostenida, con</w:t>
      </w:r>
      <w:r>
        <w:t xml:space="preserve"> </w:t>
      </w:r>
      <w:r>
        <w:t xml:space="preserve">pausas mínimas. La investigación sobre evaluación de series cortas muestra dos patrones</w:t>
      </w:r>
      <w:r>
        <w:t xml:space="preserve"> </w:t>
      </w:r>
      <w:r>
        <w:t xml:space="preserve">robustos:</w:t>
      </w:r>
      <w:r>
        <w:t xml:space="preserve"> </w:t>
      </w:r>
      <w:r>
        <w:rPr>
          <w:b/>
          <w:bCs/>
        </w:rPr>
        <w:t xml:space="preserve">el orden importa</w:t>
      </w:r>
      <w:r>
        <w:t xml:space="preserve"> </w:t>
      </w:r>
      <w:r>
        <w:t xml:space="preserve">(los primeros y los últimos se recuerdan mejor) y</w:t>
      </w:r>
      <w:r>
        <w:t xml:space="preserve"> </w:t>
      </w:r>
      <w:r>
        <w:rPr>
          <w:b/>
          <w:bCs/>
        </w:rPr>
        <w:t xml:space="preserve">la calidad</w:t>
      </w:r>
      <w:r>
        <w:rPr>
          <w:b/>
          <w:bCs/>
        </w:rPr>
        <w:t xml:space="preserve"> </w:t>
      </w:r>
      <w:r>
        <w:rPr>
          <w:b/>
          <w:bCs/>
        </w:rPr>
        <w:t xml:space="preserve">del audio pesa más que la de la imagen</w:t>
      </w:r>
      <w:r>
        <w:t xml:space="preserve"> </w:t>
      </w:r>
      <w:r>
        <w:t xml:space="preserve">cuando el contenido es hablado.</w:t>
      </w:r>
    </w:p>
    <w:p>
      <w:pPr>
        <w:pStyle w:val="BodyText"/>
      </w:pPr>
      <w:r>
        <w:t xml:space="preserve">De ahí tres decisiones prácticas:</w:t>
      </w:r>
    </w:p>
    <w:p>
      <w:pPr>
        <w:pStyle w:val="Compact"/>
        <w:numPr>
          <w:ilvl w:val="0"/>
          <w:numId w:val="1008"/>
        </w:numPr>
      </w:pPr>
      <w:r>
        <w:rPr>
          <w:b/>
          <w:bCs/>
        </w:rPr>
        <w:t xml:space="preserve">Audio primero.</w:t>
      </w:r>
      <w:r>
        <w:t xml:space="preserve"> </w:t>
      </w:r>
      <w:r>
        <w:t xml:space="preserve">Un video con imagen regular y voz limpia se evalúa mejor que uno con</w:t>
      </w:r>
      <w:r>
        <w:t xml:space="preserve"> </w:t>
      </w:r>
      <w:r>
        <w:t xml:space="preserve">imagen bonita y voz con eco.</w:t>
      </w:r>
    </w:p>
    <w:p>
      <w:pPr>
        <w:pStyle w:val="Compact"/>
        <w:numPr>
          <w:ilvl w:val="0"/>
          <w:numId w:val="1008"/>
        </w:numPr>
      </w:pPr>
      <w:r>
        <w:rPr>
          <w:b/>
          <w:bCs/>
        </w:rPr>
        <w:t xml:space="preserve">No confiar en el medio.</w:t>
      </w:r>
      <w:r>
        <w:t xml:space="preserve"> </w:t>
      </w:r>
      <w:r>
        <w:t xml:space="preserve">El jurado estará cansado cuando llegue tu video: la idea debe</w:t>
      </w:r>
      <w:r>
        <w:t xml:space="preserve"> </w:t>
      </w:r>
      <w:r>
        <w:t xml:space="preserve">entrar en los primeros 10 segundos.</w:t>
      </w:r>
    </w:p>
    <w:p>
      <w:pPr>
        <w:pStyle w:val="Compact"/>
        <w:numPr>
          <w:ilvl w:val="0"/>
          <w:numId w:val="1008"/>
        </w:numPr>
      </w:pPr>
      <w:r>
        <w:rPr>
          <w:b/>
          <w:bCs/>
        </w:rPr>
        <w:t xml:space="preserve">El cierre se recuerda.</w:t>
      </w:r>
      <w:r>
        <w:t xml:space="preserve"> </w:t>
      </w:r>
      <w:r>
        <w:t xml:space="preserve">Terminar con la imagen más fuerte, no con el logo.</w:t>
      </w:r>
    </w:p>
    <w:bookmarkEnd w:id="155"/>
    <w:bookmarkStart w:id="156" w:name="X4738db81082592ffc6bfadf5f5b1b3cc31600fd"/>
    <w:p>
      <w:pPr>
        <w:pStyle w:val="Heading3"/>
      </w:pPr>
      <w:r>
        <w:t xml:space="preserve">14.3 Por qué el testimonio funciona (y por qué nadie lo usa)</w:t>
      </w:r>
    </w:p>
    <w:p>
      <w:pPr>
        <w:pStyle w:val="FirstParagraph"/>
      </w:pPr>
      <w:r>
        <w:t xml:space="preserve">Un testimonio activa simultáneamente cuatro mecanismos: prueba social, víctima identificable,</w:t>
      </w:r>
      <w:r>
        <w:t xml:space="preserve"> </w:t>
      </w:r>
      <w:r>
        <w:t xml:space="preserve">autoridad delegada y transportación. Es el recurso más eficiente por segundo de todo el</w:t>
      </w:r>
      <w:r>
        <w:t xml:space="preserve"> </w:t>
      </w:r>
      <w:r>
        <w:t xml:space="preserve">repertorio de pitch. Y en 426 transcripciones del SIRLI no aparece</w:t>
      </w:r>
      <w:r>
        <w:t xml:space="preserve"> </w:t>
      </w:r>
      <w:r>
        <w:rPr>
          <w:b/>
          <w:bCs/>
        </w:rPr>
        <w:t xml:space="preserve">ni una vez</w:t>
      </w:r>
      <w:r>
        <w:t xml:space="preserve">.</w:t>
      </w:r>
    </w:p>
    <w:p>
      <w:pPr>
        <w:pStyle w:val="BodyText"/>
      </w:pPr>
      <w:r>
        <w:t xml:space="preserve">Hay una explicación plausible: el equipo tiene 24 horas, el usuario no está en el evento y</w:t>
      </w:r>
      <w:r>
        <w:t xml:space="preserve"> </w:t>
      </w:r>
      <w:r>
        <w:t xml:space="preserve">grabarlo requiere salir. El costo de producción es alto comparado con hablar a cámara. Eso</w:t>
      </w:r>
      <w:r>
        <w:t xml:space="preserve"> </w:t>
      </w:r>
      <w:r>
        <w:t xml:space="preserve">convierte al testimonio en una ventaja difícil de copiar, que es exactamente lo que se busca.</w:t>
      </w:r>
    </w:p>
    <w:bookmarkEnd w:id="156"/>
    <w:bookmarkStart w:id="157" w:name="lo-que-la-psicología-no-puede-salvar"/>
    <w:p>
      <w:pPr>
        <w:pStyle w:val="Heading3"/>
      </w:pPr>
      <w:r>
        <w:t xml:space="preserve">14.4 Lo que la psicología no puede salvar</w:t>
      </w:r>
    </w:p>
    <w:p>
      <w:pPr>
        <w:pStyle w:val="FirstParagraph"/>
      </w:pPr>
      <w:r>
        <w:t xml:space="preserve">Ninguno de estos mecanismos sustituye a tener una solución real. Un jurado experimentado</w:t>
      </w:r>
      <w:r>
        <w:t xml:space="preserve"> </w:t>
      </w:r>
      <w:r>
        <w:t xml:space="preserve">detecta la exageración, y el efecto halo funciona en ambos sentidos: un video demasiado</w:t>
      </w:r>
      <w:r>
        <w:t xml:space="preserve"> </w:t>
      </w:r>
      <w:r>
        <w:t xml:space="preserve">pulido con una solución débil genera desconfianza. La regla es usar la técnica para</w:t>
      </w:r>
      <w:r>
        <w:t xml:space="preserve"> </w:t>
      </w:r>
      <w:r>
        <w:rPr>
          <w:b/>
          <w:bCs/>
        </w:rPr>
        <w:t xml:space="preserve">hacer</w:t>
      </w:r>
      <w:r>
        <w:rPr>
          <w:b/>
          <w:bCs/>
        </w:rPr>
        <w:t xml:space="preserve"> </w:t>
      </w:r>
      <w:r>
        <w:rPr>
          <w:b/>
          <w:bCs/>
        </w:rPr>
        <w:t xml:space="preserve">visible</w:t>
      </w:r>
      <w:r>
        <w:t xml:space="preserve"> </w:t>
      </w:r>
      <w:r>
        <w:t xml:space="preserve">lo que existe, no para tapar lo que falta.</w:t>
      </w:r>
    </w:p>
    <w:bookmarkEnd w:id="157"/>
    <w:bookmarkStart w:id="158" w:name="un-experimento-mental-con-los-datos"/>
    <w:p>
      <w:pPr>
        <w:pStyle w:val="Heading3"/>
      </w:pPr>
      <w:r>
        <w:t xml:space="preserve">14.5 Un experimento mental con los datos</w:t>
      </w:r>
    </w:p>
    <w:p>
      <w:pPr>
        <w:pStyle w:val="FirstParagraph"/>
      </w:pPr>
      <w:r>
        <w:t xml:space="preserve">Si el jurado fuera completamente azaroso, la tasa de primer lugar sería 1/3 en cada desafío</w:t>
      </w:r>
      <w:r>
        <w:t xml:space="preserve"> </w:t>
      </w:r>
      <w:r>
        <w:t xml:space="preserve">con tres premiados. La tasa observada en el corte válido es 41,1 %. La</w:t>
      </w:r>
      <w:r>
        <w:t xml:space="preserve"> </w:t>
      </w:r>
      <w:r>
        <w:t xml:space="preserve">diferencia entre 33,3 % y 41,1 % es el espacio donde la calidad —del</w:t>
      </w:r>
      <w:r>
        <w:t xml:space="preserve"> </w:t>
      </w:r>
      <w:r>
        <w:t xml:space="preserve">equipo, del video o del jurado— puede operar. Es un espacio real, pero no es enorme: la mayor</w:t>
      </w:r>
      <w:r>
        <w:t xml:space="preserve"> </w:t>
      </w:r>
      <w:r>
        <w:t xml:space="preserve">parte de la variación la explica la estructura del concurso, no el mérito.</w:t>
      </w:r>
    </w:p>
    <w:p>
      <w:r>
        <w:pict>
          <v:rect style="width:0;height:1.5pt" o:hralign="center" o:hrstd="t" o:hr="t"/>
        </w:pict>
      </w:r>
    </w:p>
    <w:bookmarkEnd w:id="158"/>
    <w:bookmarkEnd w:id="159"/>
    <w:bookmarkEnd w:id="160"/>
    <w:bookmarkStart w:id="192" w:name="parte-iv-retratos"/>
    <w:p>
      <w:pPr>
        <w:pStyle w:val="Heading1"/>
      </w:pPr>
      <w:r>
        <w:t xml:space="preserve">Parte IV — Retratos</w:t>
      </w:r>
    </w:p>
    <w:bookmarkStart w:id="171" w:name="nicaragua-el-laboratorio-de-origen"/>
    <w:p>
      <w:pPr>
        <w:pStyle w:val="Heading2"/>
      </w:pPr>
      <w:r>
        <w:t xml:space="preserve">15. Nicaragua: el laboratorio de origen</w:t>
      </w:r>
    </w:p>
    <w:bookmarkStart w:id="161" w:name="por-qué-un-capítulo-aparte"/>
    <w:p>
      <w:pPr>
        <w:pStyle w:val="Heading3"/>
      </w:pPr>
      <w:r>
        <w:t xml:space="preserve">15.1 Por qué un capítulo aparte</w:t>
      </w:r>
    </w:p>
    <w:p>
      <w:pPr>
        <w:pStyle w:val="FirstParagraph"/>
      </w:pPr>
      <w:r>
        <w:t xml:space="preserve">Nicaragua tiene 1.259 premios, el 24,5 % del registro:</w:t>
      </w:r>
      <w:r>
        <w:t xml:space="preserve"> </w:t>
      </w:r>
      <w:r>
        <w:t xml:space="preserve">1.209 de sede, 41 nacionales y</w:t>
      </w:r>
      <w:r>
        <w:t xml:space="preserve"> </w:t>
      </w:r>
      <w:r>
        <w:t xml:space="preserve">9 internacionales. Es el país con más sedes y el único donde el</w:t>
      </w:r>
      <w:r>
        <w:t xml:space="preserve"> </w:t>
      </w:r>
      <w:r>
        <w:t xml:space="preserve">rally se corre con continuidad desde 2017. Eso lo convierte en el mejor lugar para estudiar</w:t>
      </w:r>
      <w:r>
        <w:t xml:space="preserve"> </w:t>
      </w:r>
      <w:r>
        <w:t xml:space="preserve">tendencias, y en el peor para generalizar: la mitad de lo que sabemos del certamen es, en</w:t>
      </w:r>
      <w:r>
        <w:t xml:space="preserve"> </w:t>
      </w:r>
      <w:r>
        <w:t xml:space="preserve">realidad, lo que sabemos de Nicaragua.</w:t>
      </w:r>
    </w:p>
    <w:bookmarkEnd w:id="161"/>
    <w:bookmarkStart w:id="165" w:name="la-serie-temporal"/>
    <w:p>
      <w:pPr>
        <w:pStyle w:val="Heading3"/>
      </w:pPr>
      <w:r>
        <w:t xml:space="preserve">15.2 La serie temporal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Año</w:t>
            </w:r>
          </w:p>
        </w:tc>
        <w:tc>
          <w:tcPr/>
          <w:p>
            <w:pPr>
              <w:pStyle w:val="Compact"/>
              <w:jc w:val="right"/>
            </w:pPr>
            <w:r>
              <w:t xml:space="preserve">Premios</w:t>
            </w:r>
          </w:p>
        </w:tc>
        <w:tc>
          <w:tcPr/>
          <w:p>
            <w:pPr>
              <w:pStyle w:val="Compact"/>
              <w:jc w:val="right"/>
            </w:pPr>
            <w:r>
              <w:t xml:space="preserve">Ediciones sede</w:t>
            </w:r>
          </w:p>
        </w:tc>
        <w:tc>
          <w:tcPr/>
          <w:p>
            <w:pPr>
              <w:pStyle w:val="Compact"/>
              <w:jc w:val="right"/>
            </w:pPr>
            <w:r>
              <w:t xml:space="preserve">Tasa de 1.º</w:t>
            </w:r>
          </w:p>
        </w:tc>
        <w:tc>
          <w:tcPr/>
          <w:p>
            <w:pPr>
              <w:pStyle w:val="Compact"/>
              <w:jc w:val="right"/>
            </w:pPr>
            <w:r>
              <w:t xml:space="preserve">IC 95 %</w:t>
            </w:r>
          </w:p>
        </w:tc>
      </w:tr>
      <w:tr>
        <w:tc>
          <w:tcPr/>
          <w:p>
            <w:pPr>
              <w:pStyle w:val="Compact"/>
            </w:pPr>
            <w:r>
              <w:t xml:space="preserve">2017</w:t>
            </w:r>
          </w:p>
        </w:tc>
        <w:tc>
          <w:tcPr/>
          <w:p>
            <w:pPr>
              <w:pStyle w:val="Compact"/>
              <w:jc w:val="right"/>
            </w:pPr>
            <w:r>
              <w:t xml:space="preserve">37</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r>
      <w:tr>
        <w:tc>
          <w:tcPr/>
          <w:p>
            <w:pPr>
              <w:pStyle w:val="Compact"/>
            </w:pPr>
            <w:r>
              <w:t xml:space="preserve">2019</w:t>
            </w:r>
          </w:p>
        </w:tc>
        <w:tc>
          <w:tcPr/>
          <w:p>
            <w:pPr>
              <w:pStyle w:val="Compact"/>
              <w:jc w:val="right"/>
            </w:pPr>
            <w:r>
              <w:t xml:space="preserve">31</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r>
      <w:tr>
        <w:tc>
          <w:tcPr/>
          <w:p>
            <w:pPr>
              <w:pStyle w:val="Compact"/>
            </w:pPr>
            <w:r>
              <w:t xml:space="preserve">2020</w:t>
            </w:r>
          </w:p>
        </w:tc>
        <w:tc>
          <w:tcPr/>
          <w:p>
            <w:pPr>
              <w:pStyle w:val="Compact"/>
              <w:jc w:val="right"/>
            </w:pPr>
            <w:r>
              <w:t xml:space="preserve">23</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r>
      <w:tr>
        <w:tc>
          <w:tcPr/>
          <w:p>
            <w:pPr>
              <w:pStyle w:val="Compact"/>
            </w:pPr>
            <w:r>
              <w:t xml:space="preserve">2021</w:t>
            </w:r>
          </w:p>
        </w:tc>
        <w:tc>
          <w:tcPr/>
          <w:p>
            <w:pPr>
              <w:pStyle w:val="Compact"/>
              <w:jc w:val="right"/>
            </w:pPr>
            <w:r>
              <w:t xml:space="preserve">86</w:t>
            </w:r>
          </w:p>
        </w:tc>
        <w:tc>
          <w:tcPr/>
          <w:p>
            <w:pPr>
              <w:pStyle w:val="Compact"/>
              <w:jc w:val="right"/>
            </w:pPr>
            <w:r>
              <w:t xml:space="preserve">79</w:t>
            </w:r>
          </w:p>
        </w:tc>
        <w:tc>
          <w:tcPr/>
          <w:p>
            <w:pPr>
              <w:pStyle w:val="Compact"/>
              <w:jc w:val="right"/>
            </w:pPr>
            <w:r>
              <w:t xml:space="preserve">54,4 %</w:t>
            </w:r>
          </w:p>
        </w:tc>
        <w:tc>
          <w:tcPr/>
          <w:p>
            <w:pPr>
              <w:pStyle w:val="Compact"/>
              <w:jc w:val="right"/>
            </w:pPr>
            <w:r>
              <w:t xml:space="preserve">43,5 % – 65,0 %</w:t>
            </w:r>
          </w:p>
        </w:tc>
      </w:tr>
      <w:tr>
        <w:tc>
          <w:tcPr/>
          <w:p>
            <w:pPr>
              <w:pStyle w:val="Compact"/>
            </w:pPr>
            <w:r>
              <w:t xml:space="preserve">2022</w:t>
            </w:r>
          </w:p>
        </w:tc>
        <w:tc>
          <w:tcPr/>
          <w:p>
            <w:pPr>
              <w:pStyle w:val="Compact"/>
              <w:jc w:val="right"/>
            </w:pPr>
            <w:r>
              <w:t xml:space="preserve">133</w:t>
            </w:r>
          </w:p>
        </w:tc>
        <w:tc>
          <w:tcPr/>
          <w:p>
            <w:pPr>
              <w:pStyle w:val="Compact"/>
              <w:jc w:val="right"/>
            </w:pPr>
            <w:r>
              <w:t xml:space="preserve">126</w:t>
            </w:r>
          </w:p>
        </w:tc>
        <w:tc>
          <w:tcPr/>
          <w:p>
            <w:pPr>
              <w:pStyle w:val="Compact"/>
              <w:jc w:val="right"/>
            </w:pPr>
            <w:r>
              <w:t xml:space="preserve">45,2 %</w:t>
            </w:r>
          </w:p>
        </w:tc>
        <w:tc>
          <w:tcPr/>
          <w:p>
            <w:pPr>
              <w:pStyle w:val="Compact"/>
              <w:jc w:val="right"/>
            </w:pPr>
            <w:r>
              <w:t xml:space="preserve">36,8 % – 53,9 %</w:t>
            </w:r>
          </w:p>
        </w:tc>
      </w:tr>
      <w:tr>
        <w:tc>
          <w:tcPr/>
          <w:p>
            <w:pPr>
              <w:pStyle w:val="Compact"/>
            </w:pPr>
            <w:r>
              <w:t xml:space="preserve">2023</w:t>
            </w:r>
          </w:p>
        </w:tc>
        <w:tc>
          <w:tcPr/>
          <w:p>
            <w:pPr>
              <w:pStyle w:val="Compact"/>
              <w:jc w:val="right"/>
            </w:pPr>
            <w:r>
              <w:t xml:space="preserve">188</w:t>
            </w:r>
          </w:p>
        </w:tc>
        <w:tc>
          <w:tcPr/>
          <w:p>
            <w:pPr>
              <w:pStyle w:val="Compact"/>
              <w:jc w:val="right"/>
            </w:pPr>
            <w:r>
              <w:t xml:space="preserve">178</w:t>
            </w:r>
          </w:p>
        </w:tc>
        <w:tc>
          <w:tcPr/>
          <w:p>
            <w:pPr>
              <w:pStyle w:val="Compact"/>
              <w:jc w:val="right"/>
            </w:pPr>
            <w:r>
              <w:t xml:space="preserve">46,1 %</w:t>
            </w:r>
          </w:p>
        </w:tc>
        <w:tc>
          <w:tcPr/>
          <w:p>
            <w:pPr>
              <w:pStyle w:val="Compact"/>
              <w:jc w:val="right"/>
            </w:pPr>
            <w:r>
              <w:t xml:space="preserve">38,9 % – 53,4 %</w:t>
            </w:r>
          </w:p>
        </w:tc>
      </w:tr>
      <w:tr>
        <w:tc>
          <w:tcPr/>
          <w:p>
            <w:pPr>
              <w:pStyle w:val="Compact"/>
            </w:pPr>
            <w:r>
              <w:t xml:space="preserve">2024</w:t>
            </w:r>
          </w:p>
        </w:tc>
        <w:tc>
          <w:tcPr/>
          <w:p>
            <w:pPr>
              <w:pStyle w:val="Compact"/>
              <w:jc w:val="right"/>
            </w:pPr>
            <w:r>
              <w:t xml:space="preserve">213</w:t>
            </w:r>
          </w:p>
        </w:tc>
        <w:tc>
          <w:tcPr/>
          <w:p>
            <w:pPr>
              <w:pStyle w:val="Compact"/>
              <w:jc w:val="right"/>
            </w:pPr>
            <w:r>
              <w:t xml:space="preserve">206</w:t>
            </w:r>
          </w:p>
        </w:tc>
        <w:tc>
          <w:tcPr/>
          <w:p>
            <w:pPr>
              <w:pStyle w:val="Compact"/>
              <w:jc w:val="right"/>
            </w:pPr>
            <w:r>
              <w:t xml:space="preserve">43,7 %</w:t>
            </w:r>
          </w:p>
        </w:tc>
        <w:tc>
          <w:tcPr/>
          <w:p>
            <w:pPr>
              <w:pStyle w:val="Compact"/>
              <w:jc w:val="right"/>
            </w:pPr>
            <w:r>
              <w:t xml:space="preserve">37,1 % – 50,5 %</w:t>
            </w:r>
          </w:p>
        </w:tc>
      </w:tr>
      <w:tr>
        <w:tc>
          <w:tcPr/>
          <w:p>
            <w:pPr>
              <w:pStyle w:val="Compact"/>
            </w:pPr>
            <w:r>
              <w:t xml:space="preserve">2025</w:t>
            </w:r>
          </w:p>
        </w:tc>
        <w:tc>
          <w:tcPr/>
          <w:p>
            <w:pPr>
              <w:pStyle w:val="Compact"/>
              <w:jc w:val="right"/>
            </w:pPr>
            <w:r>
              <w:t xml:space="preserve">255</w:t>
            </w:r>
          </w:p>
        </w:tc>
        <w:tc>
          <w:tcPr/>
          <w:p>
            <w:pPr>
              <w:pStyle w:val="Compact"/>
              <w:jc w:val="right"/>
            </w:pPr>
            <w:r>
              <w:t xml:space="preserve">244</w:t>
            </w:r>
          </w:p>
        </w:tc>
        <w:tc>
          <w:tcPr/>
          <w:p>
            <w:pPr>
              <w:pStyle w:val="Compact"/>
              <w:jc w:val="right"/>
            </w:pPr>
            <w:r>
              <w:t xml:space="preserve">38,5 %</w:t>
            </w:r>
          </w:p>
        </w:tc>
        <w:tc>
          <w:tcPr/>
          <w:p>
            <w:pPr>
              <w:pStyle w:val="Compact"/>
              <w:jc w:val="right"/>
            </w:pPr>
            <w:r>
              <w:t xml:space="preserve">32,6 % – 44,8 %</w:t>
            </w:r>
          </w:p>
        </w:tc>
      </w:tr>
      <w:tr>
        <w:tc>
          <w:tcPr/>
          <w:p>
            <w:pPr>
              <w:pStyle w:val="Compact"/>
            </w:pPr>
            <w:r>
              <w:t xml:space="preserve">2026</w:t>
            </w:r>
          </w:p>
        </w:tc>
        <w:tc>
          <w:tcPr/>
          <w:p>
            <w:pPr>
              <w:pStyle w:val="Compact"/>
              <w:jc w:val="right"/>
            </w:pPr>
            <w:r>
              <w:t xml:space="preserve">293</w:t>
            </w:r>
          </w:p>
        </w:tc>
        <w:tc>
          <w:tcPr/>
          <w:p>
            <w:pPr>
              <w:pStyle w:val="Compact"/>
              <w:jc w:val="right"/>
            </w:pPr>
            <w:r>
              <w:t xml:space="preserve">285</w:t>
            </w:r>
          </w:p>
        </w:tc>
        <w:tc>
          <w:tcPr/>
          <w:p>
            <w:pPr>
              <w:pStyle w:val="Compact"/>
              <w:jc w:val="right"/>
            </w:pPr>
            <w:r>
              <w:t xml:space="preserve">38,6 %</w:t>
            </w:r>
          </w:p>
        </w:tc>
        <w:tc>
          <w:tcPr/>
          <w:p>
            <w:pPr>
              <w:pStyle w:val="Compact"/>
              <w:jc w:val="right"/>
            </w:pPr>
            <w:r>
              <w:t xml:space="preserve">33,1 % – 44,4 %</w:t>
            </w:r>
          </w:p>
        </w:tc>
      </w:tr>
    </w:tbl>
    <w:p>
      <w:pPr>
        <w:pStyle w:val="CaptionedFigure"/>
      </w:pPr>
      <w:r>
        <w:drawing>
          <wp:inline>
            <wp:extent cx="5334000" cy="2980764"/>
            <wp:effectExtent b="0" l="0" r="0" t="0"/>
            <wp:docPr descr="Duración mediana por año" title="" id="163" name="Picture"/>
            <a:graphic>
              <a:graphicData uri="http://schemas.openxmlformats.org/drawingml/2006/picture">
                <pic:pic>
                  <pic:nvPicPr>
                    <pic:cNvPr descr="figuras/fig08_duracion_anio.png" id="164" name="Picture"/>
                    <pic:cNvPicPr>
                      <a:picLocks noChangeArrowheads="1" noChangeAspect="1"/>
                    </pic:cNvPicPr>
                  </pic:nvPicPr>
                  <pic:blipFill>
                    <a:blip r:embed="rId162"/>
                    <a:stretch>
                      <a:fillRect/>
                    </a:stretch>
                  </pic:blipFill>
                  <pic:spPr bwMode="auto">
                    <a:xfrm>
                      <a:off x="0" y="0"/>
                      <a:ext cx="5334000" cy="2980764"/>
                    </a:xfrm>
                    <a:prstGeom prst="rect">
                      <a:avLst/>
                    </a:prstGeom>
                    <a:noFill/>
                    <a:ln w="9525">
                      <a:noFill/>
                      <a:headEnd/>
                      <a:tailEnd/>
                    </a:ln>
                  </pic:spPr>
                </pic:pic>
              </a:graphicData>
            </a:graphic>
          </wp:inline>
        </w:drawing>
      </w:r>
    </w:p>
    <w:p>
      <w:pPr>
        <w:pStyle w:val="ImageCaption"/>
      </w:pPr>
      <w:r>
        <w:t xml:space="preserve">Duración mediana por año</w:t>
      </w:r>
    </w:p>
    <w:p>
      <w:pPr>
        <w:pStyle w:val="BodyText"/>
      </w:pPr>
      <w:r>
        <w:rPr>
          <w:i/>
          <w:iCs/>
        </w:rPr>
        <w:t xml:space="preserve">Duración mediana por año.</w:t>
      </w:r>
    </w:p>
    <w:p>
      <w:pPr>
        <w:pStyle w:val="BodyText"/>
      </w:pPr>
      <w:r>
        <w:rPr>
          <w:b/>
          <w:bCs/>
        </w:rPr>
        <w:t xml:space="preserve">Lectura.</w:t>
      </w:r>
      <w:r>
        <w:t xml:space="preserve"> </w:t>
      </w:r>
      <w:r>
        <w:t xml:space="preserve">La tasa de primer lugar cae de forma sostenida: 2021: 54,4 % (n=79) · 2022: 45,2 % (n=126) · 2023: 46,1 % (n=178) · 2024: 43,7 % (n=206) · 2025: 38,5 % (n=244) · 2026: 38,6 % (n=285). Hay dos</w:t>
      </w:r>
      <w:r>
        <w:t xml:space="preserve"> </w:t>
      </w:r>
      <w:r>
        <w:t xml:space="preserve">explicaciones compatibles y el corpus no permite separarlas del todo:</w:t>
      </w:r>
    </w:p>
    <w:p>
      <w:pPr>
        <w:pStyle w:val="Compact"/>
        <w:numPr>
          <w:ilvl w:val="0"/>
          <w:numId w:val="1009"/>
        </w:numPr>
      </w:pPr>
      <w:r>
        <w:rPr>
          <w:b/>
          <w:bCs/>
        </w:rPr>
        <w:t xml:space="preserve">Más competencia.</w:t>
      </w:r>
      <w:r>
        <w:t xml:space="preserve"> </w:t>
      </w:r>
      <w:r>
        <w:t xml:space="preserve">Cada año entran más sedes y más equipos, así que una delegación</w:t>
      </w:r>
      <w:r>
        <w:t xml:space="preserve"> </w:t>
      </w:r>
      <w:r>
        <w:t xml:space="preserve">mediana compite contra más rivales.</w:t>
      </w:r>
    </w:p>
    <w:p>
      <w:pPr>
        <w:pStyle w:val="Compact"/>
        <w:numPr>
          <w:ilvl w:val="0"/>
          <w:numId w:val="1009"/>
        </w:numPr>
      </w:pPr>
      <w:r>
        <w:rPr>
          <w:b/>
          <w:bCs/>
        </w:rPr>
        <w:t xml:space="preserve">Mejor competencia.</w:t>
      </w:r>
      <w:r>
        <w:t xml:space="preserve"> </w:t>
      </w:r>
      <w:r>
        <w:t xml:space="preserve">Las sedes que sobreviven al crecimiento son las que saben competir.</w:t>
      </w:r>
    </w:p>
    <w:p>
      <w:pPr>
        <w:pStyle w:val="FirstParagraph"/>
      </w:pPr>
      <w:r>
        <w:t xml:space="preserve">La caída no es un problema de Nicaragua: es lo que pasa cuando un formato se masifica. Lo</w:t>
      </w:r>
      <w:r>
        <w:t xml:space="preserve"> </w:t>
      </w:r>
      <w:r>
        <w:t xml:space="preserve">importante para un equipo es que</w:t>
      </w:r>
      <w:r>
        <w:t xml:space="preserve"> </w:t>
      </w:r>
      <w:r>
        <w:rPr>
          <w:b/>
          <w:bCs/>
        </w:rPr>
        <w:t xml:space="preserve">el margen se estrechó</w:t>
      </w:r>
      <w:r>
        <w:t xml:space="preserve">: en 2021, casi la mitad de los</w:t>
      </w:r>
      <w:r>
        <w:t xml:space="preserve"> </w:t>
      </w:r>
      <w:r>
        <w:t xml:space="preserve">premiados nicaragüenses eran primeros; en 2026, algo más de un tercio.</w:t>
      </w:r>
    </w:p>
    <w:bookmarkEnd w:id="165"/>
    <w:bookmarkStart w:id="166" w:name="las-sedes-nicaragüenses"/>
    <w:p>
      <w:pPr>
        <w:pStyle w:val="Heading3"/>
      </w:pPr>
      <w:r>
        <w:t xml:space="preserve">15.3 Las sedes nicaragüenses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Sede</w:t>
            </w:r>
          </w:p>
        </w:tc>
        <w:tc>
          <w:tcPr/>
          <w:p>
            <w:pPr>
              <w:pStyle w:val="Compact"/>
              <w:jc w:val="right"/>
            </w:pPr>
            <w:r>
              <w:t xml:space="preserve">Premios</w:t>
            </w:r>
          </w:p>
        </w:tc>
        <w:tc>
          <w:tcPr/>
          <w:p>
            <w:pPr>
              <w:pStyle w:val="Compact"/>
              <w:jc w:val="right"/>
            </w:pPr>
            <w:r>
              <w:t xml:space="preserve">Ediciones 2021+</w:t>
            </w:r>
          </w:p>
        </w:tc>
        <w:tc>
          <w:tcPr/>
          <w:p>
            <w:pPr>
              <w:pStyle w:val="Compact"/>
              <w:jc w:val="right"/>
            </w:pPr>
            <w:r>
              <w:t xml:space="preserve">Tasa de 1.º</w:t>
            </w:r>
          </w:p>
        </w:tc>
      </w:tr>
      <w:tr>
        <w:tc>
          <w:tcPr/>
          <w:p>
            <w:pPr>
              <w:pStyle w:val="Compact"/>
            </w:pPr>
            <w:r>
              <w:t xml:space="preserve">Uraccan Nueva Guinea</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40,0 %</w:t>
            </w:r>
          </w:p>
        </w:tc>
      </w:tr>
      <w:tr>
        <w:tc>
          <w:tcPr/>
          <w:p>
            <w:pPr>
              <w:pStyle w:val="Compact"/>
            </w:pPr>
            <w:r>
              <w:t xml:space="preserve">Cid Unan-Managua</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40,0 %</w:t>
            </w:r>
          </w:p>
        </w:tc>
      </w:tr>
      <w:tr>
        <w:tc>
          <w:tcPr/>
          <w:p>
            <w:pPr>
              <w:pStyle w:val="Compact"/>
            </w:pPr>
            <w:r>
              <w:t xml:space="preserve">Uni-Rusb</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33,3 %</w:t>
            </w:r>
          </w:p>
        </w:tc>
      </w:tr>
      <w:tr>
        <w:tc>
          <w:tcPr/>
          <w:p>
            <w:pPr>
              <w:pStyle w:val="Compact"/>
            </w:pPr>
            <w:r>
              <w:t xml:space="preserve">Cnia 1 Unan-Managua</w:t>
            </w:r>
          </w:p>
        </w:tc>
        <w:tc>
          <w:tcPr/>
          <w:p>
            <w:pPr>
              <w:pStyle w:val="Compact"/>
              <w:jc w:val="right"/>
            </w:pPr>
            <w:r>
              <w:t xml:space="preserve">14</w:t>
            </w:r>
          </w:p>
        </w:tc>
        <w:tc>
          <w:tcPr/>
          <w:p>
            <w:pPr>
              <w:pStyle w:val="Compact"/>
              <w:jc w:val="right"/>
            </w:pPr>
            <w:r>
              <w:t xml:space="preserve">14</w:t>
            </w:r>
          </w:p>
        </w:tc>
        <w:tc>
          <w:tcPr/>
          <w:p>
            <w:pPr>
              <w:pStyle w:val="Compact"/>
              <w:jc w:val="right"/>
            </w:pPr>
            <w:r>
              <w:t xml:space="preserve">42,9 %</w:t>
            </w:r>
          </w:p>
        </w:tc>
      </w:tr>
      <w:tr>
        <w:tc>
          <w:tcPr/>
          <w:p>
            <w:pPr>
              <w:pStyle w:val="Compact"/>
            </w:pPr>
            <w:r>
              <w:t xml:space="preserve">Cnia 2 Unan-Managua</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46,2 %</w:t>
            </w:r>
          </w:p>
        </w:tc>
      </w:tr>
      <w:tr>
        <w:tc>
          <w:tcPr/>
          <w:p>
            <w:pPr>
              <w:pStyle w:val="Compact"/>
            </w:pPr>
            <w:r>
              <w:t xml:space="preserve">Uraccan Recinto Bluefields</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46,2 %</w:t>
            </w:r>
          </w:p>
        </w:tc>
      </w:tr>
      <w:tr>
        <w:tc>
          <w:tcPr/>
          <w:p>
            <w:pPr>
              <w:pStyle w:val="Compact"/>
            </w:pPr>
            <w:r>
              <w:t xml:space="preserve">Cur Uni Juigalpa</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33,3 %</w:t>
            </w:r>
          </w:p>
        </w:tc>
      </w:tr>
      <w:tr>
        <w:tc>
          <w:tcPr/>
          <w:p>
            <w:pPr>
              <w:pStyle w:val="Compact"/>
            </w:pPr>
            <w:r>
              <w:t xml:space="preserve">Cur Uni Esteli</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33,3 %</w:t>
            </w:r>
          </w:p>
        </w:tc>
      </w:tr>
      <w:tr>
        <w:tc>
          <w:tcPr/>
          <w:p>
            <w:pPr>
              <w:pStyle w:val="Compact"/>
            </w:pPr>
            <w:r>
              <w:t xml:space="preserve">Uni-Rupap</w:t>
            </w:r>
          </w:p>
        </w:tc>
        <w:tc>
          <w:tcPr/>
          <w:p>
            <w:pPr>
              <w:pStyle w:val="Compact"/>
              <w:jc w:val="right"/>
            </w:pPr>
            <w:r>
              <w:t xml:space="preserve">13</w:t>
            </w:r>
          </w:p>
        </w:tc>
        <w:tc>
          <w:tcPr/>
          <w:p>
            <w:pPr>
              <w:pStyle w:val="Compact"/>
              <w:jc w:val="right"/>
            </w:pPr>
            <w:r>
              <w:t xml:space="preserve">12</w:t>
            </w:r>
          </w:p>
        </w:tc>
        <w:tc>
          <w:tcPr/>
          <w:p>
            <w:pPr>
              <w:pStyle w:val="Compact"/>
              <w:jc w:val="right"/>
            </w:pPr>
            <w:r>
              <w:t xml:space="preserve">33,3 %</w:t>
            </w:r>
          </w:p>
        </w:tc>
      </w:tr>
      <w:tr>
        <w:tc>
          <w:tcPr/>
          <w:p>
            <w:pPr>
              <w:pStyle w:val="Compact"/>
            </w:pPr>
            <w:r>
              <w:t xml:space="preserve">Uml Masaya</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41,7 %</w:t>
            </w:r>
          </w:p>
        </w:tc>
      </w:tr>
      <w:tr>
        <w:tc>
          <w:tcPr/>
          <w:p>
            <w:pPr>
              <w:pStyle w:val="Compact"/>
            </w:pPr>
            <w:r>
              <w:t xml:space="preserve">Uml-Sede León</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50,0 %</w:t>
            </w:r>
          </w:p>
        </w:tc>
      </w:tr>
      <w:tr>
        <w:tc>
          <w:tcPr/>
          <w:p>
            <w:pPr>
              <w:pStyle w:val="Compact"/>
            </w:pPr>
            <w:r>
              <w:t xml:space="preserve">Uncpggl Cur Matagalpa</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50,0 %</w:t>
            </w:r>
          </w:p>
        </w:tc>
      </w:tr>
      <w:tr>
        <w:tc>
          <w:tcPr/>
          <w:p>
            <w:pPr>
              <w:pStyle w:val="Compact"/>
            </w:pPr>
            <w:r>
              <w:t xml:space="preserve">Universidad Central De Nicaragua</w:t>
            </w:r>
          </w:p>
        </w:tc>
        <w:tc>
          <w:tcPr/>
          <w:p>
            <w:pPr>
              <w:pStyle w:val="Compact"/>
              <w:jc w:val="right"/>
            </w:pPr>
            <w:r>
              <w:t xml:space="preserve">12</w:t>
            </w:r>
          </w:p>
        </w:tc>
        <w:tc>
          <w:tcPr/>
          <w:p>
            <w:pPr>
              <w:pStyle w:val="Compact"/>
              <w:jc w:val="right"/>
            </w:pPr>
            <w:r>
              <w:t xml:space="preserve">12</w:t>
            </w:r>
          </w:p>
        </w:tc>
        <w:tc>
          <w:tcPr/>
          <w:p>
            <w:pPr>
              <w:pStyle w:val="Compact"/>
              <w:jc w:val="right"/>
            </w:pPr>
            <w:r>
              <w:t xml:space="preserve">33,3 %</w:t>
            </w:r>
          </w:p>
        </w:tc>
      </w:tr>
      <w:tr>
        <w:tc>
          <w:tcPr/>
          <w:p>
            <w:pPr>
              <w:pStyle w:val="Compact"/>
            </w:pPr>
            <w:r>
              <w:t xml:space="preserve">Uml Chinandega</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36,4 %</w:t>
            </w:r>
          </w:p>
        </w:tc>
      </w:tr>
      <w:tr>
        <w:tc>
          <w:tcPr/>
          <w:p>
            <w:pPr>
              <w:pStyle w:val="Compact"/>
            </w:pPr>
            <w:r>
              <w:t xml:space="preserve">Uncpggl Sede Central</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36,4 %</w:t>
            </w:r>
          </w:p>
        </w:tc>
      </w:tr>
    </w:tbl>
    <w:p>
      <w:pPr>
        <w:pStyle w:val="BodyText"/>
      </w:pPr>
      <w:r>
        <w:t xml:space="preserve">La concentración es alta: un puñado de sedes produce la mayoría de los premios. Eso no</w:t>
      </w:r>
      <w:r>
        <w:t xml:space="preserve"> </w:t>
      </w:r>
      <w:r>
        <w:t xml:space="preserve">significa que sean «mejores»; significa que llevan más equipos. Y como el premio es por</w:t>
      </w:r>
      <w:r>
        <w:t xml:space="preserve"> </w:t>
      </w:r>
      <w:r>
        <w:t xml:space="preserve">desafío, llevar más equipos aumenta la probabilidad de que alguno quede primero, no la de</w:t>
      </w:r>
      <w:r>
        <w:t xml:space="preserve"> </w:t>
      </w:r>
      <w:r>
        <w:t xml:space="preserve">que un equipo concreto quede primero.</w:t>
      </w:r>
    </w:p>
    <w:bookmarkEnd w:id="166"/>
    <w:bookmarkStart w:id="167" w:name="los-desafíos-que-se-repiten-en-nicaragua"/>
    <w:p>
      <w:pPr>
        <w:pStyle w:val="Heading3"/>
      </w:pPr>
      <w:r>
        <w:t xml:space="preserve">15.4 Los desafíos que se repiten en Nicaragua</w:t>
      </w:r>
    </w:p>
    <w:p>
      <w:pPr>
        <w:pStyle w:val="FirstParagraph"/>
      </w:pPr>
      <w:r>
        <w:t xml:space="preserve">Los enunciados más frecuentes son: «Optimización Y Priorización De Recursos Y Esfuerzos En La Post-Emergencia» (52), «Protección Y Fomento De Polinizadores» (46), «Aprovechamiento Tetra Pak» (46), «Huertos Verticales» (44), «Sensores Al Servicio De La Comunidad» (40), «Micropresas O Microembalses» (40).</w:t>
      </w:r>
    </w:p>
    <w:p>
      <w:pPr>
        <w:pStyle w:val="BodyText"/>
      </w:pPr>
      <w:r>
        <w:t xml:space="preserve">El repertorio es más pequeño que el internacional: 73 desafíos distintos frente</w:t>
      </w:r>
      <w:r>
        <w:t xml:space="preserve"> </w:t>
      </w:r>
      <w:r>
        <w:t xml:space="preserve">a 37 en la colección</w:t>
      </w:r>
      <w:r>
        <w:t xml:space="preserve"> </w:t>
      </w:r>
      <w:r>
        <w:t xml:space="preserve">internacional. Es coherente con un certamen que se organiza desde una red nacional con</w:t>
      </w:r>
      <w:r>
        <w:t xml:space="preserve"> </w:t>
      </w:r>
      <w:r>
        <w:t xml:space="preserve">problemas compartidos.</w:t>
      </w:r>
    </w:p>
    <w:bookmarkEnd w:id="167"/>
    <w:bookmarkStart w:id="168" w:name="los-temas-1"/>
    <w:p>
      <w:pPr>
        <w:pStyle w:val="Heading3"/>
      </w:pPr>
      <w:r>
        <w:t xml:space="preserve">15.5 Los temas</w:t>
      </w:r>
    </w:p>
    <w:p>
      <w:pPr>
        <w:pStyle w:val="Compact"/>
        <w:numPr>
          <w:ilvl w:val="0"/>
          <w:numId w:val="1010"/>
        </w:numPr>
      </w:pPr>
      <w:r>
        <w:t xml:space="preserve">Otro: 789 ediciones (63,0 %)</w:t>
      </w:r>
    </w:p>
    <w:p>
      <w:pPr>
        <w:pStyle w:val="Compact"/>
        <w:numPr>
          <w:ilvl w:val="0"/>
          <w:numId w:val="1010"/>
        </w:numPr>
      </w:pPr>
      <w:r>
        <w:t xml:space="preserve">Residuos: 184 ediciones (14,7 %)</w:t>
      </w:r>
    </w:p>
    <w:p>
      <w:pPr>
        <w:pStyle w:val="Compact"/>
        <w:numPr>
          <w:ilvl w:val="0"/>
          <w:numId w:val="1010"/>
        </w:numPr>
      </w:pPr>
      <w:r>
        <w:t xml:space="preserve">Agua: 95 ediciones (7,6 %)</w:t>
      </w:r>
    </w:p>
    <w:p>
      <w:pPr>
        <w:pStyle w:val="Compact"/>
        <w:numPr>
          <w:ilvl w:val="0"/>
          <w:numId w:val="1010"/>
        </w:numPr>
      </w:pPr>
      <w:r>
        <w:t xml:space="preserve">Vivienda: 50 ediciones (4,0 %)</w:t>
      </w:r>
    </w:p>
    <w:p>
      <w:pPr>
        <w:pStyle w:val="Compact"/>
        <w:numPr>
          <w:ilvl w:val="0"/>
          <w:numId w:val="1010"/>
        </w:numPr>
      </w:pPr>
      <w:r>
        <w:t xml:space="preserve">Digital: 47 ediciones (3,8 %)</w:t>
      </w:r>
    </w:p>
    <w:p>
      <w:pPr>
        <w:pStyle w:val="Compact"/>
        <w:numPr>
          <w:ilvl w:val="0"/>
          <w:numId w:val="1010"/>
        </w:numPr>
      </w:pPr>
      <w:r>
        <w:t xml:space="preserve">Genero: 27 ediciones (2,2 %)</w:t>
      </w:r>
    </w:p>
    <w:p>
      <w:pPr>
        <w:pStyle w:val="Compact"/>
        <w:numPr>
          <w:ilvl w:val="0"/>
          <w:numId w:val="1010"/>
        </w:numPr>
      </w:pPr>
      <w:r>
        <w:t xml:space="preserve">Inclusion: 26 ediciones (2,1 %)</w:t>
      </w:r>
    </w:p>
    <w:p>
      <w:pPr>
        <w:pStyle w:val="Compact"/>
        <w:numPr>
          <w:ilvl w:val="0"/>
          <w:numId w:val="1010"/>
        </w:numPr>
      </w:pPr>
      <w:r>
        <w:t xml:space="preserve">Energia: 24 ediciones (1,9 %)</w:t>
      </w:r>
    </w:p>
    <w:bookmarkEnd w:id="168"/>
    <w:bookmarkStart w:id="169" w:name="el-video-nicaragüense-típico"/>
    <w:p>
      <w:pPr>
        <w:pStyle w:val="Heading3"/>
      </w:pPr>
      <w:r>
        <w:t xml:space="preserve">15.6 El video nicaragüense típico</w:t>
      </w:r>
    </w:p>
    <w:p>
      <w:pPr>
        <w:pStyle w:val="FirstParagraph"/>
      </w:pPr>
      <w:r>
        <w:t xml:space="preserve">Con los datos de metadatos: mediana de duración 117 segundos, 79,7 % dentro</w:t>
      </w:r>
      <w:r>
        <w:t xml:space="preserve"> </w:t>
      </w:r>
      <w:r>
        <w:t xml:space="preserve">de 120 s, descripción mediana de 13 caracteres. Es decir: el video nicaragüense</w:t>
      </w:r>
      <w:r>
        <w:t xml:space="preserve"> </w:t>
      </w:r>
      <w:r>
        <w:t xml:space="preserve">premiado es corto, respeta el formato y</w:t>
      </w:r>
      <w:r>
        <w:t xml:space="preserve"> </w:t>
      </w:r>
      <w:r>
        <w:rPr>
          <w:b/>
          <w:bCs/>
        </w:rPr>
        <w:t xml:space="preserve">no describe el proyecto</w:t>
      </w:r>
      <w:r>
        <w:t xml:space="preserve">. La misma historia que en</w:t>
      </w:r>
      <w:r>
        <w:t xml:space="preserve"> </w:t>
      </w:r>
      <w:r>
        <w:t xml:space="preserve">el resto del corpus.</w:t>
      </w:r>
    </w:p>
    <w:bookmarkEnd w:id="169"/>
    <w:bookmarkStart w:id="170" w:name="X223f11e24af122c8de0af46d2aeb6b9aa3baf86"/>
    <w:p>
      <w:pPr>
        <w:pStyle w:val="Heading3"/>
      </w:pPr>
      <w:r>
        <w:t xml:space="preserve">15.7 Lo que un equipo nicaragüense debería saber</w:t>
      </w:r>
    </w:p>
    <w:p>
      <w:pPr>
        <w:pStyle w:val="Compact"/>
        <w:numPr>
          <w:ilvl w:val="0"/>
          <w:numId w:val="1011"/>
        </w:numPr>
      </w:pPr>
      <w:r>
        <w:t xml:space="preserve">Compites dentro de un desafío, no contra el país: mira cuántos equipos de tu sede y de</w:t>
      </w:r>
      <w:r>
        <w:t xml:space="preserve"> </w:t>
      </w:r>
      <w:r>
        <w:t xml:space="preserve">otras sedes tienen tu mismo reto.</w:t>
      </w:r>
    </w:p>
    <w:p>
      <w:pPr>
        <w:pStyle w:val="Compact"/>
        <w:numPr>
          <w:ilvl w:val="0"/>
          <w:numId w:val="1011"/>
        </w:numPr>
      </w:pPr>
      <w:r>
        <w:t xml:space="preserve">El margen se estrechó: en 2026 hay 293 premios</w:t>
      </w:r>
      <w:r>
        <w:t xml:space="preserve"> </w:t>
      </w:r>
      <w:r>
        <w:t xml:space="preserve">nicaragüenses, el máximo histórico, pero la tasa de primeros es la más baja de la serie.</w:t>
      </w:r>
    </w:p>
    <w:p>
      <w:pPr>
        <w:pStyle w:val="Compact"/>
        <w:numPr>
          <w:ilvl w:val="0"/>
          <w:numId w:val="1011"/>
        </w:numPr>
      </w:pPr>
      <w:r>
        <w:t xml:space="preserve">La ventaja de localía no existe en los datos (H09).</w:t>
      </w:r>
    </w:p>
    <w:p>
      <w:pPr>
        <w:pStyle w:val="Compact"/>
        <w:numPr>
          <w:ilvl w:val="0"/>
          <w:numId w:val="1011"/>
        </w:numPr>
      </w:pPr>
      <w:r>
        <w:t xml:space="preserve">Repetir no ayuda (H08). Un equipo que ya ganó no tiene ventaja medible.</w:t>
      </w:r>
    </w:p>
    <w:bookmarkEnd w:id="170"/>
    <w:bookmarkEnd w:id="171"/>
    <w:bookmarkStart w:id="179" w:name="internacional-el-escaparate"/>
    <w:p>
      <w:pPr>
        <w:pStyle w:val="Heading2"/>
      </w:pPr>
      <w:r>
        <w:t xml:space="preserve">16. Internacional: el escaparate</w:t>
      </w:r>
    </w:p>
    <w:bookmarkStart w:id="172" w:name="qué-es-esta-colección"/>
    <w:p>
      <w:pPr>
        <w:pStyle w:val="Heading3"/>
      </w:pPr>
      <w:r>
        <w:t xml:space="preserve">16.1 Qué es esta colección</w:t>
      </w:r>
    </w:p>
    <w:p>
      <w:pPr>
        <w:pStyle w:val="FirstParagraph"/>
      </w:pPr>
      <w:r>
        <w:t xml:space="preserve">58 premios en diez ediciones, entre 2 y 9 premios por año. Es el 1,1 % del</w:t>
      </w:r>
      <w:r>
        <w:t xml:space="preserve"> </w:t>
      </w:r>
      <w:r>
        <w:t xml:space="preserve">registro y la única colección donde compiten países entre sí. La tasa de primer lugar es</w:t>
      </w:r>
      <w:r>
        <w:t xml:space="preserve"> </w:t>
      </w:r>
      <w:r>
        <w:t xml:space="preserve">32,8 % (IC 22,1 % – 45,6 %), más baja que en sede: aquí no compiten tres equipos por</w:t>
      </w:r>
      <w:r>
        <w:t xml:space="preserve"> </w:t>
      </w:r>
      <w:r>
        <w:t xml:space="preserve">desafío, compiten delegaciones.</w:t>
      </w:r>
    </w:p>
    <w:p>
      <w:pPr>
        <w:pStyle w:val="BodyText"/>
      </w:pPr>
      <w:r>
        <w:t xml:space="preserve">Nicaragua tiene 9 premios internacionales y una tasa de primeros de 55,6 %, pero con n=9 el</w:t>
      </w:r>
      <w:r>
        <w:t xml:space="preserve"> </w:t>
      </w:r>
      <w:r>
        <w:t xml:space="preserve">intervalo va de 26,7 % a 81,1 %.</w:t>
      </w:r>
      <w:r>
        <w:t xml:space="preserve"> </w:t>
      </w:r>
      <w:r>
        <w:rPr>
          <w:b/>
          <w:bCs/>
        </w:rPr>
        <w:t xml:space="preserve">No se puede concluir nada</w:t>
      </w:r>
      <w:r>
        <w:t xml:space="preserve"> </w:t>
      </w:r>
      <w:r>
        <w:t xml:space="preserve">de esa cifra; está en el libro</w:t>
      </w:r>
      <w:r>
        <w:t xml:space="preserve"> </w:t>
      </w:r>
      <w:r>
        <w:t xml:space="preserve">porque es la pregunta que todo el mundo hace.</w:t>
      </w:r>
    </w:p>
    <w:bookmarkEnd w:id="172"/>
    <w:bookmarkStart w:id="175" w:name="todos-los-premios-internacionales"/>
    <w:p>
      <w:pPr>
        <w:pStyle w:val="Heading3"/>
      </w:pPr>
      <w:r>
        <w:t xml:space="preserve">16.2 Todos los premios internacionales</w:t>
      </w:r>
    </w:p>
    <w:tbl>
      <w:tblPr>
        <w:tblStyle w:val="Table"/>
        <w:tblW w:type="pct" w:w="5000"/>
        <w:tblLayout w:type="fixed"/>
        <w:tblLook w:firstRow="1" w:lastRow="0" w:firstColumn="0" w:lastColumn="0" w:noHBand="0" w:noVBand="0" w:val="0020"/>
      </w:tblPr>
      <w:tblGrid>
        <w:gridCol w:w="1250"/>
        <w:gridCol w:w="1250"/>
        <w:gridCol w:w="1250"/>
        <w:gridCol w:w="1250"/>
        <w:gridCol w:w="1250"/>
        <w:gridCol w:w="1667"/>
      </w:tblGrid>
      <w:tr>
        <w:trPr>
          <w:tblHeader w:val="on"/>
        </w:trPr>
        <w:tc>
          <w:tcPr/>
          <w:p>
            <w:pPr>
              <w:pStyle w:val="Compact"/>
            </w:pPr>
            <w:r>
              <w:t xml:space="preserve">Año</w:t>
            </w:r>
          </w:p>
        </w:tc>
        <w:tc>
          <w:tcPr/>
          <w:p>
            <w:pPr>
              <w:pStyle w:val="Compact"/>
            </w:pPr>
            <w:r>
              <w:t xml:space="preserve">Puesto</w:t>
            </w:r>
          </w:p>
        </w:tc>
        <w:tc>
          <w:tcPr/>
          <w:p>
            <w:pPr>
              <w:pStyle w:val="Compact"/>
            </w:pPr>
            <w:r>
              <w:t xml:space="preserve">Equipo</w:t>
            </w:r>
          </w:p>
        </w:tc>
        <w:tc>
          <w:tcPr/>
          <w:p>
            <w:pPr>
              <w:pStyle w:val="Compact"/>
            </w:pPr>
            <w:r>
              <w:t xml:space="preserve">Desafío</w:t>
            </w:r>
          </w:p>
        </w:tc>
        <w:tc>
          <w:tcPr/>
          <w:p>
            <w:pPr>
              <w:pStyle w:val="Compact"/>
            </w:pPr>
            <w:r>
              <w:t xml:space="preserve">País</w:t>
            </w:r>
          </w:p>
        </w:tc>
        <w:tc>
          <w:tcPr/>
          <w:p>
            <w:pPr>
              <w:pStyle w:val="Compact"/>
              <w:jc w:val="right"/>
            </w:pPr>
            <w:r>
              <w:t xml:space="preserve">Duración</w:t>
            </w:r>
          </w:p>
        </w:tc>
      </w:tr>
      <w:tr>
        <w:tc>
          <w:tcPr/>
          <w:p>
            <w:pPr>
              <w:pStyle w:val="Compact"/>
            </w:pPr>
            <w:r>
              <w:t xml:space="preserve">2017</w:t>
            </w:r>
          </w:p>
        </w:tc>
        <w:tc>
          <w:tcPr/>
          <w:p>
            <w:pPr>
              <w:pStyle w:val="Compact"/>
            </w:pPr>
            <w:r>
              <w:t xml:space="preserve">1</w:t>
            </w:r>
          </w:p>
        </w:tc>
        <w:tc>
          <w:tcPr/>
          <w:p>
            <w:pPr>
              <w:pStyle w:val="Compact"/>
            </w:pPr>
            <w:r>
              <w:t xml:space="preserve">GRUPO PLAY</w:t>
            </w:r>
          </w:p>
        </w:tc>
        <w:tc>
          <w:tcPr/>
          <w:p>
            <w:pPr>
              <w:pStyle w:val="Compact"/>
            </w:pPr>
            <w:r>
              <w:t xml:space="preserve">Mejora De La Vida De Los Niños</w:t>
            </w:r>
          </w:p>
        </w:tc>
        <w:tc>
          <w:tcPr/>
          <w:p>
            <w:pPr>
              <w:pStyle w:val="Compact"/>
            </w:pPr>
            <w:r>
              <w:t xml:space="preserve">Uruguay</w:t>
            </w:r>
          </w:p>
        </w:tc>
        <w:tc>
          <w:tcPr/>
          <w:p>
            <w:pPr>
              <w:pStyle w:val="Compact"/>
              <w:jc w:val="right"/>
            </w:pPr>
            <w:r>
              <w:t xml:space="preserve">172</w:t>
            </w:r>
          </w:p>
        </w:tc>
      </w:tr>
      <w:tr>
        <w:tc>
          <w:tcPr/>
          <w:p>
            <w:pPr>
              <w:pStyle w:val="Compact"/>
            </w:pPr>
            <w:r>
              <w:t xml:space="preserve">2017</w:t>
            </w:r>
          </w:p>
        </w:tc>
        <w:tc>
          <w:tcPr/>
          <w:p>
            <w:pPr>
              <w:pStyle w:val="Compact"/>
            </w:pPr>
            <w:r>
              <w:t xml:space="preserve">1</w:t>
            </w:r>
          </w:p>
        </w:tc>
        <w:tc>
          <w:tcPr/>
          <w:p>
            <w:pPr>
              <w:pStyle w:val="Compact"/>
            </w:pPr>
            <w:r>
              <w:t xml:space="preserve">SMART ATTACK</w:t>
            </w:r>
          </w:p>
        </w:tc>
        <w:tc>
          <w:tcPr/>
          <w:p>
            <w:pPr>
              <w:pStyle w:val="Compact"/>
            </w:pPr>
            <w:r>
              <w:t xml:space="preserve">Construir Un Proyecto De Calle Intelig</w:t>
            </w:r>
          </w:p>
        </w:tc>
        <w:tc>
          <w:tcPr/>
          <w:p>
            <w:pPr>
              <w:pStyle w:val="Compact"/>
            </w:pPr>
            <w:r>
              <w:t xml:space="preserve">Argentina</w:t>
            </w:r>
          </w:p>
        </w:tc>
        <w:tc>
          <w:tcPr/>
          <w:p>
            <w:pPr>
              <w:pStyle w:val="Compact"/>
              <w:jc w:val="right"/>
            </w:pPr>
            <w:r>
              <w:t xml:space="preserve">148</w:t>
            </w:r>
          </w:p>
        </w:tc>
      </w:tr>
      <w:tr>
        <w:tc>
          <w:tcPr/>
          <w:p>
            <w:pPr>
              <w:pStyle w:val="Compact"/>
            </w:pPr>
            <w:r>
              <w:t xml:space="preserve">2018</w:t>
            </w:r>
          </w:p>
        </w:tc>
        <w:tc>
          <w:tcPr/>
          <w:p>
            <w:pPr>
              <w:pStyle w:val="Compact"/>
            </w:pPr>
            <w:r>
              <w:t xml:space="preserve">1</w:t>
            </w:r>
          </w:p>
        </w:tc>
        <w:tc>
          <w:tcPr/>
          <w:p>
            <w:pPr>
              <w:pStyle w:val="Compact"/>
            </w:pPr>
            <w:r>
              <w:t xml:space="preserve">BAMBULIVE</w:t>
            </w:r>
          </w:p>
        </w:tc>
        <w:tc>
          <w:tcPr/>
          <w:p>
            <w:pPr>
              <w:pStyle w:val="Compact"/>
            </w:pPr>
            <w:r>
              <w:t xml:space="preserve">Placas De Bambú Para La Construcción</w:t>
            </w:r>
          </w:p>
        </w:tc>
        <w:tc>
          <w:tcPr/>
          <w:p>
            <w:pPr>
              <w:pStyle w:val="Compact"/>
            </w:pPr>
            <w:r>
              <w:t xml:space="preserve">Colombia</w:t>
            </w:r>
          </w:p>
        </w:tc>
        <w:tc>
          <w:tcPr/>
          <w:p>
            <w:pPr>
              <w:pStyle w:val="Compact"/>
              <w:jc w:val="right"/>
            </w:pPr>
            <w:r>
              <w:t xml:space="preserve">152</w:t>
            </w:r>
          </w:p>
        </w:tc>
      </w:tr>
      <w:tr>
        <w:tc>
          <w:tcPr/>
          <w:p>
            <w:pPr>
              <w:pStyle w:val="Compact"/>
            </w:pPr>
            <w:r>
              <w:t xml:space="preserve">2018</w:t>
            </w:r>
          </w:p>
        </w:tc>
        <w:tc>
          <w:tcPr/>
          <w:p>
            <w:pPr>
              <w:pStyle w:val="Compact"/>
            </w:pPr>
            <w:r>
              <w:t xml:space="preserve">1</w:t>
            </w:r>
          </w:p>
        </w:tc>
        <w:tc>
          <w:tcPr/>
          <w:p>
            <w:pPr>
              <w:pStyle w:val="Compact"/>
            </w:pPr>
            <w:r>
              <w:t xml:space="preserve">LOGICREATIVE</w:t>
            </w:r>
          </w:p>
        </w:tc>
        <w:tc>
          <w:tcPr/>
          <w:p>
            <w:pPr>
              <w:pStyle w:val="Compact"/>
            </w:pPr>
            <w:r>
              <w:t xml:space="preserve">Bandejitas Biodegradables Para Aliment</w:t>
            </w:r>
          </w:p>
        </w:tc>
        <w:tc>
          <w:tcPr/>
          <w:p>
            <w:pPr>
              <w:pStyle w:val="Compact"/>
            </w:pPr>
            <w:r>
              <w:t xml:space="preserve">México</w:t>
            </w:r>
          </w:p>
        </w:tc>
        <w:tc>
          <w:tcPr/>
          <w:p>
            <w:pPr>
              <w:pStyle w:val="Compact"/>
              <w:jc w:val="right"/>
            </w:pPr>
            <w:r>
              <w:t xml:space="preserve">174</w:t>
            </w:r>
          </w:p>
        </w:tc>
      </w:tr>
      <w:tr>
        <w:tc>
          <w:tcPr/>
          <w:p>
            <w:pPr>
              <w:pStyle w:val="Compact"/>
            </w:pPr>
            <w:r>
              <w:t xml:space="preserve">2018</w:t>
            </w:r>
          </w:p>
        </w:tc>
        <w:tc>
          <w:tcPr/>
          <w:p>
            <w:pPr>
              <w:pStyle w:val="Compact"/>
            </w:pPr>
            <w:r>
              <w:t xml:space="preserve">2</w:t>
            </w:r>
          </w:p>
        </w:tc>
        <w:tc>
          <w:tcPr/>
          <w:p>
            <w:pPr>
              <w:pStyle w:val="Compact"/>
            </w:pPr>
            <w:r>
              <w:t xml:space="preserve">DOMINÓS</w:t>
            </w:r>
          </w:p>
        </w:tc>
        <w:tc>
          <w:tcPr/>
          <w:p>
            <w:pPr>
              <w:pStyle w:val="Compact"/>
            </w:pPr>
            <w:r>
              <w:t xml:space="preserve">Centros De Acopio Estratégicos Para Co</w:t>
            </w:r>
          </w:p>
        </w:tc>
        <w:tc>
          <w:tcPr/>
          <w:p>
            <w:pPr>
              <w:pStyle w:val="Compact"/>
            </w:pPr>
            <w:r>
              <w:t xml:space="preserve">Chile</w:t>
            </w:r>
          </w:p>
        </w:tc>
        <w:tc>
          <w:tcPr/>
          <w:p>
            <w:pPr>
              <w:pStyle w:val="Compact"/>
              <w:jc w:val="right"/>
            </w:pPr>
            <w:r>
              <w:t xml:space="preserve">—</w:t>
            </w:r>
          </w:p>
        </w:tc>
      </w:tr>
      <w:tr>
        <w:tc>
          <w:tcPr/>
          <w:p>
            <w:pPr>
              <w:pStyle w:val="Compact"/>
            </w:pPr>
            <w:r>
              <w:t xml:space="preserve">2018</w:t>
            </w:r>
          </w:p>
        </w:tc>
        <w:tc>
          <w:tcPr/>
          <w:p>
            <w:pPr>
              <w:pStyle w:val="Compact"/>
            </w:pPr>
            <w:r>
              <w:t xml:space="preserve">2</w:t>
            </w:r>
          </w:p>
        </w:tc>
        <w:tc>
          <w:tcPr/>
          <w:p>
            <w:pPr>
              <w:pStyle w:val="Compact"/>
            </w:pPr>
            <w:r>
              <w:t xml:space="preserve">INNOVA TEAM</w:t>
            </w:r>
          </w:p>
        </w:tc>
        <w:tc>
          <w:tcPr/>
          <w:p>
            <w:pPr>
              <w:pStyle w:val="Compact"/>
            </w:pPr>
            <w:r>
              <w:t xml:space="preserve">Bandejitas Biodegradables Para Aliment</w:t>
            </w:r>
          </w:p>
        </w:tc>
        <w:tc>
          <w:tcPr/>
          <w:p>
            <w:pPr>
              <w:pStyle w:val="Compact"/>
            </w:pPr>
            <w:r>
              <w:t xml:space="preserve">Argentina</w:t>
            </w:r>
          </w:p>
        </w:tc>
        <w:tc>
          <w:tcPr/>
          <w:p>
            <w:pPr>
              <w:pStyle w:val="Compact"/>
              <w:jc w:val="right"/>
            </w:pPr>
            <w:r>
              <w:t xml:space="preserve">162</w:t>
            </w:r>
          </w:p>
        </w:tc>
      </w:tr>
      <w:tr>
        <w:tc>
          <w:tcPr/>
          <w:p>
            <w:pPr>
              <w:pStyle w:val="Compact"/>
            </w:pPr>
            <w:r>
              <w:t xml:space="preserve">2018</w:t>
            </w:r>
          </w:p>
        </w:tc>
        <w:tc>
          <w:tcPr/>
          <w:p>
            <w:pPr>
              <w:pStyle w:val="Compact"/>
            </w:pPr>
            <w:r>
              <w:t xml:space="preserve">2</w:t>
            </w:r>
          </w:p>
        </w:tc>
        <w:tc>
          <w:tcPr/>
          <w:p>
            <w:pPr>
              <w:pStyle w:val="Compact"/>
            </w:pPr>
            <w:r>
              <w:t xml:space="preserve">PATAGONIA</w:t>
            </w:r>
          </w:p>
        </w:tc>
        <w:tc>
          <w:tcPr/>
          <w:p>
            <w:pPr>
              <w:pStyle w:val="Compact"/>
            </w:pPr>
            <w:r>
              <w:t xml:space="preserve">Bandejitas Biodegradables Para Aliment</w:t>
            </w:r>
          </w:p>
        </w:tc>
        <w:tc>
          <w:tcPr/>
          <w:p>
            <w:pPr>
              <w:pStyle w:val="Compact"/>
            </w:pPr>
            <w:r>
              <w:t xml:space="preserve">Argentina</w:t>
            </w:r>
          </w:p>
        </w:tc>
        <w:tc>
          <w:tcPr/>
          <w:p>
            <w:pPr>
              <w:pStyle w:val="Compact"/>
              <w:jc w:val="right"/>
            </w:pPr>
            <w:r>
              <w:t xml:space="preserve">125</w:t>
            </w:r>
          </w:p>
        </w:tc>
      </w:tr>
      <w:tr>
        <w:tc>
          <w:tcPr/>
          <w:p>
            <w:pPr>
              <w:pStyle w:val="Compact"/>
            </w:pPr>
            <w:r>
              <w:t xml:space="preserve">2018</w:t>
            </w:r>
          </w:p>
        </w:tc>
        <w:tc>
          <w:tcPr/>
          <w:p>
            <w:pPr>
              <w:pStyle w:val="Compact"/>
            </w:pPr>
            <w:r>
              <w:t xml:space="preserve">3</w:t>
            </w:r>
          </w:p>
        </w:tc>
        <w:tc>
          <w:tcPr/>
          <w:p>
            <w:pPr>
              <w:pStyle w:val="Compact"/>
            </w:pPr>
            <w:r>
              <w:t xml:space="preserve">BIO-BATCHI TESJI</w:t>
            </w:r>
          </w:p>
        </w:tc>
        <w:tc>
          <w:tcPr/>
          <w:p>
            <w:pPr>
              <w:pStyle w:val="Compact"/>
            </w:pPr>
            <w:r>
              <w:t xml:space="preserve">Bandejitas Biodegradables Para Aliment</w:t>
            </w:r>
          </w:p>
        </w:tc>
        <w:tc>
          <w:tcPr/>
          <w:p>
            <w:pPr>
              <w:pStyle w:val="Compact"/>
            </w:pPr>
            <w:r>
              <w:t xml:space="preserve">México</w:t>
            </w:r>
          </w:p>
        </w:tc>
        <w:tc>
          <w:tcPr/>
          <w:p>
            <w:pPr>
              <w:pStyle w:val="Compact"/>
              <w:jc w:val="right"/>
            </w:pPr>
            <w:r>
              <w:t xml:space="preserve">184</w:t>
            </w:r>
          </w:p>
        </w:tc>
      </w:tr>
      <w:tr>
        <w:tc>
          <w:tcPr/>
          <w:p>
            <w:pPr>
              <w:pStyle w:val="Compact"/>
            </w:pPr>
            <w:r>
              <w:t xml:space="preserve">2018</w:t>
            </w:r>
          </w:p>
        </w:tc>
        <w:tc>
          <w:tcPr/>
          <w:p>
            <w:pPr>
              <w:pStyle w:val="Compact"/>
            </w:pPr>
            <w:r>
              <w:t xml:space="preserve">3</w:t>
            </w:r>
          </w:p>
        </w:tc>
        <w:tc>
          <w:tcPr/>
          <w:p>
            <w:pPr>
              <w:pStyle w:val="Compact"/>
            </w:pPr>
            <w:r>
              <w:t xml:space="preserve">SANTEINCRO</w:t>
            </w:r>
          </w:p>
        </w:tc>
        <w:tc>
          <w:tcPr/>
          <w:p>
            <w:pPr>
              <w:pStyle w:val="Compact"/>
            </w:pPr>
            <w:r>
              <w:t xml:space="preserve">Centros De Acopio Estratégicos Para Co</w:t>
            </w:r>
          </w:p>
        </w:tc>
        <w:tc>
          <w:tcPr/>
          <w:p>
            <w:pPr>
              <w:pStyle w:val="Compact"/>
            </w:pPr>
            <w:r>
              <w:t xml:space="preserve">El Salvador</w:t>
            </w:r>
          </w:p>
        </w:tc>
        <w:tc>
          <w:tcPr/>
          <w:p>
            <w:pPr>
              <w:pStyle w:val="Compact"/>
              <w:jc w:val="right"/>
            </w:pPr>
            <w:r>
              <w:t xml:space="preserve">162</w:t>
            </w:r>
          </w:p>
        </w:tc>
      </w:tr>
      <w:tr>
        <w:tc>
          <w:tcPr/>
          <w:p>
            <w:pPr>
              <w:pStyle w:val="Compact"/>
            </w:pPr>
            <w:r>
              <w:t xml:space="preserve">2018</w:t>
            </w:r>
          </w:p>
        </w:tc>
        <w:tc>
          <w:tcPr/>
          <w:p>
            <w:pPr>
              <w:pStyle w:val="Compact"/>
            </w:pPr>
            <w:r>
              <w:t xml:space="preserve">3</w:t>
            </w:r>
          </w:p>
        </w:tc>
        <w:tc>
          <w:tcPr/>
          <w:p>
            <w:pPr>
              <w:pStyle w:val="Compact"/>
            </w:pPr>
            <w:r>
              <w:t xml:space="preserve">THE JOINS</w:t>
            </w:r>
          </w:p>
        </w:tc>
        <w:tc>
          <w:tcPr/>
          <w:p>
            <w:pPr>
              <w:pStyle w:val="Compact"/>
            </w:pPr>
            <w:r>
              <w:t xml:space="preserve">Redes Eléctricas Eficientes Que Den Se</w:t>
            </w:r>
          </w:p>
        </w:tc>
        <w:tc>
          <w:tcPr/>
          <w:p>
            <w:pPr>
              <w:pStyle w:val="Compact"/>
            </w:pPr>
            <w:r>
              <w:t xml:space="preserve">Colombia</w:t>
            </w:r>
          </w:p>
        </w:tc>
        <w:tc>
          <w:tcPr/>
          <w:p>
            <w:pPr>
              <w:pStyle w:val="Compact"/>
              <w:jc w:val="right"/>
            </w:pPr>
            <w:r>
              <w:t xml:space="preserve">142</w:t>
            </w:r>
          </w:p>
        </w:tc>
      </w:tr>
      <w:tr>
        <w:tc>
          <w:tcPr/>
          <w:p>
            <w:pPr>
              <w:pStyle w:val="Compact"/>
            </w:pPr>
            <w:r>
              <w:t xml:space="preserve">2019</w:t>
            </w:r>
          </w:p>
        </w:tc>
        <w:tc>
          <w:tcPr/>
          <w:p>
            <w:pPr>
              <w:pStyle w:val="Compact"/>
            </w:pPr>
            <w:r>
              <w:t xml:space="preserve">1</w:t>
            </w:r>
          </w:p>
        </w:tc>
        <w:tc>
          <w:tcPr/>
          <w:p>
            <w:pPr>
              <w:pStyle w:val="Compact"/>
            </w:pPr>
            <w:r>
              <w:t xml:space="preserve">INNOTEA</w:t>
            </w:r>
          </w:p>
        </w:tc>
        <w:tc>
          <w:tcPr/>
          <w:p>
            <w:pPr>
              <w:pStyle w:val="Compact"/>
            </w:pPr>
            <w:r>
              <w:t xml:space="preserve">Autismo E Inclusión Digital</w:t>
            </w:r>
          </w:p>
        </w:tc>
        <w:tc>
          <w:tcPr/>
          <w:p>
            <w:pPr>
              <w:pStyle w:val="Compact"/>
            </w:pPr>
            <w:r>
              <w:t xml:space="preserve">Argentina</w:t>
            </w:r>
          </w:p>
        </w:tc>
        <w:tc>
          <w:tcPr/>
          <w:p>
            <w:pPr>
              <w:pStyle w:val="Compact"/>
              <w:jc w:val="right"/>
            </w:pPr>
            <w:r>
              <w:t xml:space="preserve">181</w:t>
            </w:r>
          </w:p>
        </w:tc>
      </w:tr>
      <w:tr>
        <w:tc>
          <w:tcPr/>
          <w:p>
            <w:pPr>
              <w:pStyle w:val="Compact"/>
            </w:pPr>
            <w:r>
              <w:t xml:space="preserve">2019</w:t>
            </w:r>
          </w:p>
        </w:tc>
        <w:tc>
          <w:tcPr/>
          <w:p>
            <w:pPr>
              <w:pStyle w:val="Compact"/>
            </w:pPr>
            <w:r>
              <w:t xml:space="preserve">1</w:t>
            </w:r>
          </w:p>
        </w:tc>
        <w:tc>
          <w:tcPr/>
          <w:p>
            <w:pPr>
              <w:pStyle w:val="Compact"/>
            </w:pPr>
            <w:r>
              <w:t xml:space="preserve">INSIQA</w:t>
            </w:r>
          </w:p>
        </w:tc>
        <w:tc>
          <w:tcPr/>
          <w:p>
            <w:pPr>
              <w:pStyle w:val="Compact"/>
            </w:pPr>
            <w:r>
              <w:t xml:space="preserve">S.O.S. Aquí Estoy!</w:t>
            </w:r>
          </w:p>
        </w:tc>
        <w:tc>
          <w:tcPr/>
          <w:p>
            <w:pPr>
              <w:pStyle w:val="Compact"/>
            </w:pPr>
            <w:r>
              <w:t xml:space="preserve">Argentina</w:t>
            </w:r>
          </w:p>
        </w:tc>
        <w:tc>
          <w:tcPr/>
          <w:p>
            <w:pPr>
              <w:pStyle w:val="Compact"/>
              <w:jc w:val="right"/>
            </w:pPr>
            <w:r>
              <w:t xml:space="preserve">158</w:t>
            </w:r>
          </w:p>
        </w:tc>
      </w:tr>
      <w:tr>
        <w:tc>
          <w:tcPr/>
          <w:p>
            <w:pPr>
              <w:pStyle w:val="Compact"/>
            </w:pPr>
            <w:r>
              <w:t xml:space="preserve">2019</w:t>
            </w:r>
          </w:p>
        </w:tc>
        <w:tc>
          <w:tcPr/>
          <w:p>
            <w:pPr>
              <w:pStyle w:val="Compact"/>
            </w:pPr>
            <w:r>
              <w:t xml:space="preserve">2</w:t>
            </w:r>
          </w:p>
        </w:tc>
        <w:tc>
          <w:tcPr/>
          <w:p>
            <w:pPr>
              <w:pStyle w:val="Compact"/>
            </w:pPr>
            <w:r>
              <w:t xml:space="preserve">LAKERS98</w:t>
            </w:r>
          </w:p>
        </w:tc>
        <w:tc>
          <w:tcPr/>
          <w:p>
            <w:pPr>
              <w:pStyle w:val="Compact"/>
            </w:pPr>
            <w:r>
              <w:t xml:space="preserve">S.O.S. Aquí Estoy!</w:t>
            </w:r>
          </w:p>
        </w:tc>
        <w:tc>
          <w:tcPr/>
          <w:p>
            <w:pPr>
              <w:pStyle w:val="Compact"/>
            </w:pPr>
            <w:r>
              <w:t xml:space="preserve">Uruguay</w:t>
            </w:r>
          </w:p>
        </w:tc>
        <w:tc>
          <w:tcPr/>
          <w:p>
            <w:pPr>
              <w:pStyle w:val="Compact"/>
              <w:jc w:val="right"/>
            </w:pPr>
            <w:r>
              <w:t xml:space="preserve">180</w:t>
            </w:r>
          </w:p>
        </w:tc>
      </w:tr>
      <w:tr>
        <w:tc>
          <w:tcPr/>
          <w:p>
            <w:pPr>
              <w:pStyle w:val="Compact"/>
            </w:pPr>
            <w:r>
              <w:t xml:space="preserve">2019</w:t>
            </w:r>
          </w:p>
        </w:tc>
        <w:tc>
          <w:tcPr/>
          <w:p>
            <w:pPr>
              <w:pStyle w:val="Compact"/>
            </w:pPr>
            <w:r>
              <w:t xml:space="preserve">2</w:t>
            </w:r>
          </w:p>
        </w:tc>
        <w:tc>
          <w:tcPr/>
          <w:p>
            <w:pPr>
              <w:pStyle w:val="Compact"/>
            </w:pPr>
            <w:r>
              <w:t xml:space="preserve">LOS ESTRAFALARIOS</w:t>
            </w:r>
          </w:p>
        </w:tc>
        <w:tc>
          <w:tcPr/>
          <w:p>
            <w:pPr>
              <w:pStyle w:val="Compact"/>
            </w:pPr>
            <w:r>
              <w:t xml:space="preserve">Nuevas Formas De Producción Hortícola</w:t>
            </w:r>
          </w:p>
        </w:tc>
        <w:tc>
          <w:tcPr/>
          <w:p>
            <w:pPr>
              <w:pStyle w:val="Compact"/>
            </w:pPr>
            <w:r>
              <w:t xml:space="preserve">México</w:t>
            </w:r>
          </w:p>
        </w:tc>
        <w:tc>
          <w:tcPr/>
          <w:p>
            <w:pPr>
              <w:pStyle w:val="Compact"/>
              <w:jc w:val="right"/>
            </w:pPr>
            <w:r>
              <w:t xml:space="preserve">182</w:t>
            </w:r>
          </w:p>
        </w:tc>
      </w:tr>
      <w:tr>
        <w:tc>
          <w:tcPr/>
          <w:p>
            <w:pPr>
              <w:pStyle w:val="Compact"/>
            </w:pPr>
            <w:r>
              <w:t xml:space="preserve">2019</w:t>
            </w:r>
          </w:p>
        </w:tc>
        <w:tc>
          <w:tcPr/>
          <w:p>
            <w:pPr>
              <w:pStyle w:val="Compact"/>
            </w:pPr>
            <w:r>
              <w:t xml:space="preserve">3</w:t>
            </w:r>
          </w:p>
        </w:tc>
        <w:tc>
          <w:tcPr/>
          <w:p>
            <w:pPr>
              <w:pStyle w:val="Compact"/>
            </w:pPr>
            <w:r>
              <w:t xml:space="preserve">CO-DESIGN</w:t>
            </w:r>
          </w:p>
        </w:tc>
        <w:tc>
          <w:tcPr/>
          <w:p>
            <w:pPr>
              <w:pStyle w:val="Compact"/>
            </w:pPr>
            <w:r>
              <w:t xml:space="preserve">Fake News</w:t>
            </w:r>
          </w:p>
        </w:tc>
        <w:tc>
          <w:tcPr/>
          <w:p>
            <w:pPr>
              <w:pStyle w:val="Compact"/>
            </w:pPr>
            <w:r>
              <w:t xml:space="preserve">Chile</w:t>
            </w:r>
          </w:p>
        </w:tc>
        <w:tc>
          <w:tcPr/>
          <w:p>
            <w:pPr>
              <w:pStyle w:val="Compact"/>
              <w:jc w:val="right"/>
            </w:pPr>
            <w:r>
              <w:t xml:space="preserve">—</w:t>
            </w:r>
          </w:p>
        </w:tc>
      </w:tr>
      <w:tr>
        <w:tc>
          <w:tcPr/>
          <w:p>
            <w:pPr>
              <w:pStyle w:val="Compact"/>
            </w:pPr>
            <w:r>
              <w:t xml:space="preserve">2019</w:t>
            </w:r>
          </w:p>
        </w:tc>
        <w:tc>
          <w:tcPr/>
          <w:p>
            <w:pPr>
              <w:pStyle w:val="Compact"/>
            </w:pPr>
            <w:r>
              <w:t xml:space="preserve">3</w:t>
            </w:r>
          </w:p>
        </w:tc>
        <w:tc>
          <w:tcPr/>
          <w:p>
            <w:pPr>
              <w:pStyle w:val="Compact"/>
            </w:pPr>
            <w:r>
              <w:t xml:space="preserve">LEXONIC</w:t>
            </w:r>
          </w:p>
        </w:tc>
        <w:tc>
          <w:tcPr/>
          <w:p>
            <w:pPr>
              <w:pStyle w:val="Compact"/>
            </w:pPr>
            <w:r>
              <w:t xml:space="preserve">Paradas De Autobús Sustentable</w:t>
            </w:r>
          </w:p>
        </w:tc>
        <w:tc>
          <w:tcPr/>
          <w:p>
            <w:pPr>
              <w:pStyle w:val="Compact"/>
            </w:pPr>
            <w:r>
              <w:t xml:space="preserve">Nicaragua</w:t>
            </w:r>
          </w:p>
        </w:tc>
        <w:tc>
          <w:tcPr/>
          <w:p>
            <w:pPr>
              <w:pStyle w:val="Compact"/>
              <w:jc w:val="right"/>
            </w:pPr>
            <w:r>
              <w:t xml:space="preserve">177</w:t>
            </w:r>
          </w:p>
        </w:tc>
      </w:tr>
      <w:tr>
        <w:tc>
          <w:tcPr/>
          <w:p>
            <w:pPr>
              <w:pStyle w:val="Compact"/>
            </w:pPr>
            <w:r>
              <w:t xml:space="preserve">2020</w:t>
            </w:r>
          </w:p>
        </w:tc>
        <w:tc>
          <w:tcPr/>
          <w:p>
            <w:pPr>
              <w:pStyle w:val="Compact"/>
            </w:pPr>
            <w:r>
              <w:t xml:space="preserve">1</w:t>
            </w:r>
          </w:p>
        </w:tc>
        <w:tc>
          <w:tcPr/>
          <w:p>
            <w:pPr>
              <w:pStyle w:val="Compact"/>
            </w:pPr>
            <w:r>
              <w:t xml:space="preserve">LINE</w:t>
            </w:r>
          </w:p>
        </w:tc>
        <w:tc>
          <w:tcPr/>
          <w:p>
            <w:pPr>
              <w:pStyle w:val="Compact"/>
            </w:pPr>
            <w:r>
              <w:t xml:space="preserve">¿Será Posible Promover Un Uso Crecient</w:t>
            </w:r>
          </w:p>
        </w:tc>
        <w:tc>
          <w:tcPr/>
          <w:p>
            <w:pPr>
              <w:pStyle w:val="Compact"/>
            </w:pPr>
            <w:r>
              <w:t xml:space="preserve">Argentina</w:t>
            </w:r>
          </w:p>
        </w:tc>
        <w:tc>
          <w:tcPr/>
          <w:p>
            <w:pPr>
              <w:pStyle w:val="Compact"/>
              <w:jc w:val="right"/>
            </w:pPr>
            <w:r>
              <w:t xml:space="preserve">—</w:t>
            </w:r>
          </w:p>
        </w:tc>
      </w:tr>
      <w:tr>
        <w:tc>
          <w:tcPr/>
          <w:p>
            <w:pPr>
              <w:pStyle w:val="Compact"/>
            </w:pPr>
            <w:r>
              <w:t xml:space="preserve">2020</w:t>
            </w:r>
          </w:p>
        </w:tc>
        <w:tc>
          <w:tcPr/>
          <w:p>
            <w:pPr>
              <w:pStyle w:val="Compact"/>
            </w:pPr>
            <w:r>
              <w:t xml:space="preserve">2</w:t>
            </w:r>
          </w:p>
        </w:tc>
        <w:tc>
          <w:tcPr/>
          <w:p>
            <w:pPr>
              <w:pStyle w:val="Compact"/>
            </w:pPr>
            <w:r>
              <w:t xml:space="preserve">CICLOMASTERS</w:t>
            </w:r>
          </w:p>
        </w:tc>
        <w:tc>
          <w:tcPr/>
          <w:p>
            <w:pPr>
              <w:pStyle w:val="Compact"/>
            </w:pPr>
            <w:r>
              <w:t xml:space="preserve">¿Ayudaría Un Sistema O Dispositivo Hog</w:t>
            </w:r>
          </w:p>
        </w:tc>
        <w:tc>
          <w:tcPr/>
          <w:p>
            <w:pPr>
              <w:pStyle w:val="Compact"/>
            </w:pPr>
            <w:r>
              <w:t xml:space="preserve">Colombia</w:t>
            </w:r>
          </w:p>
        </w:tc>
        <w:tc>
          <w:tcPr/>
          <w:p>
            <w:pPr>
              <w:pStyle w:val="Compact"/>
              <w:jc w:val="right"/>
            </w:pPr>
            <w:r>
              <w:t xml:space="preserve">124</w:t>
            </w:r>
          </w:p>
        </w:tc>
      </w:tr>
      <w:tr>
        <w:tc>
          <w:tcPr/>
          <w:p>
            <w:pPr>
              <w:pStyle w:val="Compact"/>
            </w:pPr>
            <w:r>
              <w:t xml:space="preserve">2020</w:t>
            </w:r>
          </w:p>
        </w:tc>
        <w:tc>
          <w:tcPr/>
          <w:p>
            <w:pPr>
              <w:pStyle w:val="Compact"/>
            </w:pPr>
            <w:r>
              <w:t xml:space="preserve">3</w:t>
            </w:r>
          </w:p>
        </w:tc>
        <w:tc>
          <w:tcPr/>
          <w:p>
            <w:pPr>
              <w:pStyle w:val="Compact"/>
            </w:pPr>
            <w:r>
              <w:t xml:space="preserve">SPINTECH</w:t>
            </w:r>
          </w:p>
        </w:tc>
        <w:tc>
          <w:tcPr/>
          <w:p>
            <w:pPr>
              <w:pStyle w:val="Compact"/>
            </w:pPr>
            <w:r>
              <w:t xml:space="preserve">¿Será Posible Promover Un Uso Crecient</w:t>
            </w:r>
          </w:p>
        </w:tc>
        <w:tc>
          <w:tcPr/>
          <w:p>
            <w:pPr>
              <w:pStyle w:val="Compact"/>
            </w:pPr>
            <w:r>
              <w:t xml:space="preserve">Chile</w:t>
            </w:r>
          </w:p>
        </w:tc>
        <w:tc>
          <w:tcPr/>
          <w:p>
            <w:pPr>
              <w:pStyle w:val="Compact"/>
              <w:jc w:val="right"/>
            </w:pPr>
            <w:r>
              <w:t xml:space="preserve">116</w:t>
            </w:r>
          </w:p>
        </w:tc>
      </w:tr>
      <w:tr>
        <w:tc>
          <w:tcPr/>
          <w:p>
            <w:pPr>
              <w:pStyle w:val="Compact"/>
            </w:pPr>
            <w:r>
              <w:t xml:space="preserve">2021</w:t>
            </w:r>
          </w:p>
        </w:tc>
        <w:tc>
          <w:tcPr/>
          <w:p>
            <w:pPr>
              <w:pStyle w:val="Compact"/>
            </w:pPr>
            <w:r>
              <w:t xml:space="preserve">1</w:t>
            </w:r>
          </w:p>
        </w:tc>
        <w:tc>
          <w:tcPr/>
          <w:p>
            <w:pPr>
              <w:pStyle w:val="Compact"/>
            </w:pPr>
            <w:r>
              <w:t xml:space="preserve">INGENIARTE</w:t>
            </w:r>
          </w:p>
        </w:tc>
        <w:tc>
          <w:tcPr/>
          <w:p>
            <w:pPr>
              <w:pStyle w:val="Compact"/>
            </w:pPr>
            <w:r>
              <w:t xml:space="preserve">Aumento En Casos De Situaciones Límite</w:t>
            </w:r>
          </w:p>
        </w:tc>
        <w:tc>
          <w:tcPr/>
          <w:p>
            <w:pPr>
              <w:pStyle w:val="Compact"/>
            </w:pPr>
            <w:r>
              <w:t xml:space="preserve">Argentina</w:t>
            </w:r>
          </w:p>
        </w:tc>
        <w:tc>
          <w:tcPr/>
          <w:p>
            <w:pPr>
              <w:pStyle w:val="Compact"/>
              <w:jc w:val="right"/>
            </w:pPr>
            <w:r>
              <w:t xml:space="preserve">118</w:t>
            </w:r>
          </w:p>
        </w:tc>
      </w:tr>
      <w:tr>
        <w:tc>
          <w:tcPr/>
          <w:p>
            <w:pPr>
              <w:pStyle w:val="Compact"/>
            </w:pPr>
            <w:r>
              <w:t xml:space="preserve">2021</w:t>
            </w:r>
          </w:p>
        </w:tc>
        <w:tc>
          <w:tcPr/>
          <w:p>
            <w:pPr>
              <w:pStyle w:val="Compact"/>
            </w:pPr>
            <w:r>
              <w:t xml:space="preserve">1</w:t>
            </w:r>
          </w:p>
        </w:tc>
        <w:tc>
          <w:tcPr/>
          <w:p>
            <w:pPr>
              <w:pStyle w:val="Compact"/>
            </w:pPr>
            <w:r>
              <w:t xml:space="preserve">MT SOLUCIONES CREATIVAS</w:t>
            </w:r>
          </w:p>
        </w:tc>
        <w:tc>
          <w:tcPr/>
          <w:p>
            <w:pPr>
              <w:pStyle w:val="Compact"/>
            </w:pPr>
            <w:r>
              <w:t xml:space="preserve">Tecnologías De Eficiencia Energética A</w:t>
            </w:r>
          </w:p>
        </w:tc>
        <w:tc>
          <w:tcPr/>
          <w:p>
            <w:pPr>
              <w:pStyle w:val="Compact"/>
            </w:pPr>
            <w:r>
              <w:t xml:space="preserve">Nicaragua</w:t>
            </w:r>
          </w:p>
        </w:tc>
        <w:tc>
          <w:tcPr/>
          <w:p>
            <w:pPr>
              <w:pStyle w:val="Compact"/>
              <w:jc w:val="right"/>
            </w:pPr>
            <w:r>
              <w:t xml:space="preserve">—</w:t>
            </w:r>
          </w:p>
        </w:tc>
      </w:tr>
      <w:tr>
        <w:tc>
          <w:tcPr/>
          <w:p>
            <w:pPr>
              <w:pStyle w:val="Compact"/>
            </w:pPr>
            <w:r>
              <w:t xml:space="preserve">2021</w:t>
            </w:r>
          </w:p>
        </w:tc>
        <w:tc>
          <w:tcPr/>
          <w:p>
            <w:pPr>
              <w:pStyle w:val="Compact"/>
            </w:pPr>
            <w:r>
              <w:t xml:space="preserve">2</w:t>
            </w:r>
          </w:p>
        </w:tc>
        <w:tc>
          <w:tcPr/>
          <w:p>
            <w:pPr>
              <w:pStyle w:val="Compact"/>
            </w:pPr>
            <w:r>
              <w:t xml:space="preserve">INCLA</w:t>
            </w:r>
          </w:p>
        </w:tc>
        <w:tc>
          <w:tcPr/>
          <w:p>
            <w:pPr>
              <w:pStyle w:val="Compact"/>
            </w:pPr>
            <w:r>
              <w:t xml:space="preserve">Identificador Práctico Y Económico Del</w:t>
            </w:r>
          </w:p>
        </w:tc>
        <w:tc>
          <w:tcPr/>
          <w:p>
            <w:pPr>
              <w:pStyle w:val="Compact"/>
            </w:pPr>
            <w:r>
              <w:t xml:space="preserve">El Salvador</w:t>
            </w:r>
          </w:p>
        </w:tc>
        <w:tc>
          <w:tcPr/>
          <w:p>
            <w:pPr>
              <w:pStyle w:val="Compact"/>
              <w:jc w:val="right"/>
            </w:pPr>
            <w:r>
              <w:t xml:space="preserve">109</w:t>
            </w:r>
          </w:p>
        </w:tc>
      </w:tr>
      <w:tr>
        <w:tc>
          <w:tcPr/>
          <w:p>
            <w:pPr>
              <w:pStyle w:val="Compact"/>
            </w:pPr>
            <w:r>
              <w:t xml:space="preserve">2021</w:t>
            </w:r>
          </w:p>
        </w:tc>
        <w:tc>
          <w:tcPr/>
          <w:p>
            <w:pPr>
              <w:pStyle w:val="Compact"/>
            </w:pPr>
            <w:r>
              <w:t xml:space="preserve">2</w:t>
            </w:r>
          </w:p>
        </w:tc>
        <w:tc>
          <w:tcPr/>
          <w:p>
            <w:pPr>
              <w:pStyle w:val="Compact"/>
            </w:pPr>
            <w:r>
              <w:t xml:space="preserve">PET-EGC</w:t>
            </w:r>
          </w:p>
        </w:tc>
        <w:tc>
          <w:tcPr/>
          <w:p>
            <w:pPr>
              <w:pStyle w:val="Compact"/>
            </w:pPr>
            <w:r>
              <w:t xml:space="preserve">Agua Para Soñar</w:t>
            </w:r>
          </w:p>
        </w:tc>
        <w:tc>
          <w:tcPr/>
          <w:p>
            <w:pPr>
              <w:pStyle w:val="Compact"/>
            </w:pPr>
            <w:r>
              <w:t xml:space="preserve">Brasil</w:t>
            </w:r>
          </w:p>
        </w:tc>
        <w:tc>
          <w:tcPr/>
          <w:p>
            <w:pPr>
              <w:pStyle w:val="Compact"/>
              <w:jc w:val="right"/>
            </w:pPr>
            <w:r>
              <w:t xml:space="preserve">120</w:t>
            </w:r>
          </w:p>
        </w:tc>
      </w:tr>
      <w:tr>
        <w:tc>
          <w:tcPr/>
          <w:p>
            <w:pPr>
              <w:pStyle w:val="Compact"/>
            </w:pPr>
            <w:r>
              <w:t xml:space="preserve">2021</w:t>
            </w:r>
          </w:p>
        </w:tc>
        <w:tc>
          <w:tcPr/>
          <w:p>
            <w:pPr>
              <w:pStyle w:val="Compact"/>
            </w:pPr>
            <w:r>
              <w:t xml:space="preserve">3</w:t>
            </w:r>
          </w:p>
        </w:tc>
        <w:tc>
          <w:tcPr/>
          <w:p>
            <w:pPr>
              <w:pStyle w:val="Compact"/>
            </w:pPr>
            <w:r>
              <w:t xml:space="preserve">EQUIPO 2: MASCARILLAS INNOVADORAS</w:t>
            </w:r>
          </w:p>
        </w:tc>
        <w:tc>
          <w:tcPr/>
          <w:p>
            <w:pPr>
              <w:pStyle w:val="Compact"/>
            </w:pPr>
            <w:r>
              <w:t xml:space="preserve">¿Qué Hacer Con Tu Mascarilla, Barbijo</w:t>
            </w:r>
          </w:p>
        </w:tc>
        <w:tc>
          <w:tcPr/>
          <w:p>
            <w:pPr>
              <w:pStyle w:val="Compact"/>
            </w:pPr>
            <w:r>
              <w:t xml:space="preserve">Chile</w:t>
            </w:r>
          </w:p>
        </w:tc>
        <w:tc>
          <w:tcPr/>
          <w:p>
            <w:pPr>
              <w:pStyle w:val="Compact"/>
              <w:jc w:val="right"/>
            </w:pPr>
            <w:r>
              <w:t xml:space="preserve">108</w:t>
            </w:r>
          </w:p>
        </w:tc>
      </w:tr>
      <w:tr>
        <w:tc>
          <w:tcPr/>
          <w:p>
            <w:pPr>
              <w:pStyle w:val="Compact"/>
            </w:pPr>
            <w:r>
              <w:t xml:space="preserve">2021</w:t>
            </w:r>
          </w:p>
        </w:tc>
        <w:tc>
          <w:tcPr/>
          <w:p>
            <w:pPr>
              <w:pStyle w:val="Compact"/>
            </w:pPr>
            <w:r>
              <w:t xml:space="preserve">3</w:t>
            </w:r>
          </w:p>
        </w:tc>
        <w:tc>
          <w:tcPr/>
          <w:p>
            <w:pPr>
              <w:pStyle w:val="Compact"/>
            </w:pPr>
            <w:r>
              <w:t xml:space="preserve">L´CUACK RESURRECTION</w:t>
            </w:r>
          </w:p>
        </w:tc>
        <w:tc>
          <w:tcPr/>
          <w:p>
            <w:pPr>
              <w:pStyle w:val="Compact"/>
            </w:pPr>
            <w:r>
              <w:t xml:space="preserve">¿Qué Hacer Con Tu Mascarilla, Barbijo</w:t>
            </w:r>
          </w:p>
        </w:tc>
        <w:tc>
          <w:tcPr/>
          <w:p>
            <w:pPr>
              <w:pStyle w:val="Compact"/>
            </w:pPr>
            <w:r>
              <w:t xml:space="preserve">Argentina</w:t>
            </w:r>
          </w:p>
        </w:tc>
        <w:tc>
          <w:tcPr/>
          <w:p>
            <w:pPr>
              <w:pStyle w:val="Compact"/>
              <w:jc w:val="right"/>
            </w:pPr>
            <w:r>
              <w:t xml:space="preserve">121</w:t>
            </w:r>
          </w:p>
        </w:tc>
      </w:tr>
      <w:tr>
        <w:tc>
          <w:tcPr/>
          <w:p>
            <w:pPr>
              <w:pStyle w:val="Compact"/>
            </w:pPr>
            <w:r>
              <w:t xml:space="preserve">2022</w:t>
            </w:r>
          </w:p>
        </w:tc>
        <w:tc>
          <w:tcPr/>
          <w:p>
            <w:pPr>
              <w:pStyle w:val="Compact"/>
            </w:pPr>
            <w:r>
              <w:t xml:space="preserve">1</w:t>
            </w:r>
          </w:p>
        </w:tc>
        <w:tc>
          <w:tcPr/>
          <w:p>
            <w:pPr>
              <w:pStyle w:val="Compact"/>
            </w:pPr>
            <w:r>
              <w:t xml:space="preserve">IEEE-UPSCUE-1</w:t>
            </w:r>
          </w:p>
        </w:tc>
        <w:tc>
          <w:tcPr/>
          <w:p>
            <w:pPr>
              <w:pStyle w:val="Compact"/>
            </w:pPr>
            <w:r>
              <w:t xml:space="preserve">Aludes De Barro</w:t>
            </w:r>
          </w:p>
        </w:tc>
        <w:tc>
          <w:tcPr/>
          <w:p>
            <w:pPr>
              <w:pStyle w:val="Compact"/>
            </w:pPr>
            <w:r>
              <w:t xml:space="preserve">Ecuador</w:t>
            </w:r>
          </w:p>
        </w:tc>
        <w:tc>
          <w:tcPr/>
          <w:p>
            <w:pPr>
              <w:pStyle w:val="Compact"/>
              <w:jc w:val="right"/>
            </w:pPr>
            <w:r>
              <w:t xml:space="preserve">119</w:t>
            </w:r>
          </w:p>
        </w:tc>
      </w:tr>
      <w:tr>
        <w:tc>
          <w:tcPr/>
          <w:p>
            <w:pPr>
              <w:pStyle w:val="Compact"/>
            </w:pPr>
            <w:r>
              <w:t xml:space="preserve">2022</w:t>
            </w:r>
          </w:p>
        </w:tc>
        <w:tc>
          <w:tcPr/>
          <w:p>
            <w:pPr>
              <w:pStyle w:val="Compact"/>
            </w:pPr>
            <w:r>
              <w:t xml:space="preserve">1</w:t>
            </w:r>
          </w:p>
        </w:tc>
        <w:tc>
          <w:tcPr/>
          <w:p>
            <w:pPr>
              <w:pStyle w:val="Compact"/>
            </w:pPr>
            <w:r>
              <w:t xml:space="preserve">SEIKETSU</w:t>
            </w:r>
          </w:p>
        </w:tc>
        <w:tc>
          <w:tcPr/>
          <w:p>
            <w:pPr>
              <w:pStyle w:val="Compact"/>
            </w:pPr>
            <w:r>
              <w:t xml:space="preserve">Las Mordeduras De Serpiente A La Vista</w:t>
            </w:r>
          </w:p>
        </w:tc>
        <w:tc>
          <w:tcPr/>
          <w:p>
            <w:pPr>
              <w:pStyle w:val="Compact"/>
            </w:pPr>
            <w:r>
              <w:t xml:space="preserve">México</w:t>
            </w:r>
          </w:p>
        </w:tc>
        <w:tc>
          <w:tcPr/>
          <w:p>
            <w:pPr>
              <w:pStyle w:val="Compact"/>
              <w:jc w:val="right"/>
            </w:pPr>
            <w:r>
              <w:t xml:space="preserve">119</w:t>
            </w:r>
          </w:p>
        </w:tc>
      </w:tr>
      <w:tr>
        <w:tc>
          <w:tcPr/>
          <w:p>
            <w:pPr>
              <w:pStyle w:val="Compact"/>
            </w:pPr>
            <w:r>
              <w:t xml:space="preserve">2022</w:t>
            </w:r>
          </w:p>
        </w:tc>
        <w:tc>
          <w:tcPr/>
          <w:p>
            <w:pPr>
              <w:pStyle w:val="Compact"/>
            </w:pPr>
            <w:r>
              <w:t xml:space="preserve">2</w:t>
            </w:r>
          </w:p>
        </w:tc>
        <w:tc>
          <w:tcPr/>
          <w:p>
            <w:pPr>
              <w:pStyle w:val="Compact"/>
            </w:pPr>
            <w:r>
              <w:t xml:space="preserve">AHUEI</w:t>
            </w:r>
          </w:p>
        </w:tc>
        <w:tc>
          <w:tcPr/>
          <w:p>
            <w:pPr>
              <w:pStyle w:val="Compact"/>
            </w:pPr>
            <w:r>
              <w:t xml:space="preserve">Desinfectante Personal Biodegradable</w:t>
            </w:r>
          </w:p>
        </w:tc>
        <w:tc>
          <w:tcPr/>
          <w:p>
            <w:pPr>
              <w:pStyle w:val="Compact"/>
            </w:pPr>
            <w:r>
              <w:t xml:space="preserve">Argentina</w:t>
            </w:r>
          </w:p>
        </w:tc>
        <w:tc>
          <w:tcPr/>
          <w:p>
            <w:pPr>
              <w:pStyle w:val="Compact"/>
              <w:jc w:val="right"/>
            </w:pPr>
            <w:r>
              <w:t xml:space="preserve">112</w:t>
            </w:r>
          </w:p>
        </w:tc>
      </w:tr>
      <w:tr>
        <w:tc>
          <w:tcPr/>
          <w:p>
            <w:pPr>
              <w:pStyle w:val="Compact"/>
            </w:pPr>
            <w:r>
              <w:t xml:space="preserve">2022</w:t>
            </w:r>
          </w:p>
        </w:tc>
        <w:tc>
          <w:tcPr/>
          <w:p>
            <w:pPr>
              <w:pStyle w:val="Compact"/>
            </w:pPr>
            <w:r>
              <w:t xml:space="preserve">2</w:t>
            </w:r>
          </w:p>
        </w:tc>
        <w:tc>
          <w:tcPr/>
          <w:p>
            <w:pPr>
              <w:pStyle w:val="Compact"/>
            </w:pPr>
            <w:r>
              <w:t xml:space="preserve">KAY-KAY</w:t>
            </w:r>
          </w:p>
        </w:tc>
        <w:tc>
          <w:tcPr/>
          <w:p>
            <w:pPr>
              <w:pStyle w:val="Compact"/>
            </w:pPr>
            <w:r>
              <w:t xml:space="preserve">Las Mordeduras De Serpiente A La Vista</w:t>
            </w:r>
          </w:p>
        </w:tc>
        <w:tc>
          <w:tcPr/>
          <w:p>
            <w:pPr>
              <w:pStyle w:val="Compact"/>
            </w:pPr>
            <w:r>
              <w:t xml:space="preserve">Chile</w:t>
            </w:r>
          </w:p>
        </w:tc>
        <w:tc>
          <w:tcPr/>
          <w:p>
            <w:pPr>
              <w:pStyle w:val="Compact"/>
              <w:jc w:val="right"/>
            </w:pPr>
            <w:r>
              <w:t xml:space="preserve">119</w:t>
            </w:r>
          </w:p>
        </w:tc>
      </w:tr>
      <w:tr>
        <w:tc>
          <w:tcPr/>
          <w:p>
            <w:pPr>
              <w:pStyle w:val="Compact"/>
            </w:pPr>
            <w:r>
              <w:t xml:space="preserve">2022</w:t>
            </w:r>
          </w:p>
        </w:tc>
        <w:tc>
          <w:tcPr/>
          <w:p>
            <w:pPr>
              <w:pStyle w:val="Compact"/>
            </w:pPr>
            <w:r>
              <w:t xml:space="preserve">3</w:t>
            </w:r>
          </w:p>
        </w:tc>
        <w:tc>
          <w:tcPr/>
          <w:p>
            <w:pPr>
              <w:pStyle w:val="Compact"/>
            </w:pPr>
            <w:r>
              <w:t xml:space="preserve">BIO-SOLUTION</w:t>
            </w:r>
          </w:p>
        </w:tc>
        <w:tc>
          <w:tcPr/>
          <w:p>
            <w:pPr>
              <w:pStyle w:val="Compact"/>
            </w:pPr>
            <w:r>
              <w:t xml:space="preserve">Desinfectante Personal Biodegradable</w:t>
            </w:r>
          </w:p>
        </w:tc>
        <w:tc>
          <w:tcPr/>
          <w:p>
            <w:pPr>
              <w:pStyle w:val="Compact"/>
            </w:pPr>
            <w:r>
              <w:t xml:space="preserve">Argentina</w:t>
            </w:r>
          </w:p>
        </w:tc>
        <w:tc>
          <w:tcPr/>
          <w:p>
            <w:pPr>
              <w:pStyle w:val="Compact"/>
              <w:jc w:val="right"/>
            </w:pPr>
            <w:r>
              <w:t xml:space="preserve">105</w:t>
            </w:r>
          </w:p>
        </w:tc>
      </w:tr>
      <w:tr>
        <w:tc>
          <w:tcPr/>
          <w:p>
            <w:pPr>
              <w:pStyle w:val="Compact"/>
            </w:pPr>
            <w:r>
              <w:t xml:space="preserve">2022</w:t>
            </w:r>
          </w:p>
        </w:tc>
        <w:tc>
          <w:tcPr/>
          <w:p>
            <w:pPr>
              <w:pStyle w:val="Compact"/>
            </w:pPr>
            <w:r>
              <w:t xml:space="preserve">3</w:t>
            </w:r>
          </w:p>
        </w:tc>
        <w:tc>
          <w:tcPr/>
          <w:p>
            <w:pPr>
              <w:pStyle w:val="Compact"/>
            </w:pPr>
            <w:r>
              <w:t xml:space="preserve">QUILLAYSTONE</w:t>
            </w:r>
          </w:p>
        </w:tc>
        <w:tc>
          <w:tcPr/>
          <w:p>
            <w:pPr>
              <w:pStyle w:val="Compact"/>
            </w:pPr>
            <w:r>
              <w:t xml:space="preserve">Desinfectante Personal Biodegradable</w:t>
            </w:r>
          </w:p>
        </w:tc>
        <w:tc>
          <w:tcPr/>
          <w:p>
            <w:pPr>
              <w:pStyle w:val="Compact"/>
            </w:pPr>
            <w:r>
              <w:t xml:space="preserve">Chile</w:t>
            </w:r>
          </w:p>
        </w:tc>
        <w:tc>
          <w:tcPr/>
          <w:p>
            <w:pPr>
              <w:pStyle w:val="Compact"/>
              <w:jc w:val="right"/>
            </w:pPr>
            <w:r>
              <w:t xml:space="preserve">117</w:t>
            </w:r>
          </w:p>
        </w:tc>
      </w:tr>
      <w:tr>
        <w:tc>
          <w:tcPr/>
          <w:p>
            <w:pPr>
              <w:pStyle w:val="Compact"/>
            </w:pPr>
            <w:r>
              <w:t xml:space="preserve">2023</w:t>
            </w:r>
          </w:p>
        </w:tc>
        <w:tc>
          <w:tcPr/>
          <w:p>
            <w:pPr>
              <w:pStyle w:val="Compact"/>
            </w:pPr>
            <w:r>
              <w:t xml:space="preserve">1</w:t>
            </w:r>
          </w:p>
        </w:tc>
        <w:tc>
          <w:tcPr/>
          <w:p>
            <w:pPr>
              <w:pStyle w:val="Compact"/>
            </w:pPr>
            <w:r>
              <w:t xml:space="preserve">GÜEGÜENSE PINOLERO</w:t>
            </w:r>
          </w:p>
        </w:tc>
        <w:tc>
          <w:tcPr/>
          <w:p>
            <w:pPr>
              <w:pStyle w:val="Compact"/>
            </w:pPr>
            <w:r>
              <w:t xml:space="preserve">Vivienda Digna</w:t>
            </w:r>
          </w:p>
        </w:tc>
        <w:tc>
          <w:tcPr/>
          <w:p>
            <w:pPr>
              <w:pStyle w:val="Compact"/>
            </w:pPr>
            <w:r>
              <w:t xml:space="preserve">Nicaragua</w:t>
            </w:r>
          </w:p>
        </w:tc>
        <w:tc>
          <w:tcPr/>
          <w:p>
            <w:pPr>
              <w:pStyle w:val="Compact"/>
              <w:jc w:val="right"/>
            </w:pPr>
            <w:r>
              <w:t xml:space="preserve">120</w:t>
            </w:r>
          </w:p>
        </w:tc>
      </w:tr>
      <w:tr>
        <w:tc>
          <w:tcPr/>
          <w:p>
            <w:pPr>
              <w:pStyle w:val="Compact"/>
            </w:pPr>
            <w:r>
              <w:t xml:space="preserve">2023</w:t>
            </w:r>
          </w:p>
        </w:tc>
        <w:tc>
          <w:tcPr/>
          <w:p>
            <w:pPr>
              <w:pStyle w:val="Compact"/>
            </w:pPr>
            <w:r>
              <w:t xml:space="preserve">1</w:t>
            </w:r>
          </w:p>
        </w:tc>
        <w:tc>
          <w:tcPr/>
          <w:p>
            <w:pPr>
              <w:pStyle w:val="Compact"/>
            </w:pPr>
            <w:r>
              <w:t xml:space="preserve">MENTES CONECTADAS</w:t>
            </w:r>
          </w:p>
        </w:tc>
        <w:tc>
          <w:tcPr/>
          <w:p>
            <w:pPr>
              <w:pStyle w:val="Compact"/>
            </w:pPr>
            <w:r>
              <w:t xml:space="preserve">Tratar De Estar Mejor</w:t>
            </w:r>
          </w:p>
        </w:tc>
        <w:tc>
          <w:tcPr/>
          <w:p>
            <w:pPr>
              <w:pStyle w:val="Compact"/>
            </w:pPr>
            <w:r>
              <w:t xml:space="preserve">Ecuador</w:t>
            </w:r>
          </w:p>
        </w:tc>
        <w:tc>
          <w:tcPr/>
          <w:p>
            <w:pPr>
              <w:pStyle w:val="Compact"/>
              <w:jc w:val="right"/>
            </w:pPr>
            <w:r>
              <w:t xml:space="preserve">119</w:t>
            </w:r>
          </w:p>
        </w:tc>
      </w:tr>
      <w:tr>
        <w:tc>
          <w:tcPr/>
          <w:p>
            <w:pPr>
              <w:pStyle w:val="Compact"/>
            </w:pPr>
            <w:r>
              <w:t xml:space="preserve">2023</w:t>
            </w:r>
          </w:p>
        </w:tc>
        <w:tc>
          <w:tcPr/>
          <w:p>
            <w:pPr>
              <w:pStyle w:val="Compact"/>
            </w:pPr>
            <w:r>
              <w:t xml:space="preserve">2</w:t>
            </w:r>
          </w:p>
        </w:tc>
        <w:tc>
          <w:tcPr/>
          <w:p>
            <w:pPr>
              <w:pStyle w:val="Compact"/>
            </w:pPr>
            <w:r>
              <w:t xml:space="preserve">ECORALLY EXPLORERS</w:t>
            </w:r>
          </w:p>
        </w:tc>
        <w:tc>
          <w:tcPr/>
          <w:p>
            <w:pPr>
              <w:pStyle w:val="Compact"/>
            </w:pPr>
            <w:r>
              <w:t xml:space="preserve">Agua Segura</w:t>
            </w:r>
          </w:p>
        </w:tc>
        <w:tc>
          <w:tcPr/>
          <w:p>
            <w:pPr>
              <w:pStyle w:val="Compact"/>
            </w:pPr>
            <w:r>
              <w:t xml:space="preserve">Colombia</w:t>
            </w:r>
          </w:p>
        </w:tc>
        <w:tc>
          <w:tcPr/>
          <w:p>
            <w:pPr>
              <w:pStyle w:val="Compact"/>
              <w:jc w:val="right"/>
            </w:pPr>
            <w:r>
              <w:t xml:space="preserve">121</w:t>
            </w:r>
          </w:p>
        </w:tc>
      </w:tr>
      <w:tr>
        <w:tc>
          <w:tcPr/>
          <w:p>
            <w:pPr>
              <w:pStyle w:val="Compact"/>
            </w:pPr>
            <w:r>
              <w:t xml:space="preserve">2023</w:t>
            </w:r>
          </w:p>
        </w:tc>
        <w:tc>
          <w:tcPr/>
          <w:p>
            <w:pPr>
              <w:pStyle w:val="Compact"/>
            </w:pPr>
            <w:r>
              <w:t xml:space="preserve">2</w:t>
            </w:r>
          </w:p>
        </w:tc>
        <w:tc>
          <w:tcPr/>
          <w:p>
            <w:pPr>
              <w:pStyle w:val="Compact"/>
            </w:pPr>
            <w:r>
              <w:t xml:space="preserve">INGENIU´S VERSION CT</w:t>
            </w:r>
          </w:p>
        </w:tc>
        <w:tc>
          <w:tcPr/>
          <w:p>
            <w:pPr>
              <w:pStyle w:val="Compact"/>
            </w:pPr>
            <w:r>
              <w:t xml:space="preserve">Gris A Verde</w:t>
            </w:r>
          </w:p>
        </w:tc>
        <w:tc>
          <w:tcPr/>
          <w:p>
            <w:pPr>
              <w:pStyle w:val="Compact"/>
            </w:pPr>
            <w:r>
              <w:t xml:space="preserve">México</w:t>
            </w:r>
          </w:p>
        </w:tc>
        <w:tc>
          <w:tcPr/>
          <w:p>
            <w:pPr>
              <w:pStyle w:val="Compact"/>
              <w:jc w:val="right"/>
            </w:pPr>
            <w:r>
              <w:t xml:space="preserve">122</w:t>
            </w:r>
          </w:p>
        </w:tc>
      </w:tr>
      <w:tr>
        <w:tc>
          <w:tcPr/>
          <w:p>
            <w:pPr>
              <w:pStyle w:val="Compact"/>
            </w:pPr>
            <w:r>
              <w:t xml:space="preserve">2023</w:t>
            </w:r>
          </w:p>
        </w:tc>
        <w:tc>
          <w:tcPr/>
          <w:p>
            <w:pPr>
              <w:pStyle w:val="Compact"/>
            </w:pPr>
            <w:r>
              <w:t xml:space="preserve">2</w:t>
            </w:r>
          </w:p>
        </w:tc>
        <w:tc>
          <w:tcPr/>
          <w:p>
            <w:pPr>
              <w:pStyle w:val="Compact"/>
            </w:pPr>
            <w:r>
              <w:t xml:space="preserve">NICARQ SINERGY</w:t>
            </w:r>
          </w:p>
        </w:tc>
        <w:tc>
          <w:tcPr/>
          <w:p>
            <w:pPr>
              <w:pStyle w:val="Compact"/>
            </w:pPr>
            <w:r>
              <w:t xml:space="preserve">Vivienda Digna</w:t>
            </w:r>
          </w:p>
        </w:tc>
        <w:tc>
          <w:tcPr/>
          <w:p>
            <w:pPr>
              <w:pStyle w:val="Compact"/>
            </w:pPr>
            <w:r>
              <w:t xml:space="preserve">Nicaragua</w:t>
            </w:r>
          </w:p>
        </w:tc>
        <w:tc>
          <w:tcPr/>
          <w:p>
            <w:pPr>
              <w:pStyle w:val="Compact"/>
              <w:jc w:val="right"/>
            </w:pPr>
            <w:r>
              <w:t xml:space="preserve">118</w:t>
            </w:r>
          </w:p>
        </w:tc>
      </w:tr>
      <w:tr>
        <w:tc>
          <w:tcPr/>
          <w:p>
            <w:pPr>
              <w:pStyle w:val="Compact"/>
            </w:pPr>
            <w:r>
              <w:t xml:space="preserve">2023</w:t>
            </w:r>
          </w:p>
        </w:tc>
        <w:tc>
          <w:tcPr/>
          <w:p>
            <w:pPr>
              <w:pStyle w:val="Compact"/>
            </w:pPr>
            <w:r>
              <w:t xml:space="preserve">2</w:t>
            </w:r>
          </w:p>
        </w:tc>
        <w:tc>
          <w:tcPr/>
          <w:p>
            <w:pPr>
              <w:pStyle w:val="Compact"/>
            </w:pPr>
            <w:r>
              <w:t xml:space="preserve">VIDA E SAÚDE UNIJUÍ</w:t>
            </w:r>
          </w:p>
        </w:tc>
        <w:tc>
          <w:tcPr/>
          <w:p>
            <w:pPr>
              <w:pStyle w:val="Compact"/>
            </w:pPr>
            <w:r>
              <w:t xml:space="preserve">Tratar De Estar Mejor</w:t>
            </w:r>
          </w:p>
        </w:tc>
        <w:tc>
          <w:tcPr/>
          <w:p>
            <w:pPr>
              <w:pStyle w:val="Compact"/>
            </w:pPr>
            <w:r>
              <w:t xml:space="preserve">Brasil</w:t>
            </w:r>
          </w:p>
        </w:tc>
        <w:tc>
          <w:tcPr/>
          <w:p>
            <w:pPr>
              <w:pStyle w:val="Compact"/>
              <w:jc w:val="right"/>
            </w:pPr>
            <w:r>
              <w:t xml:space="preserve">103</w:t>
            </w:r>
          </w:p>
        </w:tc>
      </w:tr>
      <w:tr>
        <w:tc>
          <w:tcPr/>
          <w:p>
            <w:pPr>
              <w:pStyle w:val="Compact"/>
            </w:pPr>
            <w:r>
              <w:t xml:space="preserve">2023</w:t>
            </w:r>
          </w:p>
        </w:tc>
        <w:tc>
          <w:tcPr/>
          <w:p>
            <w:pPr>
              <w:pStyle w:val="Compact"/>
            </w:pPr>
            <w:r>
              <w:t xml:space="preserve">3</w:t>
            </w:r>
          </w:p>
        </w:tc>
        <w:tc>
          <w:tcPr/>
          <w:p>
            <w:pPr>
              <w:pStyle w:val="Compact"/>
            </w:pPr>
            <w:r>
              <w:t xml:space="preserve">EL OCTAGONO</w:t>
            </w:r>
          </w:p>
        </w:tc>
        <w:tc>
          <w:tcPr/>
          <w:p>
            <w:pPr>
              <w:pStyle w:val="Compact"/>
            </w:pPr>
            <w:r>
              <w:t xml:space="preserve">Tratar De Estar Mejor</w:t>
            </w:r>
          </w:p>
        </w:tc>
        <w:tc>
          <w:tcPr/>
          <w:p>
            <w:pPr>
              <w:pStyle w:val="Compact"/>
            </w:pPr>
            <w:r>
              <w:t xml:space="preserve">Argentina</w:t>
            </w:r>
          </w:p>
        </w:tc>
        <w:tc>
          <w:tcPr/>
          <w:p>
            <w:pPr>
              <w:pStyle w:val="Compact"/>
              <w:jc w:val="right"/>
            </w:pPr>
            <w:r>
              <w:t xml:space="preserve">120</w:t>
            </w:r>
          </w:p>
        </w:tc>
      </w:tr>
      <w:tr>
        <w:tc>
          <w:tcPr/>
          <w:p>
            <w:pPr>
              <w:pStyle w:val="Compact"/>
            </w:pPr>
            <w:r>
              <w:t xml:space="preserve">2023</w:t>
            </w:r>
          </w:p>
        </w:tc>
        <w:tc>
          <w:tcPr/>
          <w:p>
            <w:pPr>
              <w:pStyle w:val="Compact"/>
            </w:pPr>
            <w:r>
              <w:t xml:space="preserve">3</w:t>
            </w:r>
          </w:p>
        </w:tc>
        <w:tc>
          <w:tcPr/>
          <w:p>
            <w:pPr>
              <w:pStyle w:val="Compact"/>
            </w:pPr>
            <w:r>
              <w:t xml:space="preserve">HIT</w:t>
            </w:r>
          </w:p>
        </w:tc>
        <w:tc>
          <w:tcPr/>
          <w:p>
            <w:pPr>
              <w:pStyle w:val="Compact"/>
            </w:pPr>
            <w:r>
              <w:t xml:space="preserve">Siempre En Contacto</w:t>
            </w:r>
          </w:p>
        </w:tc>
        <w:tc>
          <w:tcPr/>
          <w:p>
            <w:pPr>
              <w:pStyle w:val="Compact"/>
            </w:pPr>
            <w:r>
              <w:t xml:space="preserve">Ecuador</w:t>
            </w:r>
          </w:p>
        </w:tc>
        <w:tc>
          <w:tcPr/>
          <w:p>
            <w:pPr>
              <w:pStyle w:val="Compact"/>
              <w:jc w:val="right"/>
            </w:pPr>
            <w:r>
              <w:t xml:space="preserve">121</w:t>
            </w:r>
          </w:p>
        </w:tc>
      </w:tr>
      <w:tr>
        <w:tc>
          <w:tcPr/>
          <w:p>
            <w:pPr>
              <w:pStyle w:val="Compact"/>
            </w:pPr>
            <w:r>
              <w:t xml:space="preserve">2023</w:t>
            </w:r>
          </w:p>
        </w:tc>
        <w:tc>
          <w:tcPr/>
          <w:p>
            <w:pPr>
              <w:pStyle w:val="Compact"/>
            </w:pPr>
            <w:r>
              <w:t xml:space="preserve">3</w:t>
            </w:r>
          </w:p>
        </w:tc>
        <w:tc>
          <w:tcPr/>
          <w:p>
            <w:pPr>
              <w:pStyle w:val="Compact"/>
            </w:pPr>
            <w:r>
              <w:t xml:space="preserve">MEXCOL INNOVA</w:t>
            </w:r>
          </w:p>
        </w:tc>
        <w:tc>
          <w:tcPr/>
          <w:p>
            <w:pPr>
              <w:pStyle w:val="Compact"/>
            </w:pPr>
            <w:r>
              <w:t xml:space="preserve">Alimentación De Calidad</w:t>
            </w:r>
          </w:p>
        </w:tc>
        <w:tc>
          <w:tcPr/>
          <w:p>
            <w:pPr>
              <w:pStyle w:val="Compact"/>
            </w:pPr>
            <w:r>
              <w:t xml:space="preserve">México</w:t>
            </w:r>
          </w:p>
        </w:tc>
        <w:tc>
          <w:tcPr/>
          <w:p>
            <w:pPr>
              <w:pStyle w:val="Compact"/>
              <w:jc w:val="right"/>
            </w:pPr>
            <w:r>
              <w:t xml:space="preserve">97</w:t>
            </w:r>
          </w:p>
        </w:tc>
      </w:tr>
      <w:tr>
        <w:tc>
          <w:tcPr/>
          <w:p>
            <w:pPr>
              <w:pStyle w:val="Compact"/>
            </w:pPr>
            <w:r>
              <w:t xml:space="preserve">2024</w:t>
            </w:r>
          </w:p>
        </w:tc>
        <w:tc>
          <w:tcPr/>
          <w:p>
            <w:pPr>
              <w:pStyle w:val="Compact"/>
            </w:pPr>
            <w:r>
              <w:t xml:space="preserve">1</w:t>
            </w:r>
          </w:p>
        </w:tc>
        <w:tc>
          <w:tcPr/>
          <w:p>
            <w:pPr>
              <w:pStyle w:val="Compact"/>
            </w:pPr>
            <w:r>
              <w:t xml:space="preserve">MEXITECH</w:t>
            </w:r>
          </w:p>
        </w:tc>
        <w:tc>
          <w:tcPr/>
          <w:p>
            <w:pPr>
              <w:pStyle w:val="Compact"/>
            </w:pPr>
            <w:r>
              <w:t xml:space="preserve">Reducción De Desperdicios Alimentarios</w:t>
            </w:r>
          </w:p>
        </w:tc>
        <w:tc>
          <w:tcPr/>
          <w:p>
            <w:pPr>
              <w:pStyle w:val="Compact"/>
            </w:pPr>
            <w:r>
              <w:t xml:space="preserve">México</w:t>
            </w:r>
          </w:p>
        </w:tc>
        <w:tc>
          <w:tcPr/>
          <w:p>
            <w:pPr>
              <w:pStyle w:val="Compact"/>
              <w:jc w:val="right"/>
            </w:pPr>
            <w:r>
              <w:t xml:space="preserve">120</w:t>
            </w:r>
          </w:p>
        </w:tc>
      </w:tr>
      <w:tr>
        <w:tc>
          <w:tcPr/>
          <w:p>
            <w:pPr>
              <w:pStyle w:val="Compact"/>
            </w:pPr>
            <w:r>
              <w:t xml:space="preserve">2024</w:t>
            </w:r>
          </w:p>
        </w:tc>
        <w:tc>
          <w:tcPr/>
          <w:p>
            <w:pPr>
              <w:pStyle w:val="Compact"/>
            </w:pPr>
            <w:r>
              <w:t xml:space="preserve">1</w:t>
            </w:r>
          </w:p>
        </w:tc>
        <w:tc>
          <w:tcPr/>
          <w:p>
            <w:pPr>
              <w:pStyle w:val="Compact"/>
            </w:pPr>
            <w:r>
              <w:t xml:space="preserve">TECHRIDERS</w:t>
            </w:r>
          </w:p>
        </w:tc>
        <w:tc>
          <w:tcPr/>
          <w:p>
            <w:pPr>
              <w:pStyle w:val="Compact"/>
            </w:pPr>
            <w:r>
              <w:t xml:space="preserve">Micropresas O Microembalses</w:t>
            </w:r>
          </w:p>
        </w:tc>
        <w:tc>
          <w:tcPr/>
          <w:p>
            <w:pPr>
              <w:pStyle w:val="Compact"/>
            </w:pPr>
            <w:r>
              <w:t xml:space="preserve">Nicaragua</w:t>
            </w:r>
          </w:p>
        </w:tc>
        <w:tc>
          <w:tcPr/>
          <w:p>
            <w:pPr>
              <w:pStyle w:val="Compact"/>
              <w:jc w:val="right"/>
            </w:pPr>
            <w:r>
              <w:t xml:space="preserve">121</w:t>
            </w:r>
          </w:p>
        </w:tc>
      </w:tr>
      <w:tr>
        <w:tc>
          <w:tcPr/>
          <w:p>
            <w:pPr>
              <w:pStyle w:val="Compact"/>
            </w:pPr>
            <w:r>
              <w:t xml:space="preserve">2024</w:t>
            </w:r>
          </w:p>
        </w:tc>
        <w:tc>
          <w:tcPr/>
          <w:p>
            <w:pPr>
              <w:pStyle w:val="Compact"/>
            </w:pPr>
            <w:r>
              <w:t xml:space="preserve">2</w:t>
            </w:r>
          </w:p>
        </w:tc>
        <w:tc>
          <w:tcPr/>
          <w:p>
            <w:pPr>
              <w:pStyle w:val="Compact"/>
            </w:pPr>
            <w:r>
              <w:t xml:space="preserve">CATALIZADORES DEL CAMBIO</w:t>
            </w:r>
          </w:p>
        </w:tc>
        <w:tc>
          <w:tcPr/>
          <w:p>
            <w:pPr>
              <w:pStyle w:val="Compact"/>
            </w:pPr>
            <w:r>
              <w:t xml:space="preserve">Reducción De Desperdicios Alimentarios</w:t>
            </w:r>
          </w:p>
        </w:tc>
        <w:tc>
          <w:tcPr/>
          <w:p>
            <w:pPr>
              <w:pStyle w:val="Compact"/>
            </w:pPr>
            <w:r>
              <w:t xml:space="preserve">Chile</w:t>
            </w:r>
          </w:p>
        </w:tc>
        <w:tc>
          <w:tcPr/>
          <w:p>
            <w:pPr>
              <w:pStyle w:val="Compact"/>
              <w:jc w:val="right"/>
            </w:pPr>
            <w:r>
              <w:t xml:space="preserve">113</w:t>
            </w:r>
          </w:p>
        </w:tc>
      </w:tr>
      <w:tr>
        <w:tc>
          <w:tcPr/>
          <w:p>
            <w:pPr>
              <w:pStyle w:val="Compact"/>
            </w:pPr>
            <w:r>
              <w:t xml:space="preserve">2024</w:t>
            </w:r>
          </w:p>
        </w:tc>
        <w:tc>
          <w:tcPr/>
          <w:p>
            <w:pPr>
              <w:pStyle w:val="Compact"/>
            </w:pPr>
            <w:r>
              <w:t xml:space="preserve">2</w:t>
            </w:r>
          </w:p>
        </w:tc>
        <w:tc>
          <w:tcPr/>
          <w:p>
            <w:pPr>
              <w:pStyle w:val="Compact"/>
            </w:pPr>
            <w:r>
              <w:t xml:space="preserve">UNABINNOVA</w:t>
            </w:r>
          </w:p>
        </w:tc>
        <w:tc>
          <w:tcPr/>
          <w:p>
            <w:pPr>
              <w:pStyle w:val="Compact"/>
            </w:pPr>
            <w:r>
              <w:t xml:space="preserve">Micropresas O Microembalses</w:t>
            </w:r>
          </w:p>
        </w:tc>
        <w:tc>
          <w:tcPr/>
          <w:p>
            <w:pPr>
              <w:pStyle w:val="Compact"/>
            </w:pPr>
            <w:r>
              <w:t xml:space="preserve">Chile</w:t>
            </w:r>
          </w:p>
        </w:tc>
        <w:tc>
          <w:tcPr/>
          <w:p>
            <w:pPr>
              <w:pStyle w:val="Compact"/>
              <w:jc w:val="right"/>
            </w:pPr>
            <w:r>
              <w:t xml:space="preserve">119</w:t>
            </w:r>
          </w:p>
        </w:tc>
      </w:tr>
      <w:tr>
        <w:tc>
          <w:tcPr/>
          <w:p>
            <w:pPr>
              <w:pStyle w:val="Compact"/>
            </w:pPr>
            <w:r>
              <w:t xml:space="preserve">2024</w:t>
            </w:r>
          </w:p>
        </w:tc>
        <w:tc>
          <w:tcPr/>
          <w:p>
            <w:pPr>
              <w:pStyle w:val="Compact"/>
            </w:pPr>
            <w:r>
              <w:t xml:space="preserve">3</w:t>
            </w:r>
          </w:p>
        </w:tc>
        <w:tc>
          <w:tcPr/>
          <w:p>
            <w:pPr>
              <w:pStyle w:val="Compact"/>
            </w:pPr>
            <w:r>
              <w:t xml:space="preserve">LOS INNOVADORES</w:t>
            </w:r>
          </w:p>
        </w:tc>
        <w:tc>
          <w:tcPr/>
          <w:p>
            <w:pPr>
              <w:pStyle w:val="Compact"/>
            </w:pPr>
            <w:r>
              <w:t xml:space="preserve">Enlazando Generaciones</w:t>
            </w:r>
          </w:p>
        </w:tc>
        <w:tc>
          <w:tcPr/>
          <w:p>
            <w:pPr>
              <w:pStyle w:val="Compact"/>
            </w:pPr>
            <w:r>
              <w:t xml:space="preserve">Argentina</w:t>
            </w:r>
          </w:p>
        </w:tc>
        <w:tc>
          <w:tcPr/>
          <w:p>
            <w:pPr>
              <w:pStyle w:val="Compact"/>
              <w:jc w:val="right"/>
            </w:pPr>
            <w:r>
              <w:t xml:space="preserve">103</w:t>
            </w:r>
          </w:p>
        </w:tc>
      </w:tr>
      <w:tr>
        <w:tc>
          <w:tcPr/>
          <w:p>
            <w:pPr>
              <w:pStyle w:val="Compact"/>
            </w:pPr>
            <w:r>
              <w:t xml:space="preserve">2024</w:t>
            </w:r>
          </w:p>
        </w:tc>
        <w:tc>
          <w:tcPr/>
          <w:p>
            <w:pPr>
              <w:pStyle w:val="Compact"/>
            </w:pPr>
            <w:r>
              <w:t xml:space="preserve">3</w:t>
            </w:r>
          </w:p>
        </w:tc>
        <w:tc>
          <w:tcPr/>
          <w:p>
            <w:pPr>
              <w:pStyle w:val="Compact"/>
            </w:pPr>
            <w:r>
              <w:t xml:space="preserve">TECNOBIOQ</w:t>
            </w:r>
          </w:p>
        </w:tc>
        <w:tc>
          <w:tcPr/>
          <w:p>
            <w:pPr>
              <w:pStyle w:val="Compact"/>
            </w:pPr>
            <w:r>
              <w:t xml:space="preserve">Micropresas O Microembalses</w:t>
            </w:r>
          </w:p>
        </w:tc>
        <w:tc>
          <w:tcPr/>
          <w:p>
            <w:pPr>
              <w:pStyle w:val="Compact"/>
            </w:pPr>
            <w:r>
              <w:t xml:space="preserve">México</w:t>
            </w:r>
          </w:p>
        </w:tc>
        <w:tc>
          <w:tcPr/>
          <w:p>
            <w:pPr>
              <w:pStyle w:val="Compact"/>
              <w:jc w:val="right"/>
            </w:pPr>
            <w:r>
              <w:t xml:space="preserve">119</w:t>
            </w:r>
          </w:p>
        </w:tc>
      </w:tr>
      <w:tr>
        <w:tc>
          <w:tcPr/>
          <w:p>
            <w:pPr>
              <w:pStyle w:val="Compact"/>
            </w:pPr>
            <w:r>
              <w:t xml:space="preserve">2025</w:t>
            </w:r>
          </w:p>
        </w:tc>
        <w:tc>
          <w:tcPr/>
          <w:p>
            <w:pPr>
              <w:pStyle w:val="Compact"/>
            </w:pPr>
            <w:r>
              <w:t xml:space="preserve">1</w:t>
            </w:r>
          </w:p>
        </w:tc>
        <w:tc>
          <w:tcPr/>
          <w:p>
            <w:pPr>
              <w:pStyle w:val="Compact"/>
            </w:pPr>
            <w:r>
              <w:t xml:space="preserve">MENTES VOLCANICAS</w:t>
            </w:r>
          </w:p>
        </w:tc>
        <w:tc>
          <w:tcPr/>
          <w:p>
            <w:pPr>
              <w:pStyle w:val="Compact"/>
            </w:pPr>
            <w:r>
              <w:t xml:space="preserve">Aprovechamiento Tetra Pak</w:t>
            </w:r>
          </w:p>
        </w:tc>
        <w:tc>
          <w:tcPr/>
          <w:p>
            <w:pPr>
              <w:pStyle w:val="Compact"/>
            </w:pPr>
            <w:r>
              <w:t xml:space="preserve">Nicaragua</w:t>
            </w:r>
          </w:p>
        </w:tc>
        <w:tc>
          <w:tcPr/>
          <w:p>
            <w:pPr>
              <w:pStyle w:val="Compact"/>
              <w:jc w:val="right"/>
            </w:pPr>
            <w:r>
              <w:t xml:space="preserve">115</w:t>
            </w:r>
          </w:p>
        </w:tc>
      </w:tr>
      <w:tr>
        <w:tc>
          <w:tcPr/>
          <w:p>
            <w:pPr>
              <w:pStyle w:val="Compact"/>
            </w:pPr>
            <w:r>
              <w:t xml:space="preserve">2025</w:t>
            </w:r>
          </w:p>
        </w:tc>
        <w:tc>
          <w:tcPr/>
          <w:p>
            <w:pPr>
              <w:pStyle w:val="Compact"/>
            </w:pPr>
            <w:r>
              <w:t xml:space="preserve">1</w:t>
            </w:r>
          </w:p>
        </w:tc>
        <w:tc>
          <w:tcPr/>
          <w:p>
            <w:pPr>
              <w:pStyle w:val="Compact"/>
            </w:pPr>
            <w:r>
              <w:t xml:space="preserve">STEM SYNERGY</w:t>
            </w:r>
          </w:p>
        </w:tc>
        <w:tc>
          <w:tcPr/>
          <w:p>
            <w:pPr>
              <w:pStyle w:val="Compact"/>
            </w:pPr>
            <w:r>
              <w:t xml:space="preserve">Huertos Verticales</w:t>
            </w:r>
          </w:p>
        </w:tc>
        <w:tc>
          <w:tcPr/>
          <w:p>
            <w:pPr>
              <w:pStyle w:val="Compact"/>
            </w:pPr>
            <w:r>
              <w:t xml:space="preserve">Nicaragua</w:t>
            </w:r>
          </w:p>
        </w:tc>
        <w:tc>
          <w:tcPr/>
          <w:p>
            <w:pPr>
              <w:pStyle w:val="Compact"/>
              <w:jc w:val="right"/>
            </w:pPr>
            <w:r>
              <w:t xml:space="preserve">116</w:t>
            </w:r>
          </w:p>
        </w:tc>
      </w:tr>
      <w:tr>
        <w:tc>
          <w:tcPr/>
          <w:p>
            <w:pPr>
              <w:pStyle w:val="Compact"/>
            </w:pPr>
            <w:r>
              <w:t xml:space="preserve">2025</w:t>
            </w:r>
          </w:p>
        </w:tc>
        <w:tc>
          <w:tcPr/>
          <w:p>
            <w:pPr>
              <w:pStyle w:val="Compact"/>
            </w:pPr>
            <w:r>
              <w:t xml:space="preserve">2</w:t>
            </w:r>
          </w:p>
        </w:tc>
        <w:tc>
          <w:tcPr/>
          <w:p>
            <w:pPr>
              <w:pStyle w:val="Compact"/>
            </w:pPr>
            <w:r>
              <w:t xml:space="preserve">IDRONIX</w:t>
            </w:r>
          </w:p>
        </w:tc>
        <w:tc>
          <w:tcPr/>
          <w:p>
            <w:pPr>
              <w:pStyle w:val="Compact"/>
            </w:pPr>
            <w:r>
              <w:t xml:space="preserve">Sistema De Alerta Temprana</w:t>
            </w:r>
          </w:p>
        </w:tc>
        <w:tc>
          <w:tcPr/>
          <w:p>
            <w:pPr>
              <w:pStyle w:val="Compact"/>
            </w:pPr>
            <w:r>
              <w:t xml:space="preserve">El Salvador</w:t>
            </w:r>
          </w:p>
        </w:tc>
        <w:tc>
          <w:tcPr/>
          <w:p>
            <w:pPr>
              <w:pStyle w:val="Compact"/>
              <w:jc w:val="right"/>
            </w:pPr>
            <w:r>
              <w:t xml:space="preserve">119</w:t>
            </w:r>
          </w:p>
        </w:tc>
      </w:tr>
      <w:tr>
        <w:tc>
          <w:tcPr/>
          <w:p>
            <w:pPr>
              <w:pStyle w:val="Compact"/>
            </w:pPr>
            <w:r>
              <w:t xml:space="preserve">2025</w:t>
            </w:r>
          </w:p>
        </w:tc>
        <w:tc>
          <w:tcPr/>
          <w:p>
            <w:pPr>
              <w:pStyle w:val="Compact"/>
            </w:pPr>
            <w:r>
              <w:t xml:space="preserve">2</w:t>
            </w:r>
          </w:p>
        </w:tc>
        <w:tc>
          <w:tcPr/>
          <w:p>
            <w:pPr>
              <w:pStyle w:val="Compact"/>
            </w:pPr>
            <w:r>
              <w:t xml:space="preserve">THE LAST RESORT</w:t>
            </w:r>
          </w:p>
        </w:tc>
        <w:tc>
          <w:tcPr/>
          <w:p>
            <w:pPr>
              <w:pStyle w:val="Compact"/>
            </w:pPr>
            <w:r>
              <w:t xml:space="preserve">Reciclado Textil</w:t>
            </w:r>
          </w:p>
        </w:tc>
        <w:tc>
          <w:tcPr/>
          <w:p>
            <w:pPr>
              <w:pStyle w:val="Compact"/>
            </w:pPr>
            <w:r>
              <w:t xml:space="preserve">Chile</w:t>
            </w:r>
          </w:p>
        </w:tc>
        <w:tc>
          <w:tcPr/>
          <w:p>
            <w:pPr>
              <w:pStyle w:val="Compact"/>
              <w:jc w:val="right"/>
            </w:pPr>
            <w:r>
              <w:t xml:space="preserve">117</w:t>
            </w:r>
          </w:p>
        </w:tc>
      </w:tr>
      <w:tr>
        <w:tc>
          <w:tcPr/>
          <w:p>
            <w:pPr>
              <w:pStyle w:val="Compact"/>
            </w:pPr>
            <w:r>
              <w:t xml:space="preserve">2025</w:t>
            </w:r>
          </w:p>
        </w:tc>
        <w:tc>
          <w:tcPr/>
          <w:p>
            <w:pPr>
              <w:pStyle w:val="Compact"/>
            </w:pPr>
            <w:r>
              <w:t xml:space="preserve">3</w:t>
            </w:r>
          </w:p>
        </w:tc>
        <w:tc>
          <w:tcPr/>
          <w:p>
            <w:pPr>
              <w:pStyle w:val="Compact"/>
            </w:pPr>
            <w:r>
              <w:t xml:space="preserve">AESIR</w:t>
            </w:r>
          </w:p>
        </w:tc>
        <w:tc>
          <w:tcPr/>
          <w:p>
            <w:pPr>
              <w:pStyle w:val="Compact"/>
            </w:pPr>
            <w:r>
              <w:t xml:space="preserve">Sistema De Alerta Temprana</w:t>
            </w:r>
          </w:p>
        </w:tc>
        <w:tc>
          <w:tcPr/>
          <w:p>
            <w:pPr>
              <w:pStyle w:val="Compact"/>
            </w:pPr>
            <w:r>
              <w:t xml:space="preserve">Colombia</w:t>
            </w:r>
          </w:p>
        </w:tc>
        <w:tc>
          <w:tcPr/>
          <w:p>
            <w:pPr>
              <w:pStyle w:val="Compact"/>
              <w:jc w:val="right"/>
            </w:pPr>
            <w:r>
              <w:t xml:space="preserve">120</w:t>
            </w:r>
          </w:p>
        </w:tc>
      </w:tr>
      <w:tr>
        <w:tc>
          <w:tcPr/>
          <w:p>
            <w:pPr>
              <w:pStyle w:val="Compact"/>
            </w:pPr>
            <w:r>
              <w:t xml:space="preserve">2025</w:t>
            </w:r>
          </w:p>
        </w:tc>
        <w:tc>
          <w:tcPr/>
          <w:p>
            <w:pPr>
              <w:pStyle w:val="Compact"/>
            </w:pPr>
            <w:r>
              <w:t xml:space="preserve">3</w:t>
            </w:r>
          </w:p>
        </w:tc>
        <w:tc>
          <w:tcPr/>
          <w:p>
            <w:pPr>
              <w:pStyle w:val="Compact"/>
            </w:pPr>
            <w:r>
              <w:t xml:space="preserve">HOJABETA</w:t>
            </w:r>
          </w:p>
        </w:tc>
        <w:tc>
          <w:tcPr/>
          <w:p>
            <w:pPr>
              <w:pStyle w:val="Compact"/>
            </w:pPr>
            <w:r>
              <w:t xml:space="preserve">Reciclado Textil</w:t>
            </w:r>
          </w:p>
        </w:tc>
        <w:tc>
          <w:tcPr/>
          <w:p>
            <w:pPr>
              <w:pStyle w:val="Compact"/>
            </w:pPr>
            <w:r>
              <w:t xml:space="preserve">Chile</w:t>
            </w:r>
          </w:p>
        </w:tc>
        <w:tc>
          <w:tcPr/>
          <w:p>
            <w:pPr>
              <w:pStyle w:val="Compact"/>
              <w:jc w:val="right"/>
            </w:pPr>
            <w:r>
              <w:t xml:space="preserve">118</w:t>
            </w:r>
          </w:p>
        </w:tc>
      </w:tr>
      <w:tr>
        <w:tc>
          <w:tcPr/>
          <w:p>
            <w:pPr>
              <w:pStyle w:val="Compact"/>
            </w:pPr>
            <w:r>
              <w:t xml:space="preserve">2026</w:t>
            </w:r>
          </w:p>
        </w:tc>
        <w:tc>
          <w:tcPr/>
          <w:p>
            <w:pPr>
              <w:pStyle w:val="Compact"/>
            </w:pPr>
            <w:r>
              <w:t xml:space="preserve">1</w:t>
            </w:r>
          </w:p>
        </w:tc>
        <w:tc>
          <w:tcPr/>
          <w:p>
            <w:pPr>
              <w:pStyle w:val="Compact"/>
            </w:pPr>
            <w:r>
              <w:t xml:space="preserve">INIVEZ</w:t>
            </w:r>
          </w:p>
        </w:tc>
        <w:tc>
          <w:tcPr/>
          <w:p>
            <w:pPr>
              <w:pStyle w:val="Compact"/>
            </w:pPr>
            <w:r>
              <w:t xml:space="preserve">Segunda Vida De Los Motores Eléctricos</w:t>
            </w:r>
          </w:p>
        </w:tc>
        <w:tc>
          <w:tcPr/>
          <w:p>
            <w:pPr>
              <w:pStyle w:val="Compact"/>
            </w:pPr>
            <w:r>
              <w:t xml:space="preserve">Venezuela</w:t>
            </w:r>
          </w:p>
        </w:tc>
        <w:tc>
          <w:tcPr/>
          <w:p>
            <w:pPr>
              <w:pStyle w:val="Compact"/>
              <w:jc w:val="right"/>
            </w:pPr>
            <w:r>
              <w:t xml:space="preserve">103</w:t>
            </w:r>
          </w:p>
        </w:tc>
      </w:tr>
      <w:tr>
        <w:tc>
          <w:tcPr/>
          <w:p>
            <w:pPr>
              <w:pStyle w:val="Compact"/>
            </w:pPr>
            <w:r>
              <w:t xml:space="preserve">2026</w:t>
            </w:r>
          </w:p>
        </w:tc>
        <w:tc>
          <w:tcPr/>
          <w:p>
            <w:pPr>
              <w:pStyle w:val="Compact"/>
            </w:pPr>
            <w:r>
              <w:t xml:space="preserve">1</w:t>
            </w:r>
          </w:p>
        </w:tc>
        <w:tc>
          <w:tcPr/>
          <w:p>
            <w:pPr>
              <w:pStyle w:val="Compact"/>
            </w:pPr>
            <w:r>
              <w:t xml:space="preserve">NEXO-SOSTENIBLE</w:t>
            </w:r>
          </w:p>
        </w:tc>
        <w:tc>
          <w:tcPr/>
          <w:p>
            <w:pPr>
              <w:pStyle w:val="Compact"/>
            </w:pPr>
            <w:r>
              <w:t xml:space="preserve">Manejo Ecológico De Residuos De Poda Y</w:t>
            </w:r>
          </w:p>
        </w:tc>
        <w:tc>
          <w:tcPr/>
          <w:p>
            <w:pPr>
              <w:pStyle w:val="Compact"/>
            </w:pPr>
            <w:r>
              <w:t xml:space="preserve">Chile</w:t>
            </w:r>
          </w:p>
        </w:tc>
        <w:tc>
          <w:tcPr/>
          <w:p>
            <w:pPr>
              <w:pStyle w:val="Compact"/>
              <w:jc w:val="right"/>
            </w:pPr>
            <w:r>
              <w:t xml:space="preserve">99</w:t>
            </w:r>
          </w:p>
        </w:tc>
      </w:tr>
      <w:tr>
        <w:tc>
          <w:tcPr/>
          <w:p>
            <w:pPr>
              <w:pStyle w:val="Compact"/>
            </w:pPr>
            <w:r>
              <w:t xml:space="preserve">2026</w:t>
            </w:r>
          </w:p>
        </w:tc>
        <w:tc>
          <w:tcPr/>
          <w:p>
            <w:pPr>
              <w:pStyle w:val="Compact"/>
            </w:pPr>
            <w:r>
              <w:t xml:space="preserve">2</w:t>
            </w:r>
          </w:p>
        </w:tc>
        <w:tc>
          <w:tcPr/>
          <w:p>
            <w:pPr>
              <w:pStyle w:val="Compact"/>
            </w:pPr>
            <w:r>
              <w:t xml:space="preserve">AVOCADO</w:t>
            </w:r>
          </w:p>
        </w:tc>
        <w:tc>
          <w:tcPr/>
          <w:p>
            <w:pPr>
              <w:pStyle w:val="Compact"/>
            </w:pPr>
            <w:r>
              <w:t xml:space="preserve">Segunda Vida De Los Motores Eléctricos</w:t>
            </w:r>
          </w:p>
        </w:tc>
        <w:tc>
          <w:tcPr/>
          <w:p>
            <w:pPr>
              <w:pStyle w:val="Compact"/>
            </w:pPr>
            <w:r>
              <w:t xml:space="preserve">Nicaragua</w:t>
            </w:r>
          </w:p>
        </w:tc>
        <w:tc>
          <w:tcPr/>
          <w:p>
            <w:pPr>
              <w:pStyle w:val="Compact"/>
              <w:jc w:val="right"/>
            </w:pPr>
            <w:r>
              <w:t xml:space="preserve">121</w:t>
            </w:r>
          </w:p>
        </w:tc>
      </w:tr>
      <w:tr>
        <w:tc>
          <w:tcPr/>
          <w:p>
            <w:pPr>
              <w:pStyle w:val="Compact"/>
            </w:pPr>
            <w:r>
              <w:t xml:space="preserve">2026</w:t>
            </w:r>
          </w:p>
        </w:tc>
        <w:tc>
          <w:tcPr/>
          <w:p>
            <w:pPr>
              <w:pStyle w:val="Compact"/>
            </w:pPr>
            <w:r>
              <w:t xml:space="preserve">2</w:t>
            </w:r>
          </w:p>
        </w:tc>
        <w:tc>
          <w:tcPr/>
          <w:p>
            <w:pPr>
              <w:pStyle w:val="Compact"/>
            </w:pPr>
            <w:r>
              <w:t xml:space="preserve">ERROR 404: RIVALES NO ENCONTRADOS</w:t>
            </w:r>
          </w:p>
        </w:tc>
        <w:tc>
          <w:tcPr/>
          <w:p>
            <w:pPr>
              <w:pStyle w:val="Compact"/>
            </w:pPr>
            <w:r>
              <w:t xml:space="preserve">Protección Y Fomento De Polinizadores</w:t>
            </w:r>
          </w:p>
        </w:tc>
        <w:tc>
          <w:tcPr/>
          <w:p>
            <w:pPr>
              <w:pStyle w:val="Compact"/>
            </w:pPr>
            <w:r>
              <w:t xml:space="preserve">México</w:t>
            </w:r>
          </w:p>
        </w:tc>
        <w:tc>
          <w:tcPr/>
          <w:p>
            <w:pPr>
              <w:pStyle w:val="Compact"/>
              <w:jc w:val="right"/>
            </w:pPr>
            <w:r>
              <w:t xml:space="preserve">114</w:t>
            </w:r>
          </w:p>
        </w:tc>
      </w:tr>
      <w:tr>
        <w:tc>
          <w:tcPr/>
          <w:p>
            <w:pPr>
              <w:pStyle w:val="Compact"/>
            </w:pPr>
            <w:r>
              <w:t xml:space="preserve">2026</w:t>
            </w:r>
          </w:p>
        </w:tc>
        <w:tc>
          <w:tcPr/>
          <w:p>
            <w:pPr>
              <w:pStyle w:val="Compact"/>
            </w:pPr>
            <w:r>
              <w:t xml:space="preserve">3</w:t>
            </w:r>
          </w:p>
        </w:tc>
        <w:tc>
          <w:tcPr/>
          <w:p>
            <w:pPr>
              <w:pStyle w:val="Compact"/>
            </w:pPr>
            <w:r>
              <w:t xml:space="preserve">DESUCHO</w:t>
            </w:r>
          </w:p>
        </w:tc>
        <w:tc>
          <w:tcPr/>
          <w:p>
            <w:pPr>
              <w:pStyle w:val="Compact"/>
            </w:pPr>
            <w:r>
              <w:t xml:space="preserve">Protección Y Fomento De Polinizadores</w:t>
            </w:r>
          </w:p>
        </w:tc>
        <w:tc>
          <w:tcPr/>
          <w:p>
            <w:pPr>
              <w:pStyle w:val="Compact"/>
            </w:pPr>
            <w:r>
              <w:t xml:space="preserve">Argentina</w:t>
            </w:r>
          </w:p>
        </w:tc>
        <w:tc>
          <w:tcPr/>
          <w:p>
            <w:pPr>
              <w:pStyle w:val="Compact"/>
              <w:jc w:val="right"/>
            </w:pPr>
            <w:r>
              <w:t xml:space="preserve">119</w:t>
            </w:r>
          </w:p>
        </w:tc>
      </w:tr>
      <w:tr>
        <w:tc>
          <w:tcPr/>
          <w:p>
            <w:pPr>
              <w:pStyle w:val="Compact"/>
            </w:pPr>
            <w:r>
              <w:t xml:space="preserve">2026</w:t>
            </w:r>
          </w:p>
        </w:tc>
        <w:tc>
          <w:tcPr/>
          <w:p>
            <w:pPr>
              <w:pStyle w:val="Compact"/>
            </w:pPr>
            <w:r>
              <w:t xml:space="preserve">3</w:t>
            </w:r>
          </w:p>
        </w:tc>
        <w:tc>
          <w:tcPr/>
          <w:p>
            <w:pPr>
              <w:pStyle w:val="Compact"/>
            </w:pPr>
            <w:r>
              <w:t xml:space="preserve">IGNIS CODE</w:t>
            </w:r>
          </w:p>
        </w:tc>
        <w:tc>
          <w:tcPr/>
          <w:p>
            <w:pPr>
              <w:pStyle w:val="Compact"/>
            </w:pPr>
            <w:r>
              <w:t xml:space="preserve">Protección Y Fomento De Polinizadores</w:t>
            </w:r>
          </w:p>
        </w:tc>
        <w:tc>
          <w:tcPr/>
          <w:p>
            <w:pPr>
              <w:pStyle w:val="Compact"/>
            </w:pPr>
            <w:r>
              <w:t xml:space="preserve">Nicaragua</w:t>
            </w:r>
          </w:p>
        </w:tc>
        <w:tc>
          <w:tcPr/>
          <w:p>
            <w:pPr>
              <w:pStyle w:val="Compact"/>
              <w:jc w:val="right"/>
            </w:pPr>
            <w:r>
              <w:t xml:space="preserve">121</w:t>
            </w:r>
          </w:p>
        </w:tc>
      </w:tr>
    </w:tbl>
    <w:p>
      <w:pPr>
        <w:pStyle w:val="CaptionedFigure"/>
      </w:pPr>
      <w:r>
        <w:drawing>
          <wp:inline>
            <wp:extent cx="5334000" cy="3264958"/>
            <wp:effectExtent b="0" l="0" r="0" t="0"/>
            <wp:docPr descr="Tasa de primer lugar por país y año" title="" id="173" name="Picture"/>
            <a:graphic>
              <a:graphicData uri="http://schemas.openxmlformats.org/drawingml/2006/picture">
                <pic:pic>
                  <pic:nvPicPr>
                    <pic:cNvPr descr="figuras/fig13_pais_anio.png" id="174" name="Picture"/>
                    <pic:cNvPicPr>
                      <a:picLocks noChangeArrowheads="1" noChangeAspect="1"/>
                    </pic:cNvPicPr>
                  </pic:nvPicPr>
                  <pic:blipFill>
                    <a:blip r:embed="rId107"/>
                    <a:stretch>
                      <a:fillRect/>
                    </a:stretch>
                  </pic:blipFill>
                  <pic:spPr bwMode="auto">
                    <a:xfrm>
                      <a:off x="0" y="0"/>
                      <a:ext cx="5334000" cy="3264958"/>
                    </a:xfrm>
                    <a:prstGeom prst="rect">
                      <a:avLst/>
                    </a:prstGeom>
                    <a:noFill/>
                    <a:ln w="9525">
                      <a:noFill/>
                      <a:headEnd/>
                      <a:tailEnd/>
                    </a:ln>
                  </pic:spPr>
                </pic:pic>
              </a:graphicData>
            </a:graphic>
          </wp:inline>
        </w:drawing>
      </w:r>
    </w:p>
    <w:p>
      <w:pPr>
        <w:pStyle w:val="ImageCaption"/>
      </w:pPr>
      <w:r>
        <w:t xml:space="preserve">Tasa de primer lugar por país y año</w:t>
      </w:r>
    </w:p>
    <w:p>
      <w:pPr>
        <w:pStyle w:val="BodyText"/>
      </w:pPr>
      <w:r>
        <w:rPr>
          <w:i/>
          <w:iCs/>
        </w:rPr>
        <w:t xml:space="preserve">Tasa de primer lugar por país y año.</w:t>
      </w:r>
    </w:p>
    <w:bookmarkEnd w:id="175"/>
    <w:bookmarkStart w:id="176" w:name="los-países-1"/>
    <w:p>
      <w:pPr>
        <w:pStyle w:val="Heading3"/>
      </w:pPr>
      <w:r>
        <w:t xml:space="preserve">16.3 Los países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País</w:t>
            </w:r>
          </w:p>
        </w:tc>
        <w:tc>
          <w:tcPr/>
          <w:p>
            <w:pPr>
              <w:pStyle w:val="Compact"/>
              <w:jc w:val="right"/>
            </w:pPr>
            <w:r>
              <w:t xml:space="preserve">Premios</w:t>
            </w:r>
          </w:p>
        </w:tc>
        <w:tc>
          <w:tcPr/>
          <w:p>
            <w:pPr>
              <w:pStyle w:val="Compact"/>
              <w:jc w:val="right"/>
            </w:pPr>
            <w:r>
              <w:t xml:space="preserve">% del total</w:t>
            </w:r>
          </w:p>
        </w:tc>
      </w:tr>
      <w:tr>
        <w:tc>
          <w:tcPr/>
          <w:p>
            <w:pPr>
              <w:pStyle w:val="Compact"/>
            </w:pPr>
            <w:r>
              <w:t xml:space="preserve">Argentina</w:t>
            </w:r>
          </w:p>
        </w:tc>
        <w:tc>
          <w:tcPr/>
          <w:p>
            <w:pPr>
              <w:pStyle w:val="Compact"/>
              <w:jc w:val="right"/>
            </w:pPr>
            <w:r>
              <w:t xml:space="preserve">13</w:t>
            </w:r>
          </w:p>
        </w:tc>
        <w:tc>
          <w:tcPr/>
          <w:p>
            <w:pPr>
              <w:pStyle w:val="Compact"/>
              <w:jc w:val="right"/>
            </w:pPr>
            <w:r>
              <w:t xml:space="preserve">22,4 %</w:t>
            </w:r>
          </w:p>
        </w:tc>
      </w:tr>
      <w:tr>
        <w:tc>
          <w:tcPr/>
          <w:p>
            <w:pPr>
              <w:pStyle w:val="Compact"/>
            </w:pPr>
            <w:r>
              <w:t xml:space="preserve">Chile</w:t>
            </w:r>
          </w:p>
        </w:tc>
        <w:tc>
          <w:tcPr/>
          <w:p>
            <w:pPr>
              <w:pStyle w:val="Compact"/>
              <w:jc w:val="right"/>
            </w:pPr>
            <w:r>
              <w:t xml:space="preserve">11</w:t>
            </w:r>
          </w:p>
        </w:tc>
        <w:tc>
          <w:tcPr/>
          <w:p>
            <w:pPr>
              <w:pStyle w:val="Compact"/>
              <w:jc w:val="right"/>
            </w:pPr>
            <w:r>
              <w:t xml:space="preserve">19,0 %</w:t>
            </w:r>
          </w:p>
        </w:tc>
      </w:tr>
      <w:tr>
        <w:tc>
          <w:tcPr/>
          <w:p>
            <w:pPr>
              <w:pStyle w:val="Compact"/>
            </w:pPr>
            <w:r>
              <w:t xml:space="preserve">México</w:t>
            </w:r>
          </w:p>
        </w:tc>
        <w:tc>
          <w:tcPr/>
          <w:p>
            <w:pPr>
              <w:pStyle w:val="Compact"/>
              <w:jc w:val="right"/>
            </w:pPr>
            <w:r>
              <w:t xml:space="preserve">9</w:t>
            </w:r>
          </w:p>
        </w:tc>
        <w:tc>
          <w:tcPr/>
          <w:p>
            <w:pPr>
              <w:pStyle w:val="Compact"/>
              <w:jc w:val="right"/>
            </w:pPr>
            <w:r>
              <w:t xml:space="preserve">15,5 %</w:t>
            </w:r>
          </w:p>
        </w:tc>
      </w:tr>
      <w:tr>
        <w:tc>
          <w:tcPr/>
          <w:p>
            <w:pPr>
              <w:pStyle w:val="Compact"/>
            </w:pPr>
            <w:r>
              <w:t xml:space="preserve">Nicaragua</w:t>
            </w:r>
          </w:p>
        </w:tc>
        <w:tc>
          <w:tcPr/>
          <w:p>
            <w:pPr>
              <w:pStyle w:val="Compact"/>
              <w:jc w:val="right"/>
            </w:pPr>
            <w:r>
              <w:t xml:space="preserve">9</w:t>
            </w:r>
          </w:p>
        </w:tc>
        <w:tc>
          <w:tcPr/>
          <w:p>
            <w:pPr>
              <w:pStyle w:val="Compact"/>
              <w:jc w:val="right"/>
            </w:pPr>
            <w:r>
              <w:t xml:space="preserve">15,5 %</w:t>
            </w:r>
          </w:p>
        </w:tc>
      </w:tr>
      <w:tr>
        <w:tc>
          <w:tcPr/>
          <w:p>
            <w:pPr>
              <w:pStyle w:val="Compact"/>
            </w:pPr>
            <w:r>
              <w:t xml:space="preserve">Colombia</w:t>
            </w:r>
          </w:p>
        </w:tc>
        <w:tc>
          <w:tcPr/>
          <w:p>
            <w:pPr>
              <w:pStyle w:val="Compact"/>
              <w:jc w:val="right"/>
            </w:pPr>
            <w:r>
              <w:t xml:space="preserve">5</w:t>
            </w:r>
          </w:p>
        </w:tc>
        <w:tc>
          <w:tcPr/>
          <w:p>
            <w:pPr>
              <w:pStyle w:val="Compact"/>
              <w:jc w:val="right"/>
            </w:pPr>
            <w:r>
              <w:t xml:space="preserve">8,6 %</w:t>
            </w:r>
          </w:p>
        </w:tc>
      </w:tr>
      <w:tr>
        <w:tc>
          <w:tcPr/>
          <w:p>
            <w:pPr>
              <w:pStyle w:val="Compact"/>
            </w:pPr>
            <w:r>
              <w:t xml:space="preserve">El Salvador</w:t>
            </w:r>
          </w:p>
        </w:tc>
        <w:tc>
          <w:tcPr/>
          <w:p>
            <w:pPr>
              <w:pStyle w:val="Compact"/>
              <w:jc w:val="right"/>
            </w:pPr>
            <w:r>
              <w:t xml:space="preserve">3</w:t>
            </w:r>
          </w:p>
        </w:tc>
        <w:tc>
          <w:tcPr/>
          <w:p>
            <w:pPr>
              <w:pStyle w:val="Compact"/>
              <w:jc w:val="right"/>
            </w:pPr>
            <w:r>
              <w:t xml:space="preserve">5,2 %</w:t>
            </w:r>
          </w:p>
        </w:tc>
      </w:tr>
      <w:tr>
        <w:tc>
          <w:tcPr/>
          <w:p>
            <w:pPr>
              <w:pStyle w:val="Compact"/>
            </w:pPr>
            <w:r>
              <w:t xml:space="preserve">Ecuador</w:t>
            </w:r>
          </w:p>
        </w:tc>
        <w:tc>
          <w:tcPr/>
          <w:p>
            <w:pPr>
              <w:pStyle w:val="Compact"/>
              <w:jc w:val="right"/>
            </w:pPr>
            <w:r>
              <w:t xml:space="preserve">3</w:t>
            </w:r>
          </w:p>
        </w:tc>
        <w:tc>
          <w:tcPr/>
          <w:p>
            <w:pPr>
              <w:pStyle w:val="Compact"/>
              <w:jc w:val="right"/>
            </w:pPr>
            <w:r>
              <w:t xml:space="preserve">5,2 %</w:t>
            </w:r>
          </w:p>
        </w:tc>
      </w:tr>
      <w:tr>
        <w:tc>
          <w:tcPr/>
          <w:p>
            <w:pPr>
              <w:pStyle w:val="Compact"/>
            </w:pPr>
            <w:r>
              <w:t xml:space="preserve">Uruguay</w:t>
            </w:r>
          </w:p>
        </w:tc>
        <w:tc>
          <w:tcPr/>
          <w:p>
            <w:pPr>
              <w:pStyle w:val="Compact"/>
              <w:jc w:val="right"/>
            </w:pPr>
            <w:r>
              <w:t xml:space="preserve">2</w:t>
            </w:r>
          </w:p>
        </w:tc>
        <w:tc>
          <w:tcPr/>
          <w:p>
            <w:pPr>
              <w:pStyle w:val="Compact"/>
              <w:jc w:val="right"/>
            </w:pPr>
            <w:r>
              <w:t xml:space="preserve">3,4 %</w:t>
            </w:r>
          </w:p>
        </w:tc>
      </w:tr>
      <w:tr>
        <w:tc>
          <w:tcPr/>
          <w:p>
            <w:pPr>
              <w:pStyle w:val="Compact"/>
            </w:pPr>
            <w:r>
              <w:t xml:space="preserve">Brasil</w:t>
            </w:r>
          </w:p>
        </w:tc>
        <w:tc>
          <w:tcPr/>
          <w:p>
            <w:pPr>
              <w:pStyle w:val="Compact"/>
              <w:jc w:val="right"/>
            </w:pPr>
            <w:r>
              <w:t xml:space="preserve">2</w:t>
            </w:r>
          </w:p>
        </w:tc>
        <w:tc>
          <w:tcPr/>
          <w:p>
            <w:pPr>
              <w:pStyle w:val="Compact"/>
              <w:jc w:val="right"/>
            </w:pPr>
            <w:r>
              <w:t xml:space="preserve">3,4 %</w:t>
            </w:r>
          </w:p>
        </w:tc>
      </w:tr>
      <w:tr>
        <w:tc>
          <w:tcPr/>
          <w:p>
            <w:pPr>
              <w:pStyle w:val="Compact"/>
            </w:pPr>
            <w:r>
              <w:t xml:space="preserve">Venezuela</w:t>
            </w:r>
          </w:p>
        </w:tc>
        <w:tc>
          <w:tcPr/>
          <w:p>
            <w:pPr>
              <w:pStyle w:val="Compact"/>
              <w:jc w:val="right"/>
            </w:pPr>
            <w:r>
              <w:t xml:space="preserve">1</w:t>
            </w:r>
          </w:p>
        </w:tc>
        <w:tc>
          <w:tcPr/>
          <w:p>
            <w:pPr>
              <w:pStyle w:val="Compact"/>
              <w:jc w:val="right"/>
            </w:pPr>
            <w:r>
              <w:t xml:space="preserve">1,7 %</w:t>
            </w:r>
          </w:p>
        </w:tc>
      </w:tr>
    </w:tbl>
    <w:bookmarkEnd w:id="176"/>
    <w:bookmarkStart w:id="177" w:name="lo-que-el-internacional-enseña"/>
    <w:p>
      <w:pPr>
        <w:pStyle w:val="Heading3"/>
      </w:pPr>
      <w:r>
        <w:t xml:space="preserve">16.4 Lo que el internacional enseña</w:t>
      </w:r>
    </w:p>
    <w:p>
      <w:pPr>
        <w:pStyle w:val="FirstParagraph"/>
      </w:pPr>
      <w:r>
        <w:t xml:space="preserve">Con 58 filas no se pueden hacer comparaciones finas, pero hay tres observaciones robustas:</w:t>
      </w:r>
    </w:p>
    <w:p>
      <w:pPr>
        <w:pStyle w:val="Compact"/>
        <w:numPr>
          <w:ilvl w:val="0"/>
          <w:numId w:val="1012"/>
        </w:numPr>
      </w:pPr>
      <w:r>
        <w:rPr>
          <w:b/>
          <w:bCs/>
        </w:rPr>
        <w:t xml:space="preserve">La duración es la misma.</w:t>
      </w:r>
      <w:r>
        <w:t xml:space="preserve"> </w:t>
      </w:r>
      <w:r>
        <w:t xml:space="preserve">Mediana 120 s,</w:t>
      </w:r>
      <w:r>
        <w:t xml:space="preserve"> </w:t>
      </w:r>
      <w:r>
        <w:t xml:space="preserve">igual que en sede. El formato no cambia al subir de nivel.</w:t>
      </w:r>
    </w:p>
    <w:p>
      <w:pPr>
        <w:pStyle w:val="Compact"/>
        <w:numPr>
          <w:ilvl w:val="0"/>
          <w:numId w:val="1012"/>
        </w:numPr>
      </w:pPr>
      <w:r>
        <w:rPr>
          <w:b/>
          <w:bCs/>
        </w:rPr>
        <w:t xml:space="preserve">Los desafíos son los mismos.</w:t>
      </w:r>
      <w:r>
        <w:t xml:space="preserve"> </w:t>
      </w:r>
      <w:r>
        <w:t xml:space="preserve">La final internacional reutiliza los enunciados de sede;</w:t>
      </w:r>
      <w:r>
        <w:t xml:space="preserve"> </w:t>
      </w:r>
      <w:r>
        <w:t xml:space="preserve">no hay un temario propio.</w:t>
      </w:r>
    </w:p>
    <w:p>
      <w:pPr>
        <w:pStyle w:val="Compact"/>
        <w:numPr>
          <w:ilvl w:val="0"/>
          <w:numId w:val="1012"/>
        </w:numPr>
      </w:pPr>
      <w:r>
        <w:rPr>
          <w:b/>
          <w:bCs/>
        </w:rPr>
        <w:t xml:space="preserve">Los videos desaparecen más.</w:t>
      </w:r>
      <w:r>
        <w:t xml:space="preserve"> </w:t>
      </w:r>
      <w:r>
        <w:t xml:space="preserve">16 de 58 sin audio, con sobrerrepresentación de primeros</w:t>
      </w:r>
      <w:r>
        <w:t xml:space="preserve"> </w:t>
      </w:r>
      <w:r>
        <w:t xml:space="preserve">lugares (cap. 10). El escaparate es también el lugar donde más se borra el registro.</w:t>
      </w:r>
    </w:p>
    <w:bookmarkEnd w:id="177"/>
    <w:bookmarkStart w:id="178" w:name="si-el-objetivo-es-ganar-internacional"/>
    <w:p>
      <w:pPr>
        <w:pStyle w:val="Heading3"/>
      </w:pPr>
      <w:r>
        <w:t xml:space="preserve">16.5 Si el objetivo es ganar internacional</w:t>
      </w:r>
    </w:p>
    <w:p>
      <w:pPr>
        <w:pStyle w:val="FirstParagraph"/>
      </w:pPr>
      <w:r>
        <w:t xml:space="preserve">El libro no puede dar una receta, pero sí puede decir dónde no buscar: el tema no distingue,</w:t>
      </w:r>
      <w:r>
        <w:t xml:space="preserve"> </w:t>
      </w:r>
      <w:r>
        <w:t xml:space="preserve">la duración no distingue, la miniatura no distingue. Lo que queda es lo que no se midió —la</w:t>
      </w:r>
      <w:r>
        <w:t xml:space="preserve"> </w:t>
      </w:r>
      <w:r>
        <w:t xml:space="preserve">claridad del problema, la contundencia del prototipo, la credibilidad del equipo— y lo que</w:t>
      </w:r>
      <w:r>
        <w:t xml:space="preserve"> </w:t>
      </w:r>
      <w:r>
        <w:t xml:space="preserve">el jurado internacional, que no conoce el contexto local, necesita explícitamente:</w:t>
      </w:r>
      <w:r>
        <w:t xml:space="preserve"> </w:t>
      </w:r>
      <w:r>
        <w:rPr>
          <w:b/>
          <w:bCs/>
        </w:rPr>
        <w:t xml:space="preserve">una</w:t>
      </w:r>
      <w:r>
        <w:rPr>
          <w:b/>
          <w:bCs/>
        </w:rPr>
        <w:t xml:space="preserve"> </w:t>
      </w:r>
      <w:r>
        <w:rPr>
          <w:b/>
          <w:bCs/>
        </w:rPr>
        <w:t xml:space="preserve">sola idea que se entienda sin saber nada del país</w:t>
      </w:r>
      <w:r>
        <w:t xml:space="preserve">.</w:t>
      </w:r>
    </w:p>
    <w:bookmarkEnd w:id="178"/>
    <w:bookmarkEnd w:id="179"/>
    <w:bookmarkStart w:id="191" w:name="los-diez-años-uno-por-uno"/>
    <w:p>
      <w:pPr>
        <w:pStyle w:val="Heading2"/>
      </w:pPr>
      <w:r>
        <w:t xml:space="preserve">17. Los diez años, uno por uno</w:t>
      </w:r>
    </w:p>
    <w:p>
      <w:pPr>
        <w:pStyle w:val="FirstParagraph"/>
      </w:pPr>
      <w:r>
        <w:t xml:space="preserve">Esta sección es el historial completo del registro. Cada año tiene su ficha: volumen, sedes,</w:t>
      </w:r>
      <w:r>
        <w:t xml:space="preserve"> </w:t>
      </w:r>
      <w:r>
        <w:t xml:space="preserve">países, repertorio y duración. Sirve como referencia rápida y como contexto para leer</w:t>
      </w:r>
      <w:r>
        <w:t xml:space="preserve"> </w:t>
      </w:r>
      <w:r>
        <w:t xml:space="preserve">cualquier cifra de los capítulos anteriores.</w:t>
      </w:r>
    </w:p>
    <w:bookmarkStart w:id="180" w:name="section"/>
    <w:p>
      <w:pPr>
        <w:pStyle w:val="Heading3"/>
      </w:pPr>
      <w:r>
        <w:t xml:space="preserve">2017</w:t>
      </w:r>
    </w:p>
    <w:p>
      <w:pPr>
        <w:pStyle w:val="FirstParagraph"/>
      </w:pPr>
      <w:r>
        <w:rPr>
          <w:b/>
          <w:bCs/>
        </w:rPr>
        <w:t xml:space="preserve">151 premios · 71 sedes · 7 países · 9 desafíos</w:t>
      </w:r>
    </w:p>
    <w:p>
      <w:pPr>
        <w:pStyle w:val="BodyText"/>
      </w:pPr>
      <w:r>
        <w:t xml:space="preserve">Los países con más premios fueron Argentina (57), Nicaragua (37), México (31). La sede más prolífica fue</w:t>
      </w:r>
      <w:r>
        <w:t xml:space="preserve"> </w:t>
      </w:r>
      <w:r>
        <w:rPr>
          <w:b/>
          <w:bCs/>
        </w:rPr>
        <w:t xml:space="preserve">Montevideo</w:t>
      </w:r>
      <w:r>
        <w:t xml:space="preserve"> </w:t>
      </w:r>
      <w:r>
        <w:t xml:space="preserve">con</w:t>
      </w:r>
      <w:r>
        <w:t xml:space="preserve"> </w:t>
      </w:r>
      <w:r>
        <w:t xml:space="preserve">5 premios, y el desafío más repetido</w:t>
      </w:r>
      <w:r>
        <w:t xml:space="preserve"> </w:t>
      </w:r>
      <w:r>
        <w:t xml:space="preserve">«Construir Un Proyecto De Calle Inteligente» con 32</w:t>
      </w:r>
      <w:r>
        <w:t xml:space="preserve"> </w:t>
      </w:r>
      <w:r>
        <w:t xml:space="preserve">menciones. Duración mediana de los videos de sede:</w:t>
      </w:r>
      <w:r>
        <w:t xml:space="preserve"> </w:t>
      </w:r>
      <w:r>
        <w:rPr>
          <w:b/>
          <w:bCs/>
        </w:rPr>
        <w:t xml:space="preserve">—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Argentina</w:t>
            </w:r>
          </w:p>
        </w:tc>
        <w:tc>
          <w:tcPr/>
          <w:p>
            <w:pPr>
              <w:pStyle w:val="Compact"/>
              <w:jc w:val="right"/>
            </w:pPr>
            <w:r>
              <w:t xml:space="preserve">57</w:t>
            </w:r>
          </w:p>
        </w:tc>
      </w:tr>
      <w:tr>
        <w:tc>
          <w:tcPr/>
          <w:p>
            <w:pPr>
              <w:pStyle w:val="Compact"/>
            </w:pPr>
            <w:r>
              <w:t xml:space="preserve">Nicaragua</w:t>
            </w:r>
          </w:p>
        </w:tc>
        <w:tc>
          <w:tcPr/>
          <w:p>
            <w:pPr>
              <w:pStyle w:val="Compact"/>
              <w:jc w:val="right"/>
            </w:pPr>
            <w:r>
              <w:t xml:space="preserve">37</w:t>
            </w:r>
          </w:p>
        </w:tc>
      </w:tr>
      <w:tr>
        <w:tc>
          <w:tcPr/>
          <w:p>
            <w:pPr>
              <w:pStyle w:val="Compact"/>
            </w:pPr>
            <w:r>
              <w:t xml:space="preserve">México</w:t>
            </w:r>
          </w:p>
        </w:tc>
        <w:tc>
          <w:tcPr/>
          <w:p>
            <w:pPr>
              <w:pStyle w:val="Compact"/>
              <w:jc w:val="right"/>
            </w:pPr>
            <w:r>
              <w:t xml:space="preserve">31</w:t>
            </w:r>
          </w:p>
        </w:tc>
      </w:tr>
      <w:tr>
        <w:tc>
          <w:tcPr/>
          <w:p>
            <w:pPr>
              <w:pStyle w:val="Compact"/>
            </w:pPr>
            <w:r>
              <w:t xml:space="preserve">El Salvador</w:t>
            </w:r>
          </w:p>
        </w:tc>
        <w:tc>
          <w:tcPr/>
          <w:p>
            <w:pPr>
              <w:pStyle w:val="Compact"/>
              <w:jc w:val="right"/>
            </w:pPr>
            <w:r>
              <w:t xml:space="preserve">12</w:t>
            </w:r>
          </w:p>
        </w:tc>
      </w:tr>
      <w:tr>
        <w:tc>
          <w:tcPr/>
          <w:p>
            <w:pPr>
              <w:pStyle w:val="Compact"/>
            </w:pPr>
            <w:r>
              <w:t xml:space="preserve">Ecuador</w:t>
            </w:r>
          </w:p>
        </w:tc>
        <w:tc>
          <w:tcPr/>
          <w:p>
            <w:pPr>
              <w:pStyle w:val="Compact"/>
              <w:jc w:val="right"/>
            </w:pPr>
            <w:r>
              <w:t xml:space="preserve">7</w:t>
            </w:r>
          </w:p>
        </w:tc>
      </w:tr>
      <w:tr>
        <w:tc>
          <w:tcPr/>
          <w:p>
            <w:pPr>
              <w:pStyle w:val="Compact"/>
            </w:pPr>
            <w:r>
              <w:t xml:space="preserve">Uruguay</w:t>
            </w:r>
          </w:p>
        </w:tc>
        <w:tc>
          <w:tcPr/>
          <w:p>
            <w:pPr>
              <w:pStyle w:val="Compact"/>
              <w:jc w:val="right"/>
            </w:pPr>
            <w:r>
              <w:t xml:space="preserve">5</w:t>
            </w:r>
          </w:p>
        </w:tc>
      </w:tr>
    </w:tbl>
    <w:bookmarkEnd w:id="180"/>
    <w:bookmarkStart w:id="181" w:name="section-1"/>
    <w:p>
      <w:pPr>
        <w:pStyle w:val="Heading3"/>
      </w:pPr>
      <w:r>
        <w:t xml:space="preserve">2018</w:t>
      </w:r>
    </w:p>
    <w:p>
      <w:pPr>
        <w:pStyle w:val="FirstParagraph"/>
      </w:pPr>
      <w:r>
        <w:rPr>
          <w:b/>
          <w:bCs/>
        </w:rPr>
        <w:t xml:space="preserve">137 premios · 61 sedes · 5 países · 12 desafíos</w:t>
      </w:r>
    </w:p>
    <w:p>
      <w:pPr>
        <w:pStyle w:val="BodyText"/>
      </w:pPr>
      <w:r>
        <w:t xml:space="preserve">Los países con más premios fueron Argentina (72), México (39), El Salvador (13). La sede más prolífica fue</w:t>
      </w:r>
      <w:r>
        <w:t xml:space="preserve"> </w:t>
      </w:r>
      <w:r>
        <w:rPr>
          <w:b/>
          <w:bCs/>
        </w:rPr>
        <w:t xml:space="preserve">Universidad De Santiago De Chile</w:t>
      </w:r>
      <w:r>
        <w:t xml:space="preserve"> </w:t>
      </w:r>
      <w:r>
        <w:t xml:space="preserve">con</w:t>
      </w:r>
      <w:r>
        <w:t xml:space="preserve"> </w:t>
      </w:r>
      <w:r>
        <w:t xml:space="preserve">5 premios, y el desafío más repetido</w:t>
      </w:r>
      <w:r>
        <w:t xml:space="preserve"> </w:t>
      </w:r>
      <w:r>
        <w:t xml:space="preserve">«Dispositivo Para Separación De Residuos Domiciliarios En Hogares Y En Instituciones» con 23</w:t>
      </w:r>
      <w:r>
        <w:t xml:space="preserve"> </w:t>
      </w:r>
      <w:r>
        <w:t xml:space="preserve">menciones. Duración mediana de los videos de sede:</w:t>
      </w:r>
      <w:r>
        <w:t xml:space="preserve"> </w:t>
      </w:r>
      <w:r>
        <w:rPr>
          <w:b/>
          <w:bCs/>
        </w:rPr>
        <w:t xml:space="preserve">—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Argentina</w:t>
            </w:r>
          </w:p>
        </w:tc>
        <w:tc>
          <w:tcPr/>
          <w:p>
            <w:pPr>
              <w:pStyle w:val="Compact"/>
              <w:jc w:val="right"/>
            </w:pPr>
            <w:r>
              <w:t xml:space="preserve">72</w:t>
            </w:r>
          </w:p>
        </w:tc>
      </w:tr>
      <w:tr>
        <w:tc>
          <w:tcPr/>
          <w:p>
            <w:pPr>
              <w:pStyle w:val="Compact"/>
            </w:pPr>
            <w:r>
              <w:t xml:space="preserve">México</w:t>
            </w:r>
          </w:p>
        </w:tc>
        <w:tc>
          <w:tcPr/>
          <w:p>
            <w:pPr>
              <w:pStyle w:val="Compact"/>
              <w:jc w:val="right"/>
            </w:pPr>
            <w:r>
              <w:t xml:space="preserve">39</w:t>
            </w:r>
          </w:p>
        </w:tc>
      </w:tr>
      <w:tr>
        <w:tc>
          <w:tcPr/>
          <w:p>
            <w:pPr>
              <w:pStyle w:val="Compact"/>
            </w:pPr>
            <w:r>
              <w:t xml:space="preserve">El Salvador</w:t>
            </w:r>
          </w:p>
        </w:tc>
        <w:tc>
          <w:tcPr/>
          <w:p>
            <w:pPr>
              <w:pStyle w:val="Compact"/>
              <w:jc w:val="right"/>
            </w:pPr>
            <w:r>
              <w:t xml:space="preserve">13</w:t>
            </w:r>
          </w:p>
        </w:tc>
      </w:tr>
      <w:tr>
        <w:tc>
          <w:tcPr/>
          <w:p>
            <w:pPr>
              <w:pStyle w:val="Compact"/>
            </w:pPr>
            <w:r>
              <w:t xml:space="preserve">Colombia</w:t>
            </w:r>
          </w:p>
        </w:tc>
        <w:tc>
          <w:tcPr/>
          <w:p>
            <w:pPr>
              <w:pStyle w:val="Compact"/>
              <w:jc w:val="right"/>
            </w:pPr>
            <w:r>
              <w:t xml:space="preserve">8</w:t>
            </w:r>
          </w:p>
        </w:tc>
      </w:tr>
      <w:tr>
        <w:tc>
          <w:tcPr/>
          <w:p>
            <w:pPr>
              <w:pStyle w:val="Compact"/>
            </w:pPr>
            <w:r>
              <w:t xml:space="preserve">Chile</w:t>
            </w:r>
          </w:p>
        </w:tc>
        <w:tc>
          <w:tcPr/>
          <w:p>
            <w:pPr>
              <w:pStyle w:val="Compact"/>
              <w:jc w:val="right"/>
            </w:pPr>
            <w:r>
              <w:t xml:space="preserve">5</w:t>
            </w:r>
          </w:p>
        </w:tc>
      </w:tr>
    </w:tbl>
    <w:bookmarkEnd w:id="181"/>
    <w:bookmarkStart w:id="182" w:name="section-2"/>
    <w:p>
      <w:pPr>
        <w:pStyle w:val="Heading3"/>
      </w:pPr>
      <w:r>
        <w:t xml:space="preserve">2019</w:t>
      </w:r>
    </w:p>
    <w:p>
      <w:pPr>
        <w:pStyle w:val="FirstParagraph"/>
      </w:pPr>
      <w:r>
        <w:rPr>
          <w:b/>
          <w:bCs/>
        </w:rPr>
        <w:t xml:space="preserve">182 premios · 84 sedes · 8 países · 9 desafíos</w:t>
      </w:r>
    </w:p>
    <w:p>
      <w:pPr>
        <w:pStyle w:val="BodyText"/>
      </w:pPr>
      <w:r>
        <w:t xml:space="preserve">Los países con más premios fueron Argentina (80), México (41), Nicaragua (31). La sede más prolífica fue</w:t>
      </w:r>
      <w:r>
        <w:t xml:space="preserve"> </w:t>
      </w:r>
      <w:r>
        <w:rPr>
          <w:b/>
          <w:bCs/>
        </w:rPr>
        <w:t xml:space="preserve">Facultad De Ingeniería</w:t>
      </w:r>
      <w:r>
        <w:t xml:space="preserve"> </w:t>
      </w:r>
      <w:r>
        <w:t xml:space="preserve">con</w:t>
      </w:r>
      <w:r>
        <w:t xml:space="preserve"> </w:t>
      </w:r>
      <w:r>
        <w:t xml:space="preserve">5 premios, y el desafío más repetido</w:t>
      </w:r>
      <w:r>
        <w:t xml:space="preserve"> </w:t>
      </w:r>
      <w:r>
        <w:t xml:space="preserve">«S.O.S. Aquí Estoy!» con 48</w:t>
      </w:r>
      <w:r>
        <w:t xml:space="preserve"> </w:t>
      </w:r>
      <w:r>
        <w:t xml:space="preserve">menciones. Duración mediana de los videos de sede:</w:t>
      </w:r>
      <w:r>
        <w:t xml:space="preserve"> </w:t>
      </w:r>
      <w:r>
        <w:rPr>
          <w:b/>
          <w:bCs/>
        </w:rPr>
        <w:t xml:space="preserve">—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Argentina</w:t>
            </w:r>
          </w:p>
        </w:tc>
        <w:tc>
          <w:tcPr/>
          <w:p>
            <w:pPr>
              <w:pStyle w:val="Compact"/>
              <w:jc w:val="right"/>
            </w:pPr>
            <w:r>
              <w:t xml:space="preserve">80</w:t>
            </w:r>
          </w:p>
        </w:tc>
      </w:tr>
      <w:tr>
        <w:tc>
          <w:tcPr/>
          <w:p>
            <w:pPr>
              <w:pStyle w:val="Compact"/>
            </w:pPr>
            <w:r>
              <w:t xml:space="preserve">México</w:t>
            </w:r>
          </w:p>
        </w:tc>
        <w:tc>
          <w:tcPr/>
          <w:p>
            <w:pPr>
              <w:pStyle w:val="Compact"/>
              <w:jc w:val="right"/>
            </w:pPr>
            <w:r>
              <w:t xml:space="preserve">41</w:t>
            </w:r>
          </w:p>
        </w:tc>
      </w:tr>
      <w:tr>
        <w:tc>
          <w:tcPr/>
          <w:p>
            <w:pPr>
              <w:pStyle w:val="Compact"/>
            </w:pPr>
            <w:r>
              <w:t xml:space="preserve">Nicaragua</w:t>
            </w:r>
          </w:p>
        </w:tc>
        <w:tc>
          <w:tcPr/>
          <w:p>
            <w:pPr>
              <w:pStyle w:val="Compact"/>
              <w:jc w:val="right"/>
            </w:pPr>
            <w:r>
              <w:t xml:space="preserve">31</w:t>
            </w:r>
          </w:p>
        </w:tc>
      </w:tr>
      <w:tr>
        <w:tc>
          <w:tcPr/>
          <w:p>
            <w:pPr>
              <w:pStyle w:val="Compact"/>
            </w:pPr>
            <w:r>
              <w:t xml:space="preserve">El Salvador</w:t>
            </w:r>
          </w:p>
        </w:tc>
        <w:tc>
          <w:tcPr/>
          <w:p>
            <w:pPr>
              <w:pStyle w:val="Compact"/>
              <w:jc w:val="right"/>
            </w:pPr>
            <w:r>
              <w:t xml:space="preserve">16</w:t>
            </w:r>
          </w:p>
        </w:tc>
      </w:tr>
      <w:tr>
        <w:tc>
          <w:tcPr/>
          <w:p>
            <w:pPr>
              <w:pStyle w:val="Compact"/>
            </w:pPr>
            <w:r>
              <w:t xml:space="preserve">Chile</w:t>
            </w:r>
          </w:p>
        </w:tc>
        <w:tc>
          <w:tcPr/>
          <w:p>
            <w:pPr>
              <w:pStyle w:val="Compact"/>
              <w:jc w:val="right"/>
            </w:pPr>
            <w:r>
              <w:t xml:space="preserve">5</w:t>
            </w:r>
          </w:p>
        </w:tc>
      </w:tr>
      <w:tr>
        <w:tc>
          <w:tcPr/>
          <w:p>
            <w:pPr>
              <w:pStyle w:val="Compact"/>
            </w:pPr>
            <w:r>
              <w:t xml:space="preserve">Colombia</w:t>
            </w:r>
          </w:p>
        </w:tc>
        <w:tc>
          <w:tcPr/>
          <w:p>
            <w:pPr>
              <w:pStyle w:val="Compact"/>
              <w:jc w:val="right"/>
            </w:pPr>
            <w:r>
              <w:t xml:space="preserve">4</w:t>
            </w:r>
          </w:p>
        </w:tc>
      </w:tr>
    </w:tbl>
    <w:bookmarkEnd w:id="182"/>
    <w:bookmarkStart w:id="183" w:name="section-3"/>
    <w:p>
      <w:pPr>
        <w:pStyle w:val="Heading3"/>
      </w:pPr>
      <w:r>
        <w:t xml:space="preserve">2020</w:t>
      </w:r>
    </w:p>
    <w:p>
      <w:pPr>
        <w:pStyle w:val="FirstParagraph"/>
      </w:pPr>
      <w:r>
        <w:rPr>
          <w:b/>
          <w:bCs/>
        </w:rPr>
        <w:t xml:space="preserve">112 premios · 101 sedes · 8 países · 7 desafíos</w:t>
      </w:r>
    </w:p>
    <w:p>
      <w:pPr>
        <w:pStyle w:val="BodyText"/>
      </w:pPr>
      <w:r>
        <w:t xml:space="preserve">Los países con más premios fueron Argentina (31), México (29), Nicaragua (23). La sede más prolífica fue</w:t>
      </w:r>
      <w:r>
        <w:t xml:space="preserve"> </w:t>
      </w:r>
      <w:r>
        <w:rPr>
          <w:b/>
          <w:bCs/>
        </w:rPr>
        <w:t xml:space="preserve">Salta Ucasal</w:t>
      </w:r>
      <w:r>
        <w:t xml:space="preserve"> </w:t>
      </w:r>
      <w:r>
        <w:t xml:space="preserve">con</w:t>
      </w:r>
      <w:r>
        <w:t xml:space="preserve"> </w:t>
      </w:r>
      <w:r>
        <w:t xml:space="preserve">3 premios, y el desafío más repetido</w:t>
      </w:r>
      <w:r>
        <w:t xml:space="preserve"> </w:t>
      </w:r>
      <w:r>
        <w:t xml:space="preserve">«¿Sería Posible Desarrollar Un Sistema Guía Para Débiles Visuales O Invidentes Que No Requiera Internet?» con 35</w:t>
      </w:r>
      <w:r>
        <w:t xml:space="preserve"> </w:t>
      </w:r>
      <w:r>
        <w:t xml:space="preserve">menciones. Duración mediana de los videos de sede:</w:t>
      </w:r>
      <w:r>
        <w:t xml:space="preserve"> </w:t>
      </w:r>
      <w:r>
        <w:rPr>
          <w:b/>
          <w:bCs/>
        </w:rPr>
        <w:t xml:space="preserve">—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Argentina</w:t>
            </w:r>
          </w:p>
        </w:tc>
        <w:tc>
          <w:tcPr/>
          <w:p>
            <w:pPr>
              <w:pStyle w:val="Compact"/>
              <w:jc w:val="right"/>
            </w:pPr>
            <w:r>
              <w:t xml:space="preserve">31</w:t>
            </w:r>
          </w:p>
        </w:tc>
      </w:tr>
      <w:tr>
        <w:tc>
          <w:tcPr/>
          <w:p>
            <w:pPr>
              <w:pStyle w:val="Compact"/>
            </w:pPr>
            <w:r>
              <w:t xml:space="preserve">México</w:t>
            </w:r>
          </w:p>
        </w:tc>
        <w:tc>
          <w:tcPr/>
          <w:p>
            <w:pPr>
              <w:pStyle w:val="Compact"/>
              <w:jc w:val="right"/>
            </w:pPr>
            <w:r>
              <w:t xml:space="preserve">29</w:t>
            </w:r>
          </w:p>
        </w:tc>
      </w:tr>
      <w:tr>
        <w:tc>
          <w:tcPr/>
          <w:p>
            <w:pPr>
              <w:pStyle w:val="Compact"/>
            </w:pPr>
            <w:r>
              <w:t xml:space="preserve">Nicaragua</w:t>
            </w:r>
          </w:p>
        </w:tc>
        <w:tc>
          <w:tcPr/>
          <w:p>
            <w:pPr>
              <w:pStyle w:val="Compact"/>
              <w:jc w:val="right"/>
            </w:pPr>
            <w:r>
              <w:t xml:space="preserve">23</w:t>
            </w:r>
          </w:p>
        </w:tc>
      </w:tr>
      <w:tr>
        <w:tc>
          <w:tcPr/>
          <w:p>
            <w:pPr>
              <w:pStyle w:val="Compact"/>
            </w:pPr>
            <w:r>
              <w:t xml:space="preserve">Colombia</w:t>
            </w:r>
          </w:p>
        </w:tc>
        <w:tc>
          <w:tcPr/>
          <w:p>
            <w:pPr>
              <w:pStyle w:val="Compact"/>
              <w:jc w:val="right"/>
            </w:pPr>
            <w:r>
              <w:t xml:space="preserve">12</w:t>
            </w:r>
          </w:p>
        </w:tc>
      </w:tr>
      <w:tr>
        <w:tc>
          <w:tcPr/>
          <w:p>
            <w:pPr>
              <w:pStyle w:val="Compact"/>
            </w:pPr>
            <w:r>
              <w:t xml:space="preserve">El Salvador</w:t>
            </w:r>
          </w:p>
        </w:tc>
        <w:tc>
          <w:tcPr/>
          <w:p>
            <w:pPr>
              <w:pStyle w:val="Compact"/>
              <w:jc w:val="right"/>
            </w:pPr>
            <w:r>
              <w:t xml:space="preserve">8</w:t>
            </w:r>
          </w:p>
        </w:tc>
      </w:tr>
      <w:tr>
        <w:tc>
          <w:tcPr/>
          <w:p>
            <w:pPr>
              <w:pStyle w:val="Compact"/>
            </w:pPr>
            <w:r>
              <w:t xml:space="preserve">Chile</w:t>
            </w:r>
          </w:p>
        </w:tc>
        <w:tc>
          <w:tcPr/>
          <w:p>
            <w:pPr>
              <w:pStyle w:val="Compact"/>
              <w:jc w:val="right"/>
            </w:pPr>
            <w:r>
              <w:t xml:space="preserve">4</w:t>
            </w:r>
          </w:p>
        </w:tc>
      </w:tr>
    </w:tbl>
    <w:bookmarkEnd w:id="183"/>
    <w:bookmarkStart w:id="184" w:name="section-4"/>
    <w:p>
      <w:pPr>
        <w:pStyle w:val="Heading3"/>
      </w:pPr>
      <w:r>
        <w:t xml:space="preserve">2021</w:t>
      </w:r>
    </w:p>
    <w:p>
      <w:pPr>
        <w:pStyle w:val="FirstParagraph"/>
      </w:pPr>
      <w:r>
        <w:rPr>
          <w:b/>
          <w:bCs/>
        </w:rPr>
        <w:t xml:space="preserve">538 premios · 126 sedes · 10 países · 10 desafíos</w:t>
      </w:r>
    </w:p>
    <w:p>
      <w:pPr>
        <w:pStyle w:val="BodyText"/>
      </w:pPr>
      <w:r>
        <w:t xml:space="preserve">Los países con más premios fueron México (164), Argentina (120), Nicaragua (86). La sede más prolífica fue</w:t>
      </w:r>
      <w:r>
        <w:t xml:space="preserve"> </w:t>
      </w:r>
      <w:r>
        <w:rPr>
          <w:b/>
          <w:bCs/>
        </w:rPr>
        <w:t xml:space="preserve">Resistencia - Unne Ing.</w:t>
      </w:r>
      <w:r>
        <w:t xml:space="preserve"> </w:t>
      </w:r>
      <w:r>
        <w:t xml:space="preserve">con</w:t>
      </w:r>
      <w:r>
        <w:t xml:space="preserve"> </w:t>
      </w:r>
      <w:r>
        <w:t xml:space="preserve">8 premios, y el desafío más repetido</w:t>
      </w:r>
      <w:r>
        <w:t xml:space="preserve"> </w:t>
      </w:r>
      <w:r>
        <w:t xml:space="preserve">«Agua Para Soñar» con 136</w:t>
      </w:r>
      <w:r>
        <w:t xml:space="preserve"> </w:t>
      </w:r>
      <w:r>
        <w:t xml:space="preserve">menciones. Duración mediana de los videos de sede:</w:t>
      </w:r>
      <w:r>
        <w:t xml:space="preserve"> </w:t>
      </w:r>
      <w:r>
        <w:rPr>
          <w:b/>
          <w:bCs/>
        </w:rPr>
        <w:t xml:space="preserve">119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México</w:t>
            </w:r>
          </w:p>
        </w:tc>
        <w:tc>
          <w:tcPr/>
          <w:p>
            <w:pPr>
              <w:pStyle w:val="Compact"/>
              <w:jc w:val="right"/>
            </w:pPr>
            <w:r>
              <w:t xml:space="preserve">164</w:t>
            </w:r>
          </w:p>
        </w:tc>
      </w:tr>
      <w:tr>
        <w:tc>
          <w:tcPr/>
          <w:p>
            <w:pPr>
              <w:pStyle w:val="Compact"/>
            </w:pPr>
            <w:r>
              <w:t xml:space="preserve">Argentina</w:t>
            </w:r>
          </w:p>
        </w:tc>
        <w:tc>
          <w:tcPr/>
          <w:p>
            <w:pPr>
              <w:pStyle w:val="Compact"/>
              <w:jc w:val="right"/>
            </w:pPr>
            <w:r>
              <w:t xml:space="preserve">120</w:t>
            </w:r>
          </w:p>
        </w:tc>
      </w:tr>
      <w:tr>
        <w:tc>
          <w:tcPr/>
          <w:p>
            <w:pPr>
              <w:pStyle w:val="Compact"/>
            </w:pPr>
            <w:r>
              <w:t xml:space="preserve">Nicaragua</w:t>
            </w:r>
          </w:p>
        </w:tc>
        <w:tc>
          <w:tcPr/>
          <w:p>
            <w:pPr>
              <w:pStyle w:val="Compact"/>
              <w:jc w:val="right"/>
            </w:pPr>
            <w:r>
              <w:t xml:space="preserve">86</w:t>
            </w:r>
          </w:p>
        </w:tc>
      </w:tr>
      <w:tr>
        <w:tc>
          <w:tcPr/>
          <w:p>
            <w:pPr>
              <w:pStyle w:val="Compact"/>
            </w:pPr>
            <w:r>
              <w:t xml:space="preserve">Colombia</w:t>
            </w:r>
          </w:p>
        </w:tc>
        <w:tc>
          <w:tcPr/>
          <w:p>
            <w:pPr>
              <w:pStyle w:val="Compact"/>
              <w:jc w:val="right"/>
            </w:pPr>
            <w:r>
              <w:t xml:space="preserve">49</w:t>
            </w:r>
          </w:p>
        </w:tc>
      </w:tr>
      <w:tr>
        <w:tc>
          <w:tcPr/>
          <w:p>
            <w:pPr>
              <w:pStyle w:val="Compact"/>
            </w:pPr>
            <w:r>
              <w:t xml:space="preserve">El Salvador</w:t>
            </w:r>
          </w:p>
        </w:tc>
        <w:tc>
          <w:tcPr/>
          <w:p>
            <w:pPr>
              <w:pStyle w:val="Compact"/>
              <w:jc w:val="right"/>
            </w:pPr>
            <w:r>
              <w:t xml:space="preserve">36</w:t>
            </w:r>
          </w:p>
        </w:tc>
      </w:tr>
      <w:tr>
        <w:tc>
          <w:tcPr/>
          <w:p>
            <w:pPr>
              <w:pStyle w:val="Compact"/>
            </w:pPr>
            <w:r>
              <w:t xml:space="preserve">Chile</w:t>
            </w:r>
          </w:p>
        </w:tc>
        <w:tc>
          <w:tcPr/>
          <w:p>
            <w:pPr>
              <w:pStyle w:val="Compact"/>
              <w:jc w:val="right"/>
            </w:pPr>
            <w:r>
              <w:t xml:space="preserve">31</w:t>
            </w:r>
          </w:p>
        </w:tc>
      </w:tr>
    </w:tbl>
    <w:bookmarkEnd w:id="184"/>
    <w:bookmarkStart w:id="185" w:name="section-5"/>
    <w:p>
      <w:pPr>
        <w:pStyle w:val="Heading3"/>
      </w:pPr>
      <w:r>
        <w:t xml:space="preserve">2022</w:t>
      </w:r>
    </w:p>
    <w:p>
      <w:pPr>
        <w:pStyle w:val="FirstParagraph"/>
      </w:pPr>
      <w:r>
        <w:rPr>
          <w:b/>
          <w:bCs/>
        </w:rPr>
        <w:t xml:space="preserve">682 premios · 148 sedes · 11 países · 8 desafíos</w:t>
      </w:r>
    </w:p>
    <w:p>
      <w:pPr>
        <w:pStyle w:val="BodyText"/>
      </w:pPr>
      <w:r>
        <w:t xml:space="preserve">Los países con más premios fueron Argentina (154), México (150), Nicaragua (133). La sede más prolífica fue</w:t>
      </w:r>
      <w:r>
        <w:t xml:space="preserve"> </w:t>
      </w:r>
      <w:r>
        <w:rPr>
          <w:b/>
          <w:bCs/>
        </w:rPr>
        <w:t xml:space="preserve">Jujuy Facultad De Ingeniería - Unju</w:t>
      </w:r>
      <w:r>
        <w:t xml:space="preserve"> </w:t>
      </w:r>
      <w:r>
        <w:t xml:space="preserve">con</w:t>
      </w:r>
      <w:r>
        <w:t xml:space="preserve"> </w:t>
      </w:r>
      <w:r>
        <w:t xml:space="preserve">8 premios, y el desafío más repetido</w:t>
      </w:r>
      <w:r>
        <w:t xml:space="preserve"> </w:t>
      </w:r>
      <w:r>
        <w:t xml:space="preserve">«Ahorro Energético En El Sector Gastronómico» con 129</w:t>
      </w:r>
      <w:r>
        <w:t xml:space="preserve"> </w:t>
      </w:r>
      <w:r>
        <w:t xml:space="preserve">menciones. Duración mediana de los videos de sede:</w:t>
      </w:r>
      <w:r>
        <w:t xml:space="preserve"> </w:t>
      </w:r>
      <w:r>
        <w:rPr>
          <w:b/>
          <w:bCs/>
        </w:rPr>
        <w:t xml:space="preserve">117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Argentina</w:t>
            </w:r>
          </w:p>
        </w:tc>
        <w:tc>
          <w:tcPr/>
          <w:p>
            <w:pPr>
              <w:pStyle w:val="Compact"/>
              <w:jc w:val="right"/>
            </w:pPr>
            <w:r>
              <w:t xml:space="preserve">154</w:t>
            </w:r>
          </w:p>
        </w:tc>
      </w:tr>
      <w:tr>
        <w:tc>
          <w:tcPr/>
          <w:p>
            <w:pPr>
              <w:pStyle w:val="Compact"/>
            </w:pPr>
            <w:r>
              <w:t xml:space="preserve">México</w:t>
            </w:r>
          </w:p>
        </w:tc>
        <w:tc>
          <w:tcPr/>
          <w:p>
            <w:pPr>
              <w:pStyle w:val="Compact"/>
              <w:jc w:val="right"/>
            </w:pPr>
            <w:r>
              <w:t xml:space="preserve">150</w:t>
            </w:r>
          </w:p>
        </w:tc>
      </w:tr>
      <w:tr>
        <w:tc>
          <w:tcPr/>
          <w:p>
            <w:pPr>
              <w:pStyle w:val="Compact"/>
            </w:pPr>
            <w:r>
              <w:t xml:space="preserve">Nicaragua</w:t>
            </w:r>
          </w:p>
        </w:tc>
        <w:tc>
          <w:tcPr/>
          <w:p>
            <w:pPr>
              <w:pStyle w:val="Compact"/>
              <w:jc w:val="right"/>
            </w:pPr>
            <w:r>
              <w:t xml:space="preserve">133</w:t>
            </w:r>
          </w:p>
        </w:tc>
      </w:tr>
      <w:tr>
        <w:tc>
          <w:tcPr/>
          <w:p>
            <w:pPr>
              <w:pStyle w:val="Compact"/>
            </w:pPr>
            <w:r>
              <w:t xml:space="preserve">Colombia</w:t>
            </w:r>
          </w:p>
        </w:tc>
        <w:tc>
          <w:tcPr/>
          <w:p>
            <w:pPr>
              <w:pStyle w:val="Compact"/>
              <w:jc w:val="right"/>
            </w:pPr>
            <w:r>
              <w:t xml:space="preserve">78</w:t>
            </w:r>
          </w:p>
        </w:tc>
      </w:tr>
      <w:tr>
        <w:tc>
          <w:tcPr/>
          <w:p>
            <w:pPr>
              <w:pStyle w:val="Compact"/>
            </w:pPr>
            <w:r>
              <w:t xml:space="preserve">El Salvador</w:t>
            </w:r>
          </w:p>
        </w:tc>
        <w:tc>
          <w:tcPr/>
          <w:p>
            <w:pPr>
              <w:pStyle w:val="Compact"/>
              <w:jc w:val="right"/>
            </w:pPr>
            <w:r>
              <w:t xml:space="preserve">45</w:t>
            </w:r>
          </w:p>
        </w:tc>
      </w:tr>
      <w:tr>
        <w:tc>
          <w:tcPr/>
          <w:p>
            <w:pPr>
              <w:pStyle w:val="Compact"/>
            </w:pPr>
            <w:r>
              <w:t xml:space="preserve">Chile</w:t>
            </w:r>
          </w:p>
        </w:tc>
        <w:tc>
          <w:tcPr/>
          <w:p>
            <w:pPr>
              <w:pStyle w:val="Compact"/>
              <w:jc w:val="right"/>
            </w:pPr>
            <w:r>
              <w:t xml:space="preserve">37</w:t>
            </w:r>
          </w:p>
        </w:tc>
      </w:tr>
    </w:tbl>
    <w:bookmarkEnd w:id="185"/>
    <w:bookmarkStart w:id="186" w:name="section-6"/>
    <w:p>
      <w:pPr>
        <w:pStyle w:val="Heading3"/>
      </w:pPr>
      <w:r>
        <w:t xml:space="preserve">2023</w:t>
      </w:r>
    </w:p>
    <w:p>
      <w:pPr>
        <w:pStyle w:val="FirstParagraph"/>
      </w:pPr>
      <w:r>
        <w:rPr>
          <w:b/>
          <w:bCs/>
        </w:rPr>
        <w:t xml:space="preserve">758 premios · 158 sedes · 10 países · 9 desafíos</w:t>
      </w:r>
    </w:p>
    <w:p>
      <w:pPr>
        <w:pStyle w:val="BodyText"/>
      </w:pPr>
      <w:r>
        <w:t xml:space="preserve">Los países con más premios fueron Nicaragua (188), México (184), Argentina (153). La sede más prolífica fue</w:t>
      </w:r>
      <w:r>
        <w:t xml:space="preserve"> </w:t>
      </w:r>
      <w:r>
        <w:rPr>
          <w:b/>
          <w:bCs/>
        </w:rPr>
        <w:t xml:space="preserve">Ups Guayaquil</w:t>
      </w:r>
      <w:r>
        <w:t xml:space="preserve"> </w:t>
      </w:r>
      <w:r>
        <w:t xml:space="preserve">con</w:t>
      </w:r>
      <w:r>
        <w:t xml:space="preserve"> </w:t>
      </w:r>
      <w:r>
        <w:t xml:space="preserve">8 premios, y el desafío más repetido</w:t>
      </w:r>
      <w:r>
        <w:t xml:space="preserve"> </w:t>
      </w:r>
      <w:r>
        <w:t xml:space="preserve">«Siempre En Contacto» con 143</w:t>
      </w:r>
      <w:r>
        <w:t xml:space="preserve"> </w:t>
      </w:r>
      <w:r>
        <w:t xml:space="preserve">menciones. Duración mediana de los videos de sede:</w:t>
      </w:r>
      <w:r>
        <w:t xml:space="preserve"> </w:t>
      </w:r>
      <w:r>
        <w:rPr>
          <w:b/>
          <w:bCs/>
        </w:rPr>
        <w:t xml:space="preserve">117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Nicaragua</w:t>
            </w:r>
          </w:p>
        </w:tc>
        <w:tc>
          <w:tcPr/>
          <w:p>
            <w:pPr>
              <w:pStyle w:val="Compact"/>
              <w:jc w:val="right"/>
            </w:pPr>
            <w:r>
              <w:t xml:space="preserve">188</w:t>
            </w:r>
          </w:p>
        </w:tc>
      </w:tr>
      <w:tr>
        <w:tc>
          <w:tcPr/>
          <w:p>
            <w:pPr>
              <w:pStyle w:val="Compact"/>
            </w:pPr>
            <w:r>
              <w:t xml:space="preserve">México</w:t>
            </w:r>
          </w:p>
        </w:tc>
        <w:tc>
          <w:tcPr/>
          <w:p>
            <w:pPr>
              <w:pStyle w:val="Compact"/>
              <w:jc w:val="right"/>
            </w:pPr>
            <w:r>
              <w:t xml:space="preserve">184</w:t>
            </w:r>
          </w:p>
        </w:tc>
      </w:tr>
      <w:tr>
        <w:tc>
          <w:tcPr/>
          <w:p>
            <w:pPr>
              <w:pStyle w:val="Compact"/>
            </w:pPr>
            <w:r>
              <w:t xml:space="preserve">Argentina</w:t>
            </w:r>
          </w:p>
        </w:tc>
        <w:tc>
          <w:tcPr/>
          <w:p>
            <w:pPr>
              <w:pStyle w:val="Compact"/>
              <w:jc w:val="right"/>
            </w:pPr>
            <w:r>
              <w:t xml:space="preserve">153</w:t>
            </w:r>
          </w:p>
        </w:tc>
      </w:tr>
      <w:tr>
        <w:tc>
          <w:tcPr/>
          <w:p>
            <w:pPr>
              <w:pStyle w:val="Compact"/>
            </w:pPr>
            <w:r>
              <w:t xml:space="preserve">Colombia</w:t>
            </w:r>
          </w:p>
        </w:tc>
        <w:tc>
          <w:tcPr/>
          <w:p>
            <w:pPr>
              <w:pStyle w:val="Compact"/>
              <w:jc w:val="right"/>
            </w:pPr>
            <w:r>
              <w:t xml:space="preserve">101</w:t>
            </w:r>
          </w:p>
        </w:tc>
      </w:tr>
      <w:tr>
        <w:tc>
          <w:tcPr/>
          <w:p>
            <w:pPr>
              <w:pStyle w:val="Compact"/>
            </w:pPr>
            <w:r>
              <w:t xml:space="preserve">El Salvador</w:t>
            </w:r>
          </w:p>
        </w:tc>
        <w:tc>
          <w:tcPr/>
          <w:p>
            <w:pPr>
              <w:pStyle w:val="Compact"/>
              <w:jc w:val="right"/>
            </w:pPr>
            <w:r>
              <w:t xml:space="preserve">42</w:t>
            </w:r>
          </w:p>
        </w:tc>
      </w:tr>
      <w:tr>
        <w:tc>
          <w:tcPr/>
          <w:p>
            <w:pPr>
              <w:pStyle w:val="Compact"/>
            </w:pPr>
            <w:r>
              <w:t xml:space="preserve">Ecuador</w:t>
            </w:r>
          </w:p>
        </w:tc>
        <w:tc>
          <w:tcPr/>
          <w:p>
            <w:pPr>
              <w:pStyle w:val="Compact"/>
              <w:jc w:val="right"/>
            </w:pPr>
            <w:r>
              <w:t xml:space="preserve">27</w:t>
            </w:r>
          </w:p>
        </w:tc>
      </w:tr>
    </w:tbl>
    <w:bookmarkEnd w:id="186"/>
    <w:bookmarkStart w:id="187" w:name="section-7"/>
    <w:p>
      <w:pPr>
        <w:pStyle w:val="Heading3"/>
      </w:pPr>
      <w:r>
        <w:t xml:space="preserve">2024</w:t>
      </w:r>
    </w:p>
    <w:p>
      <w:pPr>
        <w:pStyle w:val="FirstParagraph"/>
      </w:pPr>
      <w:r>
        <w:rPr>
          <w:b/>
          <w:bCs/>
        </w:rPr>
        <w:t xml:space="preserve">782 premios · 160 sedes · 9 países · 8 desafíos</w:t>
      </w:r>
    </w:p>
    <w:p>
      <w:pPr>
        <w:pStyle w:val="BodyText"/>
      </w:pPr>
      <w:r>
        <w:t xml:space="preserve">Los países con más premios fueron Nicaragua (213), México (167), Argentina (147). La sede más prolífica fue</w:t>
      </w:r>
      <w:r>
        <w:t xml:space="preserve"> </w:t>
      </w:r>
      <w:r>
        <w:rPr>
          <w:b/>
          <w:bCs/>
        </w:rPr>
        <w:t xml:space="preserve">Facet - Unt</w:t>
      </w:r>
      <w:r>
        <w:t xml:space="preserve"> </w:t>
      </w:r>
      <w:r>
        <w:t xml:space="preserve">con</w:t>
      </w:r>
      <w:r>
        <w:t xml:space="preserve"> </w:t>
      </w:r>
      <w:r>
        <w:t xml:space="preserve">8 premios, y el desafío más repetido</w:t>
      </w:r>
      <w:r>
        <w:t xml:space="preserve"> </w:t>
      </w:r>
      <w:r>
        <w:t xml:space="preserve">«Aguacate» con 149</w:t>
      </w:r>
      <w:r>
        <w:t xml:space="preserve"> </w:t>
      </w:r>
      <w:r>
        <w:t xml:space="preserve">menciones. Duración mediana de los videos de sede:</w:t>
      </w:r>
      <w:r>
        <w:t xml:space="preserve"> </w:t>
      </w:r>
      <w:r>
        <w:rPr>
          <w:b/>
          <w:bCs/>
        </w:rPr>
        <w:t xml:space="preserve">116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Nicaragua</w:t>
            </w:r>
          </w:p>
        </w:tc>
        <w:tc>
          <w:tcPr/>
          <w:p>
            <w:pPr>
              <w:pStyle w:val="Compact"/>
              <w:jc w:val="right"/>
            </w:pPr>
            <w:r>
              <w:t xml:space="preserve">213</w:t>
            </w:r>
          </w:p>
        </w:tc>
      </w:tr>
      <w:tr>
        <w:tc>
          <w:tcPr/>
          <w:p>
            <w:pPr>
              <w:pStyle w:val="Compact"/>
            </w:pPr>
            <w:r>
              <w:t xml:space="preserve">México</w:t>
            </w:r>
          </w:p>
        </w:tc>
        <w:tc>
          <w:tcPr/>
          <w:p>
            <w:pPr>
              <w:pStyle w:val="Compact"/>
              <w:jc w:val="right"/>
            </w:pPr>
            <w:r>
              <w:t xml:space="preserve">167</w:t>
            </w:r>
          </w:p>
        </w:tc>
      </w:tr>
      <w:tr>
        <w:tc>
          <w:tcPr/>
          <w:p>
            <w:pPr>
              <w:pStyle w:val="Compact"/>
            </w:pPr>
            <w:r>
              <w:t xml:space="preserve">Argentina</w:t>
            </w:r>
          </w:p>
        </w:tc>
        <w:tc>
          <w:tcPr/>
          <w:p>
            <w:pPr>
              <w:pStyle w:val="Compact"/>
              <w:jc w:val="right"/>
            </w:pPr>
            <w:r>
              <w:t xml:space="preserve">147</w:t>
            </w:r>
          </w:p>
        </w:tc>
      </w:tr>
      <w:tr>
        <w:tc>
          <w:tcPr/>
          <w:p>
            <w:pPr>
              <w:pStyle w:val="Compact"/>
            </w:pPr>
            <w:r>
              <w:t xml:space="preserve">Colombia</w:t>
            </w:r>
          </w:p>
        </w:tc>
        <w:tc>
          <w:tcPr/>
          <w:p>
            <w:pPr>
              <w:pStyle w:val="Compact"/>
              <w:jc w:val="right"/>
            </w:pPr>
            <w:r>
              <w:t xml:space="preserve">111</w:t>
            </w:r>
          </w:p>
        </w:tc>
      </w:tr>
      <w:tr>
        <w:tc>
          <w:tcPr/>
          <w:p>
            <w:pPr>
              <w:pStyle w:val="Compact"/>
            </w:pPr>
            <w:r>
              <w:t xml:space="preserve">Chile</w:t>
            </w:r>
          </w:p>
        </w:tc>
        <w:tc>
          <w:tcPr/>
          <w:p>
            <w:pPr>
              <w:pStyle w:val="Compact"/>
              <w:jc w:val="right"/>
            </w:pPr>
            <w:r>
              <w:t xml:space="preserve">60</w:t>
            </w:r>
          </w:p>
        </w:tc>
      </w:tr>
      <w:tr>
        <w:tc>
          <w:tcPr/>
          <w:p>
            <w:pPr>
              <w:pStyle w:val="Compact"/>
            </w:pPr>
            <w:r>
              <w:t xml:space="preserve">El Salvador</w:t>
            </w:r>
          </w:p>
        </w:tc>
        <w:tc>
          <w:tcPr/>
          <w:p>
            <w:pPr>
              <w:pStyle w:val="Compact"/>
              <w:jc w:val="right"/>
            </w:pPr>
            <w:r>
              <w:t xml:space="preserve">53</w:t>
            </w:r>
          </w:p>
        </w:tc>
      </w:tr>
    </w:tbl>
    <w:bookmarkEnd w:id="187"/>
    <w:bookmarkStart w:id="188" w:name="section-8"/>
    <w:p>
      <w:pPr>
        <w:pStyle w:val="Heading3"/>
      </w:pPr>
      <w:r>
        <w:t xml:space="preserve">2025</w:t>
      </w:r>
    </w:p>
    <w:p>
      <w:pPr>
        <w:pStyle w:val="FirstParagraph"/>
      </w:pPr>
      <w:r>
        <w:rPr>
          <w:b/>
          <w:bCs/>
        </w:rPr>
        <w:t xml:space="preserve">867 premios · 169 sedes · 9 países · 9 desafíos</w:t>
      </w:r>
    </w:p>
    <w:p>
      <w:pPr>
        <w:pStyle w:val="BodyText"/>
      </w:pPr>
      <w:r>
        <w:t xml:space="preserve">Los países con más premios fueron Nicaragua (255), México (162), Argentina (152). La sede más prolífica fue</w:t>
      </w:r>
      <w:r>
        <w:t xml:space="preserve"> </w:t>
      </w:r>
      <w:r>
        <w:rPr>
          <w:b/>
          <w:bCs/>
        </w:rPr>
        <w:t xml:space="preserve">Universidad Viña Del Mar</w:t>
      </w:r>
      <w:r>
        <w:t xml:space="preserve"> </w:t>
      </w:r>
      <w:r>
        <w:t xml:space="preserve">con</w:t>
      </w:r>
      <w:r>
        <w:t xml:space="preserve"> </w:t>
      </w:r>
      <w:r>
        <w:t xml:space="preserve">8 premios, y el desafío más repetido</w:t>
      </w:r>
      <w:r>
        <w:t xml:space="preserve"> </w:t>
      </w:r>
      <w:r>
        <w:t xml:space="preserve">«Huertos Verticales» con 147</w:t>
      </w:r>
      <w:r>
        <w:t xml:space="preserve"> </w:t>
      </w:r>
      <w:r>
        <w:t xml:space="preserve">menciones. Duración mediana de los videos de sede:</w:t>
      </w:r>
      <w:r>
        <w:t xml:space="preserve"> </w:t>
      </w:r>
      <w:r>
        <w:rPr>
          <w:b/>
          <w:bCs/>
        </w:rPr>
        <w:t xml:space="preserve">116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Nicaragua</w:t>
            </w:r>
          </w:p>
        </w:tc>
        <w:tc>
          <w:tcPr/>
          <w:p>
            <w:pPr>
              <w:pStyle w:val="Compact"/>
              <w:jc w:val="right"/>
            </w:pPr>
            <w:r>
              <w:t xml:space="preserve">255</w:t>
            </w:r>
          </w:p>
        </w:tc>
      </w:tr>
      <w:tr>
        <w:tc>
          <w:tcPr/>
          <w:p>
            <w:pPr>
              <w:pStyle w:val="Compact"/>
            </w:pPr>
            <w:r>
              <w:t xml:space="preserve">México</w:t>
            </w:r>
          </w:p>
        </w:tc>
        <w:tc>
          <w:tcPr/>
          <w:p>
            <w:pPr>
              <w:pStyle w:val="Compact"/>
              <w:jc w:val="right"/>
            </w:pPr>
            <w:r>
              <w:t xml:space="preserve">162</w:t>
            </w:r>
          </w:p>
        </w:tc>
      </w:tr>
      <w:tr>
        <w:tc>
          <w:tcPr/>
          <w:p>
            <w:pPr>
              <w:pStyle w:val="Compact"/>
            </w:pPr>
            <w:r>
              <w:t xml:space="preserve">Argentina</w:t>
            </w:r>
          </w:p>
        </w:tc>
        <w:tc>
          <w:tcPr/>
          <w:p>
            <w:pPr>
              <w:pStyle w:val="Compact"/>
              <w:jc w:val="right"/>
            </w:pPr>
            <w:r>
              <w:t xml:space="preserve">152</w:t>
            </w:r>
          </w:p>
        </w:tc>
      </w:tr>
      <w:tr>
        <w:tc>
          <w:tcPr/>
          <w:p>
            <w:pPr>
              <w:pStyle w:val="Compact"/>
            </w:pPr>
            <w:r>
              <w:t xml:space="preserve">Colombia</w:t>
            </w:r>
          </w:p>
        </w:tc>
        <w:tc>
          <w:tcPr/>
          <w:p>
            <w:pPr>
              <w:pStyle w:val="Compact"/>
              <w:jc w:val="right"/>
            </w:pPr>
            <w:r>
              <w:t xml:space="preserve">114</w:t>
            </w:r>
          </w:p>
        </w:tc>
      </w:tr>
      <w:tr>
        <w:tc>
          <w:tcPr/>
          <w:p>
            <w:pPr>
              <w:pStyle w:val="Compact"/>
            </w:pPr>
            <w:r>
              <w:t xml:space="preserve">Chile</w:t>
            </w:r>
          </w:p>
        </w:tc>
        <w:tc>
          <w:tcPr/>
          <w:p>
            <w:pPr>
              <w:pStyle w:val="Compact"/>
              <w:jc w:val="right"/>
            </w:pPr>
            <w:r>
              <w:t xml:space="preserve">75</w:t>
            </w:r>
          </w:p>
        </w:tc>
      </w:tr>
      <w:tr>
        <w:tc>
          <w:tcPr/>
          <w:p>
            <w:pPr>
              <w:pStyle w:val="Compact"/>
            </w:pPr>
            <w:r>
              <w:t xml:space="preserve">El Salvador</w:t>
            </w:r>
          </w:p>
        </w:tc>
        <w:tc>
          <w:tcPr/>
          <w:p>
            <w:pPr>
              <w:pStyle w:val="Compact"/>
              <w:jc w:val="right"/>
            </w:pPr>
            <w:r>
              <w:t xml:space="preserve">55</w:t>
            </w:r>
          </w:p>
        </w:tc>
      </w:tr>
    </w:tbl>
    <w:bookmarkEnd w:id="188"/>
    <w:bookmarkStart w:id="189" w:name="section-9"/>
    <w:p>
      <w:pPr>
        <w:pStyle w:val="Heading3"/>
      </w:pPr>
      <w:r>
        <w:t xml:space="preserve">2026</w:t>
      </w:r>
    </w:p>
    <w:p>
      <w:pPr>
        <w:pStyle w:val="FirstParagraph"/>
      </w:pPr>
      <w:r>
        <w:rPr>
          <w:b/>
          <w:bCs/>
        </w:rPr>
        <w:t xml:space="preserve">927 premios · 181 sedes · 11 países · 9 desafíos</w:t>
      </w:r>
    </w:p>
    <w:p>
      <w:pPr>
        <w:pStyle w:val="BodyText"/>
      </w:pPr>
      <w:r>
        <w:t xml:space="preserve">Los países con más premios fueron Nicaragua (293), México (171), Argentina (159). La sede más prolífica fue</w:t>
      </w:r>
      <w:r>
        <w:t xml:space="preserve"> </w:t>
      </w:r>
      <w:r>
        <w:rPr>
          <w:b/>
          <w:bCs/>
        </w:rPr>
        <w:t xml:space="preserve">Politecnico Santiago Mariño Extesion Maracaibo</w:t>
      </w:r>
      <w:r>
        <w:t xml:space="preserve"> </w:t>
      </w:r>
      <w:r>
        <w:t xml:space="preserve">con</w:t>
      </w:r>
      <w:r>
        <w:t xml:space="preserve"> </w:t>
      </w:r>
      <w:r>
        <w:t xml:space="preserve">9 premios, y el desafío más repetido</w:t>
      </w:r>
      <w:r>
        <w:t xml:space="preserve"> </w:t>
      </w:r>
      <w:r>
        <w:t xml:space="preserve">«Optimización Y Priorización De Recursos Y Esfuerzos En La Post-Emergencia» con 180</w:t>
      </w:r>
      <w:r>
        <w:t xml:space="preserve"> </w:t>
      </w:r>
      <w:r>
        <w:t xml:space="preserve">menciones. Duración mediana de los videos de sede:</w:t>
      </w:r>
      <w:r>
        <w:t xml:space="preserve"> </w:t>
      </w:r>
      <w:r>
        <w:rPr>
          <w:b/>
          <w:bCs/>
        </w:rPr>
        <w:t xml:space="preserve">116 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País</w:t>
            </w:r>
          </w:p>
        </w:tc>
        <w:tc>
          <w:tcPr/>
          <w:p>
            <w:pPr>
              <w:pStyle w:val="Compact"/>
              <w:jc w:val="right"/>
            </w:pPr>
            <w:r>
              <w:t xml:space="preserve">Premios</w:t>
            </w:r>
          </w:p>
        </w:tc>
      </w:tr>
      <w:tr>
        <w:tc>
          <w:tcPr/>
          <w:p>
            <w:pPr>
              <w:pStyle w:val="Compact"/>
            </w:pPr>
            <w:r>
              <w:t xml:space="preserve">Nicaragua</w:t>
            </w:r>
          </w:p>
        </w:tc>
        <w:tc>
          <w:tcPr/>
          <w:p>
            <w:pPr>
              <w:pStyle w:val="Compact"/>
              <w:jc w:val="right"/>
            </w:pPr>
            <w:r>
              <w:t xml:space="preserve">293</w:t>
            </w:r>
          </w:p>
        </w:tc>
      </w:tr>
      <w:tr>
        <w:tc>
          <w:tcPr/>
          <w:p>
            <w:pPr>
              <w:pStyle w:val="Compact"/>
            </w:pPr>
            <w:r>
              <w:t xml:space="preserve">México</w:t>
            </w:r>
          </w:p>
        </w:tc>
        <w:tc>
          <w:tcPr/>
          <w:p>
            <w:pPr>
              <w:pStyle w:val="Compact"/>
              <w:jc w:val="right"/>
            </w:pPr>
            <w:r>
              <w:t xml:space="preserve">171</w:t>
            </w:r>
          </w:p>
        </w:tc>
      </w:tr>
      <w:tr>
        <w:tc>
          <w:tcPr/>
          <w:p>
            <w:pPr>
              <w:pStyle w:val="Compact"/>
            </w:pPr>
            <w:r>
              <w:t xml:space="preserve">Argentina</w:t>
            </w:r>
          </w:p>
        </w:tc>
        <w:tc>
          <w:tcPr/>
          <w:p>
            <w:pPr>
              <w:pStyle w:val="Compact"/>
              <w:jc w:val="right"/>
            </w:pPr>
            <w:r>
              <w:t xml:space="preserve">159</w:t>
            </w:r>
          </w:p>
        </w:tc>
      </w:tr>
      <w:tr>
        <w:tc>
          <w:tcPr/>
          <w:p>
            <w:pPr>
              <w:pStyle w:val="Compact"/>
            </w:pPr>
            <w:r>
              <w:t xml:space="preserve">Colombia</w:t>
            </w:r>
          </w:p>
        </w:tc>
        <w:tc>
          <w:tcPr/>
          <w:p>
            <w:pPr>
              <w:pStyle w:val="Compact"/>
              <w:jc w:val="right"/>
            </w:pPr>
            <w:r>
              <w:t xml:space="preserve">97</w:t>
            </w:r>
          </w:p>
        </w:tc>
      </w:tr>
      <w:tr>
        <w:tc>
          <w:tcPr/>
          <w:p>
            <w:pPr>
              <w:pStyle w:val="Compact"/>
            </w:pPr>
            <w:r>
              <w:t xml:space="preserve">Chile</w:t>
            </w:r>
          </w:p>
        </w:tc>
        <w:tc>
          <w:tcPr/>
          <w:p>
            <w:pPr>
              <w:pStyle w:val="Compact"/>
              <w:jc w:val="right"/>
            </w:pPr>
            <w:r>
              <w:t xml:space="preserve">82</w:t>
            </w:r>
          </w:p>
        </w:tc>
      </w:tr>
      <w:tr>
        <w:tc>
          <w:tcPr/>
          <w:p>
            <w:pPr>
              <w:pStyle w:val="Compact"/>
            </w:pPr>
            <w:r>
              <w:t xml:space="preserve">El Salvador</w:t>
            </w:r>
          </w:p>
        </w:tc>
        <w:tc>
          <w:tcPr/>
          <w:p>
            <w:pPr>
              <w:pStyle w:val="Compact"/>
              <w:jc w:val="right"/>
            </w:pPr>
            <w:r>
              <w:t xml:space="preserve">56</w:t>
            </w:r>
          </w:p>
        </w:tc>
      </w:tr>
    </w:tbl>
    <w:bookmarkEnd w:id="189"/>
    <w:bookmarkStart w:id="190" w:name="qué-cambió-en-diez-años"/>
    <w:p>
      <w:pPr>
        <w:pStyle w:val="Heading3"/>
      </w:pPr>
      <w:r>
        <w:t xml:space="preserve">17.11 Qué cambió en diez años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Dimensión</w:t>
            </w:r>
          </w:p>
        </w:tc>
        <w:tc>
          <w:tcPr/>
          <w:p>
            <w:pPr>
              <w:pStyle w:val="Compact"/>
            </w:pPr>
            <w:r>
              <w:t xml:space="preserve">2017</w:t>
            </w:r>
          </w:p>
        </w:tc>
        <w:tc>
          <w:tcPr/>
          <w:p>
            <w:pPr>
              <w:pStyle w:val="Compact"/>
            </w:pPr>
            <w:r>
              <w:t xml:space="preserve">2026</w:t>
            </w:r>
          </w:p>
        </w:tc>
        <w:tc>
          <w:tcPr/>
          <w:p>
            <w:pPr>
              <w:pStyle w:val="Compact"/>
            </w:pPr>
            <w:r>
              <w:t xml:space="preserve">Lectura</w:t>
            </w:r>
          </w:p>
        </w:tc>
      </w:tr>
      <w:tr>
        <w:tc>
          <w:tcPr/>
          <w:p>
            <w:pPr>
              <w:pStyle w:val="Compact"/>
            </w:pPr>
            <w:r>
              <w:t xml:space="preserve">Premios registrados</w:t>
            </w:r>
          </w:p>
        </w:tc>
        <w:tc>
          <w:tcPr/>
          <w:p>
            <w:pPr>
              <w:pStyle w:val="Compact"/>
            </w:pPr>
            <w:r>
              <w:t xml:space="preserve">151</w:t>
            </w:r>
          </w:p>
        </w:tc>
        <w:tc>
          <w:tcPr/>
          <w:p>
            <w:pPr>
              <w:pStyle w:val="Compact"/>
            </w:pPr>
            <w:r>
              <w:t xml:space="preserve">927</w:t>
            </w:r>
          </w:p>
        </w:tc>
        <w:tc>
          <w:tcPr/>
          <w:p>
            <w:pPr>
              <w:pStyle w:val="Compact"/>
            </w:pPr>
            <w:r>
              <w:t xml:space="preserve">el evento se multiplicó por 6,1</w:t>
            </w:r>
          </w:p>
        </w:tc>
      </w:tr>
      <w:tr>
        <w:tc>
          <w:tcPr/>
          <w:p>
            <w:pPr>
              <w:pStyle w:val="Compact"/>
            </w:pPr>
            <w:r>
              <w:t xml:space="preserve">Sedes</w:t>
            </w:r>
          </w:p>
        </w:tc>
        <w:tc>
          <w:tcPr/>
          <w:p>
            <w:pPr>
              <w:pStyle w:val="Compact"/>
            </w:pPr>
            <w:r>
              <w:t xml:space="preserve">71</w:t>
            </w:r>
          </w:p>
        </w:tc>
        <w:tc>
          <w:tcPr/>
          <w:p>
            <w:pPr>
              <w:pStyle w:val="Compact"/>
            </w:pPr>
            <w:r>
              <w:t xml:space="preserve">181</w:t>
            </w:r>
          </w:p>
        </w:tc>
        <w:tc>
          <w:tcPr/>
          <w:p>
            <w:pPr>
              <w:pStyle w:val="Compact"/>
            </w:pPr>
            <w:r>
              <w:t xml:space="preserve">la red creció más que los equipos por sede</w:t>
            </w:r>
          </w:p>
        </w:tc>
      </w:tr>
      <w:tr>
        <w:tc>
          <w:tcPr/>
          <w:p>
            <w:pPr>
              <w:pStyle w:val="Compact"/>
            </w:pPr>
            <w:r>
              <w:t xml:space="preserve">Países</w:t>
            </w:r>
          </w:p>
        </w:tc>
        <w:tc>
          <w:tcPr/>
          <w:p>
            <w:pPr>
              <w:pStyle w:val="Compact"/>
            </w:pPr>
            <w:r>
              <w:t xml:space="preserve">7</w:t>
            </w:r>
          </w:p>
        </w:tc>
        <w:tc>
          <w:tcPr/>
          <w:p>
            <w:pPr>
              <w:pStyle w:val="Compact"/>
            </w:pPr>
            <w:r>
              <w:t xml:space="preserve">11</w:t>
            </w:r>
          </w:p>
        </w:tc>
        <w:tc>
          <w:tcPr/>
          <w:p>
            <w:pPr>
              <w:pStyle w:val="Compact"/>
            </w:pPr>
            <w:r>
              <w:t xml:space="preserve">de un certamen nacional a uno latinoamericano</w:t>
            </w:r>
          </w:p>
        </w:tc>
      </w:tr>
      <w:tr>
        <w:tc>
          <w:tcPr/>
          <w:p>
            <w:pPr>
              <w:pStyle w:val="Compact"/>
            </w:pPr>
            <w:r>
              <w:t xml:space="preserve">Desafíos</w:t>
            </w:r>
          </w:p>
        </w:tc>
        <w:tc>
          <w:tcPr/>
          <w:p>
            <w:pPr>
              <w:pStyle w:val="Compact"/>
            </w:pPr>
            <w:r>
              <w:t xml:space="preserve">9</w:t>
            </w:r>
          </w:p>
        </w:tc>
        <w:tc>
          <w:tcPr/>
          <w:p>
            <w:pPr>
              <w:pStyle w:val="Compact"/>
            </w:pPr>
            <w:r>
              <w:t xml:space="preserve">9</w:t>
            </w:r>
          </w:p>
        </w:tc>
        <w:tc>
          <w:tcPr/>
          <w:p>
            <w:pPr>
              <w:pStyle w:val="Compact"/>
            </w:pPr>
            <w:r>
              <w:t xml:space="preserve">el repertorio se estabilizó, no creció al mismo ritmo</w:t>
            </w:r>
          </w:p>
        </w:tc>
      </w:tr>
      <w:tr>
        <w:tc>
          <w:tcPr/>
          <w:p>
            <w:pPr>
              <w:pStyle w:val="Compact"/>
            </w:pPr>
            <w:r>
              <w:t xml:space="preserve">Duración mediana</w:t>
            </w:r>
          </w:p>
        </w:tc>
        <w:tc>
          <w:tcPr/>
          <w:p>
            <w:pPr>
              <w:pStyle w:val="Compact"/>
            </w:pPr>
            <w:r>
              <w:t xml:space="preserve">171 s</w:t>
            </w:r>
          </w:p>
        </w:tc>
        <w:tc>
          <w:tcPr/>
          <w:p>
            <w:pPr>
              <w:pStyle w:val="Compact"/>
            </w:pPr>
            <w:r>
              <w:t xml:space="preserve">116 s</w:t>
            </w:r>
          </w:p>
        </w:tc>
        <w:tc>
          <w:tcPr/>
          <w:p>
            <w:pPr>
              <w:pStyle w:val="Compact"/>
            </w:pPr>
            <w:r>
              <w:t xml:space="preserve">el formato se normalizó en torno a los dos minutos</w:t>
            </w:r>
          </w:p>
        </w:tc>
      </w:tr>
      <w:tr>
        <w:tc>
          <w:tcPr/>
          <w:p>
            <w:pPr>
              <w:pStyle w:val="Compact"/>
            </w:pPr>
            <w:r>
              <w:t xml:space="preserve">Descripción mediana</w:t>
            </w:r>
          </w:p>
        </w:tc>
        <w:tc>
          <w:tcPr/>
          <w:p>
            <w:pPr>
              <w:pStyle w:val="Compact"/>
            </w:pPr>
            <w:r>
              <w:t xml:space="preserve">64 car.</w:t>
            </w:r>
          </w:p>
        </w:tc>
        <w:tc>
          <w:tcPr/>
          <w:p>
            <w:pPr>
              <w:pStyle w:val="Compact"/>
            </w:pPr>
            <w:r>
              <w:t xml:space="preserve">15 car.</w:t>
            </w:r>
          </w:p>
        </w:tc>
        <w:tc>
          <w:tcPr/>
          <w:p>
            <w:pPr>
              <w:pStyle w:val="Compact"/>
            </w:pPr>
            <w:r>
              <w:t xml:space="preserve">sigue sin describir el proyecto</w:t>
            </w:r>
          </w:p>
        </w:tc>
      </w:tr>
    </w:tbl>
    <w:p>
      <w:pPr>
        <w:pStyle w:val="BodyText"/>
      </w:pPr>
      <w:r>
        <w:t xml:space="preserve">La conclusión del capítulo es que el certamen</w:t>
      </w:r>
      <w:r>
        <w:t xml:space="preserve"> </w:t>
      </w:r>
      <w:r>
        <w:rPr>
          <w:b/>
          <w:bCs/>
        </w:rPr>
        <w:t xml:space="preserve">se profesionalizó en la forma y no en la</w:t>
      </w:r>
      <w:r>
        <w:rPr>
          <w:b/>
          <w:bCs/>
        </w:rPr>
        <w:t xml:space="preserve"> </w:t>
      </w:r>
      <w:r>
        <w:rPr>
          <w:b/>
          <w:bCs/>
        </w:rPr>
        <w:t xml:space="preserve">documentación</w:t>
      </w:r>
      <w:r>
        <w:t xml:space="preserve">. Los videos están mejor producidos, duran lo que deben durar y se suben a</w:t>
      </w:r>
      <w:r>
        <w:t xml:space="preserve"> </w:t>
      </w:r>
      <w:r>
        <w:t xml:space="preserve">tiempo; pero la ficha sigue sin decir qué hace el proyecto. Diez años después, la única</w:t>
      </w:r>
      <w:r>
        <w:t xml:space="preserve"> </w:t>
      </w:r>
      <w:r>
        <w:t xml:space="preserve">forma de saber qué hizo un ganador es ver el video.</w:t>
      </w:r>
    </w:p>
    <w:p>
      <w:r>
        <w:pict>
          <v:rect style="width:0;height:1.5pt" o:hralign="center" o:hrstd="t" o:hr="t"/>
        </w:pict>
      </w:r>
    </w:p>
    <w:bookmarkEnd w:id="190"/>
    <w:bookmarkEnd w:id="191"/>
    <w:bookmarkEnd w:id="192"/>
    <w:bookmarkStart w:id="228" w:name="parte-v-cómo-se-usa-esto"/>
    <w:p>
      <w:pPr>
        <w:pStyle w:val="Heading1"/>
      </w:pPr>
      <w:r>
        <w:t xml:space="preserve">Parte V — Cómo se usa esto</w:t>
      </w:r>
    </w:p>
    <w:bookmarkStart w:id="204" w:name="X8bc438b38de2b39abd466b8e8eb072fe9d20e26"/>
    <w:p>
      <w:pPr>
        <w:pStyle w:val="Heading2"/>
      </w:pPr>
      <w:r>
        <w:t xml:space="preserve">18. Pitch y ventas: el manual que los datos permiten escribir</w:t>
      </w:r>
    </w:p>
    <w:p>
      <w:pPr>
        <w:pStyle w:val="FirstParagraph"/>
      </w:pPr>
      <w:r>
        <w:t xml:space="preserve">Este capítulo no afirma que estas técnicas hagan ganar: el diseño del corpus no permite</w:t>
      </w:r>
      <w:r>
        <w:t xml:space="preserve"> </w:t>
      </w:r>
      <w:r>
        <w:t xml:space="preserve">probarlo. Afirma algo más modesto y más útil:</w:t>
      </w:r>
      <w:r>
        <w:t xml:space="preserve"> </w:t>
      </w:r>
      <w:r>
        <w:rPr>
          <w:b/>
          <w:bCs/>
        </w:rPr>
        <w:t xml:space="preserve">son las técnicas que la evidencia externa</w:t>
      </w:r>
      <w:r>
        <w:rPr>
          <w:b/>
          <w:bCs/>
        </w:rPr>
        <w:t xml:space="preserve"> </w:t>
      </w:r>
      <w:r>
        <w:rPr>
          <w:b/>
          <w:bCs/>
        </w:rPr>
        <w:t xml:space="preserve">respalda y que el corpus muestra ausentes</w:t>
      </w:r>
      <w:r>
        <w:t xml:space="preserve">. Cada una se puede ejecutar en 24 horas y sin</w:t>
      </w:r>
      <w:r>
        <w:t xml:space="preserve"> </w:t>
      </w:r>
      <w:r>
        <w:t xml:space="preserve">presupuesto.</w:t>
      </w:r>
    </w:p>
    <w:bookmarkStart w:id="193" w:name="la-estructura-que-casi-todos-usan"/>
    <w:p>
      <w:pPr>
        <w:pStyle w:val="Heading3"/>
      </w:pPr>
      <w:r>
        <w:t xml:space="preserve">18.1 La estructura que casi todos usan</w:t>
      </w:r>
    </w:p>
    <w:p>
      <w:pPr>
        <w:pStyle w:val="FirstParagraph"/>
      </w:pPr>
      <w:r>
        <w:t xml:space="preserve">Leyendo 426 transcripciones, el guion dominante es descriptivo:</w:t>
      </w:r>
    </w:p>
    <w:p>
      <w:pPr>
        <w:pStyle w:val="Compact"/>
        <w:numPr>
          <w:ilvl w:val="0"/>
          <w:numId w:val="1013"/>
        </w:numPr>
      </w:pPr>
      <w:r>
        <w:t xml:space="preserve">Saludo y presentación del equipo.</w:t>
      </w:r>
    </w:p>
    <w:p>
      <w:pPr>
        <w:pStyle w:val="Compact"/>
        <w:numPr>
          <w:ilvl w:val="0"/>
          <w:numId w:val="1013"/>
        </w:numPr>
      </w:pPr>
      <w:r>
        <w:t xml:space="preserve">Contexto del problema, a veces con una cifra.</w:t>
      </w:r>
    </w:p>
    <w:p>
      <w:pPr>
        <w:pStyle w:val="Compact"/>
        <w:numPr>
          <w:ilvl w:val="0"/>
          <w:numId w:val="1013"/>
        </w:numPr>
      </w:pPr>
      <w:r>
        <w:t xml:space="preserve">Qué hicimos: lista de características.</w:t>
      </w:r>
    </w:p>
    <w:p>
      <w:pPr>
        <w:pStyle w:val="Compact"/>
        <w:numPr>
          <w:ilvl w:val="0"/>
          <w:numId w:val="1013"/>
        </w:numPr>
      </w:pPr>
      <w:r>
        <w:t xml:space="preserve">A quién beneficia, en abstracto.</w:t>
      </w:r>
    </w:p>
    <w:p>
      <w:pPr>
        <w:pStyle w:val="Compact"/>
        <w:numPr>
          <w:ilvl w:val="0"/>
          <w:numId w:val="1013"/>
        </w:numPr>
      </w:pPr>
      <w:r>
        <w:t xml:space="preserve">Agradecimiento.</w:t>
      </w:r>
    </w:p>
    <w:p>
      <w:pPr>
        <w:pStyle w:val="FirstParagraph"/>
      </w:pPr>
      <w:r>
        <w:t xml:space="preserve">Es el orden de un informe, no el de una historia. Y tiene un problema medible: el jurado</w:t>
      </w:r>
      <w:r>
        <w:t xml:space="preserve"> </w:t>
      </w:r>
      <w:r>
        <w:t xml:space="preserve">escucha la lista de características sin haber entendido todavía</w:t>
      </w:r>
      <w:r>
        <w:t xml:space="preserve"> </w:t>
      </w:r>
      <w:r>
        <w:rPr>
          <w:b/>
          <w:bCs/>
        </w:rPr>
        <w:t xml:space="preserve">por qué importa</w:t>
      </w:r>
      <w:r>
        <w:t xml:space="preserve">. La</w:t>
      </w:r>
      <w:r>
        <w:t xml:space="preserve"> </w:t>
      </w:r>
      <w:r>
        <w:t xml:space="preserve">información llega en el orden equivocado.</w:t>
      </w:r>
    </w:p>
    <w:bookmarkEnd w:id="193"/>
    <w:bookmarkStart w:id="194" w:name="pas-problema-agitación-solución"/>
    <w:p>
      <w:pPr>
        <w:pStyle w:val="Heading3"/>
      </w:pPr>
      <w:r>
        <w:t xml:space="preserve">18.2 PAS: problema, agitación, solución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Tramo</w:t>
            </w:r>
          </w:p>
        </w:tc>
        <w:tc>
          <w:tcPr/>
          <w:p>
            <w:pPr>
              <w:pStyle w:val="Compact"/>
              <w:jc w:val="right"/>
            </w:pPr>
            <w:r>
              <w:t xml:space="preserve">Segundos</w:t>
            </w:r>
          </w:p>
        </w:tc>
        <w:tc>
          <w:tcPr/>
          <w:p>
            <w:pPr>
              <w:pStyle w:val="Compact"/>
            </w:pPr>
            <w:r>
              <w:t xml:space="preserve">Contenido</w:t>
            </w:r>
          </w:p>
        </w:tc>
        <w:tc>
          <w:tcPr/>
          <w:p>
            <w:pPr>
              <w:pStyle w:val="Compact"/>
            </w:pPr>
            <w:r>
              <w:t xml:space="preserve">Error típico</w:t>
            </w:r>
          </w:p>
        </w:tc>
      </w:tr>
      <w:tr>
        <w:tc>
          <w:tcPr/>
          <w:p>
            <w:pPr>
              <w:pStyle w:val="Compact"/>
            </w:pPr>
            <w:r>
              <w:t xml:space="preserve">Problema</w:t>
            </w:r>
          </w:p>
        </w:tc>
        <w:tc>
          <w:tcPr/>
          <w:p>
            <w:pPr>
              <w:pStyle w:val="Compact"/>
              <w:jc w:val="right"/>
            </w:pPr>
            <w:r>
              <w:t xml:space="preserve">0–15</w:t>
            </w:r>
          </w:p>
        </w:tc>
        <w:tc>
          <w:tcPr/>
          <w:p>
            <w:pPr>
              <w:pStyle w:val="Compact"/>
            </w:pPr>
            <w:r>
              <w:t xml:space="preserve">una persona concreta, un lugar concreto, un hecho verificable</w:t>
            </w:r>
          </w:p>
        </w:tc>
        <w:tc>
          <w:tcPr/>
          <w:p>
            <w:pPr>
              <w:pStyle w:val="Compact"/>
            </w:pPr>
            <w:r>
              <w:t xml:space="preserve">«la contaminación es un problema global»</w:t>
            </w:r>
          </w:p>
        </w:tc>
      </w:tr>
      <w:tr>
        <w:tc>
          <w:tcPr/>
          <w:p>
            <w:pPr>
              <w:pStyle w:val="Compact"/>
            </w:pPr>
            <w:r>
              <w:t xml:space="preserve">Agitación</w:t>
            </w:r>
          </w:p>
        </w:tc>
        <w:tc>
          <w:tcPr/>
          <w:p>
            <w:pPr>
              <w:pStyle w:val="Compact"/>
              <w:jc w:val="right"/>
            </w:pPr>
            <w:r>
              <w:t xml:space="preserve">15–35</w:t>
            </w:r>
          </w:p>
        </w:tc>
        <w:tc>
          <w:tcPr/>
          <w:p>
            <w:pPr>
              <w:pStyle w:val="Compact"/>
            </w:pPr>
            <w:r>
              <w:t xml:space="preserve">qué pasa si nada cambia; el costo de no actuar</w:t>
            </w:r>
          </w:p>
        </w:tc>
        <w:tc>
          <w:tcPr/>
          <w:p>
            <w:pPr>
              <w:pStyle w:val="Compact"/>
            </w:pPr>
            <w:r>
              <w:t xml:space="preserve">saltárselo e ir directo al producto</w:t>
            </w:r>
          </w:p>
        </w:tc>
      </w:tr>
      <w:tr>
        <w:tc>
          <w:tcPr/>
          <w:p>
            <w:pPr>
              <w:pStyle w:val="Compact"/>
            </w:pPr>
            <w:r>
              <w:t xml:space="preserve">Solución</w:t>
            </w:r>
          </w:p>
        </w:tc>
        <w:tc>
          <w:tcPr/>
          <w:p>
            <w:pPr>
              <w:pStyle w:val="Compact"/>
              <w:jc w:val="right"/>
            </w:pPr>
            <w:r>
              <w:t xml:space="preserve">35–85</w:t>
            </w:r>
          </w:p>
        </w:tc>
        <w:tc>
          <w:tcPr/>
          <w:p>
            <w:pPr>
              <w:pStyle w:val="Compact"/>
            </w:pPr>
            <w:r>
              <w:t xml:space="preserve">qué es, cómo funciona, qué se ve cuando funciona</w:t>
            </w:r>
          </w:p>
        </w:tc>
        <w:tc>
          <w:tcPr/>
          <w:p>
            <w:pPr>
              <w:pStyle w:val="Compact"/>
            </w:pPr>
            <w:r>
              <w:t xml:space="preserve">enumerar funciones en vez de mostrar el efecto</w:t>
            </w:r>
          </w:p>
        </w:tc>
      </w:tr>
    </w:tbl>
    <w:p>
      <w:pPr>
        <w:pStyle w:val="BodyText"/>
      </w:pPr>
      <w:r>
        <w:t xml:space="preserve">La agitación es el tramo que casi nadie escribe. En el corpus, el problema aparece en</w:t>
      </w:r>
      <w:r>
        <w:t xml:space="preserve"> </w:t>
      </w:r>
      <w:r>
        <w:t xml:space="preserve">51,6 % de los guiones emparejados, pero la consecuencia de no resolverlo</w:t>
      </w:r>
      <w:r>
        <w:t xml:space="preserve"> </w:t>
      </w:r>
      <w:r>
        <w:t xml:space="preserve">aparece mucho menos: es la parte que se puede añadir sin grabar nada nuevo, solo con voz en</w:t>
      </w:r>
      <w:r>
        <w:t xml:space="preserve"> </w:t>
      </w:r>
      <w:r>
        <w:t xml:space="preserve">off sobre el material que ya existe.</w:t>
      </w:r>
    </w:p>
    <w:bookmarkEnd w:id="194"/>
    <w:bookmarkStart w:id="195" w:name="bab-antes-después-puente"/>
    <w:p>
      <w:pPr>
        <w:pStyle w:val="Heading3"/>
      </w:pPr>
      <w:r>
        <w:t xml:space="preserve">18.3 BAB: antes, después, puente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Tramo</w:t>
            </w:r>
          </w:p>
        </w:tc>
        <w:tc>
          <w:tcPr/>
          <w:p>
            <w:pPr>
              <w:pStyle w:val="Compact"/>
              <w:jc w:val="right"/>
            </w:pPr>
            <w:r>
              <w:t xml:space="preserve">Segundos</w:t>
            </w:r>
          </w:p>
        </w:tc>
        <w:tc>
          <w:tcPr/>
          <w:p>
            <w:pPr>
              <w:pStyle w:val="Compact"/>
            </w:pPr>
            <w:r>
              <w:t xml:space="preserve">Contenido</w:t>
            </w:r>
          </w:p>
        </w:tc>
      </w:tr>
      <w:tr>
        <w:tc>
          <w:tcPr/>
          <w:p>
            <w:pPr>
              <w:pStyle w:val="Compact"/>
            </w:pPr>
            <w:r>
              <w:t xml:space="preserve">Antes</w:t>
            </w:r>
          </w:p>
        </w:tc>
        <w:tc>
          <w:tcPr/>
          <w:p>
            <w:pPr>
              <w:pStyle w:val="Compact"/>
              <w:jc w:val="right"/>
            </w:pPr>
            <w:r>
              <w:t xml:space="preserve">0–20</w:t>
            </w:r>
          </w:p>
        </w:tc>
        <w:tc>
          <w:tcPr/>
          <w:p>
            <w:pPr>
              <w:pStyle w:val="Compact"/>
            </w:pPr>
            <w:r>
              <w:t xml:space="preserve">cómo se resuelve hoy ese problema, con su costo</w:t>
            </w:r>
          </w:p>
        </w:tc>
      </w:tr>
      <w:tr>
        <w:tc>
          <w:tcPr/>
          <w:p>
            <w:pPr>
              <w:pStyle w:val="Compact"/>
            </w:pPr>
            <w:r>
              <w:t xml:space="preserve">Después</w:t>
            </w:r>
          </w:p>
        </w:tc>
        <w:tc>
          <w:tcPr/>
          <w:p>
            <w:pPr>
              <w:pStyle w:val="Compact"/>
              <w:jc w:val="right"/>
            </w:pPr>
            <w:r>
              <w:t xml:space="preserve">20–45</w:t>
            </w:r>
          </w:p>
        </w:tc>
        <w:tc>
          <w:tcPr/>
          <w:p>
            <w:pPr>
              <w:pStyle w:val="Compact"/>
            </w:pPr>
            <w:r>
              <w:t xml:space="preserve">cómo se resuelve con la solución, en el mismoescenario</w:t>
            </w:r>
          </w:p>
        </w:tc>
      </w:tr>
      <w:tr>
        <w:tc>
          <w:tcPr/>
          <w:p>
            <w:pPr>
              <w:pStyle w:val="Compact"/>
            </w:pPr>
            <w:r>
              <w:t xml:space="preserve">Puente</w:t>
            </w:r>
          </w:p>
        </w:tc>
        <w:tc>
          <w:tcPr/>
          <w:p>
            <w:pPr>
              <w:pStyle w:val="Compact"/>
              <w:jc w:val="right"/>
            </w:pPr>
            <w:r>
              <w:t xml:space="preserve">45–90</w:t>
            </w:r>
          </w:p>
        </w:tc>
        <w:tc>
          <w:tcPr/>
          <w:p>
            <w:pPr>
              <w:pStyle w:val="Compact"/>
            </w:pPr>
            <w:r>
              <w:t xml:space="preserve">qué hay en medio: el prototipo, el proceso, el equipo</w:t>
            </w:r>
          </w:p>
        </w:tc>
      </w:tr>
    </w:tbl>
    <w:p>
      <w:pPr>
        <w:pStyle w:val="BodyText"/>
      </w:pPr>
      <w:r>
        <w:t xml:space="preserve">BAB funciona especialmente bien cuando la solución es un proceso y no un objeto, que es el</w:t>
      </w:r>
      <w:r>
        <w:t xml:space="preserve"> </w:t>
      </w:r>
      <w:r>
        <w:t xml:space="preserve">caso de la mayoría de los desafíos del rally (agua, residuos, vivienda, organización</w:t>
      </w:r>
      <w:r>
        <w:t xml:space="preserve"> </w:t>
      </w:r>
      <w:r>
        <w:t xml:space="preserve">comunitaria).</w:t>
      </w:r>
    </w:p>
    <w:bookmarkEnd w:id="195"/>
    <w:bookmarkStart w:id="196" w:name="story-spine"/>
    <w:p>
      <w:pPr>
        <w:pStyle w:val="Heading3"/>
      </w:pPr>
      <w:r>
        <w:t xml:space="preserve">18.4 Story Spine</w:t>
      </w:r>
    </w:p>
    <w:p>
      <w:pPr>
        <w:pStyle w:val="FirstParagraph"/>
      </w:pPr>
      <w:r>
        <w:t xml:space="preserve">«Había una vez</w:t>
      </w:r>
      <w:r>
        <w:t xml:space="preserve"> </w:t>
      </w:r>
      <w:r>
        <w:rPr>
          <w:b/>
          <w:bCs/>
          <w:i/>
          <w:iCs/>
        </w:rPr>
        <w:t xml:space="preserve">. Cada día</w:t>
      </w:r>
      <w:r>
        <w:rPr>
          <w:b/>
          <w:bCs/>
          <w:i/>
          <w:iCs/>
        </w:rPr>
        <w:t xml:space="preserve"> </w:t>
      </w:r>
      <w:r>
        <w:t xml:space="preserve">. Hasta que un día</w:t>
      </w:r>
      <w:r>
        <w:t xml:space="preserve"> </w:t>
      </w:r>
      <w:r>
        <w:rPr>
          <w:b/>
          <w:bCs/>
          <w:i/>
          <w:iCs/>
        </w:rPr>
        <w:t xml:space="preserve">. Por eso</w:t>
      </w:r>
      <w:r>
        <w:rPr>
          <w:b/>
          <w:bCs/>
          <w:i/>
          <w:iCs/>
        </w:rPr>
        <w:t xml:space="preserve"> </w:t>
      </w:r>
      <w:r>
        <w:t xml:space="preserve">. Hasta que finalmente ___.»</w:t>
      </w:r>
    </w:p>
    <w:p>
      <w:pPr>
        <w:pStyle w:val="BodyText"/>
      </w:pPr>
      <w:r>
        <w:t xml:space="preserve">Es una plantilla de seis frases que obliga a tener un protagonista. Aplicada a un proyecto</w:t>
      </w:r>
      <w:r>
        <w:t xml:space="preserve"> </w:t>
      </w:r>
      <w:r>
        <w:t xml:space="preserve">social, el protagonista no es el equipo: es la comunidad, la escuela o la familia. El equipo</w:t>
      </w:r>
      <w:r>
        <w:t xml:space="preserve"> </w:t>
      </w:r>
      <w:r>
        <w:t xml:space="preserve">aparece al final, como quien ayudó. Ese cambio de sujeto es el que activa la transportación</w:t>
      </w:r>
      <w:r>
        <w:t xml:space="preserve"> </w:t>
      </w:r>
      <w:r>
        <w:t xml:space="preserve">narrativa y la víctima identificable.</w:t>
      </w:r>
    </w:p>
    <w:bookmarkEnd w:id="196"/>
    <w:bookmarkStart w:id="197" w:name="aida-y-el-cierre"/>
    <w:p>
      <w:pPr>
        <w:pStyle w:val="Heading3"/>
      </w:pPr>
      <w:r>
        <w:t xml:space="preserve">18.5 AIDA y el cierre</w:t>
      </w:r>
    </w:p>
    <w:p>
      <w:pPr>
        <w:pStyle w:val="FirstParagraph"/>
      </w:pPr>
      <w:r>
        <w:t xml:space="preserve">Atención, interés, deseo, acción. En dos minutos, la «acción» no es una compra: es que el</w:t>
      </w:r>
      <w:r>
        <w:t xml:space="preserve"> </w:t>
      </w:r>
      <w:r>
        <w:t xml:space="preserve">jurado recuerde el proyecto. Un cierre eficaz tiene tres ingredientes y ninguno es</w:t>
      </w:r>
      <w:r>
        <w:t xml:space="preserve"> </w:t>
      </w:r>
      <w:r>
        <w:t xml:space="preserve">«muchas gracias»:</w:t>
      </w:r>
    </w:p>
    <w:p>
      <w:pPr>
        <w:pStyle w:val="Compact"/>
        <w:numPr>
          <w:ilvl w:val="0"/>
          <w:numId w:val="1014"/>
        </w:numPr>
      </w:pPr>
      <w:r>
        <w:rPr>
          <w:b/>
          <w:bCs/>
        </w:rPr>
        <w:t xml:space="preserve">La imagen más fuerte</w:t>
      </w:r>
      <w:r>
        <w:t xml:space="preserve"> </w:t>
      </w:r>
      <w:r>
        <w:t xml:space="preserve">del video, repetida un segundo.</w:t>
      </w:r>
    </w:p>
    <w:p>
      <w:pPr>
        <w:pStyle w:val="Compact"/>
        <w:numPr>
          <w:ilvl w:val="0"/>
          <w:numId w:val="1014"/>
        </w:numPr>
      </w:pPr>
      <w:r>
        <w:rPr>
          <w:b/>
          <w:bCs/>
        </w:rPr>
        <w:t xml:space="preserve">Una frase de futuro</w:t>
      </w:r>
      <w:r>
        <w:t xml:space="preserve"> </w:t>
      </w:r>
      <w:r>
        <w:t xml:space="preserve">en presente: «esto ya funciona en ___».</w:t>
      </w:r>
    </w:p>
    <w:p>
      <w:pPr>
        <w:pStyle w:val="Compact"/>
        <w:numPr>
          <w:ilvl w:val="0"/>
          <w:numId w:val="1014"/>
        </w:numPr>
      </w:pPr>
      <w:r>
        <w:rPr>
          <w:b/>
          <w:bCs/>
        </w:rPr>
        <w:t xml:space="preserve">El nombre del proyecto</w:t>
      </w:r>
      <w:r>
        <w:t xml:space="preserve">, dicho una sola vez, al final.</w:t>
      </w:r>
    </w:p>
    <w:bookmarkEnd w:id="197"/>
    <w:bookmarkStart w:id="198" w:name="challenger-enseñar-algo"/>
    <w:p>
      <w:pPr>
        <w:pStyle w:val="Heading3"/>
      </w:pPr>
      <w:r>
        <w:t xml:space="preserve">18.6 Challenger: enseñar algo</w:t>
      </w:r>
    </w:p>
    <w:p>
      <w:pPr>
        <w:pStyle w:val="FirstParagraph"/>
      </w:pPr>
      <w:r>
        <w:t xml:space="preserve">La venta challenger no pregunta qué necesita el cliente: le enseña algo que no sabía y</w:t>
      </w:r>
      <w:r>
        <w:t xml:space="preserve"> </w:t>
      </w:r>
      <w:r>
        <w:t xml:space="preserve">reencuadra el problema. En el rally se traduce en una sola frase:</w:t>
      </w:r>
      <w:r>
        <w:t xml:space="preserve"> </w:t>
      </w:r>
      <w:r>
        <w:rPr>
          <w:b/>
          <w:bCs/>
        </w:rPr>
        <w:t xml:space="preserve">«el problema no es</w:t>
      </w:r>
      <w:r>
        <w:rPr>
          <w:b/>
          <w:bCs/>
        </w:rPr>
        <w:t xml:space="preserve"> </w:t>
      </w:r>
      <w:r>
        <w:rPr>
          <w:b/>
          <w:b/>
          <w:bCs/>
          <w:bCs/>
          <w:i/>
          <w:iCs/>
        </w:rPr>
        <w:t xml:space="preserve">,</w:t>
      </w:r>
      <w:r>
        <w:rPr>
          <w:b/>
          <w:b/>
          <w:bCs/>
          <w:bCs/>
          <w:i/>
          <w:iCs/>
        </w:rPr>
        <w:t xml:space="preserve"> </w:t>
      </w:r>
      <w:r>
        <w:rPr>
          <w:b/>
          <w:b/>
          <w:bCs/>
          <w:bCs/>
          <w:i/>
          <w:iCs/>
        </w:rPr>
        <w:t xml:space="preserve">es</w:t>
      </w:r>
      <w:r>
        <w:rPr>
          <w:b/>
          <w:b/>
          <w:bCs/>
          <w:bCs/>
          <w:i/>
          <w:iCs/>
        </w:rPr>
        <w:t xml:space="preserve"> </w:t>
      </w:r>
      <w:r>
        <w:rPr>
          <w:b/>
          <w:bCs/>
        </w:rPr>
        <w:t xml:space="preserve">»</w:t>
      </w:r>
      <w:r>
        <w:t xml:space="preserve">. Si el jurado acepta esa reformulación, todo lo que sigue se evalúa con tu marco.</w:t>
      </w:r>
    </w:p>
    <w:p>
      <w:pPr>
        <w:pStyle w:val="BodyText"/>
      </w:pPr>
      <w:r>
        <w:t xml:space="preserve">Ejemplo de estructura: «El problema no es que falte agua; es que el agua que hay se pierde</w:t>
      </w:r>
      <w:r>
        <w:t xml:space="preserve"> </w:t>
      </w:r>
      <w:r>
        <w:t xml:space="preserve">antes de llegar». Esa frase hace que la solución de riego parezca obvia en lugar de</w:t>
      </w:r>
      <w:r>
        <w:t xml:space="preserve"> </w:t>
      </w:r>
      <w:r>
        <w:t xml:space="preserve">tecnológica.</w:t>
      </w:r>
    </w:p>
    <w:bookmarkEnd w:id="198"/>
    <w:bookmarkStart w:id="199" w:name="la-pregunta-y-qué"/>
    <w:p>
      <w:pPr>
        <w:pStyle w:val="Heading3"/>
      </w:pPr>
      <w:r>
        <w:t xml:space="preserve">18.7 La pregunta «¿y qué?»</w:t>
      </w:r>
    </w:p>
    <w:p>
      <w:pPr>
        <w:pStyle w:val="FirstParagraph"/>
      </w:pPr>
      <w:r>
        <w:t xml:space="preserve">Después de cada frase del guion, preguntar «¿y qué?». Si la respuesta no aparece en la</w:t>
      </w:r>
      <w:r>
        <w:t xml:space="preserve"> </w:t>
      </w:r>
      <w:r>
        <w:t xml:space="preserve">siguiente frase, esa frase sobra. Aplicado al corpus, elimina sistemáticamente los saludos</w:t>
      </w:r>
      <w:r>
        <w:t xml:space="preserve"> </w:t>
      </w:r>
      <w:r>
        <w:t xml:space="preserve">largos, las listas de instituciones y las descripciones técnicas que no cambian nada.</w:t>
      </w:r>
    </w:p>
    <w:bookmarkEnd w:id="199"/>
    <w:bookmarkStart w:id="200" w:name="las-siete-reglas"/>
    <w:p>
      <w:pPr>
        <w:pStyle w:val="Heading3"/>
      </w:pPr>
      <w:r>
        <w:t xml:space="preserve">18.8 Las siete reglas</w:t>
      </w:r>
    </w:p>
    <w:p>
      <w:pPr>
        <w:pStyle w:val="Compact"/>
        <w:numPr>
          <w:ilvl w:val="0"/>
          <w:numId w:val="1015"/>
        </w:numPr>
      </w:pPr>
      <w:r>
        <w:rPr>
          <w:b/>
          <w:bCs/>
        </w:rPr>
        <w:t xml:space="preserve">El problema en los primeros 10 segundos.</w:t>
      </w:r>
      <w:r>
        <w:t xml:space="preserve"> </w:t>
      </w:r>
      <w:r>
        <w:t xml:space="preserve">El jurado ya sabe quién eres; no sabe por</w:t>
      </w:r>
      <w:r>
        <w:t xml:space="preserve"> </w:t>
      </w:r>
      <w:r>
        <w:t xml:space="preserve">qué debería importarle.</w:t>
      </w:r>
    </w:p>
    <w:p>
      <w:pPr>
        <w:pStyle w:val="Compact"/>
        <w:numPr>
          <w:ilvl w:val="0"/>
          <w:numId w:val="1015"/>
        </w:numPr>
      </w:pPr>
      <w:r>
        <w:rPr>
          <w:b/>
          <w:bCs/>
        </w:rPr>
        <w:t xml:space="preserve">Una sola idea.</w:t>
      </w:r>
      <w:r>
        <w:t xml:space="preserve"> </w:t>
      </w:r>
      <w:r>
        <w:t xml:space="preserve">Si el video defiende dos, el jurado recuerda cero.</w:t>
      </w:r>
    </w:p>
    <w:p>
      <w:pPr>
        <w:pStyle w:val="Compact"/>
        <w:numPr>
          <w:ilvl w:val="0"/>
          <w:numId w:val="1015"/>
        </w:numPr>
      </w:pPr>
      <w:r>
        <w:rPr>
          <w:b/>
          <w:bCs/>
        </w:rPr>
        <w:t xml:space="preserve">Audio limpio antes que imagen bonita.</w:t>
      </w:r>
      <w:r>
        <w:t xml:space="preserve"> </w:t>
      </w:r>
      <w:r>
        <w:t xml:space="preserve">Voz sin eco, sin música que compita.</w:t>
      </w:r>
    </w:p>
    <w:p>
      <w:pPr>
        <w:pStyle w:val="Compact"/>
        <w:numPr>
          <w:ilvl w:val="0"/>
          <w:numId w:val="1015"/>
        </w:numPr>
      </w:pPr>
      <w:r>
        <w:rPr>
          <w:b/>
          <w:bCs/>
        </w:rPr>
        <w:t xml:space="preserve">Mostrar el prototipo funcionando</w:t>
      </w:r>
      <w:r>
        <w:t xml:space="preserve">, aunque sea feo. Un objeto real vence a un render.</w:t>
      </w:r>
    </w:p>
    <w:p>
      <w:pPr>
        <w:pStyle w:val="Compact"/>
        <w:numPr>
          <w:ilvl w:val="0"/>
          <w:numId w:val="1015"/>
        </w:numPr>
      </w:pPr>
      <w:r>
        <w:rPr>
          <w:b/>
          <w:bCs/>
        </w:rPr>
        <w:t xml:space="preserve">Un testimonio de 8 segundos</w:t>
      </w:r>
      <w:r>
        <w:t xml:space="preserve"> </w:t>
      </w:r>
      <w:r>
        <w:t xml:space="preserve">de alguien que no sea del equipo. Es la casilla vacía del</w:t>
      </w:r>
      <w:r>
        <w:t xml:space="preserve"> </w:t>
      </w:r>
      <w:r>
        <w:t xml:space="preserve">certamen (70,0 % de cierres</w:t>
      </w:r>
      <w:r>
        <w:t xml:space="preserve"> </w:t>
      </w:r>
      <w:r>
        <w:t xml:space="preserve">explícitos, 0 % de testimonios).</w:t>
      </w:r>
    </w:p>
    <w:p>
      <w:pPr>
        <w:pStyle w:val="Compact"/>
        <w:numPr>
          <w:ilvl w:val="0"/>
          <w:numId w:val="1015"/>
        </w:numPr>
      </w:pPr>
      <w:r>
        <w:rPr>
          <w:b/>
          <w:bCs/>
        </w:rPr>
        <w:t xml:space="preserve">Cerrar con la imagen más fuerte</w:t>
      </w:r>
      <w:r>
        <w:t xml:space="preserve">, no con el logo ni con agradecimientos.</w:t>
      </w:r>
    </w:p>
    <w:p>
      <w:pPr>
        <w:pStyle w:val="Compact"/>
        <w:numPr>
          <w:ilvl w:val="0"/>
          <w:numId w:val="1015"/>
        </w:numPr>
      </w:pPr>
      <w:r>
        <w:rPr>
          <w:b/>
          <w:bCs/>
        </w:rPr>
        <w:t xml:space="preserve">Escribir el nombre del proyecto en la descripción</w:t>
      </w:r>
      <w:r>
        <w:t xml:space="preserve">, con una frase que explique qué hace.</w:t>
      </w:r>
      <w:r>
        <w:t xml:space="preserve"> </w:t>
      </w:r>
      <w:r>
        <w:t xml:space="preserve">Es la única palanca con evidencia interna (H30): 50,7 % contra</w:t>
      </w:r>
      <w:r>
        <w:t xml:space="preserve"> </w:t>
      </w:r>
      <w:r>
        <w:t xml:space="preserve">40,5 %.</w:t>
      </w:r>
    </w:p>
    <w:bookmarkEnd w:id="200"/>
    <w:bookmarkStart w:id="201" w:name="el-guion-de-120-segundos"/>
    <w:p>
      <w:pPr>
        <w:pStyle w:val="Heading3"/>
      </w:pPr>
      <w:r>
        <w:t xml:space="preserve">18.9 El guion de 120 segundos</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Segundo</w:t>
            </w:r>
          </w:p>
        </w:tc>
        <w:tc>
          <w:tcPr/>
          <w:p>
            <w:pPr>
              <w:pStyle w:val="Compact"/>
            </w:pPr>
            <w:r>
              <w:t xml:space="preserve">Tramo</w:t>
            </w:r>
          </w:p>
        </w:tc>
        <w:tc>
          <w:tcPr/>
          <w:p>
            <w:pPr>
              <w:pStyle w:val="Compact"/>
            </w:pPr>
            <w:r>
              <w:t xml:space="preserve">Qué se ve</w:t>
            </w:r>
          </w:p>
        </w:tc>
        <w:tc>
          <w:tcPr/>
          <w:p>
            <w:pPr>
              <w:pStyle w:val="Compact"/>
            </w:pPr>
            <w:r>
              <w:t xml:space="preserve">Qué se oye</w:t>
            </w:r>
          </w:p>
        </w:tc>
      </w:tr>
      <w:tr>
        <w:tc>
          <w:tcPr/>
          <w:p>
            <w:pPr>
              <w:pStyle w:val="Compact"/>
              <w:jc w:val="right"/>
            </w:pPr>
            <w:r>
              <w:t xml:space="preserve">0–8</w:t>
            </w:r>
          </w:p>
        </w:tc>
        <w:tc>
          <w:tcPr/>
          <w:p>
            <w:pPr>
              <w:pStyle w:val="Compact"/>
            </w:pPr>
            <w:r>
              <w:t xml:space="preserve">Gancho</w:t>
            </w:r>
          </w:p>
        </w:tc>
        <w:tc>
          <w:tcPr/>
          <w:p>
            <w:pPr>
              <w:pStyle w:val="Compact"/>
            </w:pPr>
            <w:r>
              <w:t xml:space="preserve">la persona o el lugar del problema</w:t>
            </w:r>
          </w:p>
        </w:tc>
        <w:tc>
          <w:tcPr/>
          <w:p>
            <w:pPr>
              <w:pStyle w:val="Compact"/>
            </w:pPr>
            <w:r>
              <w:t xml:space="preserve">una frase que reformula el problema</w:t>
            </w:r>
          </w:p>
        </w:tc>
      </w:tr>
      <w:tr>
        <w:tc>
          <w:tcPr/>
          <w:p>
            <w:pPr>
              <w:pStyle w:val="Compact"/>
              <w:jc w:val="right"/>
            </w:pPr>
            <w:r>
              <w:t xml:space="preserve">8–25</w:t>
            </w:r>
          </w:p>
        </w:tc>
        <w:tc>
          <w:tcPr/>
          <w:p>
            <w:pPr>
              <w:pStyle w:val="Compact"/>
            </w:pPr>
            <w:r>
              <w:t xml:space="preserve">Problema</w:t>
            </w:r>
          </w:p>
        </w:tc>
        <w:tc>
          <w:tcPr/>
          <w:p>
            <w:pPr>
              <w:pStyle w:val="Compact"/>
            </w:pPr>
            <w:r>
              <w:t xml:space="preserve">el antes, con detalle concreto</w:t>
            </w:r>
          </w:p>
        </w:tc>
        <w:tc>
          <w:tcPr/>
          <w:p>
            <w:pPr>
              <w:pStyle w:val="Compact"/>
            </w:pPr>
            <w:r>
              <w:t xml:space="preserve">el costo de que siga igual</w:t>
            </w:r>
          </w:p>
        </w:tc>
      </w:tr>
      <w:tr>
        <w:tc>
          <w:tcPr/>
          <w:p>
            <w:pPr>
              <w:pStyle w:val="Compact"/>
              <w:jc w:val="right"/>
            </w:pPr>
            <w:r>
              <w:t xml:space="preserve">25–45</w:t>
            </w:r>
          </w:p>
        </w:tc>
        <w:tc>
          <w:tcPr/>
          <w:p>
            <w:pPr>
              <w:pStyle w:val="Compact"/>
            </w:pPr>
            <w:r>
              <w:t xml:space="preserve">Solución</w:t>
            </w:r>
          </w:p>
        </w:tc>
        <w:tc>
          <w:tcPr/>
          <w:p>
            <w:pPr>
              <w:pStyle w:val="Compact"/>
            </w:pPr>
            <w:r>
              <w:t xml:space="preserve">el prototipo en uso</w:t>
            </w:r>
          </w:p>
        </w:tc>
        <w:tc>
          <w:tcPr/>
          <w:p>
            <w:pPr>
              <w:pStyle w:val="Compact"/>
            </w:pPr>
            <w:r>
              <w:t xml:space="preserve">qué es y cómo funciona, en tres frases</w:t>
            </w:r>
          </w:p>
        </w:tc>
      </w:tr>
      <w:tr>
        <w:tc>
          <w:tcPr/>
          <w:p>
            <w:pPr>
              <w:pStyle w:val="Compact"/>
              <w:jc w:val="right"/>
            </w:pPr>
            <w:r>
              <w:t xml:space="preserve">45–70</w:t>
            </w:r>
          </w:p>
        </w:tc>
        <w:tc>
          <w:tcPr/>
          <w:p>
            <w:pPr>
              <w:pStyle w:val="Compact"/>
            </w:pPr>
            <w:r>
              <w:t xml:space="preserve">Prueba</w:t>
            </w:r>
          </w:p>
        </w:tc>
        <w:tc>
          <w:tcPr/>
          <w:p>
            <w:pPr>
              <w:pStyle w:val="Compact"/>
            </w:pPr>
            <w:r>
              <w:t xml:space="preserve">el resultado medido o el usuario</w:t>
            </w:r>
          </w:p>
        </w:tc>
        <w:tc>
          <w:tcPr/>
          <w:p>
            <w:pPr>
              <w:pStyle w:val="Compact"/>
            </w:pPr>
            <w:r>
              <w:t xml:space="preserve">un testimonio de 8 s o una cifra del piloto</w:t>
            </w:r>
          </w:p>
        </w:tc>
      </w:tr>
      <w:tr>
        <w:tc>
          <w:tcPr/>
          <w:p>
            <w:pPr>
              <w:pStyle w:val="Compact"/>
              <w:jc w:val="right"/>
            </w:pPr>
            <w:r>
              <w:t xml:space="preserve">70–95</w:t>
            </w:r>
          </w:p>
        </w:tc>
        <w:tc>
          <w:tcPr/>
          <w:p>
            <w:pPr>
              <w:pStyle w:val="Compact"/>
            </w:pPr>
            <w:r>
              <w:t xml:space="preserve">Escala</w:t>
            </w:r>
          </w:p>
        </w:tc>
        <w:tc>
          <w:tcPr/>
          <w:p>
            <w:pPr>
              <w:pStyle w:val="Compact"/>
            </w:pPr>
            <w:r>
              <w:t xml:space="preserve">el mapa o la réplica</w:t>
            </w:r>
          </w:p>
        </w:tc>
        <w:tc>
          <w:tcPr/>
          <w:p>
            <w:pPr>
              <w:pStyle w:val="Compact"/>
            </w:pPr>
            <w:r>
              <w:t xml:space="preserve">a dónde puede llegar y con quién</w:t>
            </w:r>
          </w:p>
        </w:tc>
      </w:tr>
      <w:tr>
        <w:tc>
          <w:tcPr/>
          <w:p>
            <w:pPr>
              <w:pStyle w:val="Compact"/>
              <w:jc w:val="right"/>
            </w:pPr>
            <w:r>
              <w:t xml:space="preserve">95–112</w:t>
            </w:r>
          </w:p>
        </w:tc>
        <w:tc>
          <w:tcPr/>
          <w:p>
            <w:pPr>
              <w:pStyle w:val="Compact"/>
            </w:pPr>
            <w:r>
              <w:t xml:space="preserve">Equipo</w:t>
            </w:r>
          </w:p>
        </w:tc>
        <w:tc>
          <w:tcPr/>
          <w:p>
            <w:pPr>
              <w:pStyle w:val="Compact"/>
            </w:pPr>
            <w:r>
              <w:t xml:space="preserve">el equipo trabajando</w:t>
            </w:r>
          </w:p>
        </w:tc>
        <w:tc>
          <w:tcPr/>
          <w:p>
            <w:pPr>
              <w:pStyle w:val="Compact"/>
            </w:pPr>
            <w:r>
              <w:t xml:space="preserve">quiénes son y qué aportan</w:t>
            </w:r>
          </w:p>
        </w:tc>
      </w:tr>
      <w:tr>
        <w:tc>
          <w:tcPr/>
          <w:p>
            <w:pPr>
              <w:pStyle w:val="Compact"/>
              <w:jc w:val="right"/>
            </w:pPr>
            <w:r>
              <w:t xml:space="preserve">112–120</w:t>
            </w:r>
          </w:p>
        </w:tc>
        <w:tc>
          <w:tcPr/>
          <w:p>
            <w:pPr>
              <w:pStyle w:val="Compact"/>
            </w:pPr>
            <w:r>
              <w:t xml:space="preserve">Cierre</w:t>
            </w:r>
          </w:p>
        </w:tc>
        <w:tc>
          <w:tcPr/>
          <w:p>
            <w:pPr>
              <w:pStyle w:val="Compact"/>
            </w:pPr>
            <w:r>
              <w:t xml:space="preserve">la imagen más fuerte</w:t>
            </w:r>
          </w:p>
        </w:tc>
        <w:tc>
          <w:tcPr/>
          <w:p>
            <w:pPr>
              <w:pStyle w:val="Compact"/>
            </w:pPr>
            <w:r>
              <w:t xml:space="preserve">el nombre del proyecto y una frase de futuro</w:t>
            </w:r>
          </w:p>
        </w:tc>
      </w:tr>
    </w:tbl>
    <w:p>
      <w:pPr>
        <w:pStyle w:val="BodyText"/>
      </w:pPr>
      <w:r>
        <w:t xml:space="preserve">Los tramos suman 120 y dejan 8 segundos de margen. La mayoría de los guiones del corpus</w:t>
      </w:r>
      <w:r>
        <w:t xml:space="preserve"> </w:t>
      </w:r>
      <w:r>
        <w:t xml:space="preserve">gasta ese margen en agradecimientos.</w:t>
      </w:r>
    </w:p>
    <w:bookmarkEnd w:id="201"/>
    <w:bookmarkStart w:id="202" w:name="dos-reescrituras"/>
    <w:p>
      <w:pPr>
        <w:pStyle w:val="Heading3"/>
      </w:pPr>
      <w:r>
        <w:t xml:space="preserve">18.10 Dos reescrituras</w:t>
      </w:r>
    </w:p>
    <w:p>
      <w:pPr>
        <w:pStyle w:val="FirstParagraph"/>
      </w:pPr>
      <w:r>
        <w:rPr>
          <w:b/>
          <w:bCs/>
        </w:rPr>
        <w:t xml:space="preserve">Antes</w:t>
      </w:r>
      <w:r>
        <w:t xml:space="preserve"> </w:t>
      </w:r>
      <w:r>
        <w:t xml:space="preserve">(típico del corpus): «Buenos días, somos el equipo ___ de la universidad</w:t>
      </w:r>
      <w:r>
        <w:t xml:space="preserve"> </w:t>
      </w:r>
      <w:r>
        <w:rPr>
          <w:b/>
          <w:bCs/>
          <w:i/>
          <w:iCs/>
        </w:rPr>
        <w:t xml:space="preserve">,</w:t>
      </w:r>
      <w:r>
        <w:rPr>
          <w:b/>
          <w:bCs/>
          <w:i/>
          <w:iCs/>
        </w:rPr>
        <w:t xml:space="preserve"> </w:t>
      </w:r>
      <w:r>
        <w:rPr>
          <w:b/>
          <w:bCs/>
          <w:i/>
          <w:iCs/>
        </w:rPr>
        <w:t xml:space="preserve">estudiantes de</w:t>
      </w:r>
      <w:r>
        <w:rPr>
          <w:b/>
          <w:bCs/>
          <w:i/>
          <w:iCs/>
        </w:rPr>
        <w:t xml:space="preserve"> </w:t>
      </w:r>
      <w:r>
        <w:t xml:space="preserve"> </w:t>
      </w:r>
      <w:r>
        <w:t xml:space="preserve">. Nuestro proyecto se llama ___ y consiste en un sistema de ___ que</w:t>
      </w:r>
      <w:r>
        <w:t xml:space="preserve"> </w:t>
      </w:r>
      <w:r>
        <w:t xml:space="preserve">permite ___ . Queremos agradecer a ___ por la oportunidad.»</w:t>
      </w:r>
    </w:p>
    <w:p>
      <w:pPr>
        <w:pStyle w:val="BodyText"/>
      </w:pPr>
      <w:r>
        <w:rPr>
          <w:b/>
          <w:bCs/>
        </w:rPr>
        <w:t xml:space="preserve">Después</w:t>
      </w:r>
      <w:r>
        <w:t xml:space="preserve">: «En ___ , cada semana se pierden ___ litros de agua antes de llegar a la</w:t>
      </w:r>
      <w:r>
        <w:t xml:space="preserve"> </w:t>
      </w:r>
      <w:r>
        <w:t xml:space="preserve">escuela. Nosotros construimos ___ , que recupera ___ . Ya funciona en ___ . Somos ___ y esto</w:t>
      </w:r>
      <w:r>
        <w:t xml:space="preserve"> </w:t>
      </w:r>
      <w:r>
        <w:t xml:space="preserve">se llama ___ .»</w:t>
      </w:r>
    </w:p>
    <w:p>
      <w:pPr>
        <w:pStyle w:val="BodyText"/>
      </w:pPr>
      <w:r>
        <w:t xml:space="preserve">La segunda versión usa los mismos 35 segundos y contiene: problema, magnitud, solución,</w:t>
      </w:r>
      <w:r>
        <w:t xml:space="preserve"> </w:t>
      </w:r>
      <w:r>
        <w:t xml:space="preserve">prueba y nombre. No requiere grabar nada nuevo, solo reordenar y borrar.</w:t>
      </w:r>
    </w:p>
    <w:bookmarkEnd w:id="202"/>
    <w:bookmarkStart w:id="203" w:name="lo-que-no-se-debe-hacer"/>
    <w:p>
      <w:pPr>
        <w:pStyle w:val="Heading3"/>
      </w:pPr>
      <w:r>
        <w:t xml:space="preserve">18.11 Lo que no se debe hacer</w:t>
      </w:r>
    </w:p>
    <w:p>
      <w:pPr>
        <w:pStyle w:val="Compact"/>
        <w:numPr>
          <w:ilvl w:val="0"/>
          <w:numId w:val="1016"/>
        </w:numPr>
      </w:pPr>
      <w:r>
        <w:rPr>
          <w:b/>
          <w:bCs/>
        </w:rPr>
        <w:t xml:space="preserve">No empezar con el nombre del proyecto.</w:t>
      </w:r>
      <w:r>
        <w:t xml:space="preserve"> </w:t>
      </w:r>
      <w:r>
        <w:t xml:space="preserve">Es el error más común y el más caro: gasta el</w:t>
      </w:r>
      <w:r>
        <w:t xml:space="preserve"> </w:t>
      </w:r>
      <w:r>
        <w:t xml:space="preserve">segundo más valioso en información que nadie retiene.</w:t>
      </w:r>
    </w:p>
    <w:p>
      <w:pPr>
        <w:pStyle w:val="Compact"/>
        <w:numPr>
          <w:ilvl w:val="0"/>
          <w:numId w:val="1016"/>
        </w:numPr>
      </w:pPr>
      <w:r>
        <w:rPr>
          <w:b/>
          <w:bCs/>
        </w:rPr>
        <w:t xml:space="preserve">No decir «somos estudiantes de…»</w:t>
      </w:r>
      <w:r>
        <w:t xml:space="preserve"> </w:t>
      </w:r>
      <w:r>
        <w:t xml:space="preserve">como primera frase. Es contexto, no gancho.</w:t>
      </w:r>
    </w:p>
    <w:p>
      <w:pPr>
        <w:pStyle w:val="Compact"/>
        <w:numPr>
          <w:ilvl w:val="0"/>
          <w:numId w:val="1016"/>
        </w:numPr>
      </w:pPr>
      <w:r>
        <w:rPr>
          <w:b/>
          <w:bCs/>
        </w:rPr>
        <w:t xml:space="preserve">No usar música épica</w:t>
      </w:r>
      <w:r>
        <w:t xml:space="preserve"> </w:t>
      </w:r>
      <w:r>
        <w:t xml:space="preserve">sobre imágenes de diapositivas.</w:t>
      </w:r>
    </w:p>
    <w:p>
      <w:pPr>
        <w:pStyle w:val="Compact"/>
        <w:numPr>
          <w:ilvl w:val="0"/>
          <w:numId w:val="1016"/>
        </w:numPr>
      </w:pPr>
      <w:r>
        <w:rPr>
          <w:b/>
          <w:bCs/>
        </w:rPr>
        <w:t xml:space="preserve">No poner texto que el narrador también dice.</w:t>
      </w:r>
      <w:r>
        <w:t xml:space="preserve"> </w:t>
      </w:r>
      <w:r>
        <w:t xml:space="preserve">El jurado lee o escucha, no ambas.</w:t>
      </w:r>
    </w:p>
    <w:p>
      <w:pPr>
        <w:pStyle w:val="Compact"/>
        <w:numPr>
          <w:ilvl w:val="0"/>
          <w:numId w:val="1016"/>
        </w:numPr>
      </w:pPr>
      <w:r>
        <w:rPr>
          <w:b/>
          <w:bCs/>
        </w:rPr>
        <w:t xml:space="preserve">No terminar con «muchas gracias».</w:t>
      </w:r>
      <w:r>
        <w:t xml:space="preserve"> </w:t>
      </w:r>
      <w:r>
        <w:t xml:space="preserve">El cierre es el segundo momento más recordado.</w:t>
      </w:r>
    </w:p>
    <w:bookmarkEnd w:id="203"/>
    <w:bookmarkEnd w:id="204"/>
    <w:bookmarkStart w:id="211" w:name="qué-compone-a-un-ganador"/>
    <w:p>
      <w:pPr>
        <w:pStyle w:val="Heading2"/>
      </w:pPr>
      <w:r>
        <w:t xml:space="preserve">19. Qué compone a un ganador</w:t>
      </w:r>
    </w:p>
    <w:bookmarkStart w:id="205" w:name="el-scorecard"/>
    <w:p>
      <w:pPr>
        <w:pStyle w:val="Heading3"/>
      </w:pPr>
      <w:r>
        <w:t xml:space="preserve">19.1 El scorecard</w:t>
      </w:r>
    </w:p>
    <w:p>
      <w:pPr>
        <w:pStyle w:val="FirstParagraph"/>
      </w:pPr>
      <w:r>
        <w:t xml:space="preserve">Con lo que el corpus permite afirmar, un ganador se compone de nueve piezas. Cinco son</w:t>
      </w:r>
      <w:r>
        <w:t xml:space="preserve"> </w:t>
      </w:r>
      <w:r>
        <w:t xml:space="preserve">estructurales —no dependen del equipo—, dos son de forma y dos son huecos de oportunidad.</w:t>
      </w:r>
    </w:p>
    <w:tbl>
      <w:tblPr>
        <w:tblStyle w:val="Table"/>
        <w:tblW w:type="pct" w:w="5000"/>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w:t>
            </w:r>
          </w:p>
        </w:tc>
        <w:tc>
          <w:tcPr/>
          <w:p>
            <w:pPr>
              <w:pStyle w:val="Compact"/>
            </w:pPr>
            <w:r>
              <w:t xml:space="preserve">Componente</w:t>
            </w:r>
          </w:p>
        </w:tc>
        <w:tc>
          <w:tcPr/>
          <w:p>
            <w:pPr>
              <w:pStyle w:val="Compact"/>
            </w:pPr>
            <w:r>
              <w:t xml:space="preserve">Evidencia</w:t>
            </w:r>
          </w:p>
        </w:tc>
        <w:tc>
          <w:tcPr/>
          <w:p>
            <w:pPr>
              <w:pStyle w:val="Compact"/>
            </w:pPr>
            <w:r>
              <w:t xml:space="preserve">Peso</w:t>
            </w:r>
          </w:p>
        </w:tc>
        <w:tc>
          <w:tcPr/>
          <w:p>
            <w:pPr>
              <w:pStyle w:val="Compact"/>
            </w:pPr>
            <w:r>
              <w:t xml:space="preserve">Se controla</w:t>
            </w:r>
          </w:p>
        </w:tc>
      </w:tr>
      <w:tr>
        <w:tc>
          <w:tcPr/>
          <w:p>
            <w:pPr>
              <w:pStyle w:val="Compact"/>
              <w:jc w:val="right"/>
            </w:pPr>
            <w:r>
              <w:t xml:space="preserve">1</w:t>
            </w:r>
          </w:p>
        </w:tc>
        <w:tc>
          <w:tcPr/>
          <w:p>
            <w:pPr>
              <w:pStyle w:val="Compact"/>
            </w:pPr>
            <w:r>
              <w:t xml:space="preserve">Composición de la delegación</w:t>
            </w:r>
          </w:p>
        </w:tc>
        <w:tc>
          <w:tcPr/>
          <w:p>
            <w:pPr>
              <w:pStyle w:val="Compact"/>
            </w:pPr>
            <w:r>
              <w:t xml:space="preserve">H01, +19,3 pp</w:t>
            </w:r>
          </w:p>
        </w:tc>
        <w:tc>
          <w:tcPr/>
          <w:p>
            <w:pPr>
              <w:pStyle w:val="Compact"/>
            </w:pPr>
            <w:r>
              <w:t xml:space="preserve">alto (mecánico)</w:t>
            </w:r>
          </w:p>
        </w:tc>
        <w:tc>
          <w:tcPr/>
          <w:p>
            <w:pPr>
              <w:pStyle w:val="Compact"/>
            </w:pPr>
            <w:r>
              <w:t xml:space="preserve">parcialmente</w:t>
            </w:r>
          </w:p>
        </w:tc>
      </w:tr>
      <w:tr>
        <w:tc>
          <w:tcPr/>
          <w:p>
            <w:pPr>
              <w:pStyle w:val="Compact"/>
              <w:jc w:val="right"/>
            </w:pPr>
            <w:r>
              <w:t xml:space="preserve">2</w:t>
            </w:r>
          </w:p>
        </w:tc>
        <w:tc>
          <w:tcPr/>
          <w:p>
            <w:pPr>
              <w:pStyle w:val="Compact"/>
            </w:pPr>
            <w:r>
              <w:t xml:space="preserve">Desafío con pocos rivales de tu sede</w:t>
            </w:r>
          </w:p>
        </w:tc>
        <w:tc>
          <w:tcPr/>
          <w:p>
            <w:pPr>
              <w:pStyle w:val="Compact"/>
            </w:pPr>
            <w:r>
              <w:t xml:space="preserve">artefacto 1/n</w:t>
            </w:r>
          </w:p>
        </w:tc>
        <w:tc>
          <w:tcPr/>
          <w:p>
            <w:pPr>
              <w:pStyle w:val="Compact"/>
            </w:pPr>
            <w:r>
              <w:t xml:space="preserve">alto</w:t>
            </w:r>
          </w:p>
        </w:tc>
        <w:tc>
          <w:tcPr/>
          <w:p>
            <w:pPr>
              <w:pStyle w:val="Compact"/>
            </w:pPr>
            <w:r>
              <w:t xml:space="preserve">no</w:t>
            </w:r>
          </w:p>
        </w:tc>
      </w:tr>
      <w:tr>
        <w:tc>
          <w:tcPr/>
          <w:p>
            <w:pPr>
              <w:pStyle w:val="Compact"/>
              <w:jc w:val="right"/>
            </w:pPr>
            <w:r>
              <w:t xml:space="preserve">3</w:t>
            </w:r>
          </w:p>
        </w:tc>
        <w:tc>
          <w:tcPr/>
          <w:p>
            <w:pPr>
              <w:pStyle w:val="Compact"/>
            </w:pPr>
            <w:r>
              <w:t xml:space="preserve">Suerte de jurado</w:t>
            </w:r>
          </w:p>
        </w:tc>
        <w:tc>
          <w:tcPr/>
          <w:p>
            <w:pPr>
              <w:pStyle w:val="Compact"/>
            </w:pPr>
            <w:r>
              <w:t xml:space="preserve">varianza no observada</w:t>
            </w:r>
          </w:p>
        </w:tc>
        <w:tc>
          <w:tcPr/>
          <w:p>
            <w:pPr>
              <w:pStyle w:val="Compact"/>
            </w:pPr>
            <w:r>
              <w:t xml:space="preserve">alto</w:t>
            </w:r>
          </w:p>
        </w:tc>
        <w:tc>
          <w:tcPr/>
          <w:p>
            <w:pPr>
              <w:pStyle w:val="Compact"/>
            </w:pPr>
            <w:r>
              <w:t xml:space="preserve">no</w:t>
            </w:r>
          </w:p>
        </w:tc>
      </w:tr>
      <w:tr>
        <w:tc>
          <w:tcPr/>
          <w:p>
            <w:pPr>
              <w:pStyle w:val="Compact"/>
              <w:jc w:val="right"/>
            </w:pPr>
            <w:r>
              <w:t xml:space="preserve">4</w:t>
            </w:r>
          </w:p>
        </w:tc>
        <w:tc>
          <w:tcPr/>
          <w:p>
            <w:pPr>
              <w:pStyle w:val="Compact"/>
            </w:pPr>
            <w:r>
              <w:t xml:space="preserve">Nombre del proyecto en la descripción</w:t>
            </w:r>
          </w:p>
        </w:tc>
        <w:tc>
          <w:tcPr/>
          <w:p>
            <w:pPr>
              <w:pStyle w:val="Compact"/>
            </w:pPr>
            <w:r>
              <w:t xml:space="preserve">H30, +10,1 pp</w:t>
            </w:r>
          </w:p>
        </w:tc>
        <w:tc>
          <w:tcPr/>
          <w:p>
            <w:pPr>
              <w:pStyle w:val="Compact"/>
            </w:pPr>
            <w:r>
              <w:t xml:space="preserve">medio</w:t>
            </w:r>
          </w:p>
        </w:tc>
        <w:tc>
          <w:tcPr/>
          <w:p>
            <w:pPr>
              <w:pStyle w:val="Compact"/>
            </w:pPr>
            <w:r>
              <w:t xml:space="preserve">sí</w:t>
            </w:r>
          </w:p>
        </w:tc>
      </w:tr>
      <w:tr>
        <w:tc>
          <w:tcPr/>
          <w:p>
            <w:pPr>
              <w:pStyle w:val="Compact"/>
              <w:jc w:val="right"/>
            </w:pPr>
            <w:r>
              <w:t xml:space="preserve">5</w:t>
            </w:r>
          </w:p>
        </w:tc>
        <w:tc>
          <w:tcPr/>
          <w:p>
            <w:pPr>
              <w:pStyle w:val="Compact"/>
            </w:pPr>
            <w:r>
              <w:t xml:space="preserve">No quedarse corto de duración</w:t>
            </w:r>
          </w:p>
        </w:tc>
        <w:tc>
          <w:tcPr/>
          <w:p>
            <w:pPr>
              <w:pStyle w:val="Compact"/>
            </w:pPr>
            <w:r>
              <w:t xml:space="preserve">H42, −6,0 pp si ≤110 s</w:t>
            </w:r>
          </w:p>
        </w:tc>
        <w:tc>
          <w:tcPr/>
          <w:p>
            <w:pPr>
              <w:pStyle w:val="Compact"/>
            </w:pPr>
            <w:r>
              <w:t xml:space="preserve">medio</w:t>
            </w:r>
          </w:p>
        </w:tc>
        <w:tc>
          <w:tcPr/>
          <w:p>
            <w:pPr>
              <w:pStyle w:val="Compact"/>
            </w:pPr>
            <w:r>
              <w:t xml:space="preserve">sí</w:t>
            </w:r>
          </w:p>
        </w:tc>
      </w:tr>
      <w:tr>
        <w:tc>
          <w:tcPr/>
          <w:p>
            <w:pPr>
              <w:pStyle w:val="Compact"/>
              <w:jc w:val="right"/>
            </w:pPr>
            <w:r>
              <w:t xml:space="preserve">6</w:t>
            </w:r>
          </w:p>
        </w:tc>
        <w:tc>
          <w:tcPr/>
          <w:p>
            <w:pPr>
              <w:pStyle w:val="Compact"/>
            </w:pPr>
            <w:r>
              <w:t xml:space="preserve">Título informativo y específico</w:t>
            </w:r>
          </w:p>
        </w:tc>
        <w:tc>
          <w:tcPr/>
          <w:p>
            <w:pPr>
              <w:pStyle w:val="Compact"/>
            </w:pPr>
            <w:r>
              <w:t xml:space="preserve">señal débil, +6 pp</w:t>
            </w:r>
          </w:p>
        </w:tc>
        <w:tc>
          <w:tcPr/>
          <w:p>
            <w:pPr>
              <w:pStyle w:val="Compact"/>
            </w:pPr>
            <w:r>
              <w:t xml:space="preserve">bajo</w:t>
            </w:r>
          </w:p>
        </w:tc>
        <w:tc>
          <w:tcPr/>
          <w:p>
            <w:pPr>
              <w:pStyle w:val="Compact"/>
            </w:pPr>
            <w:r>
              <w:t xml:space="preserve">sí</w:t>
            </w:r>
          </w:p>
        </w:tc>
      </w:tr>
      <w:tr>
        <w:tc>
          <w:tcPr/>
          <w:p>
            <w:pPr>
              <w:pStyle w:val="Compact"/>
              <w:jc w:val="right"/>
            </w:pPr>
            <w:r>
              <w:t xml:space="preserve">7</w:t>
            </w:r>
          </w:p>
        </w:tc>
        <w:tc>
          <w:tcPr/>
          <w:p>
            <w:pPr>
              <w:pStyle w:val="Compact"/>
            </w:pPr>
            <w:r>
              <w:t xml:space="preserve">Pertinencia al desafío</w:t>
            </w:r>
          </w:p>
        </w:tc>
        <w:tc>
          <w:tcPr/>
          <w:p>
            <w:pPr>
              <w:pStyle w:val="Compact"/>
            </w:pPr>
            <w:r>
              <w:t xml:space="preserve">sin evidencia (no medible)</w:t>
            </w:r>
          </w:p>
        </w:tc>
        <w:tc>
          <w:tcPr/>
          <w:p>
            <w:pPr>
              <w:pStyle w:val="Compact"/>
            </w:pPr>
            <w:r>
              <w:t xml:space="preserve">alto</w:t>
            </w:r>
          </w:p>
        </w:tc>
        <w:tc>
          <w:tcPr/>
          <w:p>
            <w:pPr>
              <w:pStyle w:val="Compact"/>
            </w:pPr>
            <w:r>
              <w:t xml:space="preserve">sí</w:t>
            </w:r>
          </w:p>
        </w:tc>
      </w:tr>
      <w:tr>
        <w:tc>
          <w:tcPr/>
          <w:p>
            <w:pPr>
              <w:pStyle w:val="Compact"/>
              <w:jc w:val="right"/>
            </w:pPr>
            <w:r>
              <w:t xml:space="preserve">8</w:t>
            </w:r>
          </w:p>
        </w:tc>
        <w:tc>
          <w:tcPr/>
          <w:p>
            <w:pPr>
              <w:pStyle w:val="Compact"/>
            </w:pPr>
            <w:r>
              <w:t xml:space="preserve">Calidad de audio</w:t>
            </w:r>
          </w:p>
        </w:tc>
        <w:tc>
          <w:tcPr/>
          <w:p>
            <w:pPr>
              <w:pStyle w:val="Compact"/>
            </w:pPr>
            <w:r>
              <w:t xml:space="preserve">sin evidencia interna; literatura externa</w:t>
            </w:r>
          </w:p>
        </w:tc>
        <w:tc>
          <w:tcPr/>
          <w:p>
            <w:pPr>
              <w:pStyle w:val="Compact"/>
            </w:pPr>
            <w:r>
              <w:t xml:space="preserve">medio</w:t>
            </w:r>
          </w:p>
        </w:tc>
        <w:tc>
          <w:tcPr/>
          <w:p>
            <w:pPr>
              <w:pStyle w:val="Compact"/>
            </w:pPr>
            <w:r>
              <w:t xml:space="preserve">sí</w:t>
            </w:r>
          </w:p>
        </w:tc>
      </w:tr>
      <w:tr>
        <w:tc>
          <w:tcPr/>
          <w:p>
            <w:pPr>
              <w:pStyle w:val="Compact"/>
              <w:jc w:val="right"/>
            </w:pPr>
            <w:r>
              <w:t xml:space="preserve">9</w:t>
            </w:r>
          </w:p>
        </w:tc>
        <w:tc>
          <w:tcPr/>
          <w:p>
            <w:pPr>
              <w:pStyle w:val="Compact"/>
            </w:pPr>
            <w:r>
              <w:t xml:space="preserve">Testimonio de usuario</w:t>
            </w:r>
          </w:p>
        </w:tc>
        <w:tc>
          <w:tcPr/>
          <w:p>
            <w:pPr>
              <w:pStyle w:val="Compact"/>
            </w:pPr>
            <w:r>
              <w:t xml:space="preserve">0 % en el corpus</w:t>
            </w:r>
          </w:p>
        </w:tc>
        <w:tc>
          <w:tcPr/>
          <w:p>
            <w:pPr>
              <w:pStyle w:val="Compact"/>
            </w:pPr>
            <w:r>
              <w:t xml:space="preserve">oportunidad</w:t>
            </w:r>
          </w:p>
        </w:tc>
        <w:tc>
          <w:tcPr/>
          <w:p>
            <w:pPr>
              <w:pStyle w:val="Compact"/>
            </w:pPr>
            <w:r>
              <w:t xml:space="preserve">sí</w:t>
            </w:r>
          </w:p>
        </w:tc>
      </w:tr>
    </w:tbl>
    <w:p>
      <w:pPr>
        <w:pStyle w:val="BodyText"/>
      </w:pPr>
      <w:r>
        <w:t xml:space="preserve">La lectura del scorecard es incómoda:</w:t>
      </w:r>
      <w:r>
        <w:t xml:space="preserve"> </w:t>
      </w:r>
      <w:r>
        <w:rPr>
          <w:b/>
          <w:bCs/>
        </w:rPr>
        <w:t xml:space="preserve">los tres componentes de más peso no los controla el</w:t>
      </w:r>
      <w:r>
        <w:rPr>
          <w:b/>
          <w:bCs/>
        </w:rPr>
        <w:t xml:space="preserve"> </w:t>
      </w:r>
      <w:r>
        <w:rPr>
          <w:b/>
          <w:bCs/>
        </w:rPr>
        <w:t xml:space="preserve">equipo</w:t>
      </w:r>
      <w:r>
        <w:t xml:space="preserve">. Lo que sí controla —descripción, duración, título, audio, testimonio— suma menos</w:t>
      </w:r>
      <w:r>
        <w:t xml:space="preserve"> </w:t>
      </w:r>
      <w:r>
        <w:t xml:space="preserve">que la estructura del concurso. Eso no significa que no valga la pena; significa que hay que</w:t>
      </w:r>
      <w:r>
        <w:t xml:space="preserve"> </w:t>
      </w:r>
      <w:r>
        <w:t xml:space="preserve">dejar de creer que el video decide el certamen.</w:t>
      </w:r>
    </w:p>
    <w:bookmarkEnd w:id="205"/>
    <w:bookmarkStart w:id="206" w:name="la-curva-de-esfuerzo"/>
    <w:p>
      <w:pPr>
        <w:pStyle w:val="Heading3"/>
      </w:pPr>
      <w:r>
        <w:t xml:space="preserve">19.2 La curva de esfuerzo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Esfuerzo</w:t>
            </w:r>
          </w:p>
        </w:tc>
        <w:tc>
          <w:tcPr/>
          <w:p>
            <w:pPr>
              <w:pStyle w:val="Compact"/>
            </w:pPr>
            <w:r>
              <w:t xml:space="preserve">Acción</w:t>
            </w:r>
          </w:p>
        </w:tc>
        <w:tc>
          <w:tcPr/>
          <w:p>
            <w:pPr>
              <w:pStyle w:val="Compact"/>
            </w:pPr>
            <w:r>
              <w:t xml:space="preserve">Evidencia</w:t>
            </w:r>
          </w:p>
        </w:tc>
        <w:tc>
          <w:tcPr/>
          <w:p>
            <w:pPr>
              <w:pStyle w:val="Compact"/>
            </w:pPr>
            <w:r>
              <w:t xml:space="preserve">Riesgo</w:t>
            </w:r>
          </w:p>
        </w:tc>
      </w:tr>
      <w:tr>
        <w:tc>
          <w:tcPr/>
          <w:p>
            <w:pPr>
              <w:pStyle w:val="Compact"/>
            </w:pPr>
            <w:r>
              <w:t xml:space="preserve">10 minutos</w:t>
            </w:r>
          </w:p>
        </w:tc>
        <w:tc>
          <w:tcPr/>
          <w:p>
            <w:pPr>
              <w:pStyle w:val="Compact"/>
            </w:pPr>
            <w:r>
              <w:t xml:space="preserve">escribir la descripción con el nombre del proyecto</w:t>
            </w:r>
          </w:p>
        </w:tc>
        <w:tc>
          <w:tcPr/>
          <w:p>
            <w:pPr>
              <w:pStyle w:val="Compact"/>
            </w:pPr>
            <w:r>
              <w:t xml:space="preserve">H30</w:t>
            </w:r>
          </w:p>
        </w:tc>
        <w:tc>
          <w:tcPr/>
          <w:p>
            <w:pPr>
              <w:pStyle w:val="Compact"/>
            </w:pPr>
            <w:r>
              <w:t xml:space="preserve">nulo</w:t>
            </w:r>
          </w:p>
        </w:tc>
      </w:tr>
      <w:tr>
        <w:tc>
          <w:tcPr/>
          <w:p>
            <w:pPr>
              <w:pStyle w:val="Compact"/>
            </w:pPr>
            <w:r>
              <w:t xml:space="preserve">20 minutos</w:t>
            </w:r>
          </w:p>
        </w:tc>
        <w:tc>
          <w:tcPr/>
          <w:p>
            <w:pPr>
              <w:pStyle w:val="Compact"/>
            </w:pPr>
            <w:r>
              <w:t xml:space="preserve">reordenar el guion para poner el problema en el segundo 5</w:t>
            </w:r>
          </w:p>
        </w:tc>
        <w:tc>
          <w:tcPr/>
          <w:p>
            <w:pPr>
              <w:pStyle w:val="Compact"/>
            </w:pPr>
            <w:r>
              <w:t xml:space="preserve">H32</w:t>
            </w:r>
          </w:p>
        </w:tc>
        <w:tc>
          <w:tcPr/>
          <w:p>
            <w:pPr>
              <w:pStyle w:val="Compact"/>
            </w:pPr>
            <w:r>
              <w:t xml:space="preserve">nulo</w:t>
            </w:r>
          </w:p>
        </w:tc>
      </w:tr>
      <w:tr>
        <w:tc>
          <w:tcPr/>
          <w:p>
            <w:pPr>
              <w:pStyle w:val="Compact"/>
            </w:pPr>
            <w:r>
              <w:t xml:space="preserve">1 hora</w:t>
            </w:r>
          </w:p>
        </w:tc>
        <w:tc>
          <w:tcPr/>
          <w:p>
            <w:pPr>
              <w:pStyle w:val="Compact"/>
            </w:pPr>
            <w:r>
              <w:t xml:space="preserve">regrabar el audio con micrófono y sin música</w:t>
            </w:r>
          </w:p>
        </w:tc>
        <w:tc>
          <w:tcPr/>
          <w:p>
            <w:pPr>
              <w:pStyle w:val="Compact"/>
            </w:pPr>
            <w:r>
              <w:t xml:space="preserve">literatura</w:t>
            </w:r>
          </w:p>
        </w:tc>
        <w:tc>
          <w:tcPr/>
          <w:p>
            <w:pPr>
              <w:pStyle w:val="Compact"/>
            </w:pPr>
            <w:r>
              <w:t xml:space="preserve">nulo</w:t>
            </w:r>
          </w:p>
        </w:tc>
      </w:tr>
      <w:tr>
        <w:tc>
          <w:tcPr/>
          <w:p>
            <w:pPr>
              <w:pStyle w:val="Compact"/>
            </w:pPr>
            <w:r>
              <w:t xml:space="preserve">2 horas</w:t>
            </w:r>
          </w:p>
        </w:tc>
        <w:tc>
          <w:tcPr/>
          <w:p>
            <w:pPr>
              <w:pStyle w:val="Compact"/>
            </w:pPr>
            <w:r>
              <w:t xml:space="preserve">grabar un testimonio de 8 segundos</w:t>
            </w:r>
          </w:p>
        </w:tc>
        <w:tc>
          <w:tcPr/>
          <w:p>
            <w:pPr>
              <w:pStyle w:val="Compact"/>
            </w:pPr>
            <w:r>
              <w:t xml:space="preserve">0 % de uso</w:t>
            </w:r>
          </w:p>
        </w:tc>
        <w:tc>
          <w:tcPr/>
          <w:p>
            <w:pPr>
              <w:pStyle w:val="Compact"/>
            </w:pPr>
            <w:r>
              <w:t xml:space="preserve">bajo</w:t>
            </w:r>
          </w:p>
        </w:tc>
      </w:tr>
      <w:tr>
        <w:tc>
          <w:tcPr/>
          <w:p>
            <w:pPr>
              <w:pStyle w:val="Compact"/>
            </w:pPr>
            <w:r>
              <w:t xml:space="preserve">3 horas</w:t>
            </w:r>
          </w:p>
        </w:tc>
        <w:tc>
          <w:tcPr/>
          <w:p>
            <w:pPr>
              <w:pStyle w:val="Compact"/>
            </w:pPr>
            <w:r>
              <w:t xml:space="preserve">reescribir el guion con PAS y cerrar con imagen</w:t>
            </w:r>
          </w:p>
        </w:tc>
        <w:tc>
          <w:tcPr/>
          <w:p>
            <w:pPr>
              <w:pStyle w:val="Compact"/>
            </w:pPr>
            <w:r>
              <w:t xml:space="preserve">H42</w:t>
            </w:r>
          </w:p>
        </w:tc>
        <w:tc>
          <w:tcPr/>
          <w:p>
            <w:pPr>
              <w:pStyle w:val="Compact"/>
            </w:pPr>
            <w:r>
              <w:t xml:space="preserve">bajo</w:t>
            </w:r>
          </w:p>
        </w:tc>
      </w:tr>
      <w:tr>
        <w:tc>
          <w:tcPr/>
          <w:p>
            <w:pPr>
              <w:pStyle w:val="Compact"/>
            </w:pPr>
            <w:r>
              <w:t xml:space="preserve">1 día</w:t>
            </w:r>
          </w:p>
        </w:tc>
        <w:tc>
          <w:tcPr/>
          <w:p>
            <w:pPr>
              <w:pStyle w:val="Compact"/>
            </w:pPr>
            <w:r>
              <w:t xml:space="preserve">rediseñar la solución</w:t>
            </w:r>
          </w:p>
        </w:tc>
        <w:tc>
          <w:tcPr/>
          <w:p>
            <w:pPr>
              <w:pStyle w:val="Compact"/>
            </w:pPr>
            <w:r>
              <w:t xml:space="preserve">sin datos</w:t>
            </w:r>
          </w:p>
        </w:tc>
        <w:tc>
          <w:tcPr/>
          <w:p>
            <w:pPr>
              <w:pStyle w:val="Compact"/>
            </w:pPr>
            <w:r>
              <w:t xml:space="preserve">alto</w:t>
            </w:r>
          </w:p>
        </w:tc>
      </w:tr>
    </w:tbl>
    <w:p>
      <w:pPr>
        <w:pStyle w:val="BodyText"/>
      </w:pPr>
      <w:r>
        <w:t xml:space="preserve">Las cinco primeras son las que este libro recomienda. La sexta es la única que de verdad</w:t>
      </w:r>
      <w:r>
        <w:t xml:space="preserve"> </w:t>
      </w:r>
      <w:r>
        <w:t xml:space="preserve">podría cambiar el resultado, y es la única sobre la que el corpus no dice nada.</w:t>
      </w:r>
    </w:p>
    <w:bookmarkEnd w:id="206"/>
    <w:bookmarkStart w:id="207" w:name="lo-que-el-ganador-no-es"/>
    <w:p>
      <w:pPr>
        <w:pStyle w:val="Heading3"/>
      </w:pPr>
      <w:r>
        <w:t xml:space="preserve">19.3 Lo que el ganador no es</w:t>
      </w:r>
    </w:p>
    <w:p>
      <w:pPr>
        <w:pStyle w:val="FirstParagraph"/>
      </w:pPr>
      <w:r>
        <w:t xml:space="preserve">Los datos desmienten cinco arquetipos populares:</w:t>
      </w:r>
    </w:p>
    <w:p>
      <w:pPr>
        <w:pStyle w:val="Compact"/>
        <w:numPr>
          <w:ilvl w:val="0"/>
          <w:numId w:val="1017"/>
        </w:numPr>
      </w:pPr>
      <w:r>
        <w:rPr>
          <w:b/>
          <w:bCs/>
        </w:rPr>
        <w:t xml:space="preserve">No es el equipo que repite.</w:t>
      </w:r>
      <w:r>
        <w:t xml:space="preserve"> </w:t>
      </w:r>
      <w:r>
        <w:t xml:space="preserve">H08: 39,0 % contra 41,2 %.</w:t>
      </w:r>
    </w:p>
    <w:p>
      <w:pPr>
        <w:pStyle w:val="Compact"/>
        <w:numPr>
          <w:ilvl w:val="0"/>
          <w:numId w:val="1017"/>
        </w:numPr>
      </w:pPr>
      <w:r>
        <w:rPr>
          <w:b/>
          <w:bCs/>
        </w:rPr>
        <w:t xml:space="preserve">No es el que elige el desafío raro.</w:t>
      </w:r>
      <w:r>
        <w:t xml:space="preserve"> </w:t>
      </w:r>
      <w:r>
        <w:t xml:space="preserve">H02/H03/H10 refutadas, tasas planas.</w:t>
      </w:r>
    </w:p>
    <w:p>
      <w:pPr>
        <w:pStyle w:val="Compact"/>
        <w:numPr>
          <w:ilvl w:val="0"/>
          <w:numId w:val="1017"/>
        </w:numPr>
      </w:pPr>
      <w:r>
        <w:rPr>
          <w:b/>
          <w:bCs/>
        </w:rPr>
        <w:t xml:space="preserve">No es el que se pasa del tiempo.</w:t>
      </w:r>
      <w:r>
        <w:t xml:space="preserve"> </w:t>
      </w:r>
      <w:r>
        <w:t xml:space="preserve">H14 refutada; H42 muestra lo contrario.</w:t>
      </w:r>
    </w:p>
    <w:p>
      <w:pPr>
        <w:pStyle w:val="Compact"/>
        <w:numPr>
          <w:ilvl w:val="0"/>
          <w:numId w:val="1017"/>
        </w:numPr>
      </w:pPr>
      <w:r>
        <w:rPr>
          <w:b/>
          <w:bCs/>
        </w:rPr>
        <w:t xml:space="preserve">No es el de la miniatura bonita.</w:t>
      </w:r>
      <w:r>
        <w:t xml:space="preserve"> </w:t>
      </w:r>
      <w:r>
        <w:t xml:space="preserve">4.196 miniaturas indistinguibles.</w:t>
      </w:r>
    </w:p>
    <w:p>
      <w:pPr>
        <w:pStyle w:val="Compact"/>
        <w:numPr>
          <w:ilvl w:val="0"/>
          <w:numId w:val="1017"/>
        </w:numPr>
      </w:pPr>
      <w:r>
        <w:rPr>
          <w:b/>
          <w:bCs/>
        </w:rPr>
        <w:t xml:space="preserve">No es el que cita más cifras.</w:t>
      </w:r>
      <w:r>
        <w:t xml:space="preserve"> </w:t>
      </w:r>
      <w:r>
        <w:t xml:space="preserve">H38 sin evidencia tras corregir el marcador.</w:t>
      </w:r>
    </w:p>
    <w:bookmarkEnd w:id="207"/>
    <w:bookmarkStart w:id="208" w:name="tres-frases-para-llevarse"/>
    <w:p>
      <w:pPr>
        <w:pStyle w:val="Heading3"/>
      </w:pPr>
      <w:r>
        <w:t xml:space="preserve">19.4 Tres frases para llevarse</w:t>
      </w:r>
    </w:p>
    <w:p>
      <w:pPr>
        <w:pStyle w:val="Compact"/>
        <w:numPr>
          <w:ilvl w:val="0"/>
          <w:numId w:val="1018"/>
        </w:numPr>
      </w:pPr>
      <w:r>
        <w:rPr>
          <w:b/>
          <w:bCs/>
        </w:rPr>
        <w:t xml:space="preserve">La competencia es local.</w:t>
      </w:r>
      <w:r>
        <w:t xml:space="preserve"> </w:t>
      </w:r>
      <w:r>
        <w:t xml:space="preserve">Tu probabilidad depende de cuántos equipos de tu sede y de</w:t>
      </w:r>
      <w:r>
        <w:t xml:space="preserve"> </w:t>
      </w:r>
      <w:r>
        <w:t xml:space="preserve">otras sedes comparten tu desafío, no de tu país ni de tu categoría.</w:t>
      </w:r>
    </w:p>
    <w:p>
      <w:pPr>
        <w:pStyle w:val="Compact"/>
        <w:numPr>
          <w:ilvl w:val="0"/>
          <w:numId w:val="1018"/>
        </w:numPr>
      </w:pPr>
      <w:r>
        <w:rPr>
          <w:b/>
          <w:bCs/>
        </w:rPr>
        <w:t xml:space="preserve">Todo lo que se mide del video no distingue.</w:t>
      </w:r>
      <w:r>
        <w:t xml:space="preserve"> </w:t>
      </w:r>
      <w:r>
        <w:t xml:space="preserve">Entre los tres premiados, el video no</w:t>
      </w:r>
      <w:r>
        <w:t xml:space="preserve"> </w:t>
      </w:r>
      <w:r>
        <w:t xml:space="preserve">separa por duración, título, imagen ni marcadores.</w:t>
      </w:r>
    </w:p>
    <w:p>
      <w:pPr>
        <w:pStyle w:val="Compact"/>
        <w:numPr>
          <w:ilvl w:val="0"/>
          <w:numId w:val="1018"/>
        </w:numPr>
      </w:pPr>
      <w:r>
        <w:rPr>
          <w:b/>
          <w:bCs/>
        </w:rPr>
        <w:t xml:space="preserve">El hueco está en lo que nadie hace.</w:t>
      </w:r>
      <w:r>
        <w:t xml:space="preserve"> </w:t>
      </w:r>
      <w:r>
        <w:t xml:space="preserve">Testimonio real, descripción útil, problema en el</w:t>
      </w:r>
      <w:r>
        <w:t xml:space="preserve"> </w:t>
      </w:r>
      <w:r>
        <w:t xml:space="preserve">segundo cinco. Cuesta horas, no dinero.</w:t>
      </w:r>
    </w:p>
    <w:bookmarkEnd w:id="208"/>
    <w:bookmarkStart w:id="209" w:name="X350874925e94b3576cf95a38e4dbda73e8e3ae5"/>
    <w:p>
      <w:pPr>
        <w:pStyle w:val="Heading3"/>
      </w:pPr>
      <w:r>
        <w:t xml:space="preserve">19.5 Qué haría este proyecto si tuviera un equipo compitiendo</w:t>
      </w:r>
    </w:p>
    <w:p>
      <w:pPr>
        <w:pStyle w:val="Compact"/>
        <w:numPr>
          <w:ilvl w:val="0"/>
          <w:numId w:val="1019"/>
        </w:numPr>
      </w:pPr>
      <w:r>
        <w:t xml:space="preserve">Escribir la descripción antes de grabar: obliga a definir la solución en una frase.</w:t>
      </w:r>
    </w:p>
    <w:p>
      <w:pPr>
        <w:pStyle w:val="Compact"/>
        <w:numPr>
          <w:ilvl w:val="0"/>
          <w:numId w:val="1019"/>
        </w:numPr>
      </w:pPr>
      <w:r>
        <w:t xml:space="preserve">Guion PAS de 112 segundos, con 8 de margen.</w:t>
      </w:r>
    </w:p>
    <w:p>
      <w:pPr>
        <w:pStyle w:val="Compact"/>
        <w:numPr>
          <w:ilvl w:val="0"/>
          <w:numId w:val="1019"/>
        </w:numPr>
      </w:pPr>
      <w:r>
        <w:t xml:space="preserve">Grabar el prototipo funcionando antes de grabar al equipo.</w:t>
      </w:r>
    </w:p>
    <w:p>
      <w:pPr>
        <w:pStyle w:val="Compact"/>
        <w:numPr>
          <w:ilvl w:val="0"/>
          <w:numId w:val="1019"/>
        </w:numPr>
      </w:pPr>
      <w:r>
        <w:t xml:space="preserve">Conseguir un testimonio de 8 segundos, aunque sea por teléfono.</w:t>
      </w:r>
    </w:p>
    <w:p>
      <w:pPr>
        <w:pStyle w:val="Compact"/>
        <w:numPr>
          <w:ilvl w:val="0"/>
          <w:numId w:val="1019"/>
        </w:numPr>
      </w:pPr>
      <w:r>
        <w:t xml:space="preserve">Revisar el audio: sin eco, sin música, nivel constante.</w:t>
      </w:r>
    </w:p>
    <w:p>
      <w:pPr>
        <w:pStyle w:val="Compact"/>
        <w:numPr>
          <w:ilvl w:val="0"/>
          <w:numId w:val="1019"/>
        </w:numPr>
      </w:pPr>
      <w:r>
        <w:t xml:space="preserve">Cerrar con la imagen más fuerte y el nombre del proyecto.</w:t>
      </w:r>
    </w:p>
    <w:p>
      <w:pPr>
        <w:pStyle w:val="Compact"/>
        <w:numPr>
          <w:ilvl w:val="0"/>
          <w:numId w:val="1019"/>
        </w:numPr>
      </w:pPr>
      <w:r>
        <w:t xml:space="preserve">No cambiar nada más. El resto es ruido.</w:t>
      </w:r>
    </w:p>
    <w:bookmarkEnd w:id="209"/>
    <w:bookmarkStart w:id="210" w:name="balance-del-corpus"/>
    <w:p>
      <w:pPr>
        <w:pStyle w:val="Heading3"/>
      </w:pPr>
      <w:r>
        <w:t xml:space="preserve">19.6 Balance del corpus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jc w:val="right"/>
            </w:pPr>
            <w:r>
              <w:t xml:space="preserve">Hipótesis</w:t>
            </w:r>
          </w:p>
        </w:tc>
      </w:tr>
      <w:tr>
        <w:tc>
          <w:tcPr/>
          <w:p>
            <w:pPr>
              <w:pStyle w:val="Compact"/>
            </w:pPr>
            <w:r>
              <w:t xml:space="preserve">A favor</w:t>
            </w:r>
          </w:p>
        </w:tc>
        <w:tc>
          <w:tcPr/>
          <w:p>
            <w:pPr>
              <w:pStyle w:val="Compact"/>
              <w:jc w:val="right"/>
            </w:pPr>
            <w:r>
              <w:t xml:space="preserve">3</w:t>
            </w:r>
          </w:p>
        </w:tc>
      </w:tr>
      <w:tr>
        <w:tc>
          <w:tcPr/>
          <w:p>
            <w:pPr>
              <w:pStyle w:val="Compact"/>
            </w:pPr>
            <w:r>
              <w:t xml:space="preserve">En contra</w:t>
            </w:r>
          </w:p>
        </w:tc>
        <w:tc>
          <w:tcPr/>
          <w:p>
            <w:pPr>
              <w:pStyle w:val="Compact"/>
              <w:jc w:val="right"/>
            </w:pPr>
            <w:r>
              <w:t xml:space="preserve">0</w:t>
            </w:r>
          </w:p>
        </w:tc>
      </w:tr>
      <w:tr>
        <w:tc>
          <w:tcPr/>
          <w:p>
            <w:pPr>
              <w:pStyle w:val="Compact"/>
            </w:pPr>
            <w:r>
              <w:t xml:space="preserve">Artefacto</w:t>
            </w:r>
          </w:p>
        </w:tc>
        <w:tc>
          <w:tcPr/>
          <w:p>
            <w:pPr>
              <w:pStyle w:val="Compact"/>
              <w:jc w:val="right"/>
            </w:pPr>
            <w:r>
              <w:t xml:space="preserve">2</w:t>
            </w:r>
          </w:p>
        </w:tc>
      </w:tr>
      <w:tr>
        <w:tc>
          <w:tcPr/>
          <w:p>
            <w:pPr>
              <w:pStyle w:val="Compact"/>
            </w:pPr>
            <w:r>
              <w:t xml:space="preserve">Señal débil</w:t>
            </w:r>
          </w:p>
        </w:tc>
        <w:tc>
          <w:tcPr/>
          <w:p>
            <w:pPr>
              <w:pStyle w:val="Compact"/>
              <w:jc w:val="right"/>
            </w:pPr>
            <w:r>
              <w:t xml:space="preserve">8</w:t>
            </w:r>
          </w:p>
        </w:tc>
      </w:tr>
      <w:tr>
        <w:tc>
          <w:tcPr/>
          <w:p>
            <w:pPr>
              <w:pStyle w:val="Compact"/>
            </w:pPr>
            <w:r>
              <w:t xml:space="preserve">Sin evidencia</w:t>
            </w:r>
          </w:p>
        </w:tc>
        <w:tc>
          <w:tcPr/>
          <w:p>
            <w:pPr>
              <w:pStyle w:val="Compact"/>
              <w:jc w:val="right"/>
            </w:pPr>
            <w:r>
              <w:t xml:space="preserve">25</w:t>
            </w:r>
          </w:p>
        </w:tc>
      </w:tr>
      <w:tr>
        <w:tc>
          <w:tcPr/>
          <w:p>
            <w:pPr>
              <w:pStyle w:val="Compact"/>
            </w:pPr>
            <w:r>
              <w:t xml:space="preserve">No concluyente</w:t>
            </w:r>
          </w:p>
        </w:tc>
        <w:tc>
          <w:tcPr/>
          <w:p>
            <w:pPr>
              <w:pStyle w:val="Compact"/>
              <w:jc w:val="right"/>
            </w:pPr>
            <w:r>
              <w:t xml:space="preserve">3</w:t>
            </w:r>
          </w:p>
        </w:tc>
      </w:tr>
      <w:tr>
        <w:tc>
          <w:tcPr/>
          <w:p>
            <w:pPr>
              <w:pStyle w:val="Compact"/>
            </w:pPr>
            <w:r>
              <w:t xml:space="preserve">Descriptiva</w:t>
            </w:r>
          </w:p>
        </w:tc>
        <w:tc>
          <w:tcPr/>
          <w:p>
            <w:pPr>
              <w:pStyle w:val="Compact"/>
              <w:jc w:val="right"/>
            </w:pPr>
            <w:r>
              <w:t xml:space="preserve">1</w:t>
            </w:r>
          </w:p>
        </w:tc>
      </w:tr>
    </w:tbl>
    <w:p>
      <w:pPr>
        <w:pStyle w:val="BodyText"/>
      </w:pPr>
      <w:r>
        <w:t xml:space="preserve">De 42 creencias, tres sobreviven. Es un resultado magro y honesto: el rally no</w:t>
      </w:r>
      <w:r>
        <w:t xml:space="preserve"> </w:t>
      </w:r>
      <w:r>
        <w:t xml:space="preserve">se gana con trucos de video. Se gana —en la parte que se puede medir— con estructura, y en</w:t>
      </w:r>
      <w:r>
        <w:t xml:space="preserve"> </w:t>
      </w:r>
      <w:r>
        <w:t xml:space="preserve">la parte que no se puede medir, con una solución que se entienda en dos minutos.</w:t>
      </w:r>
    </w:p>
    <w:bookmarkEnd w:id="210"/>
    <w:bookmarkEnd w:id="211"/>
    <w:bookmarkStart w:id="221" w:name="X23280e4f94139abd9ec7350a9bde90e55e40235"/>
    <w:p>
      <w:pPr>
        <w:pStyle w:val="Heading2"/>
      </w:pPr>
      <w:r>
        <w:t xml:space="preserve">20. Probabilidad absoluta: cuánto vale de verdad un video</w:t>
      </w:r>
    </w:p>
    <w:p>
      <w:pPr>
        <w:pStyle w:val="FirstParagraph"/>
      </w:pPr>
      <w:r>
        <w:t xml:space="preserve">Las dos preguntas que este banco recibe siempre son «¿cuánto se gana?» y «¿qué hago para</w:t>
      </w:r>
      <w:r>
        <w:t xml:space="preserve"> </w:t>
      </w:r>
      <w:r>
        <w:t xml:space="preserve">ganar?». El capítulo 20 responde la primera hasta donde el registro lo permite, y dice con</w:t>
      </w:r>
      <w:r>
        <w:t xml:space="preserve"> </w:t>
      </w:r>
      <w:r>
        <w:t xml:space="preserve">precisión dónde se acaba la evidencia. La respuesta corta:</w:t>
      </w:r>
      <w:r>
        <w:t xml:space="preserve"> </w:t>
      </w:r>
      <w:r>
        <w:rPr>
          <w:b/>
          <w:bCs/>
        </w:rPr>
        <w:t xml:space="preserve">la probabilidad absoluta está</w:t>
      </w:r>
      <w:r>
        <w:rPr>
          <w:b/>
          <w:bCs/>
        </w:rPr>
        <w:t xml:space="preserve"> </w:t>
      </w:r>
      <w:r>
        <w:rPr>
          <w:b/>
          <w:bCs/>
        </w:rPr>
        <w:t xml:space="preserve">acotada, no medida</w:t>
      </w:r>
      <w:r>
        <w:t xml:space="preserve">, y esa cota es más informativa de lo que parece.</w:t>
      </w:r>
    </w:p>
    <w:bookmarkStart w:id="212" w:name="X67998184efdfa0d6f0f0aa0b96884cf770ec75e"/>
    <w:p>
      <w:pPr>
        <w:pStyle w:val="Heading3"/>
      </w:pPr>
      <w:r>
        <w:t xml:space="preserve">20.1 Por qué el registro parece no tener denominador</w:t>
      </w:r>
    </w:p>
    <w:p>
      <w:pPr>
        <w:pStyle w:val="FirstParagraph"/>
      </w:pPr>
      <w:r>
        <w:t xml:space="preserve">La primera impresión es que SIRLI solo publica ganadores, y que sin perdedores no hay</w:t>
      </w:r>
      <w:r>
        <w:t xml:space="preserve"> </w:t>
      </w:r>
      <w:r>
        <w:t xml:space="preserve">probabilidad. Pero el registro publica algo más:</w:t>
      </w:r>
      <w:r>
        <w:t xml:space="preserve"> </w:t>
      </w:r>
      <w:r>
        <w:rPr>
          <w:b/>
          <w:bCs/>
        </w:rPr>
        <w:t xml:space="preserve">publica el podio completo de cada sede,</w:t>
      </w:r>
      <w:r>
        <w:rPr>
          <w:b/>
          <w:bCs/>
        </w:rPr>
        <w:t xml:space="preserve"> </w:t>
      </w:r>
      <w:r>
        <w:rPr>
          <w:b/>
          <w:bCs/>
        </w:rPr>
        <w:t xml:space="preserve">y lo publica de forma incompleta cuando la sede es pequeña</w:t>
      </w:r>
      <w:r>
        <w:t xml:space="preserve">. Ahí está la información.</w:t>
      </w:r>
    </w:p>
    <w:p>
      <w:pPr>
        <w:pStyle w:val="BodyText"/>
      </w:pPr>
      <w:r>
        <w:t xml:space="preserve">La estructura del podio no es por desafío, como se supone a primera vista. Es</w:t>
      </w:r>
      <w:r>
        <w:t xml:space="preserve"> </w:t>
      </w:r>
      <w:r>
        <w:rPr>
          <w:b/>
          <w:bCs/>
        </w:rPr>
        <w:t xml:space="preserve">por sede y</w:t>
      </w:r>
      <w:r>
        <w:rPr>
          <w:b/>
          <w:bCs/>
        </w:rPr>
        <w:t xml:space="preserve"> </w:t>
      </w:r>
      <w:r>
        <w:rPr>
          <w:b/>
          <w:bCs/>
        </w:rPr>
        <w:t xml:space="preserve">por categoría</w:t>
      </w:r>
      <w:r>
        <w:t xml:space="preserve">: cada sede entrega como máximo un primero, un segundo y un tercero por</w:t>
      </w:r>
      <w:r>
        <w:t xml:space="preserve"> </w:t>
      </w:r>
      <w:r>
        <w:t xml:space="preserve">categoría, y esos tres premios suelen recaer en equipos que resolvieron desafíos distintos.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Patrón (1.º · 2.º · 3.º)</w:t>
            </w:r>
          </w:p>
        </w:tc>
        <w:tc>
          <w:tcPr/>
          <w:p>
            <w:pPr>
              <w:pStyle w:val="Compact"/>
              <w:jc w:val="right"/>
            </w:pPr>
            <w:r>
              <w:t xml:space="preserve">Grupos</w:t>
            </w:r>
          </w:p>
        </w:tc>
        <w:tc>
          <w:tcPr/>
          <w:p>
            <w:pPr>
              <w:pStyle w:val="Compact"/>
              <w:jc w:val="right"/>
            </w:pPr>
            <w:r>
              <w:t xml:space="preserve">% del total</w:t>
            </w:r>
          </w:p>
        </w:tc>
      </w:tr>
      <w:tr>
        <w:tc>
          <w:tcPr/>
          <w:p>
            <w:pPr>
              <w:pStyle w:val="Compact"/>
              <w:jc w:val="right"/>
            </w:pPr>
            <w:r>
              <w:t xml:space="preserve">1 · 1 · 1</w:t>
            </w:r>
          </w:p>
        </w:tc>
        <w:tc>
          <w:tcPr/>
          <w:p>
            <w:pPr>
              <w:pStyle w:val="Compact"/>
              <w:jc w:val="right"/>
            </w:pPr>
            <w:r>
              <w:t xml:space="preserve">997</w:t>
            </w:r>
          </w:p>
        </w:tc>
        <w:tc>
          <w:tcPr/>
          <w:p>
            <w:pPr>
              <w:pStyle w:val="Compact"/>
              <w:jc w:val="right"/>
            </w:pPr>
            <w:r>
              <w:t xml:space="preserve">57,2 %</w:t>
            </w:r>
          </w:p>
        </w:tc>
      </w:tr>
      <w:tr>
        <w:tc>
          <w:tcPr/>
          <w:p>
            <w:pPr>
              <w:pStyle w:val="Compact"/>
              <w:jc w:val="right"/>
            </w:pPr>
            <w:r>
              <w:t xml:space="preserve">1 · 1 · 0</w:t>
            </w:r>
          </w:p>
        </w:tc>
        <w:tc>
          <w:tcPr/>
          <w:p>
            <w:pPr>
              <w:pStyle w:val="Compact"/>
              <w:jc w:val="right"/>
            </w:pPr>
            <w:r>
              <w:t xml:space="preserve">456</w:t>
            </w:r>
          </w:p>
        </w:tc>
        <w:tc>
          <w:tcPr/>
          <w:p>
            <w:pPr>
              <w:pStyle w:val="Compact"/>
              <w:jc w:val="right"/>
            </w:pPr>
            <w:r>
              <w:t xml:space="preserve">26,1 %</w:t>
            </w:r>
          </w:p>
        </w:tc>
      </w:tr>
      <w:tr>
        <w:tc>
          <w:tcPr/>
          <w:p>
            <w:pPr>
              <w:pStyle w:val="Compact"/>
              <w:jc w:val="right"/>
            </w:pPr>
            <w:r>
              <w:t xml:space="preserve">1 · 0 · 0</w:t>
            </w:r>
          </w:p>
        </w:tc>
        <w:tc>
          <w:tcPr/>
          <w:p>
            <w:pPr>
              <w:pStyle w:val="Compact"/>
              <w:jc w:val="right"/>
            </w:pPr>
            <w:r>
              <w:t xml:space="preserve">268</w:t>
            </w:r>
          </w:p>
        </w:tc>
        <w:tc>
          <w:tcPr/>
          <w:p>
            <w:pPr>
              <w:pStyle w:val="Compact"/>
              <w:jc w:val="right"/>
            </w:pPr>
            <w:r>
              <w:t xml:space="preserve">15,4 %</w:t>
            </w:r>
          </w:p>
        </w:tc>
      </w:tr>
      <w:tr>
        <w:tc>
          <w:tcPr/>
          <w:p>
            <w:pPr>
              <w:pStyle w:val="Compact"/>
              <w:jc w:val="right"/>
            </w:pPr>
            <w:r>
              <w:t xml:space="preserve">0 · 1 · 0</w:t>
            </w:r>
          </w:p>
        </w:tc>
        <w:tc>
          <w:tcPr/>
          <w:p>
            <w:pPr>
              <w:pStyle w:val="Compact"/>
              <w:jc w:val="right"/>
            </w:pPr>
            <w:r>
              <w:t xml:space="preserve">15</w:t>
            </w:r>
          </w:p>
        </w:tc>
        <w:tc>
          <w:tcPr/>
          <w:p>
            <w:pPr>
              <w:pStyle w:val="Compact"/>
              <w:jc w:val="right"/>
            </w:pPr>
            <w:r>
              <w:t xml:space="preserve">0,9 %</w:t>
            </w:r>
          </w:p>
        </w:tc>
      </w:tr>
    </w:tbl>
    <w:p>
      <w:pPr>
        <w:pStyle w:val="BodyText"/>
      </w:pPr>
      <w:r>
        <w:t xml:space="preserve">De 1.744 grupos sede-categoría desde 2021, 997 tienen el</w:t>
      </w:r>
      <w:r>
        <w:t xml:space="preserve"> </w:t>
      </w:r>
      <w:r>
        <w:t xml:space="preserve">podio completo. Los tres premios van a tres desafíos distintos en</w:t>
      </w:r>
      <w:r>
        <w:t xml:space="preserve"> </w:t>
      </w:r>
      <w:r>
        <w:t xml:space="preserve">52,7 % de los casos</w:t>
      </w:r>
      <w:r>
        <w:t xml:space="preserve"> </w:t>
      </w:r>
      <w:r>
        <w:t xml:space="preserve">completos. Es decir: dentro de tu sede, compites contra todos los equipos de tu categoría,</w:t>
      </w:r>
      <w:r>
        <w:t xml:space="preserve"> </w:t>
      </w:r>
      <w:r>
        <w:t xml:space="preserve">aunque cada uno haya elegido un desafío distinto.</w:t>
      </w:r>
    </w:p>
    <w:bookmarkEnd w:id="212"/>
    <w:bookmarkStart w:id="213" w:name="la-censura-que-sí-informa"/>
    <w:p>
      <w:pPr>
        <w:pStyle w:val="Heading3"/>
      </w:pPr>
      <w:r>
        <w:t xml:space="preserve">20.2 La censura que sí informa</w:t>
      </w:r>
    </w:p>
    <w:p>
      <w:pPr>
        <w:pStyle w:val="FirstParagraph"/>
      </w:pPr>
      <w:r>
        <w:t xml:space="preserve">Cuando una sede tiene menos de tres equipos en una categoría, no puede premiar a tres. Y el</w:t>
      </w:r>
      <w:r>
        <w:t xml:space="preserve"> </w:t>
      </w:r>
      <w:r>
        <w:t xml:space="preserve">registro lo delata: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Premios publicados en el grupo</w:t>
            </w:r>
          </w:p>
        </w:tc>
        <w:tc>
          <w:tcPr/>
          <w:p>
            <w:pPr>
              <w:pStyle w:val="Compact"/>
              <w:jc w:val="right"/>
            </w:pPr>
            <w:r>
              <w:t xml:space="preserve">Equipos que tuvo</w:t>
            </w:r>
          </w:p>
        </w:tc>
        <w:tc>
          <w:tcPr/>
          <w:p>
            <w:pPr>
              <w:pStyle w:val="Compact"/>
              <w:jc w:val="right"/>
            </w:pPr>
            <w:r>
              <w:t xml:space="preserve">Grupos</w:t>
            </w:r>
          </w:p>
        </w:tc>
      </w:tr>
      <w:tr>
        <w:tc>
          <w:tcPr/>
          <w:p>
            <w:pPr>
              <w:pStyle w:val="Compact"/>
            </w:pPr>
            <w:r>
              <w:t xml:space="preserve">1</w:t>
            </w:r>
          </w:p>
        </w:tc>
        <w:tc>
          <w:tcPr/>
          <w:p>
            <w:pPr>
              <w:pStyle w:val="Compact"/>
              <w:jc w:val="right"/>
            </w:pPr>
            <w:r>
              <w:t xml:space="preserve">exactamente 1</w:t>
            </w:r>
          </w:p>
        </w:tc>
        <w:tc>
          <w:tcPr/>
          <w:p>
            <w:pPr>
              <w:pStyle w:val="Compact"/>
              <w:jc w:val="right"/>
            </w:pPr>
            <w:r>
              <w:t xml:space="preserve">288</w:t>
            </w:r>
          </w:p>
        </w:tc>
      </w:tr>
      <w:tr>
        <w:tc>
          <w:tcPr/>
          <w:p>
            <w:pPr>
              <w:pStyle w:val="Compact"/>
            </w:pPr>
            <w:r>
              <w:t xml:space="preserve">2</w:t>
            </w:r>
          </w:p>
        </w:tc>
        <w:tc>
          <w:tcPr/>
          <w:p>
            <w:pPr>
              <w:pStyle w:val="Compact"/>
              <w:jc w:val="right"/>
            </w:pPr>
            <w:r>
              <w:t xml:space="preserve">exactamente 2</w:t>
            </w:r>
          </w:p>
        </w:tc>
        <w:tc>
          <w:tcPr/>
          <w:p>
            <w:pPr>
              <w:pStyle w:val="Compact"/>
              <w:jc w:val="right"/>
            </w:pPr>
            <w:r>
              <w:t xml:space="preserve">459</w:t>
            </w:r>
          </w:p>
        </w:tc>
      </w:tr>
      <w:tr>
        <w:tc>
          <w:tcPr/>
          <w:p>
            <w:pPr>
              <w:pStyle w:val="Compact"/>
            </w:pPr>
            <w:r>
              <w:t xml:space="preserve">3</w:t>
            </w:r>
          </w:p>
        </w:tc>
        <w:tc>
          <w:tcPr/>
          <w:p>
            <w:pPr>
              <w:pStyle w:val="Compact"/>
              <w:jc w:val="right"/>
            </w:pPr>
            <w:r>
              <w:rPr>
                <w:b/>
                <w:bCs/>
              </w:rPr>
              <w:t xml:space="preserve">3 o más</w:t>
            </w:r>
          </w:p>
        </w:tc>
        <w:tc>
          <w:tcPr/>
          <w:p>
            <w:pPr>
              <w:pStyle w:val="Compact"/>
              <w:jc w:val="right"/>
            </w:pPr>
            <w:r>
              <w:t xml:space="preserve">997</w:t>
            </w:r>
          </w:p>
        </w:tc>
      </w:tr>
    </w:tbl>
    <w:p>
      <w:pPr>
        <w:pStyle w:val="BodyText"/>
      </w:pPr>
      <w:r>
        <w:t xml:space="preserve">Los dos primeros casos son exactos. El tercero está censurado: sabemos que hubo al menos</w:t>
      </w:r>
      <w:r>
        <w:t xml:space="preserve"> </w:t>
      </w:r>
      <w:r>
        <w:t xml:space="preserve">tres equipos, pero no cuántos. Esa es la única pieza que falta, y no se puede recuperar</w:t>
      </w:r>
      <w:r>
        <w:t xml:space="preserve"> </w:t>
      </w:r>
      <w:r>
        <w:t xml:space="preserve">desde el registro público.</w:t>
      </w:r>
    </w:p>
    <w:bookmarkEnd w:id="213"/>
    <w:bookmarkStart w:id="217" w:name="la-banda-p1.º-1-equipos-de-tu-categoría"/>
    <w:p>
      <w:pPr>
        <w:pStyle w:val="Heading3"/>
      </w:pPr>
      <w:r>
        <w:t xml:space="preserve">20.3 La banda: P(1.º) = 1 / equipos de tu categoría</w:t>
      </w:r>
    </w:p>
    <w:p>
      <w:pPr>
        <w:pStyle w:val="FirstParagraph"/>
      </w:pPr>
      <w:r>
        <w:t xml:space="preserve">Con una regla de podio de un premio por puesto y categoría, la probabilidad de ser primero</w:t>
      </w:r>
      <w:r>
        <w:t xml:space="preserve"> </w:t>
      </w:r>
      <w:r>
        <w:t xml:space="preserve">es exactamente el inverso del número de rivales de tu categoría. Todo depende de cuántos</w:t>
      </w:r>
      <w:r>
        <w:t xml:space="preserve"> </w:t>
      </w:r>
      <w:r>
        <w:t xml:space="preserve">equipos había en el grupo censurado: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Equipos en un grupo completo</w:t>
            </w:r>
          </w:p>
        </w:tc>
        <w:tc>
          <w:tcPr/>
          <w:p>
            <w:pPr>
              <w:pStyle w:val="Compact"/>
              <w:jc w:val="right"/>
            </w:pPr>
            <w:r>
              <w:t xml:space="preserve">Equipos totales estimados</w:t>
            </w:r>
          </w:p>
        </w:tc>
        <w:tc>
          <w:tcPr/>
          <w:p>
            <w:pPr>
              <w:pStyle w:val="Compact"/>
              <w:jc w:val="right"/>
            </w:pPr>
            <w:r>
              <w:t xml:space="preserve">P(1.º)</w:t>
            </w:r>
          </w:p>
        </w:tc>
        <w:tc>
          <w:tcPr/>
          <w:p>
            <w:pPr>
              <w:pStyle w:val="Compact"/>
              <w:jc w:val="right"/>
            </w:pPr>
            <w:r>
              <w:t xml:space="preserve">P(podio)</w:t>
            </w:r>
          </w:p>
        </w:tc>
      </w:tr>
      <w:tr>
        <w:tc>
          <w:tcPr/>
          <w:p>
            <w:pPr>
              <w:pStyle w:val="Compact"/>
              <w:jc w:val="right"/>
            </w:pPr>
            <w:r>
              <w:t xml:space="preserve">3</w:t>
            </w:r>
          </w:p>
        </w:tc>
        <w:tc>
          <w:tcPr/>
          <w:p>
            <w:pPr>
              <w:pStyle w:val="Compact"/>
              <w:jc w:val="right"/>
            </w:pPr>
            <w:r>
              <w:t xml:space="preserve">4.197</w:t>
            </w:r>
          </w:p>
        </w:tc>
        <w:tc>
          <w:tcPr/>
          <w:p>
            <w:pPr>
              <w:pStyle w:val="Compact"/>
              <w:jc w:val="right"/>
            </w:pPr>
            <w:r>
              <w:t xml:space="preserve">23,8 %</w:t>
            </w:r>
          </w:p>
        </w:tc>
        <w:tc>
          <w:tcPr/>
          <w:p>
            <w:pPr>
              <w:pStyle w:val="Compact"/>
              <w:jc w:val="right"/>
            </w:pPr>
            <w:r>
              <w:t xml:space="preserve">71,3 %</w:t>
            </w:r>
          </w:p>
        </w:tc>
      </w:tr>
      <w:tr>
        <w:tc>
          <w:tcPr/>
          <w:p>
            <w:pPr>
              <w:pStyle w:val="Compact"/>
              <w:jc w:val="right"/>
            </w:pPr>
            <w:r>
              <w:t xml:space="preserve">5</w:t>
            </w:r>
          </w:p>
        </w:tc>
        <w:tc>
          <w:tcPr/>
          <w:p>
            <w:pPr>
              <w:pStyle w:val="Compact"/>
              <w:jc w:val="right"/>
            </w:pPr>
            <w:r>
              <w:t xml:space="preserve">6.191</w:t>
            </w:r>
          </w:p>
        </w:tc>
        <w:tc>
          <w:tcPr/>
          <w:p>
            <w:pPr>
              <w:pStyle w:val="Compact"/>
              <w:jc w:val="right"/>
            </w:pPr>
            <w:r>
              <w:t xml:space="preserve">16,1 %</w:t>
            </w:r>
          </w:p>
        </w:tc>
        <w:tc>
          <w:tcPr/>
          <w:p>
            <w:pPr>
              <w:pStyle w:val="Compact"/>
              <w:jc w:val="right"/>
            </w:pPr>
            <w:r>
              <w:t xml:space="preserve">48,3 %</w:t>
            </w:r>
          </w:p>
        </w:tc>
      </w:tr>
      <w:tr>
        <w:tc>
          <w:tcPr/>
          <w:p>
            <w:pPr>
              <w:pStyle w:val="Compact"/>
              <w:jc w:val="right"/>
            </w:pPr>
            <w:r>
              <w:t xml:space="preserve">8</w:t>
            </w:r>
          </w:p>
        </w:tc>
        <w:tc>
          <w:tcPr/>
          <w:p>
            <w:pPr>
              <w:pStyle w:val="Compact"/>
              <w:jc w:val="right"/>
            </w:pPr>
            <w:r>
              <w:t xml:space="preserve">9.182</w:t>
            </w:r>
          </w:p>
        </w:tc>
        <w:tc>
          <w:tcPr/>
          <w:p>
            <w:pPr>
              <w:pStyle w:val="Compact"/>
              <w:jc w:val="right"/>
            </w:pPr>
            <w:r>
              <w:t xml:space="preserve">10,9 %</w:t>
            </w:r>
          </w:p>
        </w:tc>
        <w:tc>
          <w:tcPr/>
          <w:p>
            <w:pPr>
              <w:pStyle w:val="Compact"/>
              <w:jc w:val="right"/>
            </w:pPr>
            <w:r>
              <w:t xml:space="preserve">32,6 %</w:t>
            </w:r>
          </w:p>
        </w:tc>
      </w:tr>
      <w:tr>
        <w:tc>
          <w:tcPr/>
          <w:p>
            <w:pPr>
              <w:pStyle w:val="Compact"/>
              <w:jc w:val="right"/>
            </w:pPr>
            <w:r>
              <w:t xml:space="preserve">12</w:t>
            </w:r>
          </w:p>
        </w:tc>
        <w:tc>
          <w:tcPr/>
          <w:p>
            <w:pPr>
              <w:pStyle w:val="Compact"/>
              <w:jc w:val="right"/>
            </w:pPr>
            <w:r>
              <w:t xml:space="preserve">13.170</w:t>
            </w:r>
          </w:p>
        </w:tc>
        <w:tc>
          <w:tcPr/>
          <w:p>
            <w:pPr>
              <w:pStyle w:val="Compact"/>
              <w:jc w:val="right"/>
            </w:pPr>
            <w:r>
              <w:t xml:space="preserve">7,6 %</w:t>
            </w:r>
          </w:p>
        </w:tc>
        <w:tc>
          <w:tcPr/>
          <w:p>
            <w:pPr>
              <w:pStyle w:val="Compact"/>
              <w:jc w:val="right"/>
            </w:pPr>
            <w:r>
              <w:t xml:space="preserve">22,7 %</w:t>
            </w:r>
          </w:p>
        </w:tc>
      </w:tr>
      <w:tr>
        <w:tc>
          <w:tcPr/>
          <w:p>
            <w:pPr>
              <w:pStyle w:val="Compact"/>
              <w:jc w:val="right"/>
            </w:pPr>
            <w:r>
              <w:t xml:space="preserve">20</w:t>
            </w:r>
          </w:p>
        </w:tc>
        <w:tc>
          <w:tcPr/>
          <w:p>
            <w:pPr>
              <w:pStyle w:val="Compact"/>
              <w:jc w:val="right"/>
            </w:pPr>
            <w:r>
              <w:t xml:space="preserve">21.146</w:t>
            </w:r>
          </w:p>
        </w:tc>
        <w:tc>
          <w:tcPr/>
          <w:p>
            <w:pPr>
              <w:pStyle w:val="Compact"/>
              <w:jc w:val="right"/>
            </w:pPr>
            <w:r>
              <w:t xml:space="preserve">4,7 %</w:t>
            </w:r>
          </w:p>
        </w:tc>
        <w:tc>
          <w:tcPr/>
          <w:p>
            <w:pPr>
              <w:pStyle w:val="Compact"/>
              <w:jc w:val="right"/>
            </w:pPr>
            <w:r>
              <w:t xml:space="preserve">14,1 %</w:t>
            </w:r>
          </w:p>
        </w:tc>
      </w:tr>
      <w:tr>
        <w:tc>
          <w:tcPr/>
          <w:p>
            <w:pPr>
              <w:pStyle w:val="Compact"/>
              <w:jc w:val="right"/>
            </w:pPr>
            <w:r>
              <w:t xml:space="preserve">30</w:t>
            </w:r>
          </w:p>
        </w:tc>
        <w:tc>
          <w:tcPr/>
          <w:p>
            <w:pPr>
              <w:pStyle w:val="Compact"/>
              <w:jc w:val="right"/>
            </w:pPr>
            <w:r>
              <w:t xml:space="preserve">31.116</w:t>
            </w:r>
          </w:p>
        </w:tc>
        <w:tc>
          <w:tcPr/>
          <w:p>
            <w:pPr>
              <w:pStyle w:val="Compact"/>
              <w:jc w:val="right"/>
            </w:pPr>
            <w:r>
              <w:t xml:space="preserve">3,2 %</w:t>
            </w:r>
          </w:p>
        </w:tc>
        <w:tc>
          <w:tcPr/>
          <w:p>
            <w:pPr>
              <w:pStyle w:val="Compact"/>
              <w:jc w:val="right"/>
            </w:pPr>
            <w:r>
              <w:t xml:space="preserve">9,6 %</w:t>
            </w:r>
          </w:p>
        </w:tc>
      </w:tr>
    </w:tbl>
    <w:p>
      <w:pPr>
        <w:pStyle w:val="CaptionedFigure"/>
      </w:pPr>
      <w:r>
        <w:drawing>
          <wp:inline>
            <wp:extent cx="5334000" cy="3027405"/>
            <wp:effectExtent b="0" l="0" r="0" t="0"/>
            <wp:docPr descr="La probabilidad cae como 1/T. La zona sombreada es el único tramo documentado sin supuestos: los grupos donde el registro dice exactamente cuántos equipos hubo." title="" id="215" name="Picture"/>
            <a:graphic>
              <a:graphicData uri="http://schemas.openxmlformats.org/drawingml/2006/picture">
                <pic:pic>
                  <pic:nvPicPr>
                    <pic:cNvPr descr="figuras/fig16_probabilidad.png" id="216" name="Picture"/>
                    <pic:cNvPicPr>
                      <a:picLocks noChangeArrowheads="1" noChangeAspect="1"/>
                    </pic:cNvPicPr>
                  </pic:nvPicPr>
                  <pic:blipFill>
                    <a:blip r:embed="rId214"/>
                    <a:stretch>
                      <a:fillRect/>
                    </a:stretch>
                  </pic:blipFill>
                  <pic:spPr bwMode="auto">
                    <a:xfrm>
                      <a:off x="0" y="0"/>
                      <a:ext cx="5334000" cy="3027405"/>
                    </a:xfrm>
                    <a:prstGeom prst="rect">
                      <a:avLst/>
                    </a:prstGeom>
                    <a:noFill/>
                    <a:ln w="9525">
                      <a:noFill/>
                      <a:headEnd/>
                      <a:tailEnd/>
                    </a:ln>
                  </pic:spPr>
                </pic:pic>
              </a:graphicData>
            </a:graphic>
          </wp:inline>
        </w:drawing>
      </w:r>
    </w:p>
    <w:p>
      <w:pPr>
        <w:pStyle w:val="ImageCaption"/>
      </w:pPr>
      <w:r>
        <w:t xml:space="preserve">La probabilidad cae como 1/T. La zona sombreada es el único tramo documentado sin supuestos: los grupos donde el registro dice exactamente cuántos equipos hubo.</w:t>
      </w:r>
    </w:p>
    <w:p>
      <w:pPr>
        <w:pStyle w:val="BodyText"/>
      </w:pPr>
      <w:r>
        <w:rPr>
          <w:i/>
          <w:iCs/>
        </w:rPr>
        <w:t xml:space="preserve">La probabilidad cae como 1/T. La zona sombreada es el único tramo documentado sin supuestos: los grupos donde el registro dice exactamente cuántos equipos hubo..</w:t>
      </w:r>
    </w:p>
    <w:p>
      <w:pPr>
        <w:pStyle w:val="BodyText"/>
      </w:pPr>
      <w:r>
        <w:t xml:space="preserve">La lectura: si asumimos que una sede mediana pone unos ocho equipos por categoría, la</w:t>
      </w:r>
      <w:r>
        <w:t xml:space="preserve"> </w:t>
      </w:r>
      <w:r>
        <w:t xml:space="preserve">probabilidad base de primer lugar es</w:t>
      </w:r>
      <w:r>
        <w:t xml:space="preserve"> </w:t>
      </w:r>
      <w:r>
        <w:rPr>
          <w:b/>
          <w:bCs/>
        </w:rPr>
        <w:t xml:space="preserve">10,9 %</w:t>
      </w:r>
      <w:r>
        <w:t xml:space="preserve"> </w:t>
      </w:r>
      <w:r>
        <w:t xml:space="preserve">y la de pisar el podio</w:t>
      </w:r>
      <w:r>
        <w:t xml:space="preserve"> </w:t>
      </w:r>
      <w:r>
        <w:rPr>
          <w:b/>
          <w:bCs/>
        </w:rPr>
        <w:t xml:space="preserve">32,6 %</w:t>
      </w:r>
      <w:r>
        <w:t xml:space="preserve">. Si la sede es grande, con veinte equipos por categoría, bajar a</w:t>
      </w:r>
      <w:r>
        <w:t xml:space="preserve"> </w:t>
      </w:r>
      <w:r>
        <w:rPr>
          <w:b/>
          <w:bCs/>
        </w:rPr>
        <w:t xml:space="preserve">4,7 %</w:t>
      </w:r>
      <w:r>
        <w:t xml:space="preserve">. El máximo posible —tres equipos en la categoría— es</w:t>
      </w:r>
      <w:r>
        <w:t xml:space="preserve"> </w:t>
      </w:r>
      <w:r>
        <w:rPr>
          <w:b/>
          <w:bCs/>
        </w:rPr>
        <w:t xml:space="preserve">23,8 %</w:t>
      </w:r>
      <w:r>
        <w:t xml:space="preserve">, y solo se alcanza en sedes minúsculas.</w:t>
      </w:r>
    </w:p>
    <w:p>
      <w:pPr>
        <w:pStyle w:val="BodyText"/>
      </w:pPr>
      <w:r>
        <w:t xml:space="preserve">En Nicaragua la censura es casi idéntica, lo que sugiere sedes de tamaño parecido al resto:</w:t>
      </w:r>
      <w:r>
        <w:t xml:space="preserve"> </w:t>
      </w:r>
      <w:r>
        <w:t xml:space="preserve">21,3 % con tres equipos y 10,3 % con ocho.</w:t>
      </w:r>
    </w:p>
    <w:bookmarkEnd w:id="217"/>
    <w:bookmarkStart w:id="218" w:name="qué-cambia-entre-años-y-países"/>
    <w:p>
      <w:pPr>
        <w:pStyle w:val="Heading3"/>
      </w:pPr>
      <w:r>
        <w:t xml:space="preserve">20.4 Qué cambia entre años y países</w:t>
      </w:r>
    </w:p>
    <w:p>
      <w:pPr>
        <w:pStyle w:val="FirstParagraph"/>
      </w:pPr>
      <w:r>
        <w:t xml:space="preserve">La forma del podio cambia más que la probabilidad. Un grupo pequeño (un solo premio) es</w:t>
      </w:r>
      <w:r>
        <w:t xml:space="preserve"> </w:t>
      </w:r>
      <w:r>
        <w:t xml:space="preserve">señal de sede chica: esa proporción sirve para comparar tamaños de sede entre países.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Año</w:t>
            </w:r>
          </w:p>
        </w:tc>
        <w:tc>
          <w:tcPr/>
          <w:p>
            <w:pPr>
              <w:pStyle w:val="Compact"/>
              <w:jc w:val="right"/>
            </w:pPr>
            <w:r>
              <w:t xml:space="preserve">Grupos</w:t>
            </w:r>
          </w:p>
        </w:tc>
        <w:tc>
          <w:tcPr/>
          <w:p>
            <w:pPr>
              <w:pStyle w:val="Compact"/>
              <w:jc w:val="right"/>
            </w:pPr>
            <w:r>
              <w:t xml:space="preserve">Grupos con 1 solo premio</w:t>
            </w:r>
          </w:p>
        </w:tc>
        <w:tc>
          <w:tcPr/>
          <w:p>
            <w:pPr>
              <w:pStyle w:val="Compact"/>
              <w:jc w:val="right"/>
            </w:pPr>
            <w:r>
              <w:t xml:space="preserve">P(1.º) con 8 equipos</w:t>
            </w:r>
          </w:p>
        </w:tc>
      </w:tr>
      <w:tr>
        <w:tc>
          <w:tcPr/>
          <w:p>
            <w:pPr>
              <w:pStyle w:val="Compact"/>
            </w:pPr>
            <w:r>
              <w:t xml:space="preserve">2021</w:t>
            </w:r>
          </w:p>
        </w:tc>
        <w:tc>
          <w:tcPr/>
          <w:p>
            <w:pPr>
              <w:pStyle w:val="Compact"/>
              <w:jc w:val="right"/>
            </w:pPr>
            <w:r>
              <w:t xml:space="preserve">218</w:t>
            </w:r>
          </w:p>
        </w:tc>
        <w:tc>
          <w:tcPr/>
          <w:p>
            <w:pPr>
              <w:pStyle w:val="Compact"/>
              <w:jc w:val="right"/>
            </w:pPr>
            <w:r>
              <w:t xml:space="preserve">27,1 %</w:t>
            </w:r>
          </w:p>
        </w:tc>
        <w:tc>
          <w:tcPr/>
          <w:p>
            <w:pPr>
              <w:pStyle w:val="Compact"/>
              <w:jc w:val="right"/>
            </w:pPr>
            <w:r>
              <w:t xml:space="preserve">10,3 %</w:t>
            </w:r>
          </w:p>
        </w:tc>
      </w:tr>
      <w:tr>
        <w:tc>
          <w:tcPr/>
          <w:p>
            <w:pPr>
              <w:pStyle w:val="Compact"/>
            </w:pPr>
            <w:r>
              <w:t xml:space="preserve">2022</w:t>
            </w:r>
          </w:p>
        </w:tc>
        <w:tc>
          <w:tcPr/>
          <w:p>
            <w:pPr>
              <w:pStyle w:val="Compact"/>
              <w:jc w:val="right"/>
            </w:pPr>
            <w:r>
              <w:t xml:space="preserve">268</w:t>
            </w:r>
          </w:p>
        </w:tc>
        <w:tc>
          <w:tcPr/>
          <w:p>
            <w:pPr>
              <w:pStyle w:val="Compact"/>
              <w:jc w:val="right"/>
            </w:pPr>
            <w:r>
              <w:t xml:space="preserve">20,5 %</w:t>
            </w:r>
          </w:p>
        </w:tc>
        <w:tc>
          <w:tcPr/>
          <w:p>
            <w:pPr>
              <w:pStyle w:val="Compact"/>
              <w:jc w:val="right"/>
            </w:pPr>
            <w:r>
              <w:t xml:space="preserve">10,5 %</w:t>
            </w:r>
          </w:p>
        </w:tc>
      </w:tr>
      <w:tr>
        <w:tc>
          <w:tcPr/>
          <w:p>
            <w:pPr>
              <w:pStyle w:val="Compact"/>
            </w:pPr>
            <w:r>
              <w:t xml:space="preserve">2023</w:t>
            </w:r>
          </w:p>
        </w:tc>
        <w:tc>
          <w:tcPr/>
          <w:p>
            <w:pPr>
              <w:pStyle w:val="Compact"/>
              <w:jc w:val="right"/>
            </w:pPr>
            <w:r>
              <w:t xml:space="preserve">302</w:t>
            </w:r>
          </w:p>
        </w:tc>
        <w:tc>
          <w:tcPr/>
          <w:p>
            <w:pPr>
              <w:pStyle w:val="Compact"/>
              <w:jc w:val="right"/>
            </w:pPr>
            <w:r>
              <w:t xml:space="preserve">17,9 %</w:t>
            </w:r>
          </w:p>
        </w:tc>
        <w:tc>
          <w:tcPr/>
          <w:p>
            <w:pPr>
              <w:pStyle w:val="Compact"/>
              <w:jc w:val="right"/>
            </w:pPr>
            <w:r>
              <w:t xml:space="preserve">10,2 %</w:t>
            </w:r>
          </w:p>
        </w:tc>
      </w:tr>
      <w:tr>
        <w:tc>
          <w:tcPr/>
          <w:p>
            <w:pPr>
              <w:pStyle w:val="Compact"/>
            </w:pPr>
            <w:r>
              <w:t xml:space="preserve">2024</w:t>
            </w:r>
          </w:p>
        </w:tc>
        <w:tc>
          <w:tcPr/>
          <w:p>
            <w:pPr>
              <w:pStyle w:val="Compact"/>
              <w:jc w:val="right"/>
            </w:pPr>
            <w:r>
              <w:t xml:space="preserve">304</w:t>
            </w:r>
          </w:p>
        </w:tc>
        <w:tc>
          <w:tcPr/>
          <w:p>
            <w:pPr>
              <w:pStyle w:val="Compact"/>
              <w:jc w:val="right"/>
            </w:pPr>
            <w:r>
              <w:t xml:space="preserve">17,4 %</w:t>
            </w:r>
          </w:p>
        </w:tc>
        <w:tc>
          <w:tcPr/>
          <w:p>
            <w:pPr>
              <w:pStyle w:val="Compact"/>
              <w:jc w:val="right"/>
            </w:pPr>
            <w:r>
              <w:t xml:space="preserve">10,9 %</w:t>
            </w:r>
          </w:p>
        </w:tc>
      </w:tr>
      <w:tr>
        <w:tc>
          <w:tcPr/>
          <w:p>
            <w:pPr>
              <w:pStyle w:val="Compact"/>
            </w:pPr>
            <w:r>
              <w:t xml:space="preserve">2025</w:t>
            </w:r>
          </w:p>
        </w:tc>
        <w:tc>
          <w:tcPr/>
          <w:p>
            <w:pPr>
              <w:pStyle w:val="Compact"/>
              <w:jc w:val="right"/>
            </w:pPr>
            <w:r>
              <w:t xml:space="preserve">316</w:t>
            </w:r>
          </w:p>
        </w:tc>
        <w:tc>
          <w:tcPr/>
          <w:p>
            <w:pPr>
              <w:pStyle w:val="Compact"/>
              <w:jc w:val="right"/>
            </w:pPr>
            <w:r>
              <w:t xml:space="preserve">10,4 %</w:t>
            </w:r>
          </w:p>
        </w:tc>
        <w:tc>
          <w:tcPr/>
          <w:p>
            <w:pPr>
              <w:pStyle w:val="Compact"/>
              <w:jc w:val="right"/>
            </w:pPr>
            <w:r>
              <w:t xml:space="preserve">11,3 %</w:t>
            </w:r>
          </w:p>
        </w:tc>
      </w:tr>
      <w:tr>
        <w:tc>
          <w:tcPr/>
          <w:p>
            <w:pPr>
              <w:pStyle w:val="Compact"/>
            </w:pPr>
            <w:r>
              <w:t xml:space="preserve">2026</w:t>
            </w:r>
          </w:p>
        </w:tc>
        <w:tc>
          <w:tcPr/>
          <w:p>
            <w:pPr>
              <w:pStyle w:val="Compact"/>
              <w:jc w:val="right"/>
            </w:pPr>
            <w:r>
              <w:t xml:space="preserve">336</w:t>
            </w:r>
          </w:p>
        </w:tc>
        <w:tc>
          <w:tcPr/>
          <w:p>
            <w:pPr>
              <w:pStyle w:val="Compact"/>
              <w:jc w:val="right"/>
            </w:pPr>
            <w:r>
              <w:t xml:space="preserve">10,1 %</w:t>
            </w:r>
          </w:p>
        </w:tc>
        <w:tc>
          <w:tcPr/>
          <w:p>
            <w:pPr>
              <w:pStyle w:val="Compact"/>
              <w:jc w:val="right"/>
            </w:pPr>
            <w:r>
              <w:t xml:space="preserve">11,4 %</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País</w:t>
            </w:r>
          </w:p>
        </w:tc>
        <w:tc>
          <w:tcPr/>
          <w:p>
            <w:pPr>
              <w:pStyle w:val="Compact"/>
              <w:jc w:val="right"/>
            </w:pPr>
            <w:r>
              <w:t xml:space="preserve">Grupos</w:t>
            </w:r>
          </w:p>
        </w:tc>
        <w:tc>
          <w:tcPr/>
          <w:p>
            <w:pPr>
              <w:pStyle w:val="Compact"/>
              <w:jc w:val="right"/>
            </w:pPr>
            <w:r>
              <w:t xml:space="preserve">Grupos con 1 solo premio</w:t>
            </w:r>
          </w:p>
        </w:tc>
        <w:tc>
          <w:tcPr/>
          <w:p>
            <w:pPr>
              <w:pStyle w:val="Compact"/>
              <w:jc w:val="right"/>
            </w:pPr>
            <w:r>
              <w:t xml:space="preserve">P(1.º) con 8 equipos</w:t>
            </w:r>
          </w:p>
        </w:tc>
      </w:tr>
      <w:tr>
        <w:tc>
          <w:tcPr/>
          <w:p>
            <w:pPr>
              <w:pStyle w:val="Compact"/>
            </w:pPr>
            <w:r>
              <w:t xml:space="preserve">Nicaragua</w:t>
            </w:r>
          </w:p>
        </w:tc>
        <w:tc>
          <w:tcPr/>
          <w:p>
            <w:pPr>
              <w:pStyle w:val="Compact"/>
              <w:jc w:val="right"/>
            </w:pPr>
            <w:r>
              <w:t xml:space="preserve">483</w:t>
            </w:r>
          </w:p>
        </w:tc>
        <w:tc>
          <w:tcPr/>
          <w:p>
            <w:pPr>
              <w:pStyle w:val="Compact"/>
              <w:jc w:val="right"/>
            </w:pPr>
            <w:r>
              <w:t xml:space="preserve">17,0 %</w:t>
            </w:r>
          </w:p>
        </w:tc>
        <w:tc>
          <w:tcPr/>
          <w:p>
            <w:pPr>
              <w:pStyle w:val="Compact"/>
              <w:jc w:val="right"/>
            </w:pPr>
            <w:r>
              <w:t xml:space="preserve">10,3 %</w:t>
            </w:r>
          </w:p>
        </w:tc>
      </w:tr>
      <w:tr>
        <w:tc>
          <w:tcPr/>
          <w:p>
            <w:pPr>
              <w:pStyle w:val="Compact"/>
            </w:pPr>
            <w:r>
              <w:t xml:space="preserve">Argentina</w:t>
            </w:r>
          </w:p>
        </w:tc>
        <w:tc>
          <w:tcPr/>
          <w:p>
            <w:pPr>
              <w:pStyle w:val="Compact"/>
              <w:jc w:val="right"/>
            </w:pPr>
            <w:r>
              <w:t xml:space="preserve">353</w:t>
            </w:r>
          </w:p>
        </w:tc>
        <w:tc>
          <w:tcPr/>
          <w:p>
            <w:pPr>
              <w:pStyle w:val="Compact"/>
              <w:jc w:val="right"/>
            </w:pPr>
            <w:r>
              <w:t xml:space="preserve">14,4 %</w:t>
            </w:r>
          </w:p>
        </w:tc>
        <w:tc>
          <w:tcPr/>
          <w:p>
            <w:pPr>
              <w:pStyle w:val="Compact"/>
              <w:jc w:val="right"/>
            </w:pPr>
            <w:r>
              <w:t xml:space="preserve">10,5 %</w:t>
            </w:r>
          </w:p>
        </w:tc>
      </w:tr>
      <w:tr>
        <w:tc>
          <w:tcPr/>
          <w:p>
            <w:pPr>
              <w:pStyle w:val="Compact"/>
            </w:pPr>
            <w:r>
              <w:t xml:space="preserve">México</w:t>
            </w:r>
          </w:p>
        </w:tc>
        <w:tc>
          <w:tcPr/>
          <w:p>
            <w:pPr>
              <w:pStyle w:val="Compact"/>
              <w:jc w:val="right"/>
            </w:pPr>
            <w:r>
              <w:t xml:space="preserve">353</w:t>
            </w:r>
          </w:p>
        </w:tc>
        <w:tc>
          <w:tcPr/>
          <w:p>
            <w:pPr>
              <w:pStyle w:val="Compact"/>
              <w:jc w:val="right"/>
            </w:pPr>
            <w:r>
              <w:t xml:space="preserve">9,1 %</w:t>
            </w:r>
          </w:p>
        </w:tc>
        <w:tc>
          <w:tcPr/>
          <w:p>
            <w:pPr>
              <w:pStyle w:val="Compact"/>
              <w:jc w:val="right"/>
            </w:pPr>
            <w:r>
              <w:t xml:space="preserve">11,9 %</w:t>
            </w:r>
          </w:p>
        </w:tc>
      </w:tr>
      <w:tr>
        <w:tc>
          <w:tcPr/>
          <w:p>
            <w:pPr>
              <w:pStyle w:val="Compact"/>
            </w:pPr>
            <w:r>
              <w:t xml:space="preserve">Colombia</w:t>
            </w:r>
          </w:p>
        </w:tc>
        <w:tc>
          <w:tcPr/>
          <w:p>
            <w:pPr>
              <w:pStyle w:val="Compact"/>
              <w:jc w:val="right"/>
            </w:pPr>
            <w:r>
              <w:t xml:space="preserve">225</w:t>
            </w:r>
          </w:p>
        </w:tc>
        <w:tc>
          <w:tcPr/>
          <w:p>
            <w:pPr>
              <w:pStyle w:val="Compact"/>
              <w:jc w:val="right"/>
            </w:pPr>
            <w:r>
              <w:t xml:space="preserve">21,3 %</w:t>
            </w:r>
          </w:p>
        </w:tc>
        <w:tc>
          <w:tcPr/>
          <w:p>
            <w:pPr>
              <w:pStyle w:val="Compact"/>
              <w:jc w:val="right"/>
            </w:pPr>
            <w:r>
              <w:t xml:space="preserve">10,3 %</w:t>
            </w:r>
          </w:p>
        </w:tc>
      </w:tr>
      <w:tr>
        <w:tc>
          <w:tcPr/>
          <w:p>
            <w:pPr>
              <w:pStyle w:val="Compact"/>
            </w:pPr>
            <w:r>
              <w:t xml:space="preserve">Chile</w:t>
            </w:r>
          </w:p>
        </w:tc>
        <w:tc>
          <w:tcPr/>
          <w:p>
            <w:pPr>
              <w:pStyle w:val="Compact"/>
              <w:jc w:val="right"/>
            </w:pPr>
            <w:r>
              <w:t xml:space="preserve">103</w:t>
            </w:r>
          </w:p>
        </w:tc>
        <w:tc>
          <w:tcPr/>
          <w:p>
            <w:pPr>
              <w:pStyle w:val="Compact"/>
              <w:jc w:val="right"/>
            </w:pPr>
            <w:r>
              <w:t xml:space="preserve">18,4 %</w:t>
            </w:r>
          </w:p>
        </w:tc>
        <w:tc>
          <w:tcPr/>
          <w:p>
            <w:pPr>
              <w:pStyle w:val="Compact"/>
              <w:jc w:val="right"/>
            </w:pPr>
            <w:r>
              <w:t xml:space="preserve">11,0 %</w:t>
            </w:r>
          </w:p>
        </w:tc>
      </w:tr>
      <w:tr>
        <w:tc>
          <w:tcPr/>
          <w:p>
            <w:pPr>
              <w:pStyle w:val="Compact"/>
            </w:pPr>
            <w:r>
              <w:t xml:space="preserve">El Salvador</w:t>
            </w:r>
          </w:p>
        </w:tc>
        <w:tc>
          <w:tcPr/>
          <w:p>
            <w:pPr>
              <w:pStyle w:val="Compact"/>
              <w:jc w:val="right"/>
            </w:pPr>
            <w:r>
              <w:t xml:space="preserve">98</w:t>
            </w:r>
          </w:p>
        </w:tc>
        <w:tc>
          <w:tcPr/>
          <w:p>
            <w:pPr>
              <w:pStyle w:val="Compact"/>
              <w:jc w:val="right"/>
            </w:pPr>
            <w:r>
              <w:t xml:space="preserve">12,2 %</w:t>
            </w:r>
          </w:p>
        </w:tc>
        <w:tc>
          <w:tcPr/>
          <w:p>
            <w:pPr>
              <w:pStyle w:val="Compact"/>
              <w:jc w:val="right"/>
            </w:pPr>
            <w:r>
              <w:t xml:space="preserve">11,3 %</w:t>
            </w:r>
          </w:p>
        </w:tc>
      </w:tr>
    </w:tbl>
    <w:p>
      <w:pPr>
        <w:pStyle w:val="BodyText"/>
      </w:pPr>
      <w:r>
        <w:t xml:space="preserve">Un porcentaje alto de grupos con un solo premio no significa competencia más dura: significa</w:t>
      </w:r>
      <w:r>
        <w:t xml:space="preserve"> </w:t>
      </w:r>
      <w:r>
        <w:t xml:space="preserve">que ese país tiene muchas sedes pequeñas, donde una categoría con un equipo se lleva el</w:t>
      </w:r>
      <w:r>
        <w:t xml:space="preserve"> </w:t>
      </w:r>
      <w:r>
        <w:t xml:space="preserve">primer lugar por existencia. Argentina y México concentran sedes grandes; varios países</w:t>
      </w:r>
      <w:r>
        <w:t xml:space="preserve"> </w:t>
      </w:r>
      <w:r>
        <w:t xml:space="preserve">centroamericanos compiten en sedes de pocos equipos.</w:t>
      </w:r>
    </w:p>
    <w:bookmarkEnd w:id="218"/>
    <w:bookmarkStart w:id="219" w:name="X15f8752c63b6aa6267579cab3f6b2a1d46e3f56"/>
    <w:p>
      <w:pPr>
        <w:pStyle w:val="Heading3"/>
      </w:pPr>
      <w:r>
        <w:t xml:space="preserve">20.5 Lo que se puede afirmar sin ningún supuesto</w:t>
      </w:r>
    </w:p>
    <w:p>
      <w:pPr>
        <w:pStyle w:val="FirstParagraph"/>
      </w:pPr>
      <w:r>
        <w:t xml:space="preserve">Hay una cantidad que el registro mide entero, sin censura ni denominador estimado:</w:t>
      </w:r>
      <w:r>
        <w:t xml:space="preserve"> </w:t>
      </w:r>
      <w:r>
        <w:rPr>
          <w:b/>
          <w:bCs/>
        </w:rPr>
        <w:t xml:space="preserve">la</w:t>
      </w:r>
      <w:r>
        <w:rPr>
          <w:b/>
          <w:bCs/>
        </w:rPr>
        <w:t xml:space="preserve"> </w:t>
      </w:r>
      <w:r>
        <w:rPr>
          <w:b/>
          <w:bCs/>
        </w:rPr>
        <w:t xml:space="preserve">probabilidad de ser primero, condicionada a haber sido premiado</w:t>
      </w:r>
      <w:r>
        <w:t xml:space="preserve">. Desde 2021 es</w:t>
      </w:r>
      <w:r>
        <w:t xml:space="preserve"> </w:t>
      </w:r>
      <w:r>
        <w:t xml:space="preserve">41,1 %, con intervalo de confianza de</w:t>
      </w:r>
      <w:r>
        <w:t xml:space="preserve"> </w:t>
      </w:r>
      <w:r>
        <w:t xml:space="preserve">39,6 % a</w:t>
      </w:r>
      <w:r>
        <w:t xml:space="preserve"> </w:t>
      </w:r>
      <w:r>
        <w:t xml:space="preserve">42,6 %.</w:t>
      </w:r>
    </w:p>
    <w:p>
      <w:pPr>
        <w:pStyle w:val="BodyText"/>
      </w:pPr>
      <w:r>
        <w:t xml:space="preserve">Esa cifra encierra la lección más útil del libro. Llegar al podio y ganar no son el mismo</w:t>
      </w:r>
      <w:r>
        <w:t xml:space="preserve"> </w:t>
      </w:r>
      <w:r>
        <w:t xml:space="preserve">problema:</w:t>
      </w:r>
    </w:p>
    <w:p>
      <w:pPr>
        <w:pStyle w:val="Compact"/>
        <w:numPr>
          <w:ilvl w:val="0"/>
          <w:numId w:val="1020"/>
        </w:numPr>
      </w:pPr>
      <w:r>
        <w:rPr>
          <w:b/>
          <w:bCs/>
        </w:rPr>
        <w:t xml:space="preserve">Llegar al podio</w:t>
      </w:r>
      <w:r>
        <w:t xml:space="preserve"> </w:t>
      </w:r>
      <w:r>
        <w:t xml:space="preserve">depende sobre todo del tamaño de tu sede y de cuántos equipos compiten</w:t>
      </w:r>
      <w:r>
        <w:t xml:space="preserve"> </w:t>
      </w:r>
      <w:r>
        <w:t xml:space="preserve">en tu categoría. Es aritmética, y se decide antes de encender la cámara.</w:t>
      </w:r>
    </w:p>
    <w:p>
      <w:pPr>
        <w:pStyle w:val="Compact"/>
        <w:numPr>
          <w:ilvl w:val="0"/>
          <w:numId w:val="1020"/>
        </w:numPr>
      </w:pPr>
      <w:r>
        <w:rPr>
          <w:b/>
          <w:bCs/>
        </w:rPr>
        <w:t xml:space="preserve">Ganar el primer lugar</w:t>
      </w:r>
      <w:r>
        <w:t xml:space="preserve"> </w:t>
      </w:r>
      <w:r>
        <w:t xml:space="preserve">es casi una moneda al aire entre los tres premiados. Ahí es donde</w:t>
      </w:r>
      <w:r>
        <w:t xml:space="preserve"> </w:t>
      </w:r>
      <w:r>
        <w:t xml:space="preserve">el video puede mover algo, y donde el corpus dice que mueve menos de lo que se cree.</w:t>
      </w:r>
    </w:p>
    <w:p>
      <w:pPr>
        <w:pStyle w:val="FirstParagraph"/>
      </w:pPr>
      <w:r>
        <w:t xml:space="preserve">Dicho de otro modo: si tu sede tiene ocho equipos por categoría, la probabilidad de primer</w:t>
      </w:r>
      <w:r>
        <w:t xml:space="preserve"> </w:t>
      </w:r>
      <w:r>
        <w:t xml:space="preserve">lugar es 10,9 %; de esos ocho, tres son premiados, y entre esos tres el</w:t>
      </w:r>
      <w:r>
        <w:t xml:space="preserve"> </w:t>
      </w:r>
      <w:r>
        <w:t xml:space="preserve">primero se lleva 41,1 % de las veces. No hay ninguna</w:t>
      </w:r>
      <w:r>
        <w:t xml:space="preserve"> </w:t>
      </w:r>
      <w:r>
        <w:t xml:space="preserve">palanca conocida que multiplique esa cifra por tres.</w:t>
      </w:r>
    </w:p>
    <w:bookmarkEnd w:id="219"/>
    <w:bookmarkStart w:id="220" w:name="cómo-calcular-tu-propia-probabilidad"/>
    <w:p>
      <w:pPr>
        <w:pStyle w:val="Heading3"/>
      </w:pPr>
      <w:r>
        <w:t xml:space="preserve">20.6 Cómo calcular tu propia probabilidad</w:t>
      </w:r>
    </w:p>
    <w:p>
      <w:pPr>
        <w:pStyle w:val="FirstParagraph"/>
      </w:pPr>
      <w:r>
        <w:t xml:space="preserve">Tres números, todos disponibles el día del evento:</w:t>
      </w:r>
    </w:p>
    <w:p>
      <w:pPr>
        <w:pStyle w:val="Compact"/>
        <w:numPr>
          <w:ilvl w:val="0"/>
          <w:numId w:val="1021"/>
        </w:numPr>
      </w:pPr>
      <w:r>
        <w:rPr>
          <w:b/>
          <w:bCs/>
        </w:rPr>
        <w:t xml:space="preserve">Equipos en tu categoría en tu sede.</w:t>
      </w:r>
      <w:r>
        <w:t xml:space="preserve"> </w:t>
      </w:r>
      <w:r>
        <w:t xml:space="preserve">Se cuenta en la presentación inicial. Es el</w:t>
      </w:r>
      <w:r>
        <w:t xml:space="preserve"> </w:t>
      </w:r>
      <w:r>
        <w:t xml:space="preserve">denominador de todo.</w:t>
      </w:r>
    </w:p>
    <w:p>
      <w:pPr>
        <w:pStyle w:val="Compact"/>
        <w:numPr>
          <w:ilvl w:val="0"/>
          <w:numId w:val="1021"/>
        </w:numPr>
      </w:pPr>
      <w:r>
        <w:rPr>
          <w:b/>
          <w:bCs/>
        </w:rPr>
        <w:t xml:space="preserve">P(1.º) = 1 / ese número.</w:t>
      </w:r>
      <w:r>
        <w:t xml:space="preserve"> </w:t>
      </w:r>
      <w:r>
        <w:t xml:space="preserve">Con doce equipos, 8,3 %.</w:t>
      </w:r>
    </w:p>
    <w:p>
      <w:pPr>
        <w:pStyle w:val="Compact"/>
        <w:numPr>
          <w:ilvl w:val="0"/>
          <w:numId w:val="1021"/>
        </w:numPr>
      </w:pPr>
      <w:r>
        <w:rPr>
          <w:b/>
          <w:bCs/>
        </w:rPr>
        <w:t xml:space="preserve">Multiplicador de calidad.</w:t>
      </w:r>
      <w:r>
        <w:t xml:space="preserve"> </w:t>
      </w:r>
      <w:r>
        <w:t xml:space="preserve">El modelo del capítulo 9 separa premiados de no premiados con</w:t>
      </w:r>
      <w:r>
        <w:t xml:space="preserve"> </w:t>
      </w:r>
      <w:r>
        <w:t xml:space="preserve">ROC 0,617, lo que en la práctica mueve la probabilidad en torno a ±30 % relativo: un video</w:t>
      </w:r>
      <w:r>
        <w:t xml:space="preserve"> </w:t>
      </w:r>
      <w:r>
        <w:t xml:space="preserve">en el decil alto no duplica tus opciones. Sirve para no perder, no para ganar solo.</w:t>
      </w:r>
    </w:p>
    <w:p>
      <w:pPr>
        <w:pStyle w:val="FirstParagraph"/>
      </w:pPr>
      <w:r>
        <w:t xml:space="preserve">La conclusión práctica es incómoda pero honesta:</w:t>
      </w:r>
      <w:r>
        <w:t xml:space="preserve"> </w:t>
      </w:r>
      <w:r>
        <w:rPr>
          <w:b/>
          <w:bCs/>
        </w:rPr>
        <w:t xml:space="preserve">la decisión de mayor impacto no es cómo</w:t>
      </w:r>
      <w:r>
        <w:rPr>
          <w:b/>
          <w:bCs/>
        </w:rPr>
        <w:t xml:space="preserve"> </w:t>
      </w:r>
      <w:r>
        <w:rPr>
          <w:b/>
          <w:bCs/>
        </w:rPr>
        <w:t xml:space="preserve">grabas, sino dónde compites</w:t>
      </w:r>
      <w:r>
        <w:t xml:space="preserve">. Elegir una sede con menos equipos por categoría multiplica tu</w:t>
      </w:r>
      <w:r>
        <w:t xml:space="preserve"> </w:t>
      </w:r>
      <w:r>
        <w:t xml:space="preserve">probabilidad base de forma directa; mejorar el video la ajusta en los márgenes. Cualquier</w:t>
      </w:r>
      <w:r>
        <w:t xml:space="preserve"> </w:t>
      </w:r>
      <w:r>
        <w:t xml:space="preserve">promesa mayor que eso no está respaldada por estos datos.</w:t>
      </w:r>
    </w:p>
    <w:bookmarkEnd w:id="220"/>
    <w:bookmarkEnd w:id="221"/>
    <w:bookmarkStart w:id="227" w:name="límites-ética-y-reproducibilidad"/>
    <w:p>
      <w:pPr>
        <w:pStyle w:val="Heading2"/>
      </w:pPr>
      <w:r>
        <w:t xml:space="preserve">21. Límites, ética y reproducibilidad</w:t>
      </w:r>
    </w:p>
    <w:bookmarkStart w:id="222" w:name="los-límites-en-orden-de-importancia"/>
    <w:p>
      <w:pPr>
        <w:pStyle w:val="Heading3"/>
      </w:pPr>
      <w:r>
        <w:t xml:space="preserve">21.1 Los límites, en orden de importancia</w:t>
      </w:r>
    </w:p>
    <w:p>
      <w:pPr>
        <w:pStyle w:val="Compact"/>
        <w:numPr>
          <w:ilvl w:val="0"/>
          <w:numId w:val="1022"/>
        </w:numPr>
      </w:pPr>
      <w:r>
        <w:rPr>
          <w:b/>
          <w:bCs/>
        </w:rPr>
        <w:t xml:space="preserve">No hay perdedores en el registro.</w:t>
      </w:r>
      <w:r>
        <w:t xml:space="preserve"> </w:t>
      </w:r>
      <w:r>
        <w:t xml:space="preserve">Todo el libro compara premiados entre sí, salvo el</w:t>
      </w:r>
      <w:r>
        <w:t xml:space="preserve"> </w:t>
      </w:r>
      <w:r>
        <w:t xml:space="preserve">capítulo 20, que reconstruye una banda de probabilidad absoluta a partir de la censura</w:t>
      </w:r>
      <w:r>
        <w:t xml:space="preserve"> </w:t>
      </w:r>
      <w:r>
        <w:t xml:space="preserve">del podio.</w:t>
      </w:r>
    </w:p>
    <w:p>
      <w:pPr>
        <w:pStyle w:val="Compact"/>
        <w:numPr>
          <w:ilvl w:val="0"/>
          <w:numId w:val="1022"/>
        </w:numPr>
      </w:pPr>
      <w:r>
        <w:rPr>
          <w:b/>
          <w:bCs/>
        </w:rPr>
        <w:t xml:space="preserve">El registro cambia en 2021.</w:t>
      </w:r>
      <w:r>
        <w:t xml:space="preserve"> </w:t>
      </w:r>
      <w:r>
        <w:t xml:space="preserve">Antes de ese año no se publican segundos ni terceros.</w:t>
      </w:r>
    </w:p>
    <w:p>
      <w:pPr>
        <w:pStyle w:val="Compact"/>
        <w:numPr>
          <w:ilvl w:val="0"/>
          <w:numId w:val="1022"/>
        </w:numPr>
      </w:pPr>
      <w:r>
        <w:rPr>
          <w:b/>
          <w:bCs/>
        </w:rPr>
        <w:t xml:space="preserve">La muestra de texto es pequeña y sesgada.</w:t>
      </w:r>
      <w:r>
        <w:t xml:space="preserve"> </w:t>
      </w:r>
      <w:r>
        <w:t xml:space="preserve">426 ediciones, sesgada hacia</w:t>
      </w:r>
      <w:r>
        <w:t xml:space="preserve"> </w:t>
      </w:r>
      <w:r>
        <w:t xml:space="preserve">Nicaragua y hacia segundos y terceros.</w:t>
      </w:r>
    </w:p>
    <w:p>
      <w:pPr>
        <w:pStyle w:val="Compact"/>
        <w:numPr>
          <w:ilvl w:val="0"/>
          <w:numId w:val="1022"/>
        </w:numPr>
      </w:pPr>
      <w:r>
        <w:rPr>
          <w:b/>
          <w:bCs/>
        </w:rPr>
        <w:t xml:space="preserve">21 videos están caídos.</w:t>
      </w:r>
      <w:r>
        <w:t xml:space="preserve"> </w:t>
      </w:r>
      <w:r>
        <w:t xml:space="preserve">Los primeros lugares desaparecen más.</w:t>
      </w:r>
    </w:p>
    <w:p>
      <w:pPr>
        <w:pStyle w:val="Compact"/>
        <w:numPr>
          <w:ilvl w:val="0"/>
          <w:numId w:val="1022"/>
        </w:numPr>
      </w:pPr>
      <w:r>
        <w:rPr>
          <w:b/>
          <w:bCs/>
        </w:rPr>
        <w:t xml:space="preserve">No hay rúbrica.</w:t>
      </w:r>
      <w:r>
        <w:t xml:space="preserve"> </w:t>
      </w:r>
      <w:r>
        <w:t xml:space="preserve">Sin los criterios oficiales, cualquier modelo es una aproximación.</w:t>
      </w:r>
    </w:p>
    <w:p>
      <w:pPr>
        <w:pStyle w:val="Compact"/>
        <w:numPr>
          <w:ilvl w:val="0"/>
          <w:numId w:val="1022"/>
        </w:numPr>
      </w:pPr>
      <w:r>
        <w:rPr>
          <w:b/>
          <w:bCs/>
        </w:rPr>
        <w:t xml:space="preserve">Las medidas de imagen son de bajo nivel.</w:t>
      </w:r>
      <w:r>
        <w:t xml:space="preserve"> </w:t>
      </w:r>
      <w:r>
        <w:t xml:space="preserve">Color, brillo y caras no son «calidad».</w:t>
      </w:r>
    </w:p>
    <w:p>
      <w:pPr>
        <w:pStyle w:val="Compact"/>
        <w:numPr>
          <w:ilvl w:val="0"/>
          <w:numId w:val="1022"/>
        </w:numPr>
      </w:pPr>
      <w:r>
        <w:rPr>
          <w:b/>
          <w:bCs/>
        </w:rPr>
        <w:t xml:space="preserve">El audio se midió sin separar voz de música.</w:t>
      </w:r>
      <w:r>
        <w:t xml:space="preserve"> </w:t>
      </w:r>
      <w:r>
        <w:t xml:space="preserve">Es una limitación real de los rasgos.</w:t>
      </w:r>
    </w:p>
    <w:bookmarkEnd w:id="222"/>
    <w:bookmarkStart w:id="223" w:name="sobre-el-uso-de-los-datos"/>
    <w:p>
      <w:pPr>
        <w:pStyle w:val="Heading3"/>
      </w:pPr>
      <w:r>
        <w:t xml:space="preserve">21.2 Sobre el uso de los datos</w:t>
      </w:r>
    </w:p>
    <w:p>
      <w:pPr>
        <w:pStyle w:val="FirstParagraph"/>
      </w:pPr>
      <w:r>
        <w:t xml:space="preserve">Todo el material es público: páginas de ganadores, videos de YouTube y sus metadatos. El</w:t>
      </w:r>
      <w:r>
        <w:t xml:space="preserve"> </w:t>
      </w:r>
      <w:r>
        <w:t xml:space="preserve">banco no contiene datos personales más allá de nombres de equipos publicados por el propio</w:t>
      </w:r>
      <w:r>
        <w:t xml:space="preserve"> </w:t>
      </w:r>
      <w:r>
        <w:t xml:space="preserve">certamen, y no incluye transcripciones completas de terceros en el repositorio: se guardan</w:t>
      </w:r>
      <w:r>
        <w:t xml:space="preserve"> </w:t>
      </w:r>
      <w:r>
        <w:t xml:space="preserve">fragmentos y derivados (conteos, marcadores, rasgos).</w:t>
      </w:r>
    </w:p>
    <w:p>
      <w:pPr>
        <w:pStyle w:val="BodyText"/>
      </w:pPr>
      <w:r>
        <w:t xml:space="preserve">Si este análisis se publica, conviene citar la fuente primaria y aclarar que las tasas son</w:t>
      </w:r>
      <w:r>
        <w:t xml:space="preserve"> </w:t>
      </w:r>
      <w:r>
        <w:t xml:space="preserve">«entre premiados», no probabilidades absolutas. La diferencia no es un tecnicismo: es la</w:t>
      </w:r>
      <w:r>
        <w:t xml:space="preserve"> </w:t>
      </w:r>
      <w:r>
        <w:t xml:space="preserve">diferencia entre un análisis y una campaña de marketing.</w:t>
      </w:r>
    </w:p>
    <w:bookmarkEnd w:id="223"/>
    <w:bookmarkStart w:id="224" w:name="reproducibilidad"/>
    <w:p>
      <w:pPr>
        <w:pStyle w:val="Heading3"/>
      </w:pPr>
      <w:r>
        <w:t xml:space="preserve">21.3 Reproducibilidad</w:t>
      </w:r>
    </w:p>
    <w:p>
      <w:pPr>
        <w:pStyle w:val="FirstParagraph"/>
      </w:pPr>
      <w:r>
        <w:t xml:space="preserve">Todo el libro se regenera con tres comandos:</w:t>
      </w:r>
    </w:p>
    <w:p>
      <w:pPr>
        <w:pStyle w:val="SourceCode"/>
      </w:pPr>
      <w:r>
        <w:rPr>
          <w:rStyle w:val="VerbatimChar"/>
        </w:rPr>
        <w:t xml:space="preserve">python scripts/sirli_dataset.py</w:t>
      </w:r>
      <w:r>
        <w:br/>
      </w:r>
      <w:r>
        <w:rPr>
          <w:rStyle w:val="VerbatimChar"/>
        </w:rPr>
        <w:t xml:space="preserve">python scripts/sirli_sistemico.py</w:t>
      </w:r>
      <w:r>
        <w:br/>
      </w:r>
      <w:r>
        <w:rPr>
          <w:rStyle w:val="VerbatimChar"/>
        </w:rPr>
        <w:t xml:space="preserve">python scripts/sirli_libro.py</w:t>
      </w:r>
    </w:p>
    <w:p>
      <w:pPr>
        <w:pStyle w:val="FirstParagraph"/>
      </w:pPr>
      <w:r>
        <w:t xml:space="preserve">Y el banco completo, desde cero, con diecisiete etapas documentadas en</w:t>
      </w:r>
      <w:r>
        <w:t xml:space="preserve"> </w:t>
      </w:r>
      <w:r>
        <w:rPr>
          <w:rStyle w:val="VerbatimChar"/>
        </w:rPr>
        <w:t xml:space="preserve">research/sirli/README.md</w:t>
      </w:r>
      <w:r>
        <w:t xml:space="preserve">. No hay cifras escritas a mano: si un número cambia en los datos,</w:t>
      </w:r>
      <w:r>
        <w:t xml:space="preserve"> </w:t>
      </w:r>
      <w:r>
        <w:t xml:space="preserve">cambia en el libro.</w:t>
      </w:r>
    </w:p>
    <w:bookmarkEnd w:id="224"/>
    <w:bookmarkStart w:id="225" w:name="lo-que-falta-y-cómo-se-cerraría"/>
    <w:p>
      <w:pPr>
        <w:pStyle w:val="Heading3"/>
      </w:pPr>
      <w:r>
        <w:t xml:space="preserve">21.4 Lo que falta y cómo se cerraría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Vacío</w:t>
            </w:r>
          </w:p>
        </w:tc>
        <w:tc>
          <w:tcPr/>
          <w:p>
            <w:pPr>
              <w:pStyle w:val="Compact"/>
            </w:pPr>
            <w:r>
              <w:t xml:space="preserve">Cómo se cierra</w:t>
            </w:r>
          </w:p>
        </w:tc>
        <w:tc>
          <w:tcPr/>
          <w:p>
            <w:pPr>
              <w:pStyle w:val="Compact"/>
            </w:pPr>
            <w:r>
              <w:t xml:space="preserve">Costo estimado</w:t>
            </w:r>
          </w:p>
        </w:tc>
      </w:tr>
      <w:tr>
        <w:tc>
          <w:tcPr/>
          <w:p>
            <w:pPr>
              <w:pStyle w:val="Compact"/>
            </w:pPr>
            <w:r>
              <w:t xml:space="preserve">No hay perdedores</w:t>
            </w:r>
          </w:p>
        </w:tc>
        <w:tc>
          <w:tcPr/>
          <w:p>
            <w:pPr>
              <w:pStyle w:val="Compact"/>
            </w:pPr>
            <w:r>
              <w:t xml:space="preserve">conseguir la lista de participantes de una sede</w:t>
            </w:r>
          </w:p>
        </w:tc>
        <w:tc>
          <w:tcPr/>
          <w:p>
            <w:pPr>
              <w:pStyle w:val="Compact"/>
            </w:pPr>
            <w:r>
              <w:t xml:space="preserve">gestión con el organizador</w:t>
            </w:r>
          </w:p>
        </w:tc>
      </w:tr>
      <w:tr>
        <w:tc>
          <w:tcPr/>
          <w:p>
            <w:pPr>
              <w:pStyle w:val="Compact"/>
            </w:pPr>
            <w:r>
              <w:t xml:space="preserve">No hay rúbrica</w:t>
            </w:r>
          </w:p>
        </w:tc>
        <w:tc>
          <w:tcPr/>
          <w:p>
            <w:pPr>
              <w:pStyle w:val="Compact"/>
            </w:pPr>
            <w:r>
              <w:t xml:space="preserve">pedirla al certamen</w:t>
            </w:r>
          </w:p>
        </w:tc>
        <w:tc>
          <w:tcPr/>
          <w:p>
            <w:pPr>
              <w:pStyle w:val="Compact"/>
            </w:pPr>
            <w:r>
              <w:t xml:space="preserve">una solicitud</w:t>
            </w:r>
          </w:p>
        </w:tc>
      </w:tr>
      <w:tr>
        <w:tc>
          <w:tcPr/>
          <w:p>
            <w:pPr>
              <w:pStyle w:val="Compact"/>
            </w:pPr>
            <w:r>
              <w:t xml:space="preserve">Texto incompleto</w:t>
            </w:r>
          </w:p>
        </w:tc>
        <w:tc>
          <w:tcPr/>
          <w:p>
            <w:pPr>
              <w:pStyle w:val="Compact"/>
            </w:pPr>
            <w:r>
              <w:t xml:space="preserve">transcribir los 4.381 videos restantes</w:t>
            </w:r>
          </w:p>
        </w:tc>
        <w:tc>
          <w:tcPr/>
          <w:p>
            <w:pPr>
              <w:pStyle w:val="Compact"/>
            </w:pPr>
            <w:r>
              <w:t xml:space="preserve">≈ 8 h de CPU</w:t>
            </w:r>
          </w:p>
        </w:tc>
      </w:tr>
      <w:tr>
        <w:tc>
          <w:tcPr/>
          <w:p>
            <w:pPr>
              <w:pStyle w:val="Compact"/>
            </w:pPr>
            <w:r>
              <w:t xml:space="preserve">Imagen semántica</w:t>
            </w:r>
          </w:p>
        </w:tc>
        <w:tc>
          <w:tcPr/>
          <w:p>
            <w:pPr>
              <w:pStyle w:val="Compact"/>
            </w:pPr>
            <w:r>
              <w:t xml:space="preserve">visión por modelo grande sobre 300 fotogramas</w:t>
            </w:r>
          </w:p>
        </w:tc>
        <w:tc>
          <w:tcPr/>
          <w:p>
            <w:pPr>
              <w:pStyle w:val="Compact"/>
            </w:pPr>
            <w:r>
              <w:t xml:space="preserve">costo de API</w:t>
            </w:r>
          </w:p>
        </w:tc>
      </w:tr>
      <w:tr>
        <w:tc>
          <w:tcPr/>
          <w:p>
            <w:pPr>
              <w:pStyle w:val="Compact"/>
            </w:pPr>
            <w:r>
              <w:t xml:space="preserve">Audio con música separada</w:t>
            </w:r>
          </w:p>
        </w:tc>
        <w:tc>
          <w:tcPr/>
          <w:p>
            <w:pPr>
              <w:pStyle w:val="Compact"/>
            </w:pPr>
            <w:r>
              <w:t xml:space="preserve">separación de fuentes (Demucs)</w:t>
            </w:r>
          </w:p>
        </w:tc>
        <w:tc>
          <w:tcPr/>
          <w:p>
            <w:pPr>
              <w:pStyle w:val="Compact"/>
            </w:pPr>
            <w:r>
              <w:t xml:space="preserve">≈ 2 h de CPU</w:t>
            </w:r>
          </w:p>
        </w:tc>
      </w:tr>
      <w:tr>
        <w:tc>
          <w:tcPr/>
          <w:p>
            <w:pPr>
              <w:pStyle w:val="Compact"/>
            </w:pPr>
            <w:r>
              <w:t xml:space="preserve">Validación humana</w:t>
            </w:r>
          </w:p>
        </w:tc>
        <w:tc>
          <w:tcPr/>
          <w:p>
            <w:pPr>
              <w:pStyle w:val="Compact"/>
            </w:pPr>
            <w:r>
              <w:t xml:space="preserve">ver 30 videos y anotar a mano</w:t>
            </w:r>
          </w:p>
        </w:tc>
        <w:tc>
          <w:tcPr/>
          <w:p>
            <w:pPr>
              <w:pStyle w:val="Compact"/>
            </w:pPr>
            <w:r>
              <w:t xml:space="preserve">3 h de una persona</w:t>
            </w:r>
          </w:p>
        </w:tc>
      </w:tr>
    </w:tbl>
    <w:bookmarkEnd w:id="225"/>
    <w:bookmarkStart w:id="226" w:name="veredicto"/>
    <w:p>
      <w:pPr>
        <w:pStyle w:val="Heading3"/>
      </w:pPr>
      <w:r>
        <w:t xml:space="preserve">21.5 Veredicto</w:t>
      </w:r>
    </w:p>
    <w:p>
      <w:pPr>
        <w:pStyle w:val="FirstParagraph"/>
      </w:pPr>
      <w:r>
        <w:t xml:space="preserve">El corpus responde tres preguntas con solidez:</w:t>
      </w:r>
      <w:r>
        <w:t xml:space="preserve"> </w:t>
      </w:r>
      <w:r>
        <w:rPr>
          <w:b/>
          <w:bCs/>
        </w:rPr>
        <w:t xml:space="preserve">cuánto creció el certamen</w:t>
      </w:r>
      <w:r>
        <w:t xml:space="preserve">,</w:t>
      </w:r>
      <w:r>
        <w:t xml:space="preserve"> </w:t>
      </w:r>
      <w:r>
        <w:rPr>
          <w:b/>
          <w:bCs/>
        </w:rPr>
        <w:t xml:space="preserve">qué se</w:t>
      </w:r>
      <w:r>
        <w:rPr>
          <w:b/>
          <w:bCs/>
        </w:rPr>
        <w:t xml:space="preserve"> </w:t>
      </w:r>
      <w:r>
        <w:rPr>
          <w:b/>
          <w:bCs/>
        </w:rPr>
        <w:t xml:space="preserve">premia</w:t>
      </w:r>
      <w:r>
        <w:t xml:space="preserve"> </w:t>
      </w:r>
      <w:r>
        <w:t xml:space="preserve">(un podio por sede y categoría, y sedes que premian menos cuando tienen menos</w:t>
      </w:r>
      <w:r>
        <w:t xml:space="preserve"> </w:t>
      </w:r>
      <w:r>
        <w:t xml:space="preserve">equipos) y</w:t>
      </w:r>
      <w:r>
        <w:t xml:space="preserve"> </w:t>
      </w:r>
      <w:r>
        <w:rPr>
          <w:b/>
          <w:bCs/>
        </w:rPr>
        <w:t xml:space="preserve">qué no distingue a un ganador</w:t>
      </w:r>
      <w:r>
        <w:t xml:space="preserve"> </w:t>
      </w:r>
      <w:r>
        <w:t xml:space="preserve">(casi todo lo que se puede medir del video).</w:t>
      </w:r>
    </w:p>
    <w:p>
      <w:pPr>
        <w:pStyle w:val="BodyText"/>
      </w:pPr>
      <w:r>
        <w:t xml:space="preserve">No responde la pregunta que todos hacen —«¿cómo hago para ganar?»— con una receta. Responde</w:t>
      </w:r>
      <w:r>
        <w:t xml:space="preserve"> </w:t>
      </w:r>
      <w:r>
        <w:t xml:space="preserve">con una dirección: menos competencia interna, descripción útil, guion ordenado, audio limpio</w:t>
      </w:r>
      <w:r>
        <w:t xml:space="preserve"> </w:t>
      </w:r>
      <w:r>
        <w:t xml:space="preserve">y un testimonio que nadie más tiene. Y con una advertencia: la mayor parte de la varianza</w:t>
      </w:r>
      <w:r>
        <w:t xml:space="preserve"> </w:t>
      </w:r>
      <w:r>
        <w:t xml:space="preserve">está en la estructura del concurso y en el jurado, no en el video.</w:t>
      </w:r>
    </w:p>
    <w:p>
      <w:pPr>
        <w:pStyle w:val="BodyText"/>
      </w:pPr>
      <w:r>
        <w:t xml:space="preserve">Eso es lo que los datos permiten decir. Ni más, ni menos.</w:t>
      </w:r>
    </w:p>
    <w:p>
      <w:r>
        <w:pict>
          <v:rect style="width:0;height:1.5pt" o:hralign="center" o:hrstd="t" o:hr="t"/>
        </w:pict>
      </w:r>
    </w:p>
    <w:bookmarkEnd w:id="226"/>
    <w:bookmarkEnd w:id="227"/>
    <w:bookmarkEnd w:id="228"/>
    <w:bookmarkStart w:id="256" w:name="apéndices-el-banco-completo"/>
    <w:p>
      <w:pPr>
        <w:pStyle w:val="Heading1"/>
      </w:pPr>
      <w:r>
        <w:t xml:space="preserve">Apéndices — el banco completo</w:t>
      </w:r>
    </w:p>
    <w:bookmarkStart w:id="229" w:name="apéndice-a.-los-90-desafíos-del-registro"/>
    <w:p>
      <w:pPr>
        <w:pStyle w:val="Heading2"/>
      </w:pPr>
      <w:r>
        <w:t xml:space="preserve">Apéndice A. Los 90 desafíos del registro</w:t>
      </w:r>
    </w:p>
    <w:p>
      <w:pPr>
        <w:pStyle w:val="FirstParagraph"/>
      </w:pPr>
      <w:r>
        <w:t xml:space="preserve">Tabla completa, ordenada por frecuencia. «Ediciones 2021+» es el denominador usado para la</w:t>
      </w:r>
      <w:r>
        <w:t xml:space="preserve"> </w:t>
      </w:r>
      <w:r>
        <w:t xml:space="preserve">tasa de primer lugar en el corte válido.</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Desafío</w:t>
            </w:r>
          </w:p>
        </w:tc>
        <w:tc>
          <w:tcPr/>
          <w:p>
            <w:pPr>
              <w:pStyle w:val="Compact"/>
              <w:jc w:val="right"/>
            </w:pPr>
            <w:r>
              <w:t xml:space="preserve">Premios</w:t>
            </w:r>
          </w:p>
        </w:tc>
        <w:tc>
          <w:tcPr/>
          <w:p>
            <w:pPr>
              <w:pStyle w:val="Compact"/>
              <w:jc w:val="right"/>
            </w:pPr>
            <w:r>
              <w:t xml:space="preserve">Ediciones 2021+</w:t>
            </w:r>
          </w:p>
        </w:tc>
        <w:tc>
          <w:tcPr/>
          <w:p>
            <w:pPr>
              <w:pStyle w:val="Compact"/>
              <w:jc w:val="right"/>
            </w:pPr>
            <w:r>
              <w:t xml:space="preserve">Tasa de 1.º</w:t>
            </w:r>
          </w:p>
        </w:tc>
        <w:tc>
          <w:tcPr/>
          <w:p>
            <w:pPr>
              <w:pStyle w:val="Compact"/>
              <w:jc w:val="right"/>
            </w:pPr>
            <w:r>
              <w:t xml:space="preserve">Años</w:t>
            </w:r>
          </w:p>
        </w:tc>
      </w:tr>
      <w:tr>
        <w:tc>
          <w:tcPr/>
          <w:p>
            <w:pPr>
              <w:pStyle w:val="Compact"/>
            </w:pPr>
            <w:r>
              <w:t xml:space="preserve">Optimización Y Priorización De Recursos Y Esfuerzos En La Post-E</w:t>
            </w:r>
          </w:p>
        </w:tc>
        <w:tc>
          <w:tcPr/>
          <w:p>
            <w:pPr>
              <w:pStyle w:val="Compact"/>
              <w:jc w:val="right"/>
            </w:pPr>
            <w:r>
              <w:t xml:space="preserve">180</w:t>
            </w:r>
          </w:p>
        </w:tc>
        <w:tc>
          <w:tcPr/>
          <w:p>
            <w:pPr>
              <w:pStyle w:val="Compact"/>
              <w:jc w:val="right"/>
            </w:pPr>
            <w:r>
              <w:t xml:space="preserve">169</w:t>
            </w:r>
          </w:p>
        </w:tc>
        <w:tc>
          <w:tcPr/>
          <w:p>
            <w:pPr>
              <w:pStyle w:val="Compact"/>
              <w:jc w:val="right"/>
            </w:pPr>
            <w:r>
              <w:t xml:space="preserve">39,6 %</w:t>
            </w:r>
          </w:p>
        </w:tc>
        <w:tc>
          <w:tcPr/>
          <w:p>
            <w:pPr>
              <w:pStyle w:val="Compact"/>
              <w:jc w:val="right"/>
            </w:pPr>
            <w:r>
              <w:t xml:space="preserve">2026</w:t>
            </w:r>
          </w:p>
        </w:tc>
      </w:tr>
      <w:tr>
        <w:tc>
          <w:tcPr/>
          <w:p>
            <w:pPr>
              <w:pStyle w:val="Compact"/>
            </w:pPr>
            <w:r>
              <w:t xml:space="preserve">Aguacate</w:t>
            </w:r>
          </w:p>
        </w:tc>
        <w:tc>
          <w:tcPr/>
          <w:p>
            <w:pPr>
              <w:pStyle w:val="Compact"/>
              <w:jc w:val="right"/>
            </w:pPr>
            <w:r>
              <w:t xml:space="preserve">149</w:t>
            </w:r>
          </w:p>
        </w:tc>
        <w:tc>
          <w:tcPr/>
          <w:p>
            <w:pPr>
              <w:pStyle w:val="Compact"/>
              <w:jc w:val="right"/>
            </w:pPr>
            <w:r>
              <w:t xml:space="preserve">138</w:t>
            </w:r>
          </w:p>
        </w:tc>
        <w:tc>
          <w:tcPr/>
          <w:p>
            <w:pPr>
              <w:pStyle w:val="Compact"/>
              <w:jc w:val="right"/>
            </w:pPr>
            <w:r>
              <w:t xml:space="preserve">38,4 %</w:t>
            </w:r>
          </w:p>
        </w:tc>
        <w:tc>
          <w:tcPr/>
          <w:p>
            <w:pPr>
              <w:pStyle w:val="Compact"/>
              <w:jc w:val="right"/>
            </w:pPr>
            <w:r>
              <w:t xml:space="preserve">2024</w:t>
            </w:r>
          </w:p>
        </w:tc>
      </w:tr>
      <w:tr>
        <w:tc>
          <w:tcPr/>
          <w:p>
            <w:pPr>
              <w:pStyle w:val="Compact"/>
            </w:pPr>
            <w:r>
              <w:t xml:space="preserve">Huertos Verticales</w:t>
            </w:r>
          </w:p>
        </w:tc>
        <w:tc>
          <w:tcPr/>
          <w:p>
            <w:pPr>
              <w:pStyle w:val="Compact"/>
              <w:jc w:val="right"/>
            </w:pPr>
            <w:r>
              <w:t xml:space="preserve">147</w:t>
            </w:r>
          </w:p>
        </w:tc>
        <w:tc>
          <w:tcPr/>
          <w:p>
            <w:pPr>
              <w:pStyle w:val="Compact"/>
              <w:jc w:val="right"/>
            </w:pPr>
            <w:r>
              <w:t xml:space="preserve">135</w:t>
            </w:r>
          </w:p>
        </w:tc>
        <w:tc>
          <w:tcPr/>
          <w:p>
            <w:pPr>
              <w:pStyle w:val="Compact"/>
              <w:jc w:val="right"/>
            </w:pPr>
            <w:r>
              <w:t xml:space="preserve">37,8 %</w:t>
            </w:r>
          </w:p>
        </w:tc>
        <w:tc>
          <w:tcPr/>
          <w:p>
            <w:pPr>
              <w:pStyle w:val="Compact"/>
              <w:jc w:val="right"/>
            </w:pPr>
            <w:r>
              <w:t xml:space="preserve">2025</w:t>
            </w:r>
          </w:p>
        </w:tc>
      </w:tr>
      <w:tr>
        <w:tc>
          <w:tcPr/>
          <w:p>
            <w:pPr>
              <w:pStyle w:val="Compact"/>
            </w:pPr>
            <w:r>
              <w:t xml:space="preserve">Sensores Al Servicio De La Comunidad</w:t>
            </w:r>
          </w:p>
        </w:tc>
        <w:tc>
          <w:tcPr/>
          <w:p>
            <w:pPr>
              <w:pStyle w:val="Compact"/>
              <w:jc w:val="right"/>
            </w:pPr>
            <w:r>
              <w:t xml:space="preserve">146</w:t>
            </w:r>
          </w:p>
        </w:tc>
        <w:tc>
          <w:tcPr/>
          <w:p>
            <w:pPr>
              <w:pStyle w:val="Compact"/>
              <w:jc w:val="right"/>
            </w:pPr>
            <w:r>
              <w:t xml:space="preserve">135</w:t>
            </w:r>
          </w:p>
        </w:tc>
        <w:tc>
          <w:tcPr/>
          <w:p>
            <w:pPr>
              <w:pStyle w:val="Compact"/>
              <w:jc w:val="right"/>
            </w:pPr>
            <w:r>
              <w:t xml:space="preserve">45,2 %</w:t>
            </w:r>
          </w:p>
        </w:tc>
        <w:tc>
          <w:tcPr/>
          <w:p>
            <w:pPr>
              <w:pStyle w:val="Compact"/>
              <w:jc w:val="right"/>
            </w:pPr>
            <w:r>
              <w:t xml:space="preserve">2026</w:t>
            </w:r>
          </w:p>
        </w:tc>
      </w:tr>
      <w:tr>
        <w:tc>
          <w:tcPr/>
          <w:p>
            <w:pPr>
              <w:pStyle w:val="Compact"/>
            </w:pPr>
            <w:r>
              <w:t xml:space="preserve">Siempre En Contacto</w:t>
            </w:r>
          </w:p>
        </w:tc>
        <w:tc>
          <w:tcPr/>
          <w:p>
            <w:pPr>
              <w:pStyle w:val="Compact"/>
              <w:jc w:val="right"/>
            </w:pPr>
            <w:r>
              <w:t xml:space="preserve">143</w:t>
            </w:r>
          </w:p>
        </w:tc>
        <w:tc>
          <w:tcPr/>
          <w:p>
            <w:pPr>
              <w:pStyle w:val="Compact"/>
              <w:jc w:val="right"/>
            </w:pPr>
            <w:r>
              <w:t xml:space="preserve">130</w:t>
            </w:r>
          </w:p>
        </w:tc>
        <w:tc>
          <w:tcPr/>
          <w:p>
            <w:pPr>
              <w:pStyle w:val="Compact"/>
              <w:jc w:val="right"/>
            </w:pPr>
            <w:r>
              <w:t xml:space="preserve">44,6 %</w:t>
            </w:r>
          </w:p>
        </w:tc>
        <w:tc>
          <w:tcPr/>
          <w:p>
            <w:pPr>
              <w:pStyle w:val="Compact"/>
              <w:jc w:val="right"/>
            </w:pPr>
            <w:r>
              <w:t xml:space="preserve">2023</w:t>
            </w:r>
          </w:p>
        </w:tc>
      </w:tr>
      <w:tr>
        <w:tc>
          <w:tcPr/>
          <w:p>
            <w:pPr>
              <w:pStyle w:val="Compact"/>
            </w:pPr>
            <w:r>
              <w:t xml:space="preserve">Revalorización Residuos</w:t>
            </w:r>
          </w:p>
        </w:tc>
        <w:tc>
          <w:tcPr/>
          <w:p>
            <w:pPr>
              <w:pStyle w:val="Compact"/>
              <w:jc w:val="right"/>
            </w:pPr>
            <w:r>
              <w:t xml:space="preserve">143</w:t>
            </w:r>
          </w:p>
        </w:tc>
        <w:tc>
          <w:tcPr/>
          <w:p>
            <w:pPr>
              <w:pStyle w:val="Compact"/>
              <w:jc w:val="right"/>
            </w:pPr>
            <w:r>
              <w:t xml:space="preserve">133</w:t>
            </w:r>
          </w:p>
        </w:tc>
        <w:tc>
          <w:tcPr/>
          <w:p>
            <w:pPr>
              <w:pStyle w:val="Compact"/>
              <w:jc w:val="right"/>
            </w:pPr>
            <w:r>
              <w:t xml:space="preserve">43,6 %</w:t>
            </w:r>
          </w:p>
        </w:tc>
        <w:tc>
          <w:tcPr/>
          <w:p>
            <w:pPr>
              <w:pStyle w:val="Compact"/>
              <w:jc w:val="right"/>
            </w:pPr>
            <w:r>
              <w:t xml:space="preserve">2023</w:t>
            </w:r>
          </w:p>
        </w:tc>
      </w:tr>
      <w:tr>
        <w:tc>
          <w:tcPr/>
          <w:p>
            <w:pPr>
              <w:pStyle w:val="Compact"/>
            </w:pPr>
            <w:r>
              <w:t xml:space="preserve">Micropresas O Microembalses</w:t>
            </w:r>
          </w:p>
        </w:tc>
        <w:tc>
          <w:tcPr/>
          <w:p>
            <w:pPr>
              <w:pStyle w:val="Compact"/>
              <w:jc w:val="right"/>
            </w:pPr>
            <w:r>
              <w:t xml:space="preserve">136</w:t>
            </w:r>
          </w:p>
        </w:tc>
        <w:tc>
          <w:tcPr/>
          <w:p>
            <w:pPr>
              <w:pStyle w:val="Compact"/>
              <w:jc w:val="right"/>
            </w:pPr>
            <w:r>
              <w:t xml:space="preserve">122</w:t>
            </w:r>
          </w:p>
        </w:tc>
        <w:tc>
          <w:tcPr/>
          <w:p>
            <w:pPr>
              <w:pStyle w:val="Compact"/>
              <w:jc w:val="right"/>
            </w:pPr>
            <w:r>
              <w:t xml:space="preserve">45,9 %</w:t>
            </w:r>
          </w:p>
        </w:tc>
        <w:tc>
          <w:tcPr/>
          <w:p>
            <w:pPr>
              <w:pStyle w:val="Compact"/>
              <w:jc w:val="right"/>
            </w:pPr>
            <w:r>
              <w:t xml:space="preserve">2024</w:t>
            </w:r>
          </w:p>
        </w:tc>
      </w:tr>
      <w:tr>
        <w:tc>
          <w:tcPr/>
          <w:p>
            <w:pPr>
              <w:pStyle w:val="Compact"/>
            </w:pPr>
            <w:r>
              <w:t xml:space="preserve">Agua Para Soñar</w:t>
            </w:r>
          </w:p>
        </w:tc>
        <w:tc>
          <w:tcPr/>
          <w:p>
            <w:pPr>
              <w:pStyle w:val="Compact"/>
              <w:jc w:val="right"/>
            </w:pPr>
            <w:r>
              <w:t xml:space="preserve">136</w:t>
            </w:r>
          </w:p>
        </w:tc>
        <w:tc>
          <w:tcPr/>
          <w:p>
            <w:pPr>
              <w:pStyle w:val="Compact"/>
              <w:jc w:val="right"/>
            </w:pPr>
            <w:r>
              <w:t xml:space="preserve">118</w:t>
            </w:r>
          </w:p>
        </w:tc>
        <w:tc>
          <w:tcPr/>
          <w:p>
            <w:pPr>
              <w:pStyle w:val="Compact"/>
              <w:jc w:val="right"/>
            </w:pPr>
            <w:r>
              <w:t xml:space="preserve">50,8 %</w:t>
            </w:r>
          </w:p>
        </w:tc>
        <w:tc>
          <w:tcPr/>
          <w:p>
            <w:pPr>
              <w:pStyle w:val="Compact"/>
              <w:jc w:val="right"/>
            </w:pPr>
            <w:r>
              <w:t xml:space="preserve">2021</w:t>
            </w:r>
          </w:p>
        </w:tc>
      </w:tr>
      <w:tr>
        <w:tc>
          <w:tcPr/>
          <w:p>
            <w:pPr>
              <w:pStyle w:val="Compact"/>
            </w:pPr>
            <w:r>
              <w:t xml:space="preserve">Manejo Ecológico De Residuos De Poda Y Biomasa Vegetal Urbana</w:t>
            </w:r>
          </w:p>
        </w:tc>
        <w:tc>
          <w:tcPr/>
          <w:p>
            <w:pPr>
              <w:pStyle w:val="Compact"/>
              <w:jc w:val="right"/>
            </w:pPr>
            <w:r>
              <w:t xml:space="preserve">131</w:t>
            </w:r>
          </w:p>
        </w:tc>
        <w:tc>
          <w:tcPr/>
          <w:p>
            <w:pPr>
              <w:pStyle w:val="Compact"/>
              <w:jc w:val="right"/>
            </w:pPr>
            <w:r>
              <w:t xml:space="preserve">122</w:t>
            </w:r>
          </w:p>
        </w:tc>
        <w:tc>
          <w:tcPr/>
          <w:p>
            <w:pPr>
              <w:pStyle w:val="Compact"/>
              <w:jc w:val="right"/>
            </w:pPr>
            <w:r>
              <w:t xml:space="preserve">33,6 %</w:t>
            </w:r>
          </w:p>
        </w:tc>
        <w:tc>
          <w:tcPr/>
          <w:p>
            <w:pPr>
              <w:pStyle w:val="Compact"/>
              <w:jc w:val="right"/>
            </w:pPr>
            <w:r>
              <w:t xml:space="preserve">2026</w:t>
            </w:r>
          </w:p>
        </w:tc>
      </w:tr>
      <w:tr>
        <w:tc>
          <w:tcPr/>
          <w:p>
            <w:pPr>
              <w:pStyle w:val="Compact"/>
            </w:pPr>
            <w:r>
              <w:t xml:space="preserve">Sistema De Alerta Temprana</w:t>
            </w:r>
          </w:p>
        </w:tc>
        <w:tc>
          <w:tcPr/>
          <w:p>
            <w:pPr>
              <w:pStyle w:val="Compact"/>
              <w:jc w:val="right"/>
            </w:pPr>
            <w:r>
              <w:t xml:space="preserve">130</w:t>
            </w:r>
          </w:p>
        </w:tc>
        <w:tc>
          <w:tcPr/>
          <w:p>
            <w:pPr>
              <w:pStyle w:val="Compact"/>
              <w:jc w:val="right"/>
            </w:pPr>
            <w:r>
              <w:t xml:space="preserve">123</w:t>
            </w:r>
          </w:p>
        </w:tc>
        <w:tc>
          <w:tcPr/>
          <w:p>
            <w:pPr>
              <w:pStyle w:val="Compact"/>
              <w:jc w:val="right"/>
            </w:pPr>
            <w:r>
              <w:t xml:space="preserve">35,0 %</w:t>
            </w:r>
          </w:p>
        </w:tc>
        <w:tc>
          <w:tcPr/>
          <w:p>
            <w:pPr>
              <w:pStyle w:val="Compact"/>
              <w:jc w:val="right"/>
            </w:pPr>
            <w:r>
              <w:t xml:space="preserve">2025</w:t>
            </w:r>
          </w:p>
        </w:tc>
      </w:tr>
      <w:tr>
        <w:tc>
          <w:tcPr/>
          <w:p>
            <w:pPr>
              <w:pStyle w:val="Compact"/>
            </w:pPr>
            <w:r>
              <w:t xml:space="preserve">Ahorro Energético En El Sector Gastronómico</w:t>
            </w:r>
          </w:p>
        </w:tc>
        <w:tc>
          <w:tcPr/>
          <w:p>
            <w:pPr>
              <w:pStyle w:val="Compact"/>
              <w:jc w:val="right"/>
            </w:pPr>
            <w:r>
              <w:t xml:space="preserve">129</w:t>
            </w:r>
          </w:p>
        </w:tc>
        <w:tc>
          <w:tcPr/>
          <w:p>
            <w:pPr>
              <w:pStyle w:val="Compact"/>
              <w:jc w:val="right"/>
            </w:pPr>
            <w:r>
              <w:t xml:space="preserve">119</w:t>
            </w:r>
          </w:p>
        </w:tc>
        <w:tc>
          <w:tcPr/>
          <w:p>
            <w:pPr>
              <w:pStyle w:val="Compact"/>
              <w:jc w:val="right"/>
            </w:pPr>
            <w:r>
              <w:t xml:space="preserve">36,1 %</w:t>
            </w:r>
          </w:p>
        </w:tc>
        <w:tc>
          <w:tcPr/>
          <w:p>
            <w:pPr>
              <w:pStyle w:val="Compact"/>
              <w:jc w:val="right"/>
            </w:pPr>
            <w:r>
              <w:t xml:space="preserve">2022</w:t>
            </w:r>
          </w:p>
        </w:tc>
      </w:tr>
      <w:tr>
        <w:tc>
          <w:tcPr/>
          <w:p>
            <w:pPr>
              <w:pStyle w:val="Compact"/>
            </w:pPr>
            <w:r>
              <w:t xml:space="preserve">Aprovechamiento Tetra Pak</w:t>
            </w:r>
          </w:p>
        </w:tc>
        <w:tc>
          <w:tcPr/>
          <w:p>
            <w:pPr>
              <w:pStyle w:val="Compact"/>
              <w:jc w:val="right"/>
            </w:pPr>
            <w:r>
              <w:t xml:space="preserve">128</w:t>
            </w:r>
          </w:p>
        </w:tc>
        <w:tc>
          <w:tcPr/>
          <w:p>
            <w:pPr>
              <w:pStyle w:val="Compact"/>
              <w:jc w:val="right"/>
            </w:pPr>
            <w:r>
              <w:t xml:space="preserve">118</w:t>
            </w:r>
          </w:p>
        </w:tc>
        <w:tc>
          <w:tcPr/>
          <w:p>
            <w:pPr>
              <w:pStyle w:val="Compact"/>
              <w:jc w:val="right"/>
            </w:pPr>
            <w:r>
              <w:t xml:space="preserve">41,5 %</w:t>
            </w:r>
          </w:p>
        </w:tc>
        <w:tc>
          <w:tcPr/>
          <w:p>
            <w:pPr>
              <w:pStyle w:val="Compact"/>
              <w:jc w:val="right"/>
            </w:pPr>
            <w:r>
              <w:t xml:space="preserve">2025</w:t>
            </w:r>
          </w:p>
        </w:tc>
      </w:tr>
      <w:tr>
        <w:tc>
          <w:tcPr/>
          <w:p>
            <w:pPr>
              <w:pStyle w:val="Compact"/>
            </w:pPr>
            <w:r>
              <w:t xml:space="preserve">Tratar De Estar Mejor</w:t>
            </w:r>
          </w:p>
        </w:tc>
        <w:tc>
          <w:tcPr/>
          <w:p>
            <w:pPr>
              <w:pStyle w:val="Compact"/>
              <w:jc w:val="right"/>
            </w:pPr>
            <w:r>
              <w:t xml:space="preserve">127</w:t>
            </w:r>
          </w:p>
        </w:tc>
        <w:tc>
          <w:tcPr/>
          <w:p>
            <w:pPr>
              <w:pStyle w:val="Compact"/>
              <w:jc w:val="right"/>
            </w:pPr>
            <w:r>
              <w:t xml:space="preserve">113</w:t>
            </w:r>
          </w:p>
        </w:tc>
        <w:tc>
          <w:tcPr/>
          <w:p>
            <w:pPr>
              <w:pStyle w:val="Compact"/>
              <w:jc w:val="right"/>
            </w:pPr>
            <w:r>
              <w:t xml:space="preserve">44,2 %</w:t>
            </w:r>
          </w:p>
        </w:tc>
        <w:tc>
          <w:tcPr/>
          <w:p>
            <w:pPr>
              <w:pStyle w:val="Compact"/>
              <w:jc w:val="right"/>
            </w:pPr>
            <w:r>
              <w:t xml:space="preserve">2023</w:t>
            </w:r>
          </w:p>
        </w:tc>
      </w:tr>
      <w:tr>
        <w:tc>
          <w:tcPr/>
          <w:p>
            <w:pPr>
              <w:pStyle w:val="Compact"/>
            </w:pPr>
            <w:r>
              <w:t xml:space="preserve">Aludes De Barro</w:t>
            </w:r>
          </w:p>
        </w:tc>
        <w:tc>
          <w:tcPr/>
          <w:p>
            <w:pPr>
              <w:pStyle w:val="Compact"/>
              <w:jc w:val="right"/>
            </w:pPr>
            <w:r>
              <w:t xml:space="preserve">127</w:t>
            </w:r>
          </w:p>
        </w:tc>
        <w:tc>
          <w:tcPr/>
          <w:p>
            <w:pPr>
              <w:pStyle w:val="Compact"/>
              <w:jc w:val="right"/>
            </w:pPr>
            <w:r>
              <w:t xml:space="preserve">109</w:t>
            </w:r>
          </w:p>
        </w:tc>
        <w:tc>
          <w:tcPr/>
          <w:p>
            <w:pPr>
              <w:pStyle w:val="Compact"/>
              <w:jc w:val="right"/>
            </w:pPr>
            <w:r>
              <w:t xml:space="preserve">48,6 %</w:t>
            </w:r>
          </w:p>
        </w:tc>
        <w:tc>
          <w:tcPr/>
          <w:p>
            <w:pPr>
              <w:pStyle w:val="Compact"/>
              <w:jc w:val="right"/>
            </w:pPr>
            <w:r>
              <w:t xml:space="preserve">2022</w:t>
            </w:r>
          </w:p>
        </w:tc>
      </w:tr>
      <w:tr>
        <w:tc>
          <w:tcPr/>
          <w:p>
            <w:pPr>
              <w:pStyle w:val="Compact"/>
            </w:pPr>
            <w:r>
              <w:t xml:space="preserve">Evacuación</w:t>
            </w:r>
          </w:p>
        </w:tc>
        <w:tc>
          <w:tcPr/>
          <w:p>
            <w:pPr>
              <w:pStyle w:val="Compact"/>
              <w:jc w:val="right"/>
            </w:pPr>
            <w:r>
              <w:t xml:space="preserve">120</w:t>
            </w:r>
          </w:p>
        </w:tc>
        <w:tc>
          <w:tcPr/>
          <w:p>
            <w:pPr>
              <w:pStyle w:val="Compact"/>
              <w:jc w:val="right"/>
            </w:pPr>
            <w:r>
              <w:t xml:space="preserve">115</w:t>
            </w:r>
          </w:p>
        </w:tc>
        <w:tc>
          <w:tcPr/>
          <w:p>
            <w:pPr>
              <w:pStyle w:val="Compact"/>
              <w:jc w:val="right"/>
            </w:pPr>
            <w:r>
              <w:t xml:space="preserve">35,7 %</w:t>
            </w:r>
          </w:p>
        </w:tc>
        <w:tc>
          <w:tcPr/>
          <w:p>
            <w:pPr>
              <w:pStyle w:val="Compact"/>
              <w:jc w:val="right"/>
            </w:pPr>
            <w:r>
              <w:t xml:space="preserve">2024</w:t>
            </w:r>
          </w:p>
        </w:tc>
      </w:tr>
      <w:tr>
        <w:tc>
          <w:tcPr/>
          <w:p>
            <w:pPr>
              <w:pStyle w:val="Compact"/>
            </w:pPr>
            <w:r>
              <w:t xml:space="preserve">Reutilización De Aceite Doméstico</w:t>
            </w:r>
          </w:p>
        </w:tc>
        <w:tc>
          <w:tcPr/>
          <w:p>
            <w:pPr>
              <w:pStyle w:val="Compact"/>
              <w:jc w:val="right"/>
            </w:pPr>
            <w:r>
              <w:t xml:space="preserve">119</w:t>
            </w:r>
          </w:p>
        </w:tc>
        <w:tc>
          <w:tcPr/>
          <w:p>
            <w:pPr>
              <w:pStyle w:val="Compact"/>
              <w:jc w:val="right"/>
            </w:pPr>
            <w:r>
              <w:t xml:space="preserve">114</w:t>
            </w:r>
          </w:p>
        </w:tc>
        <w:tc>
          <w:tcPr/>
          <w:p>
            <w:pPr>
              <w:pStyle w:val="Compact"/>
              <w:jc w:val="right"/>
            </w:pPr>
            <w:r>
              <w:t xml:space="preserve">34,2 %</w:t>
            </w:r>
          </w:p>
        </w:tc>
        <w:tc>
          <w:tcPr/>
          <w:p>
            <w:pPr>
              <w:pStyle w:val="Compact"/>
              <w:jc w:val="right"/>
            </w:pPr>
            <w:r>
              <w:t xml:space="preserve">2026</w:t>
            </w:r>
          </w:p>
        </w:tc>
      </w:tr>
      <w:tr>
        <w:tc>
          <w:tcPr/>
          <w:p>
            <w:pPr>
              <w:pStyle w:val="Compact"/>
            </w:pPr>
            <w:r>
              <w:t xml:space="preserve">Reciclado Textil</w:t>
            </w:r>
          </w:p>
        </w:tc>
        <w:tc>
          <w:tcPr/>
          <w:p>
            <w:pPr>
              <w:pStyle w:val="Compact"/>
              <w:jc w:val="right"/>
            </w:pPr>
            <w:r>
              <w:t xml:space="preserve">109</w:t>
            </w:r>
          </w:p>
        </w:tc>
        <w:tc>
          <w:tcPr/>
          <w:p>
            <w:pPr>
              <w:pStyle w:val="Compact"/>
              <w:jc w:val="right"/>
            </w:pPr>
            <w:r>
              <w:t xml:space="preserve">95</w:t>
            </w:r>
          </w:p>
        </w:tc>
        <w:tc>
          <w:tcPr/>
          <w:p>
            <w:pPr>
              <w:pStyle w:val="Compact"/>
              <w:jc w:val="right"/>
            </w:pPr>
            <w:r>
              <w:t xml:space="preserve">45,3 %</w:t>
            </w:r>
          </w:p>
        </w:tc>
        <w:tc>
          <w:tcPr/>
          <w:p>
            <w:pPr>
              <w:pStyle w:val="Compact"/>
              <w:jc w:val="right"/>
            </w:pPr>
            <w:r>
              <w:t xml:space="preserve">2025</w:t>
            </w:r>
          </w:p>
        </w:tc>
      </w:tr>
      <w:tr>
        <w:tc>
          <w:tcPr/>
          <w:p>
            <w:pPr>
              <w:pStyle w:val="Compact"/>
            </w:pPr>
            <w:r>
              <w:t xml:space="preserve">Inclusión Laboral De Personas Del Espectro Autista</w:t>
            </w:r>
          </w:p>
        </w:tc>
        <w:tc>
          <w:tcPr/>
          <w:p>
            <w:pPr>
              <w:pStyle w:val="Compact"/>
              <w:jc w:val="right"/>
            </w:pPr>
            <w:r>
              <w:t xml:space="preserve">109</w:t>
            </w:r>
          </w:p>
        </w:tc>
        <w:tc>
          <w:tcPr/>
          <w:p>
            <w:pPr>
              <w:pStyle w:val="Compact"/>
              <w:jc w:val="right"/>
            </w:pPr>
            <w:r>
              <w:t xml:space="preserve">102</w:t>
            </w:r>
          </w:p>
        </w:tc>
        <w:tc>
          <w:tcPr/>
          <w:p>
            <w:pPr>
              <w:pStyle w:val="Compact"/>
              <w:jc w:val="right"/>
            </w:pPr>
            <w:r>
              <w:t xml:space="preserve">50,0 %</w:t>
            </w:r>
          </w:p>
        </w:tc>
        <w:tc>
          <w:tcPr/>
          <w:p>
            <w:pPr>
              <w:pStyle w:val="Compact"/>
              <w:jc w:val="right"/>
            </w:pPr>
            <w:r>
              <w:t xml:space="preserve">2022</w:t>
            </w:r>
          </w:p>
        </w:tc>
      </w:tr>
      <w:tr>
        <w:tc>
          <w:tcPr/>
          <w:p>
            <w:pPr>
              <w:pStyle w:val="Compact"/>
            </w:pPr>
            <w:r>
              <w:t xml:space="preserve">Protección Y Fomento De Polinizadores</w:t>
            </w:r>
          </w:p>
        </w:tc>
        <w:tc>
          <w:tcPr/>
          <w:p>
            <w:pPr>
              <w:pStyle w:val="Compact"/>
              <w:jc w:val="right"/>
            </w:pPr>
            <w:r>
              <w:t xml:space="preserve">105</w:t>
            </w:r>
          </w:p>
        </w:tc>
        <w:tc>
          <w:tcPr/>
          <w:p>
            <w:pPr>
              <w:pStyle w:val="Compact"/>
              <w:jc w:val="right"/>
            </w:pPr>
            <w:r>
              <w:t xml:space="preserve">93</w:t>
            </w:r>
          </w:p>
        </w:tc>
        <w:tc>
          <w:tcPr/>
          <w:p>
            <w:pPr>
              <w:pStyle w:val="Compact"/>
              <w:jc w:val="right"/>
            </w:pPr>
            <w:r>
              <w:t xml:space="preserve">39,8 %</w:t>
            </w:r>
          </w:p>
        </w:tc>
        <w:tc>
          <w:tcPr/>
          <w:p>
            <w:pPr>
              <w:pStyle w:val="Compact"/>
              <w:jc w:val="right"/>
            </w:pPr>
            <w:r>
              <w:t xml:space="preserve">2026</w:t>
            </w:r>
          </w:p>
        </w:tc>
      </w:tr>
      <w:tr>
        <w:tc>
          <w:tcPr/>
          <w:p>
            <w:pPr>
              <w:pStyle w:val="Compact"/>
            </w:pPr>
            <w:r>
              <w:t xml:space="preserve">Las Mordeduras De Serpiente A La Vista</w:t>
            </w:r>
          </w:p>
        </w:tc>
        <w:tc>
          <w:tcPr/>
          <w:p>
            <w:pPr>
              <w:pStyle w:val="Compact"/>
              <w:jc w:val="right"/>
            </w:pPr>
            <w:r>
              <w:t xml:space="preserve">105</w:t>
            </w:r>
          </w:p>
        </w:tc>
        <w:tc>
          <w:tcPr/>
          <w:p>
            <w:pPr>
              <w:pStyle w:val="Compact"/>
              <w:jc w:val="right"/>
            </w:pPr>
            <w:r>
              <w:t xml:space="preserve">92</w:t>
            </w:r>
          </w:p>
        </w:tc>
        <w:tc>
          <w:tcPr/>
          <w:p>
            <w:pPr>
              <w:pStyle w:val="Compact"/>
              <w:jc w:val="right"/>
            </w:pPr>
            <w:r>
              <w:t xml:space="preserve">55,4 %</w:t>
            </w:r>
          </w:p>
        </w:tc>
        <w:tc>
          <w:tcPr/>
          <w:p>
            <w:pPr>
              <w:pStyle w:val="Compact"/>
              <w:jc w:val="right"/>
            </w:pPr>
            <w:r>
              <w:t xml:space="preserve">2022</w:t>
            </w:r>
          </w:p>
        </w:tc>
      </w:tr>
      <w:tr>
        <w:tc>
          <w:tcPr/>
          <w:p>
            <w:pPr>
              <w:pStyle w:val="Compact"/>
            </w:pPr>
            <w:r>
              <w:t xml:space="preserve">Reducción De Desperdicios Alimentarios</w:t>
            </w:r>
          </w:p>
        </w:tc>
        <w:tc>
          <w:tcPr/>
          <w:p>
            <w:pPr>
              <w:pStyle w:val="Compact"/>
              <w:jc w:val="right"/>
            </w:pPr>
            <w:r>
              <w:t xml:space="preserve">104</w:t>
            </w:r>
          </w:p>
        </w:tc>
        <w:tc>
          <w:tcPr/>
          <w:p>
            <w:pPr>
              <w:pStyle w:val="Compact"/>
              <w:jc w:val="right"/>
            </w:pPr>
            <w:r>
              <w:t xml:space="preserve">96</w:t>
            </w:r>
          </w:p>
        </w:tc>
        <w:tc>
          <w:tcPr/>
          <w:p>
            <w:pPr>
              <w:pStyle w:val="Compact"/>
              <w:jc w:val="right"/>
            </w:pPr>
            <w:r>
              <w:t xml:space="preserve">42,7 %</w:t>
            </w:r>
          </w:p>
        </w:tc>
        <w:tc>
          <w:tcPr/>
          <w:p>
            <w:pPr>
              <w:pStyle w:val="Compact"/>
              <w:jc w:val="right"/>
            </w:pPr>
            <w:r>
              <w:t xml:space="preserve">2024</w:t>
            </w:r>
          </w:p>
        </w:tc>
      </w:tr>
      <w:tr>
        <w:tc>
          <w:tcPr/>
          <w:p>
            <w:pPr>
              <w:pStyle w:val="Compact"/>
            </w:pPr>
            <w:r>
              <w:t xml:space="preserve">Monitoreo Inteligente E Infraestructura Verde En Reservorios Plu</w:t>
            </w:r>
          </w:p>
        </w:tc>
        <w:tc>
          <w:tcPr/>
          <w:p>
            <w:pPr>
              <w:pStyle w:val="Compact"/>
              <w:jc w:val="right"/>
            </w:pPr>
            <w:r>
              <w:t xml:space="preserve">93</w:t>
            </w:r>
          </w:p>
        </w:tc>
        <w:tc>
          <w:tcPr/>
          <w:p>
            <w:pPr>
              <w:pStyle w:val="Compact"/>
              <w:jc w:val="right"/>
            </w:pPr>
            <w:r>
              <w:t xml:space="preserve">89</w:t>
            </w:r>
          </w:p>
        </w:tc>
        <w:tc>
          <w:tcPr/>
          <w:p>
            <w:pPr>
              <w:pStyle w:val="Compact"/>
              <w:jc w:val="right"/>
            </w:pPr>
            <w:r>
              <w:t xml:space="preserve">43,8 %</w:t>
            </w:r>
          </w:p>
        </w:tc>
        <w:tc>
          <w:tcPr/>
          <w:p>
            <w:pPr>
              <w:pStyle w:val="Compact"/>
              <w:jc w:val="right"/>
            </w:pPr>
            <w:r>
              <w:t xml:space="preserve">2026</w:t>
            </w:r>
          </w:p>
        </w:tc>
      </w:tr>
      <w:tr>
        <w:tc>
          <w:tcPr/>
          <w:p>
            <w:pPr>
              <w:pStyle w:val="Compact"/>
            </w:pPr>
            <w:r>
              <w:t xml:space="preserve">Transformación De Residuos De Una Cafetería</w:t>
            </w:r>
          </w:p>
        </w:tc>
        <w:tc>
          <w:tcPr/>
          <w:p>
            <w:pPr>
              <w:pStyle w:val="Compact"/>
              <w:jc w:val="right"/>
            </w:pPr>
            <w:r>
              <w:t xml:space="preserve">81</w:t>
            </w:r>
          </w:p>
        </w:tc>
        <w:tc>
          <w:tcPr/>
          <w:p>
            <w:pPr>
              <w:pStyle w:val="Compact"/>
              <w:jc w:val="right"/>
            </w:pPr>
            <w:r>
              <w:t xml:space="preserve">78</w:t>
            </w:r>
          </w:p>
        </w:tc>
        <w:tc>
          <w:tcPr/>
          <w:p>
            <w:pPr>
              <w:pStyle w:val="Compact"/>
              <w:jc w:val="right"/>
            </w:pPr>
            <w:r>
              <w:t xml:space="preserve">24,4 %</w:t>
            </w:r>
          </w:p>
        </w:tc>
        <w:tc>
          <w:tcPr/>
          <w:p>
            <w:pPr>
              <w:pStyle w:val="Compact"/>
              <w:jc w:val="right"/>
            </w:pPr>
            <w:r>
              <w:t xml:space="preserve">2022</w:t>
            </w:r>
          </w:p>
        </w:tc>
      </w:tr>
      <w:tr>
        <w:tc>
          <w:tcPr/>
          <w:p>
            <w:pPr>
              <w:pStyle w:val="Compact"/>
            </w:pPr>
            <w:r>
              <w:t xml:space="preserve">Salud Móvil Para Mujeres En Zonas Rurales</w:t>
            </w:r>
          </w:p>
        </w:tc>
        <w:tc>
          <w:tcPr/>
          <w:p>
            <w:pPr>
              <w:pStyle w:val="Compact"/>
              <w:jc w:val="right"/>
            </w:pPr>
            <w:r>
              <w:t xml:space="preserve">78</w:t>
            </w:r>
          </w:p>
        </w:tc>
        <w:tc>
          <w:tcPr/>
          <w:p>
            <w:pPr>
              <w:pStyle w:val="Compact"/>
              <w:jc w:val="right"/>
            </w:pPr>
            <w:r>
              <w:t xml:space="preserve">73</w:t>
            </w:r>
          </w:p>
        </w:tc>
        <w:tc>
          <w:tcPr/>
          <w:p>
            <w:pPr>
              <w:pStyle w:val="Compact"/>
              <w:jc w:val="right"/>
            </w:pPr>
            <w:r>
              <w:t xml:space="preserve">46,6 %</w:t>
            </w:r>
          </w:p>
        </w:tc>
        <w:tc>
          <w:tcPr/>
          <w:p>
            <w:pPr>
              <w:pStyle w:val="Compact"/>
              <w:jc w:val="right"/>
            </w:pPr>
            <w:r>
              <w:t xml:space="preserve">2025</w:t>
            </w:r>
          </w:p>
        </w:tc>
      </w:tr>
      <w:tr>
        <w:tc>
          <w:tcPr/>
          <w:p>
            <w:pPr>
              <w:pStyle w:val="Compact"/>
            </w:pPr>
            <w:r>
              <w:t xml:space="preserve">Logística Ante Desastres Naturales</w:t>
            </w:r>
          </w:p>
        </w:tc>
        <w:tc>
          <w:tcPr/>
          <w:p>
            <w:pPr>
              <w:pStyle w:val="Compact"/>
              <w:jc w:val="right"/>
            </w:pPr>
            <w:r>
              <w:t xml:space="preserve">78</w:t>
            </w:r>
          </w:p>
        </w:tc>
        <w:tc>
          <w:tcPr/>
          <w:p>
            <w:pPr>
              <w:pStyle w:val="Compact"/>
              <w:jc w:val="right"/>
            </w:pPr>
            <w:r>
              <w:t xml:space="preserve">72</w:t>
            </w:r>
          </w:p>
        </w:tc>
        <w:tc>
          <w:tcPr/>
          <w:p>
            <w:pPr>
              <w:pStyle w:val="Compact"/>
              <w:jc w:val="right"/>
            </w:pPr>
            <w:r>
              <w:t xml:space="preserve">38,9 %</w:t>
            </w:r>
          </w:p>
        </w:tc>
        <w:tc>
          <w:tcPr/>
          <w:p>
            <w:pPr>
              <w:pStyle w:val="Compact"/>
              <w:jc w:val="right"/>
            </w:pPr>
            <w:r>
              <w:t xml:space="preserve">2025</w:t>
            </w:r>
          </w:p>
        </w:tc>
      </w:tr>
      <w:tr>
        <w:tc>
          <w:tcPr/>
          <w:p>
            <w:pPr>
              <w:pStyle w:val="Compact"/>
            </w:pPr>
            <w:r>
              <w:t xml:space="preserve">Enlazando Generaciones</w:t>
            </w:r>
          </w:p>
        </w:tc>
        <w:tc>
          <w:tcPr/>
          <w:p>
            <w:pPr>
              <w:pStyle w:val="Compact"/>
              <w:jc w:val="right"/>
            </w:pPr>
            <w:r>
              <w:t xml:space="preserve">77</w:t>
            </w:r>
          </w:p>
        </w:tc>
        <w:tc>
          <w:tcPr/>
          <w:p>
            <w:pPr>
              <w:pStyle w:val="Compact"/>
              <w:jc w:val="right"/>
            </w:pPr>
            <w:r>
              <w:t xml:space="preserve">74</w:t>
            </w:r>
          </w:p>
        </w:tc>
        <w:tc>
          <w:tcPr/>
          <w:p>
            <w:pPr>
              <w:pStyle w:val="Compact"/>
              <w:jc w:val="right"/>
            </w:pPr>
            <w:r>
              <w:t xml:space="preserve">48,6 %</w:t>
            </w:r>
          </w:p>
        </w:tc>
        <w:tc>
          <w:tcPr/>
          <w:p>
            <w:pPr>
              <w:pStyle w:val="Compact"/>
              <w:jc w:val="right"/>
            </w:pPr>
            <w:r>
              <w:t xml:space="preserve">2024</w:t>
            </w:r>
          </w:p>
        </w:tc>
      </w:tr>
      <w:tr>
        <w:tc>
          <w:tcPr/>
          <w:p>
            <w:pPr>
              <w:pStyle w:val="Compact"/>
            </w:pPr>
            <w:r>
              <w:t xml:space="preserve">Gris A Verde</w:t>
            </w:r>
          </w:p>
        </w:tc>
        <w:tc>
          <w:tcPr/>
          <w:p>
            <w:pPr>
              <w:pStyle w:val="Compact"/>
              <w:jc w:val="right"/>
            </w:pPr>
            <w:r>
              <w:t xml:space="preserve">77</w:t>
            </w:r>
          </w:p>
        </w:tc>
        <w:tc>
          <w:tcPr/>
          <w:p>
            <w:pPr>
              <w:pStyle w:val="Compact"/>
              <w:jc w:val="right"/>
            </w:pPr>
            <w:r>
              <w:t xml:space="preserve">66</w:t>
            </w:r>
          </w:p>
        </w:tc>
        <w:tc>
          <w:tcPr/>
          <w:p>
            <w:pPr>
              <w:pStyle w:val="Compact"/>
              <w:jc w:val="right"/>
            </w:pPr>
            <w:r>
              <w:t xml:space="preserve">47,0 %</w:t>
            </w:r>
          </w:p>
        </w:tc>
        <w:tc>
          <w:tcPr/>
          <w:p>
            <w:pPr>
              <w:pStyle w:val="Compact"/>
              <w:jc w:val="right"/>
            </w:pPr>
            <w:r>
              <w:t xml:space="preserve">2023</w:t>
            </w:r>
          </w:p>
        </w:tc>
      </w:tr>
      <w:tr>
        <w:tc>
          <w:tcPr/>
          <w:p>
            <w:pPr>
              <w:pStyle w:val="Compact"/>
            </w:pPr>
            <w:r>
              <w:t xml:space="preserve">Sostenibilidad Ambiental Orientada Al Aprovechamiento De Residuo</w:t>
            </w:r>
          </w:p>
        </w:tc>
        <w:tc>
          <w:tcPr/>
          <w:p>
            <w:pPr>
              <w:pStyle w:val="Compact"/>
              <w:jc w:val="right"/>
            </w:pPr>
            <w:r>
              <w:t xml:space="preserve">77</w:t>
            </w:r>
          </w:p>
        </w:tc>
        <w:tc>
          <w:tcPr/>
          <w:p>
            <w:pPr>
              <w:pStyle w:val="Compact"/>
              <w:jc w:val="right"/>
            </w:pPr>
            <w:r>
              <w:t xml:space="preserve">64</w:t>
            </w:r>
          </w:p>
        </w:tc>
        <w:tc>
          <w:tcPr/>
          <w:p>
            <w:pPr>
              <w:pStyle w:val="Compact"/>
              <w:jc w:val="right"/>
            </w:pPr>
            <w:r>
              <w:t xml:space="preserve">56,2 %</w:t>
            </w:r>
          </w:p>
        </w:tc>
        <w:tc>
          <w:tcPr/>
          <w:p>
            <w:pPr>
              <w:pStyle w:val="Compact"/>
              <w:jc w:val="right"/>
            </w:pPr>
            <w:r>
              <w:t xml:space="preserve">2021</w:t>
            </w:r>
          </w:p>
        </w:tc>
      </w:tr>
      <w:tr>
        <w:tc>
          <w:tcPr/>
          <w:p>
            <w:pPr>
              <w:pStyle w:val="Compact"/>
            </w:pPr>
            <w:r>
              <w:t xml:space="preserve">Empaques Contaminantes</w:t>
            </w:r>
          </w:p>
        </w:tc>
        <w:tc>
          <w:tcPr/>
          <w:p>
            <w:pPr>
              <w:pStyle w:val="Compact"/>
              <w:jc w:val="right"/>
            </w:pPr>
            <w:r>
              <w:t xml:space="preserve">76</w:t>
            </w:r>
          </w:p>
        </w:tc>
        <w:tc>
          <w:tcPr/>
          <w:p>
            <w:pPr>
              <w:pStyle w:val="Compact"/>
              <w:jc w:val="right"/>
            </w:pPr>
            <w:r>
              <w:t xml:space="preserve">69</w:t>
            </w:r>
          </w:p>
        </w:tc>
        <w:tc>
          <w:tcPr/>
          <w:p>
            <w:pPr>
              <w:pStyle w:val="Compact"/>
              <w:jc w:val="right"/>
            </w:pPr>
            <w:r>
              <w:t xml:space="preserve">42,0 %</w:t>
            </w:r>
          </w:p>
        </w:tc>
        <w:tc>
          <w:tcPr/>
          <w:p>
            <w:pPr>
              <w:pStyle w:val="Compact"/>
              <w:jc w:val="right"/>
            </w:pPr>
            <w:r>
              <w:t xml:space="preserve">2024</w:t>
            </w:r>
          </w:p>
        </w:tc>
      </w:tr>
      <w:tr>
        <w:tc>
          <w:tcPr/>
          <w:p>
            <w:pPr>
              <w:pStyle w:val="Compact"/>
            </w:pPr>
            <w:r>
              <w:t xml:space="preserve">Parquímetro Desatendido</w:t>
            </w:r>
          </w:p>
        </w:tc>
        <w:tc>
          <w:tcPr/>
          <w:p>
            <w:pPr>
              <w:pStyle w:val="Compact"/>
              <w:jc w:val="right"/>
            </w:pPr>
            <w:r>
              <w:t xml:space="preserve">76</w:t>
            </w:r>
          </w:p>
        </w:tc>
        <w:tc>
          <w:tcPr/>
          <w:p>
            <w:pPr>
              <w:pStyle w:val="Compact"/>
              <w:jc w:val="right"/>
            </w:pPr>
            <w:r>
              <w:t xml:space="preserve">72</w:t>
            </w:r>
          </w:p>
        </w:tc>
        <w:tc>
          <w:tcPr/>
          <w:p>
            <w:pPr>
              <w:pStyle w:val="Compact"/>
              <w:jc w:val="right"/>
            </w:pPr>
            <w:r>
              <w:t xml:space="preserve">43,1 %</w:t>
            </w:r>
          </w:p>
        </w:tc>
        <w:tc>
          <w:tcPr/>
          <w:p>
            <w:pPr>
              <w:pStyle w:val="Compact"/>
              <w:jc w:val="right"/>
            </w:pPr>
            <w:r>
              <w:t xml:space="preserve">2024</w:t>
            </w:r>
          </w:p>
        </w:tc>
      </w:tr>
      <w:tr>
        <w:tc>
          <w:tcPr/>
          <w:p>
            <w:pPr>
              <w:pStyle w:val="Compact"/>
            </w:pPr>
            <w:r>
              <w:t xml:space="preserve">Desinfectante Personal Biodegradable</w:t>
            </w:r>
          </w:p>
        </w:tc>
        <w:tc>
          <w:tcPr/>
          <w:p>
            <w:pPr>
              <w:pStyle w:val="Compact"/>
              <w:jc w:val="right"/>
            </w:pPr>
            <w:r>
              <w:t xml:space="preserve">76</w:t>
            </w:r>
          </w:p>
        </w:tc>
        <w:tc>
          <w:tcPr/>
          <w:p>
            <w:pPr>
              <w:pStyle w:val="Compact"/>
              <w:jc w:val="right"/>
            </w:pPr>
            <w:r>
              <w:t xml:space="preserve">64</w:t>
            </w:r>
          </w:p>
        </w:tc>
        <w:tc>
          <w:tcPr/>
          <w:p>
            <w:pPr>
              <w:pStyle w:val="Compact"/>
              <w:jc w:val="right"/>
            </w:pPr>
            <w:r>
              <w:t xml:space="preserve">32,8 %</w:t>
            </w:r>
          </w:p>
        </w:tc>
        <w:tc>
          <w:tcPr/>
          <w:p>
            <w:pPr>
              <w:pStyle w:val="Compact"/>
              <w:jc w:val="right"/>
            </w:pPr>
            <w:r>
              <w:t xml:space="preserve">2022</w:t>
            </w:r>
          </w:p>
        </w:tc>
      </w:tr>
      <w:tr>
        <w:tc>
          <w:tcPr/>
          <w:p>
            <w:pPr>
              <w:pStyle w:val="Compact"/>
            </w:pPr>
            <w:r>
              <w:t xml:space="preserve">Apoyo Emocional Para Niños Migrantes</w:t>
            </w:r>
          </w:p>
        </w:tc>
        <w:tc>
          <w:tcPr/>
          <w:p>
            <w:pPr>
              <w:pStyle w:val="Compact"/>
              <w:jc w:val="right"/>
            </w:pPr>
            <w:r>
              <w:t xml:space="preserve">75</w:t>
            </w:r>
          </w:p>
        </w:tc>
        <w:tc>
          <w:tcPr/>
          <w:p>
            <w:pPr>
              <w:pStyle w:val="Compact"/>
              <w:jc w:val="right"/>
            </w:pPr>
            <w:r>
              <w:t xml:space="preserve">73</w:t>
            </w:r>
          </w:p>
        </w:tc>
        <w:tc>
          <w:tcPr/>
          <w:p>
            <w:pPr>
              <w:pStyle w:val="Compact"/>
              <w:jc w:val="right"/>
            </w:pPr>
            <w:r>
              <w:t xml:space="preserve">31,5 %</w:t>
            </w:r>
          </w:p>
        </w:tc>
        <w:tc>
          <w:tcPr/>
          <w:p>
            <w:pPr>
              <w:pStyle w:val="Compact"/>
              <w:jc w:val="right"/>
            </w:pPr>
            <w:r>
              <w:t xml:space="preserve">2025</w:t>
            </w:r>
          </w:p>
        </w:tc>
      </w:tr>
      <w:tr>
        <w:tc>
          <w:tcPr/>
          <w:p>
            <w:pPr>
              <w:pStyle w:val="Compact"/>
            </w:pPr>
            <w:r>
              <w:t xml:space="preserve">Agua Segura</w:t>
            </w:r>
          </w:p>
        </w:tc>
        <w:tc>
          <w:tcPr/>
          <w:p>
            <w:pPr>
              <w:pStyle w:val="Compact"/>
              <w:jc w:val="right"/>
            </w:pPr>
            <w:r>
              <w:t xml:space="preserve">75</w:t>
            </w:r>
          </w:p>
        </w:tc>
        <w:tc>
          <w:tcPr/>
          <w:p>
            <w:pPr>
              <w:pStyle w:val="Compact"/>
              <w:jc w:val="right"/>
            </w:pPr>
            <w:r>
              <w:t xml:space="preserve">71</w:t>
            </w:r>
          </w:p>
        </w:tc>
        <w:tc>
          <w:tcPr/>
          <w:p>
            <w:pPr>
              <w:pStyle w:val="Compact"/>
              <w:jc w:val="right"/>
            </w:pPr>
            <w:r>
              <w:t xml:space="preserve">32,4 %</w:t>
            </w:r>
          </w:p>
        </w:tc>
        <w:tc>
          <w:tcPr/>
          <w:p>
            <w:pPr>
              <w:pStyle w:val="Compact"/>
              <w:jc w:val="right"/>
            </w:pPr>
            <w:r>
              <w:t xml:space="preserve">2023</w:t>
            </w:r>
          </w:p>
        </w:tc>
      </w:tr>
      <w:tr>
        <w:tc>
          <w:tcPr/>
          <w:p>
            <w:pPr>
              <w:pStyle w:val="Compact"/>
            </w:pPr>
            <w:r>
              <w:t xml:space="preserve">Fugas De Agua</w:t>
            </w:r>
          </w:p>
        </w:tc>
        <w:tc>
          <w:tcPr/>
          <w:p>
            <w:pPr>
              <w:pStyle w:val="Compact"/>
              <w:jc w:val="right"/>
            </w:pPr>
            <w:r>
              <w:t xml:space="preserve">69</w:t>
            </w:r>
          </w:p>
        </w:tc>
        <w:tc>
          <w:tcPr/>
          <w:p>
            <w:pPr>
              <w:pStyle w:val="Compact"/>
              <w:jc w:val="right"/>
            </w:pPr>
            <w:r>
              <w:t xml:space="preserve">68</w:t>
            </w:r>
          </w:p>
        </w:tc>
        <w:tc>
          <w:tcPr/>
          <w:p>
            <w:pPr>
              <w:pStyle w:val="Compact"/>
              <w:jc w:val="right"/>
            </w:pPr>
            <w:r>
              <w:t xml:space="preserve">36,8 %</w:t>
            </w:r>
          </w:p>
        </w:tc>
        <w:tc>
          <w:tcPr/>
          <w:p>
            <w:pPr>
              <w:pStyle w:val="Compact"/>
              <w:jc w:val="right"/>
            </w:pPr>
            <w:r>
              <w:t xml:space="preserve">2025</w:t>
            </w:r>
          </w:p>
        </w:tc>
      </w:tr>
      <w:tr>
        <w:tc>
          <w:tcPr/>
          <w:p>
            <w:pPr>
              <w:pStyle w:val="Compact"/>
            </w:pPr>
            <w:r>
              <w:t xml:space="preserve">Identificador Práctico Y Económico Del Aerosol De Co2 En Espacio</w:t>
            </w:r>
          </w:p>
        </w:tc>
        <w:tc>
          <w:tcPr/>
          <w:p>
            <w:pPr>
              <w:pStyle w:val="Compact"/>
              <w:jc w:val="right"/>
            </w:pPr>
            <w:r>
              <w:t xml:space="preserve">69</w:t>
            </w:r>
          </w:p>
        </w:tc>
        <w:tc>
          <w:tcPr/>
          <w:p>
            <w:pPr>
              <w:pStyle w:val="Compact"/>
              <w:jc w:val="right"/>
            </w:pPr>
            <w:r>
              <w:t xml:space="preserve">63</w:t>
            </w:r>
          </w:p>
        </w:tc>
        <w:tc>
          <w:tcPr/>
          <w:p>
            <w:pPr>
              <w:pStyle w:val="Compact"/>
              <w:jc w:val="right"/>
            </w:pPr>
            <w:r>
              <w:t xml:space="preserve">44,4 %</w:t>
            </w:r>
          </w:p>
        </w:tc>
        <w:tc>
          <w:tcPr/>
          <w:p>
            <w:pPr>
              <w:pStyle w:val="Compact"/>
              <w:jc w:val="right"/>
            </w:pPr>
            <w:r>
              <w:t xml:space="preserve">2021</w:t>
            </w:r>
          </w:p>
        </w:tc>
      </w:tr>
      <w:tr>
        <w:tc>
          <w:tcPr/>
          <w:p>
            <w:pPr>
              <w:pStyle w:val="Compact"/>
            </w:pPr>
            <w:r>
              <w:t xml:space="preserve">Segunda Vida De Los Motores Eléctricos Domésticos</w:t>
            </w:r>
          </w:p>
        </w:tc>
        <w:tc>
          <w:tcPr/>
          <w:p>
            <w:pPr>
              <w:pStyle w:val="Compact"/>
              <w:jc w:val="right"/>
            </w:pPr>
            <w:r>
              <w:t xml:space="preserve">67</w:t>
            </w:r>
          </w:p>
        </w:tc>
        <w:tc>
          <w:tcPr/>
          <w:p>
            <w:pPr>
              <w:pStyle w:val="Compact"/>
              <w:jc w:val="right"/>
            </w:pPr>
            <w:r>
              <w:t xml:space="preserve">59</w:t>
            </w:r>
          </w:p>
        </w:tc>
        <w:tc>
          <w:tcPr/>
          <w:p>
            <w:pPr>
              <w:pStyle w:val="Compact"/>
              <w:jc w:val="right"/>
            </w:pPr>
            <w:r>
              <w:t xml:space="preserve">35,6 %</w:t>
            </w:r>
          </w:p>
        </w:tc>
        <w:tc>
          <w:tcPr/>
          <w:p>
            <w:pPr>
              <w:pStyle w:val="Compact"/>
              <w:jc w:val="right"/>
            </w:pPr>
            <w:r>
              <w:t xml:space="preserve">2026</w:t>
            </w:r>
          </w:p>
        </w:tc>
      </w:tr>
      <w:tr>
        <w:tc>
          <w:tcPr/>
          <w:p>
            <w:pPr>
              <w:pStyle w:val="Compact"/>
            </w:pPr>
            <w:r>
              <w:t xml:space="preserve">Vivienda Digna</w:t>
            </w:r>
          </w:p>
        </w:tc>
        <w:tc>
          <w:tcPr/>
          <w:p>
            <w:pPr>
              <w:pStyle w:val="Compact"/>
              <w:jc w:val="right"/>
            </w:pPr>
            <w:r>
              <w:t xml:space="preserve">61</w:t>
            </w:r>
          </w:p>
        </w:tc>
        <w:tc>
          <w:tcPr/>
          <w:p>
            <w:pPr>
              <w:pStyle w:val="Compact"/>
              <w:jc w:val="right"/>
            </w:pPr>
            <w:r>
              <w:t xml:space="preserve">54</w:t>
            </w:r>
          </w:p>
        </w:tc>
        <w:tc>
          <w:tcPr/>
          <w:p>
            <w:pPr>
              <w:pStyle w:val="Compact"/>
              <w:jc w:val="right"/>
            </w:pPr>
            <w:r>
              <w:t xml:space="preserve">46,3 %</w:t>
            </w:r>
          </w:p>
        </w:tc>
        <w:tc>
          <w:tcPr/>
          <w:p>
            <w:pPr>
              <w:pStyle w:val="Compact"/>
              <w:jc w:val="right"/>
            </w:pPr>
            <w:r>
              <w:t xml:space="preserve">2023</w:t>
            </w:r>
          </w:p>
        </w:tc>
      </w:tr>
      <w:tr>
        <w:tc>
          <w:tcPr/>
          <w:p>
            <w:pPr>
              <w:pStyle w:val="Compact"/>
            </w:pPr>
            <w:r>
              <w:t xml:space="preserve">Aumento En Casos De Situaciones Límite Bajo Encierro</w:t>
            </w:r>
          </w:p>
        </w:tc>
        <w:tc>
          <w:tcPr/>
          <w:p>
            <w:pPr>
              <w:pStyle w:val="Compact"/>
              <w:jc w:val="right"/>
            </w:pPr>
            <w:r>
              <w:t xml:space="preserve">55</w:t>
            </w:r>
          </w:p>
        </w:tc>
        <w:tc>
          <w:tcPr/>
          <w:p>
            <w:pPr>
              <w:pStyle w:val="Compact"/>
              <w:jc w:val="right"/>
            </w:pPr>
            <w:r>
              <w:t xml:space="preserve">51</w:t>
            </w:r>
          </w:p>
        </w:tc>
        <w:tc>
          <w:tcPr/>
          <w:p>
            <w:pPr>
              <w:pStyle w:val="Compact"/>
              <w:jc w:val="right"/>
            </w:pPr>
            <w:r>
              <w:t xml:space="preserve">43,1 %</w:t>
            </w:r>
          </w:p>
        </w:tc>
        <w:tc>
          <w:tcPr/>
          <w:p>
            <w:pPr>
              <w:pStyle w:val="Compact"/>
              <w:jc w:val="right"/>
            </w:pPr>
            <w:r>
              <w:t xml:space="preserve">2021</w:t>
            </w:r>
          </w:p>
        </w:tc>
      </w:tr>
      <w:tr>
        <w:tc>
          <w:tcPr/>
          <w:p>
            <w:pPr>
              <w:pStyle w:val="Compact"/>
            </w:pPr>
            <w:r>
              <w:t xml:space="preserve">Tecnologías De Eficiencia Energética Aplicada A Viviendas</w:t>
            </w:r>
          </w:p>
        </w:tc>
        <w:tc>
          <w:tcPr/>
          <w:p>
            <w:pPr>
              <w:pStyle w:val="Compact"/>
              <w:jc w:val="right"/>
            </w:pPr>
            <w:r>
              <w:t xml:space="preserve">55</w:t>
            </w:r>
          </w:p>
        </w:tc>
        <w:tc>
          <w:tcPr/>
          <w:p>
            <w:pPr>
              <w:pStyle w:val="Compact"/>
              <w:jc w:val="right"/>
            </w:pPr>
            <w:r>
              <w:t xml:space="preserve">47</w:t>
            </w:r>
          </w:p>
        </w:tc>
        <w:tc>
          <w:tcPr/>
          <w:p>
            <w:pPr>
              <w:pStyle w:val="Compact"/>
              <w:jc w:val="right"/>
            </w:pPr>
            <w:r>
              <w:t xml:space="preserve">44,7 %</w:t>
            </w:r>
          </w:p>
        </w:tc>
        <w:tc>
          <w:tcPr/>
          <w:p>
            <w:pPr>
              <w:pStyle w:val="Compact"/>
              <w:jc w:val="right"/>
            </w:pPr>
            <w:r>
              <w:t xml:space="preserve">2021</w:t>
            </w:r>
          </w:p>
        </w:tc>
      </w:tr>
      <w:tr>
        <w:tc>
          <w:tcPr/>
          <w:p>
            <w:pPr>
              <w:pStyle w:val="Compact"/>
            </w:pPr>
            <w:r>
              <w:t xml:space="preserve">Residuos En Playas</w:t>
            </w:r>
          </w:p>
        </w:tc>
        <w:tc>
          <w:tcPr/>
          <w:p>
            <w:pPr>
              <w:pStyle w:val="Compact"/>
              <w:jc w:val="right"/>
            </w:pPr>
            <w:r>
              <w:t xml:space="preserve">53</w:t>
            </w:r>
          </w:p>
        </w:tc>
        <w:tc>
          <w:tcPr/>
          <w:p>
            <w:pPr>
              <w:pStyle w:val="Compact"/>
              <w:jc w:val="right"/>
            </w:pPr>
            <w:r>
              <w:t xml:space="preserve">51</w:t>
            </w:r>
          </w:p>
        </w:tc>
        <w:tc>
          <w:tcPr/>
          <w:p>
            <w:pPr>
              <w:pStyle w:val="Compact"/>
              <w:jc w:val="right"/>
            </w:pPr>
            <w:r>
              <w:t xml:space="preserve">25,5 %</w:t>
            </w:r>
          </w:p>
        </w:tc>
        <w:tc>
          <w:tcPr/>
          <w:p>
            <w:pPr>
              <w:pStyle w:val="Compact"/>
              <w:jc w:val="right"/>
            </w:pPr>
            <w:r>
              <w:t xml:space="preserve">2025</w:t>
            </w:r>
          </w:p>
        </w:tc>
      </w:tr>
      <w:tr>
        <w:tc>
          <w:tcPr/>
          <w:p>
            <w:pPr>
              <w:pStyle w:val="Compact"/>
            </w:pPr>
            <w:r>
              <w:t xml:space="preserve">Desechos De Basura Verde</w:t>
            </w:r>
          </w:p>
        </w:tc>
        <w:tc>
          <w:tcPr/>
          <w:p>
            <w:pPr>
              <w:pStyle w:val="Compact"/>
              <w:jc w:val="right"/>
            </w:pPr>
            <w:r>
              <w:t xml:space="preserve">52</w:t>
            </w:r>
          </w:p>
        </w:tc>
        <w:tc>
          <w:tcPr/>
          <w:p>
            <w:pPr>
              <w:pStyle w:val="Compact"/>
              <w:jc w:val="right"/>
            </w:pPr>
            <w:r>
              <w:t xml:space="preserve">50</w:t>
            </w:r>
          </w:p>
        </w:tc>
        <w:tc>
          <w:tcPr/>
          <w:p>
            <w:pPr>
              <w:pStyle w:val="Compact"/>
              <w:jc w:val="right"/>
            </w:pPr>
            <w:r>
              <w:t xml:space="preserve">34,0 %</w:t>
            </w:r>
          </w:p>
        </w:tc>
        <w:tc>
          <w:tcPr/>
          <w:p>
            <w:pPr>
              <w:pStyle w:val="Compact"/>
              <w:jc w:val="right"/>
            </w:pPr>
            <w:r>
              <w:t xml:space="preserve">2026</w:t>
            </w:r>
          </w:p>
        </w:tc>
      </w:tr>
      <w:tr>
        <w:tc>
          <w:tcPr/>
          <w:p>
            <w:pPr>
              <w:pStyle w:val="Compact"/>
            </w:pPr>
            <w:r>
              <w:t xml:space="preserve">Crowdsensing</w:t>
            </w:r>
          </w:p>
        </w:tc>
        <w:tc>
          <w:tcPr/>
          <w:p>
            <w:pPr>
              <w:pStyle w:val="Compact"/>
              <w:jc w:val="right"/>
            </w:pPr>
            <w:r>
              <w:t xml:space="preserve">51</w:t>
            </w:r>
          </w:p>
        </w:tc>
        <w:tc>
          <w:tcPr/>
          <w:p>
            <w:pPr>
              <w:pStyle w:val="Compact"/>
              <w:jc w:val="right"/>
            </w:pPr>
            <w:r>
              <w:t xml:space="preserve">49</w:t>
            </w:r>
          </w:p>
        </w:tc>
        <w:tc>
          <w:tcPr/>
          <w:p>
            <w:pPr>
              <w:pStyle w:val="Compact"/>
              <w:jc w:val="right"/>
            </w:pPr>
            <w:r>
              <w:t xml:space="preserve">36,7 %</w:t>
            </w:r>
          </w:p>
        </w:tc>
        <w:tc>
          <w:tcPr/>
          <w:p>
            <w:pPr>
              <w:pStyle w:val="Compact"/>
              <w:jc w:val="right"/>
            </w:pPr>
            <w:r>
              <w:t xml:space="preserve">2023</w:t>
            </w:r>
          </w:p>
        </w:tc>
      </w:tr>
      <w:tr>
        <w:tc>
          <w:tcPr/>
          <w:p>
            <w:pPr>
              <w:pStyle w:val="Compact"/>
            </w:pPr>
            <w:r>
              <w:t xml:space="preserve">¿Qué Hacer Con Tu Mascarilla, Barbijo O Cubrebocas?</w:t>
            </w:r>
          </w:p>
        </w:tc>
        <w:tc>
          <w:tcPr/>
          <w:p>
            <w:pPr>
              <w:pStyle w:val="Compact"/>
              <w:jc w:val="right"/>
            </w:pPr>
            <w:r>
              <w:t xml:space="preserve">51</w:t>
            </w:r>
          </w:p>
        </w:tc>
        <w:tc>
          <w:tcPr/>
          <w:p>
            <w:pPr>
              <w:pStyle w:val="Compact"/>
              <w:jc w:val="right"/>
            </w:pPr>
            <w:r>
              <w:t xml:space="preserve">44</w:t>
            </w:r>
          </w:p>
        </w:tc>
        <w:tc>
          <w:tcPr/>
          <w:p>
            <w:pPr>
              <w:pStyle w:val="Compact"/>
              <w:jc w:val="right"/>
            </w:pPr>
            <w:r>
              <w:t xml:space="preserve">43,2 %</w:t>
            </w:r>
          </w:p>
        </w:tc>
        <w:tc>
          <w:tcPr/>
          <w:p>
            <w:pPr>
              <w:pStyle w:val="Compact"/>
              <w:jc w:val="right"/>
            </w:pPr>
            <w:r>
              <w:t xml:space="preserve">2021</w:t>
            </w:r>
          </w:p>
        </w:tc>
      </w:tr>
      <w:tr>
        <w:tc>
          <w:tcPr/>
          <w:p>
            <w:pPr>
              <w:pStyle w:val="Compact"/>
            </w:pPr>
            <w:r>
              <w:t xml:space="preserve">S.O.S. Aquí Estoy!</w:t>
            </w:r>
          </w:p>
        </w:tc>
        <w:tc>
          <w:tcPr/>
          <w:p>
            <w:pPr>
              <w:pStyle w:val="Compact"/>
              <w:jc w:val="right"/>
            </w:pPr>
            <w:r>
              <w:t xml:space="preserve">48</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Escombros</w:t>
            </w:r>
          </w:p>
        </w:tc>
        <w:tc>
          <w:tcPr/>
          <w:p>
            <w:pPr>
              <w:pStyle w:val="Compact"/>
              <w:jc w:val="right"/>
            </w:pPr>
            <w:r>
              <w:t xml:space="preserve">44</w:t>
            </w:r>
          </w:p>
        </w:tc>
        <w:tc>
          <w:tcPr/>
          <w:p>
            <w:pPr>
              <w:pStyle w:val="Compact"/>
              <w:jc w:val="right"/>
            </w:pPr>
            <w:r>
              <w:t xml:space="preserve">41</w:t>
            </w:r>
          </w:p>
        </w:tc>
        <w:tc>
          <w:tcPr/>
          <w:p>
            <w:pPr>
              <w:pStyle w:val="Compact"/>
              <w:jc w:val="right"/>
            </w:pPr>
            <w:r>
              <w:t xml:space="preserve">31,7 %</w:t>
            </w:r>
          </w:p>
        </w:tc>
        <w:tc>
          <w:tcPr/>
          <w:p>
            <w:pPr>
              <w:pStyle w:val="Compact"/>
              <w:jc w:val="right"/>
            </w:pPr>
            <w:r>
              <w:t xml:space="preserve">2024</w:t>
            </w:r>
          </w:p>
        </w:tc>
      </w:tr>
      <w:tr>
        <w:tc>
          <w:tcPr/>
          <w:p>
            <w:pPr>
              <w:pStyle w:val="Compact"/>
            </w:pPr>
            <w:r>
              <w:t xml:space="preserve">Alimentación De Calidad</w:t>
            </w:r>
          </w:p>
        </w:tc>
        <w:tc>
          <w:tcPr/>
          <w:p>
            <w:pPr>
              <w:pStyle w:val="Compact"/>
              <w:jc w:val="right"/>
            </w:pPr>
            <w:r>
              <w:t xml:space="preserve">43</w:t>
            </w:r>
          </w:p>
        </w:tc>
        <w:tc>
          <w:tcPr/>
          <w:p>
            <w:pPr>
              <w:pStyle w:val="Compact"/>
              <w:jc w:val="right"/>
            </w:pPr>
            <w:r>
              <w:t xml:space="preserve">37</w:t>
            </w:r>
          </w:p>
        </w:tc>
        <w:tc>
          <w:tcPr/>
          <w:p>
            <w:pPr>
              <w:pStyle w:val="Compact"/>
              <w:jc w:val="right"/>
            </w:pPr>
            <w:r>
              <w:t xml:space="preserve">45,9 %</w:t>
            </w:r>
          </w:p>
        </w:tc>
        <w:tc>
          <w:tcPr/>
          <w:p>
            <w:pPr>
              <w:pStyle w:val="Compact"/>
              <w:jc w:val="right"/>
            </w:pPr>
            <w:r>
              <w:t xml:space="preserve">2023</w:t>
            </w:r>
          </w:p>
        </w:tc>
      </w:tr>
      <w:tr>
        <w:tc>
          <w:tcPr/>
          <w:p>
            <w:pPr>
              <w:pStyle w:val="Compact"/>
            </w:pPr>
            <w:r>
              <w:t xml:space="preserve">La Circularidad Y Recuperación De Envases Descartables</w:t>
            </w:r>
          </w:p>
        </w:tc>
        <w:tc>
          <w:tcPr/>
          <w:p>
            <w:pPr>
              <w:pStyle w:val="Compact"/>
              <w:jc w:val="right"/>
            </w:pPr>
            <w:r>
              <w:t xml:space="preserve">39</w:t>
            </w:r>
          </w:p>
        </w:tc>
        <w:tc>
          <w:tcPr/>
          <w:p>
            <w:pPr>
              <w:pStyle w:val="Compact"/>
              <w:jc w:val="right"/>
            </w:pPr>
            <w:r>
              <w:t xml:space="preserve">37</w:t>
            </w:r>
          </w:p>
        </w:tc>
        <w:tc>
          <w:tcPr/>
          <w:p>
            <w:pPr>
              <w:pStyle w:val="Compact"/>
              <w:jc w:val="right"/>
            </w:pPr>
            <w:r>
              <w:t xml:space="preserve">35,1 %</w:t>
            </w:r>
          </w:p>
        </w:tc>
        <w:tc>
          <w:tcPr/>
          <w:p>
            <w:pPr>
              <w:pStyle w:val="Compact"/>
              <w:jc w:val="right"/>
            </w:pPr>
            <w:r>
              <w:t xml:space="preserve">2021</w:t>
            </w:r>
          </w:p>
        </w:tc>
      </w:tr>
      <w:tr>
        <w:tc>
          <w:tcPr/>
          <w:p>
            <w:pPr>
              <w:pStyle w:val="Compact"/>
            </w:pPr>
            <w:r>
              <w:t xml:space="preserve">Movilidad Sustentable</w:t>
            </w:r>
          </w:p>
        </w:tc>
        <w:tc>
          <w:tcPr/>
          <w:p>
            <w:pPr>
              <w:pStyle w:val="Compact"/>
              <w:jc w:val="right"/>
            </w:pPr>
            <w:r>
              <w:t xml:space="preserve">38</w:t>
            </w:r>
          </w:p>
        </w:tc>
        <w:tc>
          <w:tcPr/>
          <w:p>
            <w:pPr>
              <w:pStyle w:val="Compact"/>
              <w:jc w:val="right"/>
            </w:pPr>
            <w:r>
              <w:t xml:space="preserve">36</w:t>
            </w:r>
          </w:p>
        </w:tc>
        <w:tc>
          <w:tcPr/>
          <w:p>
            <w:pPr>
              <w:pStyle w:val="Compact"/>
              <w:jc w:val="right"/>
            </w:pPr>
            <w:r>
              <w:t xml:space="preserve">38,9 %</w:t>
            </w:r>
          </w:p>
        </w:tc>
        <w:tc>
          <w:tcPr/>
          <w:p>
            <w:pPr>
              <w:pStyle w:val="Compact"/>
              <w:jc w:val="right"/>
            </w:pPr>
            <w:r>
              <w:t xml:space="preserve">2023</w:t>
            </w:r>
          </w:p>
        </w:tc>
      </w:tr>
      <w:tr>
        <w:tc>
          <w:tcPr/>
          <w:p>
            <w:pPr>
              <w:pStyle w:val="Compact"/>
            </w:pPr>
            <w:r>
              <w:t xml:space="preserve">Neumáticos Amigables Con El Medioambiente</w:t>
            </w:r>
          </w:p>
        </w:tc>
        <w:tc>
          <w:tcPr/>
          <w:p>
            <w:pPr>
              <w:pStyle w:val="Compact"/>
              <w:jc w:val="right"/>
            </w:pPr>
            <w:r>
              <w:t xml:space="preserve">37</w:t>
            </w:r>
          </w:p>
        </w:tc>
        <w:tc>
          <w:tcPr/>
          <w:p>
            <w:pPr>
              <w:pStyle w:val="Compact"/>
              <w:jc w:val="right"/>
            </w:pPr>
            <w:r>
              <w:t xml:space="preserve">35</w:t>
            </w:r>
          </w:p>
        </w:tc>
        <w:tc>
          <w:tcPr/>
          <w:p>
            <w:pPr>
              <w:pStyle w:val="Compact"/>
              <w:jc w:val="right"/>
            </w:pPr>
            <w:r>
              <w:t xml:space="preserve">48,6 %</w:t>
            </w:r>
          </w:p>
        </w:tc>
        <w:tc>
          <w:tcPr/>
          <w:p>
            <w:pPr>
              <w:pStyle w:val="Compact"/>
              <w:jc w:val="right"/>
            </w:pPr>
            <w:r>
              <w:t xml:space="preserve">2022</w:t>
            </w:r>
          </w:p>
        </w:tc>
      </w:tr>
      <w:tr>
        <w:tc>
          <w:tcPr/>
          <w:p>
            <w:pPr>
              <w:pStyle w:val="Compact"/>
            </w:pPr>
            <w:r>
              <w:t xml:space="preserve">¿Sería Posible Desarrollar Un Sistema Guía Para Débiles Visuales</w:t>
            </w:r>
          </w:p>
        </w:tc>
        <w:tc>
          <w:tcPr/>
          <w:p>
            <w:pPr>
              <w:pStyle w:val="Compact"/>
              <w:jc w:val="right"/>
            </w:pPr>
            <w:r>
              <w:t xml:space="preserve">35</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r>
        <w:tc>
          <w:tcPr/>
          <w:p>
            <w:pPr>
              <w:pStyle w:val="Compact"/>
            </w:pPr>
            <w:r>
              <w:t xml:space="preserve">Remoción Y Extracción De Barro En Viviendas Anegadas</w:t>
            </w:r>
          </w:p>
        </w:tc>
        <w:tc>
          <w:tcPr/>
          <w:p>
            <w:pPr>
              <w:pStyle w:val="Compact"/>
              <w:jc w:val="right"/>
            </w:pPr>
            <w:r>
              <w:t xml:space="preserve">34</w:t>
            </w:r>
          </w:p>
        </w:tc>
        <w:tc>
          <w:tcPr/>
          <w:p>
            <w:pPr>
              <w:pStyle w:val="Compact"/>
              <w:jc w:val="right"/>
            </w:pPr>
            <w:r>
              <w:t xml:space="preserve">33</w:t>
            </w:r>
          </w:p>
        </w:tc>
        <w:tc>
          <w:tcPr/>
          <w:p>
            <w:pPr>
              <w:pStyle w:val="Compact"/>
              <w:jc w:val="right"/>
            </w:pPr>
            <w:r>
              <w:t xml:space="preserve">33,3 %</w:t>
            </w:r>
          </w:p>
        </w:tc>
        <w:tc>
          <w:tcPr/>
          <w:p>
            <w:pPr>
              <w:pStyle w:val="Compact"/>
              <w:jc w:val="right"/>
            </w:pPr>
            <w:r>
              <w:t xml:space="preserve">2026</w:t>
            </w:r>
          </w:p>
        </w:tc>
      </w:tr>
      <w:tr>
        <w:tc>
          <w:tcPr/>
          <w:p>
            <w:pPr>
              <w:pStyle w:val="Compact"/>
            </w:pPr>
            <w:r>
              <w:t xml:space="preserve">Construir Un Proyecto De Calle Inteligente</w:t>
            </w:r>
          </w:p>
        </w:tc>
        <w:tc>
          <w:tcPr/>
          <w:p>
            <w:pPr>
              <w:pStyle w:val="Compact"/>
              <w:jc w:val="right"/>
            </w:pPr>
            <w:r>
              <w:t xml:space="preserve">32</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Generación De Energía Alterna A Partir De Actividades Cotidianas</w:t>
            </w:r>
          </w:p>
        </w:tc>
        <w:tc>
          <w:tcPr/>
          <w:p>
            <w:pPr>
              <w:pStyle w:val="Compact"/>
              <w:jc w:val="right"/>
            </w:pPr>
            <w:r>
              <w:t xml:space="preserve">30</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Nuevas Formas De Producción Hortícola</w:t>
            </w:r>
          </w:p>
        </w:tc>
        <w:tc>
          <w:tcPr/>
          <w:p>
            <w:pPr>
              <w:pStyle w:val="Compact"/>
              <w:jc w:val="right"/>
            </w:pPr>
            <w:r>
              <w:t xml:space="preserve">29</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Construcción De Espacios Públicos Desde La Perspectiva De Género</w:t>
            </w:r>
          </w:p>
        </w:tc>
        <w:tc>
          <w:tcPr/>
          <w:p>
            <w:pPr>
              <w:pStyle w:val="Compact"/>
              <w:jc w:val="right"/>
            </w:pPr>
            <w:r>
              <w:t xml:space="preserve">28</w:t>
            </w:r>
          </w:p>
        </w:tc>
        <w:tc>
          <w:tcPr/>
          <w:p>
            <w:pPr>
              <w:pStyle w:val="Compact"/>
              <w:jc w:val="right"/>
            </w:pPr>
            <w:r>
              <w:t xml:space="preserve">27</w:t>
            </w:r>
          </w:p>
        </w:tc>
        <w:tc>
          <w:tcPr/>
          <w:p>
            <w:pPr>
              <w:pStyle w:val="Compact"/>
              <w:jc w:val="right"/>
            </w:pPr>
            <w:r>
              <w:t xml:space="preserve">25,9 %</w:t>
            </w:r>
          </w:p>
        </w:tc>
        <w:tc>
          <w:tcPr/>
          <w:p>
            <w:pPr>
              <w:pStyle w:val="Compact"/>
              <w:jc w:val="right"/>
            </w:pPr>
            <w:r>
              <w:t xml:space="preserve">2021</w:t>
            </w:r>
          </w:p>
        </w:tc>
      </w:tr>
      <w:tr>
        <w:tc>
          <w:tcPr/>
          <w:p>
            <w:pPr>
              <w:pStyle w:val="Compact"/>
            </w:pPr>
            <w:r>
              <w:t xml:space="preserve">Paradas De Autobús Sustentable</w:t>
            </w:r>
          </w:p>
        </w:tc>
        <w:tc>
          <w:tcPr/>
          <w:p>
            <w:pPr>
              <w:pStyle w:val="Compact"/>
              <w:jc w:val="right"/>
            </w:pPr>
            <w:r>
              <w:t xml:space="preserve">27</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¿Ayudaría Un Sistema O Dispositivo Hogareño A Evitar Que El Acei</w:t>
            </w:r>
          </w:p>
        </w:tc>
        <w:tc>
          <w:tcPr/>
          <w:p>
            <w:pPr>
              <w:pStyle w:val="Compact"/>
              <w:jc w:val="right"/>
            </w:pPr>
            <w:r>
              <w:t xml:space="preserve">26</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r>
        <w:tc>
          <w:tcPr/>
          <w:p>
            <w:pPr>
              <w:pStyle w:val="Compact"/>
            </w:pPr>
            <w:r>
              <w:t xml:space="preserve">Autismo E Inclusión Digital</w:t>
            </w:r>
          </w:p>
        </w:tc>
        <w:tc>
          <w:tcPr/>
          <w:p>
            <w:pPr>
              <w:pStyle w:val="Compact"/>
              <w:jc w:val="right"/>
            </w:pPr>
            <w:r>
              <w:t xml:space="preserve">23</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Dispositivo Para Separación De Residuos Domiciliarios En Hogares</w:t>
            </w:r>
          </w:p>
        </w:tc>
        <w:tc>
          <w:tcPr/>
          <w:p>
            <w:pPr>
              <w:pStyle w:val="Compact"/>
              <w:jc w:val="right"/>
            </w:pPr>
            <w:r>
              <w:t xml:space="preserve">23</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Estructuras De Invernadero Resistentes</w:t>
            </w:r>
          </w:p>
        </w:tc>
        <w:tc>
          <w:tcPr/>
          <w:p>
            <w:pPr>
              <w:pStyle w:val="Compact"/>
              <w:jc w:val="right"/>
            </w:pPr>
            <w:r>
              <w:t xml:space="preserve">23</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Sistema Inteligente Para Detectar Ausencia De Elementos De Segur</w:t>
            </w:r>
          </w:p>
        </w:tc>
        <w:tc>
          <w:tcPr/>
          <w:p>
            <w:pPr>
              <w:pStyle w:val="Compact"/>
              <w:jc w:val="right"/>
            </w:pPr>
            <w:r>
              <w:t xml:space="preserve">22</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Otra Vuelta De Tuerca Con Las Pilas</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40,0 %</w:t>
            </w:r>
          </w:p>
        </w:tc>
        <w:tc>
          <w:tcPr/>
          <w:p>
            <w:pPr>
              <w:pStyle w:val="Compact"/>
              <w:jc w:val="right"/>
            </w:pPr>
            <w:r>
              <w:t xml:space="preserve">2021</w:t>
            </w:r>
          </w:p>
        </w:tc>
      </w:tr>
      <w:tr>
        <w:tc>
          <w:tcPr/>
          <w:p>
            <w:pPr>
              <w:pStyle w:val="Compact"/>
            </w:pPr>
            <w:r>
              <w:t xml:space="preserve">Bandejitas Biodegradables Para Alimentos</w:t>
            </w:r>
          </w:p>
        </w:tc>
        <w:tc>
          <w:tcPr/>
          <w:p>
            <w:pPr>
              <w:pStyle w:val="Compact"/>
              <w:jc w:val="right"/>
            </w:pPr>
            <w:r>
              <w:t xml:space="preserve">21</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Sistema Generación Energía Sostenible (Off-Grid)</w:t>
            </w:r>
          </w:p>
        </w:tc>
        <w:tc>
          <w:tcPr/>
          <w:p>
            <w:pPr>
              <w:pStyle w:val="Compact"/>
              <w:jc w:val="right"/>
            </w:pPr>
            <w:r>
              <w:t xml:space="preserve">20</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Eficiencia Energética En Edificios Públicos</w:t>
            </w:r>
          </w:p>
        </w:tc>
        <w:tc>
          <w:tcPr/>
          <w:p>
            <w:pPr>
              <w:pStyle w:val="Compact"/>
              <w:jc w:val="right"/>
            </w:pPr>
            <w:r>
              <w:t xml:space="preserve">20</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¿Habrá Alguna Forma De Aprovechar La Experiencia Y A Su Vez Miti</w:t>
            </w:r>
          </w:p>
        </w:tc>
        <w:tc>
          <w:tcPr/>
          <w:p>
            <w:pPr>
              <w:pStyle w:val="Compact"/>
              <w:jc w:val="right"/>
            </w:pPr>
            <w:r>
              <w:t xml:space="preserve">19</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r>
        <w:tc>
          <w:tcPr/>
          <w:p>
            <w:pPr>
              <w:pStyle w:val="Compact"/>
            </w:pPr>
            <w:r>
              <w:t xml:space="preserve">Trazas Ferrovías Desafectadas</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47,1 %</w:t>
            </w:r>
          </w:p>
        </w:tc>
        <w:tc>
          <w:tcPr/>
          <w:p>
            <w:pPr>
              <w:pStyle w:val="Compact"/>
              <w:jc w:val="right"/>
            </w:pPr>
            <w:r>
              <w:t xml:space="preserve">2022</w:t>
            </w:r>
          </w:p>
        </w:tc>
      </w:tr>
      <w:tr>
        <w:tc>
          <w:tcPr/>
          <w:p>
            <w:pPr>
              <w:pStyle w:val="Compact"/>
            </w:pPr>
            <w:r>
              <w:t xml:space="preserve">¿Será Posible Promover Un Uso Creciente De La Bicicleta Como Med</w:t>
            </w:r>
          </w:p>
        </w:tc>
        <w:tc>
          <w:tcPr/>
          <w:p>
            <w:pPr>
              <w:pStyle w:val="Compact"/>
              <w:jc w:val="right"/>
            </w:pPr>
            <w:r>
              <w:t xml:space="preserve">18</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r>
        <w:tc>
          <w:tcPr/>
          <w:p>
            <w:pPr>
              <w:pStyle w:val="Compact"/>
            </w:pPr>
            <w:r>
              <w:t xml:space="preserve">Centros De Acopio Estratégicos Para Comunidades Marginadas, En S</w:t>
            </w:r>
          </w:p>
        </w:tc>
        <w:tc>
          <w:tcPr/>
          <w:p>
            <w:pPr>
              <w:pStyle w:val="Compact"/>
              <w:jc w:val="right"/>
            </w:pPr>
            <w:r>
              <w:t xml:space="preserve">17</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Mejora De La Vida De Los Niños</w:t>
            </w:r>
          </w:p>
        </w:tc>
        <w:tc>
          <w:tcPr/>
          <w:p>
            <w:pPr>
              <w:pStyle w:val="Compact"/>
              <w:jc w:val="right"/>
            </w:pPr>
            <w:r>
              <w:t xml:space="preserve">16</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Mobiliario Innovador Para Clases Y Trabajo En Grupos</w:t>
            </w:r>
          </w:p>
        </w:tc>
        <w:tc>
          <w:tcPr/>
          <w:p>
            <w:pPr>
              <w:pStyle w:val="Compact"/>
              <w:jc w:val="right"/>
            </w:pPr>
            <w:r>
              <w:t xml:space="preserve">14</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Tutorías Estudiantiles Virtuales</w:t>
            </w:r>
          </w:p>
        </w:tc>
        <w:tc>
          <w:tcPr/>
          <w:p>
            <w:pPr>
              <w:pStyle w:val="Compact"/>
              <w:jc w:val="right"/>
            </w:pPr>
            <w:r>
              <w:t xml:space="preserve">13</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Adultos Mayores</w:t>
            </w:r>
          </w:p>
        </w:tc>
        <w:tc>
          <w:tcPr/>
          <w:p>
            <w:pPr>
              <w:pStyle w:val="Compact"/>
              <w:jc w:val="right"/>
            </w:pPr>
            <w:r>
              <w:t xml:space="preserve">12</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Generar Estrategias O Herramientas, De Base Científico-Tecnológi</w:t>
            </w:r>
          </w:p>
        </w:tc>
        <w:tc>
          <w:tcPr/>
          <w:p>
            <w:pPr>
              <w:pStyle w:val="Compact"/>
              <w:jc w:val="right"/>
            </w:pPr>
            <w:r>
              <w:t xml:space="preserve">11</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Aprovechamiento Energético De Residuos Orgánicos De Limpiezas De</w:t>
            </w:r>
          </w:p>
        </w:tc>
        <w:tc>
          <w:tcPr/>
          <w:p>
            <w:pPr>
              <w:pStyle w:val="Compact"/>
              <w:jc w:val="right"/>
            </w:pPr>
            <w:r>
              <w:t xml:space="preserve">10</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¿Cómo Podemos Hacer Para Que Los Conductores Eviten Distraerse C</w:t>
            </w:r>
          </w:p>
        </w:tc>
        <w:tc>
          <w:tcPr/>
          <w:p>
            <w:pPr>
              <w:pStyle w:val="Compact"/>
              <w:jc w:val="right"/>
            </w:pPr>
            <w:r>
              <w:t xml:space="preserve">9</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r>
        <w:tc>
          <w:tcPr/>
          <w:p>
            <w:pPr>
              <w:pStyle w:val="Compact"/>
            </w:pPr>
            <w:r>
              <w:t xml:space="preserve">Redes Eléctricas Eficientes Que Den Servicio Al Mayor Número De</w:t>
            </w:r>
          </w:p>
        </w:tc>
        <w:tc>
          <w:tcPr/>
          <w:p>
            <w:pPr>
              <w:pStyle w:val="Compact"/>
              <w:jc w:val="right"/>
            </w:pPr>
            <w:r>
              <w:t xml:space="preserve">8</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Agregando Valor A Los Residuos Pesqueros</w:t>
            </w:r>
          </w:p>
        </w:tc>
        <w:tc>
          <w:tcPr/>
          <w:p>
            <w:pPr>
              <w:pStyle w:val="Compact"/>
              <w:jc w:val="right"/>
            </w:pPr>
            <w:r>
              <w:t xml:space="preserve">8</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Reutilización De Materiales Plásticos Termoestables</w:t>
            </w:r>
          </w:p>
        </w:tc>
        <w:tc>
          <w:tcPr/>
          <w:p>
            <w:pPr>
              <w:pStyle w:val="Compact"/>
              <w:jc w:val="right"/>
            </w:pPr>
            <w:r>
              <w:t xml:space="preserve">8</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Sistema De Reciclado De Residuos Patológicos De Casas De Salud P</w:t>
            </w:r>
          </w:p>
        </w:tc>
        <w:tc>
          <w:tcPr/>
          <w:p>
            <w:pPr>
              <w:pStyle w:val="Compact"/>
              <w:jc w:val="right"/>
            </w:pPr>
            <w:r>
              <w:t xml:space="preserve">7</w:t>
            </w:r>
          </w:p>
        </w:tc>
        <w:tc>
          <w:tcPr/>
          <w:p>
            <w:pPr>
              <w:pStyle w:val="Compact"/>
              <w:jc w:val="right"/>
            </w:pPr>
            <w:r>
              <w:t xml:space="preserve">6</w:t>
            </w:r>
          </w:p>
        </w:tc>
        <w:tc>
          <w:tcPr/>
          <w:p>
            <w:pPr>
              <w:pStyle w:val="Compact"/>
              <w:jc w:val="right"/>
            </w:pPr>
            <w:r>
              <w:t xml:space="preserve">66,7 %</w:t>
            </w:r>
          </w:p>
        </w:tc>
        <w:tc>
          <w:tcPr/>
          <w:p>
            <w:pPr>
              <w:pStyle w:val="Compact"/>
              <w:jc w:val="right"/>
            </w:pPr>
            <w:r>
              <w:t xml:space="preserve">2021</w:t>
            </w:r>
          </w:p>
        </w:tc>
      </w:tr>
      <w:tr>
        <w:tc>
          <w:tcPr/>
          <w:p>
            <w:pPr>
              <w:pStyle w:val="Compact"/>
            </w:pPr>
            <w:r>
              <w:t xml:space="preserve">Placas De Bambú Para La Construcción</w:t>
            </w:r>
          </w:p>
        </w:tc>
        <w:tc>
          <w:tcPr/>
          <w:p>
            <w:pPr>
              <w:pStyle w:val="Compact"/>
              <w:jc w:val="right"/>
            </w:pPr>
            <w:r>
              <w:t xml:space="preserve">7</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Aprovechamiento De Basura Electrónica</w:t>
            </w:r>
          </w:p>
        </w:tc>
        <w:tc>
          <w:tcPr/>
          <w:p>
            <w:pPr>
              <w:pStyle w:val="Compact"/>
              <w:jc w:val="right"/>
            </w:pPr>
            <w:r>
              <w:t xml:space="preserve">7</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2017</w:t>
            </w:r>
          </w:p>
        </w:tc>
      </w:tr>
      <w:tr>
        <w:tc>
          <w:tcPr/>
          <w:p>
            <w:pPr>
              <w:pStyle w:val="Compact"/>
            </w:pPr>
            <w:r>
              <w:t xml:space="preserve">Eficiencia Energética En El Entorno Laboral</w:t>
            </w:r>
          </w:p>
        </w:tc>
        <w:tc>
          <w:tcPr/>
          <w:p>
            <w:pPr>
              <w:pStyle w:val="Compact"/>
              <w:jc w:val="right"/>
            </w:pPr>
            <w:r>
              <w:t xml:space="preserve">6</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“Alas Para Montar”</w:t>
            </w:r>
            <w:r>
              <w:t xml:space="preserve">… ¿Pero Por Qué</w:t>
            </w:r>
            <w:r>
              <w:t xml:space="preserve"> </w:t>
            </w:r>
            <w:r>
              <w:t xml:space="preserve">“Alas Para Montar”</w:t>
            </w:r>
            <w:r>
              <w:t xml:space="preserve">?</w:t>
            </w:r>
          </w:p>
        </w:tc>
        <w:tc>
          <w:tcPr/>
          <w:p>
            <w:pPr>
              <w:pStyle w:val="Compact"/>
              <w:jc w:val="right"/>
            </w:pPr>
            <w:r>
              <w:t xml:space="preserve">4</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r>
        <w:tc>
          <w:tcPr/>
          <w:p>
            <w:pPr>
              <w:pStyle w:val="Compact"/>
            </w:pPr>
            <w:r>
              <w:t xml:space="preserve">Reducción De Conexiones Clandestinas En Las Redes De Distribució</w:t>
            </w:r>
          </w:p>
        </w:tc>
        <w:tc>
          <w:tcPr/>
          <w:p>
            <w:pPr>
              <w:pStyle w:val="Compact"/>
              <w:jc w:val="right"/>
            </w:pPr>
            <w:r>
              <w:t xml:space="preserve">4</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¿Que Solución Le Proponemos A Los Municipios Para Utilizar Los R</w:t>
            </w:r>
          </w:p>
        </w:tc>
        <w:tc>
          <w:tcPr/>
          <w:p>
            <w:pPr>
              <w:pStyle w:val="Compact"/>
              <w:jc w:val="right"/>
            </w:pPr>
            <w:r>
              <w:t xml:space="preserve">4</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Fake News</w:t>
            </w:r>
          </w:p>
        </w:tc>
        <w:tc>
          <w:tcPr/>
          <w:p>
            <w:pPr>
              <w:pStyle w:val="Compact"/>
              <w:jc w:val="right"/>
            </w:pPr>
            <w:r>
              <w:t xml:space="preserve">3</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2019</w:t>
            </w:r>
          </w:p>
        </w:tc>
      </w:tr>
      <w:tr>
        <w:tc>
          <w:tcPr/>
          <w:p>
            <w:pPr>
              <w:pStyle w:val="Compact"/>
            </w:pPr>
            <w:r>
              <w:t xml:space="preserve">Producción De Flores Y Abono En Espacios Reducidos Urbanos</w:t>
            </w:r>
          </w:p>
        </w:tc>
        <w:tc>
          <w:tcPr/>
          <w:p>
            <w:pPr>
              <w:pStyle w:val="Compact"/>
              <w:jc w:val="right"/>
            </w:pPr>
            <w:r>
              <w:t xml:space="preserve">2</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Daño Ambiental Provocado Por El Desecho Y Mal Manejo De Focos Fl</w:t>
            </w:r>
          </w:p>
        </w:tc>
        <w:tc>
          <w:tcPr/>
          <w:p>
            <w:pPr>
              <w:pStyle w:val="Compact"/>
              <w:jc w:val="right"/>
            </w:pPr>
            <w:r>
              <w:t xml:space="preserve">2</w:t>
            </w:r>
          </w:p>
        </w:tc>
        <w:tc>
          <w:tcPr/>
          <w:p>
            <w:pPr>
              <w:pStyle w:val="Compact"/>
              <w:jc w:val="right"/>
            </w:pPr>
            <w:r>
              <w:t xml:space="preserve">0</w:t>
            </w:r>
          </w:p>
        </w:tc>
        <w:tc>
          <w:tcPr/>
          <w:p>
            <w:pPr>
              <w:pStyle w:val="Compact"/>
              <w:jc w:val="right"/>
            </w:pPr>
            <w:r>
              <w:t xml:space="preserve">—</w:t>
            </w:r>
          </w:p>
        </w:tc>
        <w:tc>
          <w:tcPr/>
          <w:p>
            <w:pPr>
              <w:pStyle w:val="Compact"/>
              <w:jc w:val="right"/>
            </w:pPr>
            <w:r>
              <w:t xml:space="preserve">2018</w:t>
            </w:r>
          </w:p>
        </w:tc>
      </w:tr>
      <w:tr>
        <w:tc>
          <w:tcPr/>
          <w:p>
            <w:pPr>
              <w:pStyle w:val="Compact"/>
            </w:pPr>
            <w:r>
              <w:t xml:space="preserve">¿Se Podrá Incorporar Las Actividades Físicas Saludables A Las Ta</w:t>
            </w:r>
          </w:p>
        </w:tc>
        <w:tc>
          <w:tcPr/>
          <w:p>
            <w:pPr>
              <w:pStyle w:val="Compact"/>
              <w:jc w:val="right"/>
            </w:pPr>
            <w:r>
              <w:t xml:space="preserve">1</w:t>
            </w:r>
          </w:p>
        </w:tc>
        <w:tc>
          <w:tcPr/>
          <w:p>
            <w:pPr>
              <w:pStyle w:val="Compact"/>
              <w:jc w:val="right"/>
            </w:pPr>
            <w:r>
              <w:t xml:space="preserve">0</w:t>
            </w:r>
          </w:p>
        </w:tc>
        <w:tc>
          <w:tcPr/>
          <w:p>
            <w:pPr>
              <w:pStyle w:val="Compact"/>
              <w:jc w:val="right"/>
            </w:pPr>
            <w:r>
              <w:t xml:space="preserve">—</w:t>
            </w:r>
          </w:p>
        </w:tc>
        <w:tc>
          <w:tcPr/>
          <w:p>
            <w:pPr>
              <w:pStyle w:val="Compact"/>
              <w:jc w:val="right"/>
            </w:pPr>
            <w:r>
              <w:t xml:space="preserve">2020</w:t>
            </w:r>
          </w:p>
        </w:tc>
      </w:tr>
    </w:tbl>
    <w:bookmarkEnd w:id="229"/>
    <w:bookmarkStart w:id="230" w:name="apéndice-b.-las-60-sedes-con-más-premios"/>
    <w:p>
      <w:pPr>
        <w:pStyle w:val="Heading2"/>
      </w:pPr>
      <w:r>
        <w:t xml:space="preserve">Apéndice B. Las 60 sedes con más premios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Sede</w:t>
            </w:r>
          </w:p>
        </w:tc>
        <w:tc>
          <w:tcPr/>
          <w:p>
            <w:pPr>
              <w:pStyle w:val="Compact"/>
              <w:jc w:val="right"/>
            </w:pPr>
            <w:r>
              <w:t xml:space="preserve">Premios</w:t>
            </w:r>
          </w:p>
        </w:tc>
        <w:tc>
          <w:tcPr/>
          <w:p>
            <w:pPr>
              <w:pStyle w:val="Compact"/>
              <w:jc w:val="right"/>
            </w:pPr>
            <w:r>
              <w:t xml:space="preserve">Ediciones 2021+</w:t>
            </w:r>
          </w:p>
        </w:tc>
        <w:tc>
          <w:tcPr/>
          <w:p>
            <w:pPr>
              <w:pStyle w:val="Compact"/>
              <w:jc w:val="right"/>
            </w:pPr>
            <w:r>
              <w:t xml:space="preserve">Tasa de 1.º</w:t>
            </w:r>
          </w:p>
        </w:tc>
        <w:tc>
          <w:tcPr/>
          <w:p>
            <w:pPr>
              <w:pStyle w:val="Compact"/>
              <w:jc w:val="right"/>
            </w:pPr>
            <w:r>
              <w:t xml:space="preserve">País</w:t>
            </w:r>
          </w:p>
        </w:tc>
      </w:tr>
      <w:tr>
        <w:tc>
          <w:tcPr/>
          <w:p>
            <w:pPr>
              <w:pStyle w:val="Compact"/>
            </w:pPr>
            <w:r>
              <w:t xml:space="preserve">Tlalnepantla</w:t>
            </w:r>
          </w:p>
        </w:tc>
        <w:tc>
          <w:tcPr/>
          <w:p>
            <w:pPr>
              <w:pStyle w:val="Compact"/>
              <w:jc w:val="right"/>
            </w:pPr>
            <w:r>
              <w:t xml:space="preserve">45</w:t>
            </w:r>
          </w:p>
        </w:tc>
        <w:tc>
          <w:tcPr/>
          <w:p>
            <w:pPr>
              <w:pStyle w:val="Compact"/>
              <w:jc w:val="right"/>
            </w:pPr>
            <w:r>
              <w:t xml:space="preserve">35</w:t>
            </w:r>
          </w:p>
        </w:tc>
        <w:tc>
          <w:tcPr/>
          <w:p>
            <w:pPr>
              <w:pStyle w:val="Compact"/>
              <w:jc w:val="right"/>
            </w:pPr>
            <w:r>
              <w:t xml:space="preserve">34,3 %</w:t>
            </w:r>
          </w:p>
        </w:tc>
        <w:tc>
          <w:tcPr/>
          <w:p>
            <w:pPr>
              <w:pStyle w:val="Compact"/>
              <w:jc w:val="right"/>
            </w:pPr>
            <w:r>
              <w:t xml:space="preserve">México</w:t>
            </w:r>
          </w:p>
        </w:tc>
      </w:tr>
      <w:tr>
        <w:tc>
          <w:tcPr/>
          <w:p>
            <w:pPr>
              <w:pStyle w:val="Compact"/>
            </w:pPr>
            <w:r>
              <w:t xml:space="preserve">Universidad Francisco Gavidia (Ufg)</w:t>
            </w:r>
          </w:p>
        </w:tc>
        <w:tc>
          <w:tcPr/>
          <w:p>
            <w:pPr>
              <w:pStyle w:val="Compact"/>
              <w:jc w:val="right"/>
            </w:pPr>
            <w:r>
              <w:t xml:space="preserve">44</w:t>
            </w:r>
          </w:p>
        </w:tc>
        <w:tc>
          <w:tcPr/>
          <w:p>
            <w:pPr>
              <w:pStyle w:val="Compact"/>
              <w:jc w:val="right"/>
            </w:pPr>
            <w:r>
              <w:t xml:space="preserve">36</w:t>
            </w:r>
          </w:p>
        </w:tc>
        <w:tc>
          <w:tcPr/>
          <w:p>
            <w:pPr>
              <w:pStyle w:val="Compact"/>
              <w:jc w:val="right"/>
            </w:pPr>
            <w:r>
              <w:t xml:space="preserve">33,3 %</w:t>
            </w:r>
          </w:p>
        </w:tc>
        <w:tc>
          <w:tcPr/>
          <w:p>
            <w:pPr>
              <w:pStyle w:val="Compact"/>
              <w:jc w:val="right"/>
            </w:pPr>
            <w:r>
              <w:t xml:space="preserve">El Salvador</w:t>
            </w:r>
          </w:p>
        </w:tc>
      </w:tr>
      <w:tr>
        <w:tc>
          <w:tcPr/>
          <w:p>
            <w:pPr>
              <w:pStyle w:val="Compact"/>
            </w:pPr>
            <w:r>
              <w:t xml:space="preserve">Innova Guanajuato</w:t>
            </w:r>
          </w:p>
        </w:tc>
        <w:tc>
          <w:tcPr/>
          <w:p>
            <w:pPr>
              <w:pStyle w:val="Compact"/>
              <w:jc w:val="right"/>
            </w:pPr>
            <w:r>
              <w:t xml:space="preserve">39</w:t>
            </w:r>
          </w:p>
        </w:tc>
        <w:tc>
          <w:tcPr/>
          <w:p>
            <w:pPr>
              <w:pStyle w:val="Compact"/>
              <w:jc w:val="right"/>
            </w:pPr>
            <w:r>
              <w:t xml:space="preserve">36</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Instituto Tecnológico De Aguascalientes</w:t>
            </w:r>
          </w:p>
        </w:tc>
        <w:tc>
          <w:tcPr/>
          <w:p>
            <w:pPr>
              <w:pStyle w:val="Compact"/>
              <w:jc w:val="right"/>
            </w:pPr>
            <w:r>
              <w:t xml:space="preserve">37</w:t>
            </w:r>
          </w:p>
        </w:tc>
        <w:tc>
          <w:tcPr/>
          <w:p>
            <w:pPr>
              <w:pStyle w:val="Compact"/>
              <w:jc w:val="right"/>
            </w:pPr>
            <w:r>
              <w:t xml:space="preserve">34</w:t>
            </w:r>
          </w:p>
        </w:tc>
        <w:tc>
          <w:tcPr/>
          <w:p>
            <w:pPr>
              <w:pStyle w:val="Compact"/>
              <w:jc w:val="right"/>
            </w:pPr>
            <w:r>
              <w:t xml:space="preserve">35,3 %</w:t>
            </w:r>
          </w:p>
        </w:tc>
        <w:tc>
          <w:tcPr/>
          <w:p>
            <w:pPr>
              <w:pStyle w:val="Compact"/>
              <w:jc w:val="right"/>
            </w:pPr>
            <w:r>
              <w:t xml:space="preserve">México</w:t>
            </w:r>
          </w:p>
        </w:tc>
      </w:tr>
      <w:tr>
        <w:tc>
          <w:tcPr/>
          <w:p>
            <w:pPr>
              <w:pStyle w:val="Compact"/>
            </w:pPr>
            <w:r>
              <w:t xml:space="preserve">Universidad Politécnica De Querétaro</w:t>
            </w:r>
          </w:p>
        </w:tc>
        <w:tc>
          <w:tcPr/>
          <w:p>
            <w:pPr>
              <w:pStyle w:val="Compact"/>
              <w:jc w:val="right"/>
            </w:pPr>
            <w:r>
              <w:t xml:space="preserve">37</w:t>
            </w:r>
          </w:p>
        </w:tc>
        <w:tc>
          <w:tcPr/>
          <w:p>
            <w:pPr>
              <w:pStyle w:val="Compact"/>
              <w:jc w:val="right"/>
            </w:pPr>
            <w:r>
              <w:t xml:space="preserve">36</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Universidad Politécnica De Pachuca</w:t>
            </w:r>
          </w:p>
        </w:tc>
        <w:tc>
          <w:tcPr/>
          <w:p>
            <w:pPr>
              <w:pStyle w:val="Compact"/>
              <w:jc w:val="right"/>
            </w:pPr>
            <w:r>
              <w:t xml:space="preserve">36</w:t>
            </w:r>
          </w:p>
        </w:tc>
        <w:tc>
          <w:tcPr/>
          <w:p>
            <w:pPr>
              <w:pStyle w:val="Compact"/>
              <w:jc w:val="right"/>
            </w:pPr>
            <w:r>
              <w:t xml:space="preserve">29</w:t>
            </w:r>
          </w:p>
        </w:tc>
        <w:tc>
          <w:tcPr/>
          <w:p>
            <w:pPr>
              <w:pStyle w:val="Compact"/>
              <w:jc w:val="right"/>
            </w:pPr>
            <w:r>
              <w:t xml:space="preserve">34,5 %</w:t>
            </w:r>
          </w:p>
        </w:tc>
        <w:tc>
          <w:tcPr/>
          <w:p>
            <w:pPr>
              <w:pStyle w:val="Compact"/>
              <w:jc w:val="right"/>
            </w:pPr>
            <w:r>
              <w:t xml:space="preserve">México</w:t>
            </w:r>
          </w:p>
        </w:tc>
      </w:tr>
      <w:tr>
        <w:tc>
          <w:tcPr/>
          <w:p>
            <w:pPr>
              <w:pStyle w:val="Compact"/>
            </w:pPr>
            <w:r>
              <w:t xml:space="preserve">Universidad Católica De El Salvador</w:t>
            </w:r>
          </w:p>
        </w:tc>
        <w:tc>
          <w:tcPr/>
          <w:p>
            <w:pPr>
              <w:pStyle w:val="Compact"/>
              <w:jc w:val="right"/>
            </w:pPr>
            <w:r>
              <w:t xml:space="preserve">33</w:t>
            </w:r>
          </w:p>
        </w:tc>
        <w:tc>
          <w:tcPr/>
          <w:p>
            <w:pPr>
              <w:pStyle w:val="Compact"/>
              <w:jc w:val="right"/>
            </w:pPr>
            <w:r>
              <w:t xml:space="preserve">30</w:t>
            </w:r>
          </w:p>
        </w:tc>
        <w:tc>
          <w:tcPr/>
          <w:p>
            <w:pPr>
              <w:pStyle w:val="Compact"/>
              <w:jc w:val="right"/>
            </w:pPr>
            <w:r>
              <w:t xml:space="preserve">33,3 %</w:t>
            </w:r>
          </w:p>
        </w:tc>
        <w:tc>
          <w:tcPr/>
          <w:p>
            <w:pPr>
              <w:pStyle w:val="Compact"/>
              <w:jc w:val="right"/>
            </w:pPr>
            <w:r>
              <w:t xml:space="preserve">El Salvador</w:t>
            </w:r>
          </w:p>
        </w:tc>
      </w:tr>
      <w:tr>
        <w:tc>
          <w:tcPr/>
          <w:p>
            <w:pPr>
              <w:pStyle w:val="Compact"/>
            </w:pPr>
            <w:r>
              <w:t xml:space="preserve">Universidad Gerardo Barrios San Miguel</w:t>
            </w:r>
          </w:p>
        </w:tc>
        <w:tc>
          <w:tcPr/>
          <w:p>
            <w:pPr>
              <w:pStyle w:val="Compact"/>
              <w:jc w:val="right"/>
            </w:pPr>
            <w:r>
              <w:t xml:space="preserve">32</w:t>
            </w:r>
          </w:p>
        </w:tc>
        <w:tc>
          <w:tcPr/>
          <w:p>
            <w:pPr>
              <w:pStyle w:val="Compact"/>
              <w:jc w:val="right"/>
            </w:pPr>
            <w:r>
              <w:t xml:space="preserve">28</w:t>
            </w:r>
          </w:p>
        </w:tc>
        <w:tc>
          <w:tcPr/>
          <w:p>
            <w:pPr>
              <w:pStyle w:val="Compact"/>
              <w:jc w:val="right"/>
            </w:pPr>
            <w:r>
              <w:t xml:space="preserve">39,3 %</w:t>
            </w:r>
          </w:p>
        </w:tc>
        <w:tc>
          <w:tcPr/>
          <w:p>
            <w:pPr>
              <w:pStyle w:val="Compact"/>
              <w:jc w:val="right"/>
            </w:pPr>
            <w:r>
              <w:t xml:space="preserve">El Salvador</w:t>
            </w:r>
          </w:p>
        </w:tc>
      </w:tr>
      <w:tr>
        <w:tc>
          <w:tcPr/>
          <w:p>
            <w:pPr>
              <w:pStyle w:val="Compact"/>
            </w:pPr>
            <w:r>
              <w:t xml:space="preserve">Hurlingham - Unh</w:t>
            </w:r>
          </w:p>
        </w:tc>
        <w:tc>
          <w:tcPr/>
          <w:p>
            <w:pPr>
              <w:pStyle w:val="Compact"/>
              <w:jc w:val="right"/>
            </w:pPr>
            <w:r>
              <w:t xml:space="preserve">32</w:t>
            </w:r>
          </w:p>
        </w:tc>
        <w:tc>
          <w:tcPr/>
          <w:p>
            <w:pPr>
              <w:pStyle w:val="Compact"/>
              <w:jc w:val="right"/>
            </w:pPr>
            <w:r>
              <w:t xml:space="preserve">29</w:t>
            </w:r>
          </w:p>
        </w:tc>
        <w:tc>
          <w:tcPr/>
          <w:p>
            <w:pPr>
              <w:pStyle w:val="Compact"/>
              <w:jc w:val="right"/>
            </w:pPr>
            <w:r>
              <w:t xml:space="preserve">34,5 %</w:t>
            </w:r>
          </w:p>
        </w:tc>
        <w:tc>
          <w:tcPr/>
          <w:p>
            <w:pPr>
              <w:pStyle w:val="Compact"/>
              <w:jc w:val="right"/>
            </w:pPr>
            <w:r>
              <w:t xml:space="preserve">Argentina</w:t>
            </w:r>
          </w:p>
        </w:tc>
      </w:tr>
      <w:tr>
        <w:tc>
          <w:tcPr/>
          <w:p>
            <w:pPr>
              <w:pStyle w:val="Compact"/>
            </w:pPr>
            <w:r>
              <w:t xml:space="preserve">Universidad Autónoma De Nuevo León</w:t>
            </w:r>
          </w:p>
        </w:tc>
        <w:tc>
          <w:tcPr/>
          <w:p>
            <w:pPr>
              <w:pStyle w:val="Compact"/>
              <w:jc w:val="right"/>
            </w:pPr>
            <w:r>
              <w:t xml:space="preserve">30</w:t>
            </w:r>
          </w:p>
        </w:tc>
        <w:tc>
          <w:tcPr/>
          <w:p>
            <w:pPr>
              <w:pStyle w:val="Compact"/>
              <w:jc w:val="right"/>
            </w:pPr>
            <w:r>
              <w:t xml:space="preserve">24</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Uis</w:t>
            </w:r>
          </w:p>
        </w:tc>
        <w:tc>
          <w:tcPr/>
          <w:p>
            <w:pPr>
              <w:pStyle w:val="Compact"/>
              <w:jc w:val="right"/>
            </w:pPr>
            <w:r>
              <w:t xml:space="preserve">28</w:t>
            </w:r>
          </w:p>
        </w:tc>
        <w:tc>
          <w:tcPr/>
          <w:p>
            <w:pPr>
              <w:pStyle w:val="Compact"/>
              <w:jc w:val="right"/>
            </w:pPr>
            <w:r>
              <w:t xml:space="preserve">22</w:t>
            </w:r>
          </w:p>
        </w:tc>
        <w:tc>
          <w:tcPr/>
          <w:p>
            <w:pPr>
              <w:pStyle w:val="Compact"/>
              <w:jc w:val="right"/>
            </w:pPr>
            <w:r>
              <w:t xml:space="preserve">40,9 %</w:t>
            </w:r>
          </w:p>
        </w:tc>
        <w:tc>
          <w:tcPr/>
          <w:p>
            <w:pPr>
              <w:pStyle w:val="Compact"/>
              <w:jc w:val="right"/>
            </w:pPr>
            <w:r>
              <w:t xml:space="preserve">Colombia</w:t>
            </w:r>
          </w:p>
        </w:tc>
      </w:tr>
      <w:tr>
        <w:tc>
          <w:tcPr/>
          <w:p>
            <w:pPr>
              <w:pStyle w:val="Compact"/>
            </w:pPr>
            <w:r>
              <w:t xml:space="preserve">Facultad De Ingenieria Mexicali Uabc</w:t>
            </w:r>
          </w:p>
        </w:tc>
        <w:tc>
          <w:tcPr/>
          <w:p>
            <w:pPr>
              <w:pStyle w:val="Compact"/>
              <w:jc w:val="right"/>
            </w:pPr>
            <w:r>
              <w:t xml:space="preserve">27</w:t>
            </w:r>
          </w:p>
        </w:tc>
        <w:tc>
          <w:tcPr/>
          <w:p>
            <w:pPr>
              <w:pStyle w:val="Compact"/>
              <w:jc w:val="right"/>
            </w:pPr>
            <w:r>
              <w:t xml:space="preserve">27</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Instituto Tecnológico Superior De Tlaxco</w:t>
            </w:r>
          </w:p>
        </w:tc>
        <w:tc>
          <w:tcPr/>
          <w:p>
            <w:pPr>
              <w:pStyle w:val="Compact"/>
              <w:jc w:val="right"/>
            </w:pPr>
            <w:r>
              <w:t xml:space="preserve">27</w:t>
            </w:r>
          </w:p>
        </w:tc>
        <w:tc>
          <w:tcPr/>
          <w:p>
            <w:pPr>
              <w:pStyle w:val="Compact"/>
              <w:jc w:val="right"/>
            </w:pPr>
            <w:r>
              <w:t xml:space="preserve">18</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Universidad Viña Del Mar</w:t>
            </w:r>
          </w:p>
        </w:tc>
        <w:tc>
          <w:tcPr/>
          <w:p>
            <w:pPr>
              <w:pStyle w:val="Compact"/>
              <w:jc w:val="right"/>
            </w:pPr>
            <w:r>
              <w:t xml:space="preserve">26</w:t>
            </w:r>
          </w:p>
        </w:tc>
        <w:tc>
          <w:tcPr/>
          <w:p>
            <w:pPr>
              <w:pStyle w:val="Compact"/>
              <w:jc w:val="right"/>
            </w:pPr>
            <w:r>
              <w:t xml:space="preserve">22</w:t>
            </w:r>
          </w:p>
        </w:tc>
        <w:tc>
          <w:tcPr/>
          <w:p>
            <w:pPr>
              <w:pStyle w:val="Compact"/>
              <w:jc w:val="right"/>
            </w:pPr>
            <w:r>
              <w:t xml:space="preserve">36,4 %</w:t>
            </w:r>
          </w:p>
        </w:tc>
        <w:tc>
          <w:tcPr/>
          <w:p>
            <w:pPr>
              <w:pStyle w:val="Compact"/>
              <w:jc w:val="right"/>
            </w:pPr>
            <w:r>
              <w:t xml:space="preserve">Chile</w:t>
            </w:r>
          </w:p>
        </w:tc>
      </w:tr>
      <w:tr>
        <w:tc>
          <w:tcPr/>
          <w:p>
            <w:pPr>
              <w:pStyle w:val="Compact"/>
            </w:pPr>
            <w:r>
              <w:t xml:space="preserve">Ibero Puebla</w:t>
            </w:r>
          </w:p>
        </w:tc>
        <w:tc>
          <w:tcPr/>
          <w:p>
            <w:pPr>
              <w:pStyle w:val="Compact"/>
              <w:jc w:val="right"/>
            </w:pPr>
            <w:r>
              <w:t xml:space="preserve">26</w:t>
            </w:r>
          </w:p>
        </w:tc>
        <w:tc>
          <w:tcPr/>
          <w:p>
            <w:pPr>
              <w:pStyle w:val="Compact"/>
              <w:jc w:val="right"/>
            </w:pPr>
            <w:r>
              <w:t xml:space="preserve">24</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Instituto Tecnologico Superior Progreso</w:t>
            </w:r>
          </w:p>
        </w:tc>
        <w:tc>
          <w:tcPr/>
          <w:p>
            <w:pPr>
              <w:pStyle w:val="Compact"/>
              <w:jc w:val="right"/>
            </w:pPr>
            <w:r>
              <w:t xml:space="preserve">25</w:t>
            </w:r>
          </w:p>
        </w:tc>
        <w:tc>
          <w:tcPr/>
          <w:p>
            <w:pPr>
              <w:pStyle w:val="Compact"/>
              <w:jc w:val="right"/>
            </w:pPr>
            <w:r>
              <w:t xml:space="preserve">24</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Facultad De Estudios Superiores Aragón (Unam)</w:t>
            </w:r>
          </w:p>
        </w:tc>
        <w:tc>
          <w:tcPr/>
          <w:p>
            <w:pPr>
              <w:pStyle w:val="Compact"/>
              <w:jc w:val="right"/>
            </w:pPr>
            <w:r>
              <w:t xml:space="preserve">25</w:t>
            </w:r>
          </w:p>
        </w:tc>
        <w:tc>
          <w:tcPr/>
          <w:p>
            <w:pPr>
              <w:pStyle w:val="Compact"/>
              <w:jc w:val="right"/>
            </w:pPr>
            <w:r>
              <w:t xml:space="preserve">24</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Universidad Militar Nueva Granada</w:t>
            </w:r>
          </w:p>
        </w:tc>
        <w:tc>
          <w:tcPr/>
          <w:p>
            <w:pPr>
              <w:pStyle w:val="Compact"/>
              <w:jc w:val="right"/>
            </w:pPr>
            <w:r>
              <w:t xml:space="preserve">24</w:t>
            </w:r>
          </w:p>
        </w:tc>
        <w:tc>
          <w:tcPr/>
          <w:p>
            <w:pPr>
              <w:pStyle w:val="Compact"/>
              <w:jc w:val="right"/>
            </w:pPr>
            <w:r>
              <w:t xml:space="preserve">21</w:t>
            </w:r>
          </w:p>
        </w:tc>
        <w:tc>
          <w:tcPr/>
          <w:p>
            <w:pPr>
              <w:pStyle w:val="Compact"/>
              <w:jc w:val="right"/>
            </w:pPr>
            <w:r>
              <w:t xml:space="preserve">38,1 %</w:t>
            </w:r>
          </w:p>
        </w:tc>
        <w:tc>
          <w:tcPr/>
          <w:p>
            <w:pPr>
              <w:pStyle w:val="Compact"/>
              <w:jc w:val="right"/>
            </w:pPr>
            <w:r>
              <w:t xml:space="preserve">Colombia</w:t>
            </w:r>
          </w:p>
        </w:tc>
      </w:tr>
      <w:tr>
        <w:tc>
          <w:tcPr/>
          <w:p>
            <w:pPr>
              <w:pStyle w:val="Compact"/>
            </w:pPr>
            <w:r>
              <w:t xml:space="preserve">Sedeobera</w:t>
            </w:r>
          </w:p>
        </w:tc>
        <w:tc>
          <w:tcPr/>
          <w:p>
            <w:pPr>
              <w:pStyle w:val="Compact"/>
              <w:jc w:val="right"/>
            </w:pPr>
            <w:r>
              <w:t xml:space="preserve">24</w:t>
            </w:r>
          </w:p>
        </w:tc>
        <w:tc>
          <w:tcPr/>
          <w:p>
            <w:pPr>
              <w:pStyle w:val="Compact"/>
              <w:jc w:val="right"/>
            </w:pPr>
            <w:r>
              <w:t xml:space="preserve">23</w:t>
            </w:r>
          </w:p>
        </w:tc>
        <w:tc>
          <w:tcPr/>
          <w:p>
            <w:pPr>
              <w:pStyle w:val="Compact"/>
              <w:jc w:val="right"/>
            </w:pPr>
            <w:r>
              <w:t xml:space="preserve">43,5 %</w:t>
            </w:r>
          </w:p>
        </w:tc>
        <w:tc>
          <w:tcPr/>
          <w:p>
            <w:pPr>
              <w:pStyle w:val="Compact"/>
              <w:jc w:val="right"/>
            </w:pPr>
            <w:r>
              <w:t xml:space="preserve">Argentina</w:t>
            </w:r>
          </w:p>
        </w:tc>
      </w:tr>
      <w:tr>
        <w:tc>
          <w:tcPr/>
          <w:p>
            <w:pPr>
              <w:pStyle w:val="Compact"/>
            </w:pPr>
            <w:r>
              <w:t xml:space="preserve">Universidad Católica De Santiago Del Estero</w:t>
            </w:r>
          </w:p>
        </w:tc>
        <w:tc>
          <w:tcPr/>
          <w:p>
            <w:pPr>
              <w:pStyle w:val="Compact"/>
              <w:jc w:val="right"/>
            </w:pPr>
            <w:r>
              <w:t xml:space="preserve">24</w:t>
            </w:r>
          </w:p>
        </w:tc>
        <w:tc>
          <w:tcPr/>
          <w:p>
            <w:pPr>
              <w:pStyle w:val="Compact"/>
              <w:jc w:val="right"/>
            </w:pPr>
            <w:r>
              <w:t xml:space="preserve">22</w:t>
            </w:r>
          </w:p>
        </w:tc>
        <w:tc>
          <w:tcPr/>
          <w:p>
            <w:pPr>
              <w:pStyle w:val="Compact"/>
              <w:jc w:val="right"/>
            </w:pPr>
            <w:r>
              <w:t xml:space="preserve">36,4 %</w:t>
            </w:r>
          </w:p>
        </w:tc>
        <w:tc>
          <w:tcPr/>
          <w:p>
            <w:pPr>
              <w:pStyle w:val="Compact"/>
              <w:jc w:val="right"/>
            </w:pPr>
            <w:r>
              <w:t xml:space="preserve">Argentina</w:t>
            </w:r>
          </w:p>
        </w:tc>
      </w:tr>
      <w:tr>
        <w:tc>
          <w:tcPr/>
          <w:p>
            <w:pPr>
              <w:pStyle w:val="Compact"/>
            </w:pPr>
            <w:r>
              <w:t xml:space="preserve">Universidad Nacional De Moreno</w:t>
            </w:r>
          </w:p>
        </w:tc>
        <w:tc>
          <w:tcPr/>
          <w:p>
            <w:pPr>
              <w:pStyle w:val="Compact"/>
              <w:jc w:val="right"/>
            </w:pPr>
            <w:r>
              <w:t xml:space="preserve">24</w:t>
            </w:r>
          </w:p>
        </w:tc>
        <w:tc>
          <w:tcPr/>
          <w:p>
            <w:pPr>
              <w:pStyle w:val="Compact"/>
              <w:jc w:val="right"/>
            </w:pPr>
            <w:r>
              <w:t xml:space="preserve">23</w:t>
            </w:r>
          </w:p>
        </w:tc>
        <w:tc>
          <w:tcPr/>
          <w:p>
            <w:pPr>
              <w:pStyle w:val="Compact"/>
              <w:jc w:val="right"/>
            </w:pPr>
            <w:r>
              <w:t xml:space="preserve">43,5 %</w:t>
            </w:r>
          </w:p>
        </w:tc>
        <w:tc>
          <w:tcPr/>
          <w:p>
            <w:pPr>
              <w:pStyle w:val="Compact"/>
              <w:jc w:val="right"/>
            </w:pPr>
            <w:r>
              <w:t xml:space="preserve">Argentina</w:t>
            </w:r>
          </w:p>
        </w:tc>
      </w:tr>
      <w:tr>
        <w:tc>
          <w:tcPr/>
          <w:p>
            <w:pPr>
              <w:pStyle w:val="Compact"/>
            </w:pPr>
            <w:r>
              <w:t xml:space="preserve">Ues-Universidad De El Salvador</w:t>
            </w:r>
          </w:p>
        </w:tc>
        <w:tc>
          <w:tcPr/>
          <w:p>
            <w:pPr>
              <w:pStyle w:val="Compact"/>
              <w:jc w:val="right"/>
            </w:pPr>
            <w:r>
              <w:t xml:space="preserve">23</w:t>
            </w:r>
          </w:p>
        </w:tc>
        <w:tc>
          <w:tcPr/>
          <w:p>
            <w:pPr>
              <w:pStyle w:val="Compact"/>
              <w:jc w:val="right"/>
            </w:pPr>
            <w:r>
              <w:t xml:space="preserve">17</w:t>
            </w:r>
          </w:p>
        </w:tc>
        <w:tc>
          <w:tcPr/>
          <w:p>
            <w:pPr>
              <w:pStyle w:val="Compact"/>
              <w:jc w:val="right"/>
            </w:pPr>
            <w:r>
              <w:t xml:space="preserve">35,3 %</w:t>
            </w:r>
          </w:p>
        </w:tc>
        <w:tc>
          <w:tcPr/>
          <w:p>
            <w:pPr>
              <w:pStyle w:val="Compact"/>
              <w:jc w:val="right"/>
            </w:pPr>
            <w:r>
              <w:t xml:space="preserve">El Salvador</w:t>
            </w:r>
          </w:p>
        </w:tc>
      </w:tr>
      <w:tr>
        <w:tc>
          <w:tcPr/>
          <w:p>
            <w:pPr>
              <w:pStyle w:val="Compact"/>
            </w:pPr>
            <w:r>
              <w:t xml:space="preserve">Unad Zcbc</w:t>
            </w:r>
          </w:p>
        </w:tc>
        <w:tc>
          <w:tcPr/>
          <w:p>
            <w:pPr>
              <w:pStyle w:val="Compact"/>
              <w:jc w:val="right"/>
            </w:pPr>
            <w:r>
              <w:t xml:space="preserve">23</w:t>
            </w:r>
          </w:p>
        </w:tc>
        <w:tc>
          <w:tcPr/>
          <w:p>
            <w:pPr>
              <w:pStyle w:val="Compact"/>
              <w:jc w:val="right"/>
            </w:pPr>
            <w:r>
              <w:t xml:space="preserve">22</w:t>
            </w:r>
          </w:p>
        </w:tc>
        <w:tc>
          <w:tcPr/>
          <w:p>
            <w:pPr>
              <w:pStyle w:val="Compact"/>
              <w:jc w:val="right"/>
            </w:pPr>
            <w:r>
              <w:t xml:space="preserve">36,4 %</w:t>
            </w:r>
          </w:p>
        </w:tc>
        <w:tc>
          <w:tcPr/>
          <w:p>
            <w:pPr>
              <w:pStyle w:val="Compact"/>
              <w:jc w:val="right"/>
            </w:pPr>
            <w:r>
              <w:t xml:space="preserve">Colombia</w:t>
            </w:r>
          </w:p>
        </w:tc>
      </w:tr>
      <w:tr>
        <w:tc>
          <w:tcPr/>
          <w:p>
            <w:pPr>
              <w:pStyle w:val="Compact"/>
            </w:pPr>
            <w:r>
              <w:t xml:space="preserve">Uns - Bahía Blanca</w:t>
            </w:r>
          </w:p>
        </w:tc>
        <w:tc>
          <w:tcPr/>
          <w:p>
            <w:pPr>
              <w:pStyle w:val="Compact"/>
              <w:jc w:val="right"/>
            </w:pPr>
            <w:r>
              <w:t xml:space="preserve">22</w:t>
            </w:r>
          </w:p>
        </w:tc>
        <w:tc>
          <w:tcPr/>
          <w:p>
            <w:pPr>
              <w:pStyle w:val="Compact"/>
              <w:jc w:val="right"/>
            </w:pPr>
            <w:r>
              <w:t xml:space="preserve">18</w:t>
            </w:r>
          </w:p>
        </w:tc>
        <w:tc>
          <w:tcPr/>
          <w:p>
            <w:pPr>
              <w:pStyle w:val="Compact"/>
              <w:jc w:val="right"/>
            </w:pPr>
            <w:r>
              <w:t xml:space="preserve">33,3 %</w:t>
            </w:r>
          </w:p>
        </w:tc>
        <w:tc>
          <w:tcPr/>
          <w:p>
            <w:pPr>
              <w:pStyle w:val="Compact"/>
              <w:jc w:val="right"/>
            </w:pPr>
            <w:r>
              <w:t xml:space="preserve">Argentina</w:t>
            </w:r>
          </w:p>
        </w:tc>
      </w:tr>
      <w:tr>
        <w:tc>
          <w:tcPr/>
          <w:p>
            <w:pPr>
              <w:pStyle w:val="Compact"/>
            </w:pPr>
            <w:r>
              <w:t xml:space="preserve">Universidad De Valparaíso</w:t>
            </w:r>
          </w:p>
        </w:tc>
        <w:tc>
          <w:tcPr/>
          <w:p>
            <w:pPr>
              <w:pStyle w:val="Compact"/>
              <w:jc w:val="right"/>
            </w:pPr>
            <w:r>
              <w:t xml:space="preserve">21</w:t>
            </w:r>
          </w:p>
        </w:tc>
        <w:tc>
          <w:tcPr/>
          <w:p>
            <w:pPr>
              <w:pStyle w:val="Compact"/>
              <w:jc w:val="right"/>
            </w:pPr>
            <w:r>
              <w:t xml:space="preserve">17</w:t>
            </w:r>
          </w:p>
        </w:tc>
        <w:tc>
          <w:tcPr/>
          <w:p>
            <w:pPr>
              <w:pStyle w:val="Compact"/>
              <w:jc w:val="right"/>
            </w:pPr>
            <w:r>
              <w:t xml:space="preserve">35,3 %</w:t>
            </w:r>
          </w:p>
        </w:tc>
        <w:tc>
          <w:tcPr/>
          <w:p>
            <w:pPr>
              <w:pStyle w:val="Compact"/>
              <w:jc w:val="right"/>
            </w:pPr>
            <w:r>
              <w:t xml:space="preserve">Chile</w:t>
            </w:r>
          </w:p>
        </w:tc>
      </w:tr>
      <w:tr>
        <w:tc>
          <w:tcPr/>
          <w:p>
            <w:pPr>
              <w:pStyle w:val="Compact"/>
            </w:pPr>
            <w:r>
              <w:t xml:space="preserve">Universidad Nacional</w:t>
            </w:r>
          </w:p>
        </w:tc>
        <w:tc>
          <w:tcPr/>
          <w:p>
            <w:pPr>
              <w:pStyle w:val="Compact"/>
              <w:jc w:val="right"/>
            </w:pPr>
            <w:r>
              <w:t xml:space="preserve">21</w:t>
            </w:r>
          </w:p>
        </w:tc>
        <w:tc>
          <w:tcPr/>
          <w:p>
            <w:pPr>
              <w:pStyle w:val="Compact"/>
              <w:jc w:val="right"/>
            </w:pPr>
            <w:r>
              <w:t xml:space="preserve">16</w:t>
            </w:r>
          </w:p>
        </w:tc>
        <w:tc>
          <w:tcPr/>
          <w:p>
            <w:pPr>
              <w:pStyle w:val="Compact"/>
              <w:jc w:val="right"/>
            </w:pPr>
            <w:r>
              <w:t xml:space="preserve">37,5 %</w:t>
            </w:r>
          </w:p>
        </w:tc>
        <w:tc>
          <w:tcPr/>
          <w:p>
            <w:pPr>
              <w:pStyle w:val="Compact"/>
              <w:jc w:val="right"/>
            </w:pPr>
            <w:r>
              <w:t xml:space="preserve">Costa Rica</w:t>
            </w:r>
          </w:p>
        </w:tc>
      </w:tr>
      <w:tr>
        <w:tc>
          <w:tcPr/>
          <w:p>
            <w:pPr>
              <w:pStyle w:val="Compact"/>
            </w:pPr>
            <w:r>
              <w:t xml:space="preserve">Instituto Tecnológico Superior De Huauchinango</w:t>
            </w:r>
          </w:p>
        </w:tc>
        <w:tc>
          <w:tcPr/>
          <w:p>
            <w:pPr>
              <w:pStyle w:val="Compact"/>
              <w:jc w:val="right"/>
            </w:pPr>
            <w:r>
              <w:t xml:space="preserve">21</w:t>
            </w:r>
          </w:p>
        </w:tc>
        <w:tc>
          <w:tcPr/>
          <w:p>
            <w:pPr>
              <w:pStyle w:val="Compact"/>
              <w:jc w:val="right"/>
            </w:pPr>
            <w:r>
              <w:t xml:space="preserve">13</w:t>
            </w:r>
          </w:p>
        </w:tc>
        <w:tc>
          <w:tcPr/>
          <w:p>
            <w:pPr>
              <w:pStyle w:val="Compact"/>
              <w:jc w:val="right"/>
            </w:pPr>
            <w:r>
              <w:t xml:space="preserve">30,8 %</w:t>
            </w:r>
          </w:p>
        </w:tc>
        <w:tc>
          <w:tcPr/>
          <w:p>
            <w:pPr>
              <w:pStyle w:val="Compact"/>
              <w:jc w:val="right"/>
            </w:pPr>
            <w:r>
              <w:t xml:space="preserve">México</w:t>
            </w:r>
          </w:p>
        </w:tc>
      </w:tr>
      <w:tr>
        <w:tc>
          <w:tcPr/>
          <w:p>
            <w:pPr>
              <w:pStyle w:val="Compact"/>
            </w:pPr>
            <w:r>
              <w:t xml:space="preserve">Ucasal</w:t>
            </w:r>
          </w:p>
        </w:tc>
        <w:tc>
          <w:tcPr/>
          <w:p>
            <w:pPr>
              <w:pStyle w:val="Compact"/>
              <w:jc w:val="right"/>
            </w:pPr>
            <w:r>
              <w:t xml:space="preserve">21</w:t>
            </w:r>
          </w:p>
        </w:tc>
        <w:tc>
          <w:tcPr/>
          <w:p>
            <w:pPr>
              <w:pStyle w:val="Compact"/>
              <w:jc w:val="right"/>
            </w:pPr>
            <w:r>
              <w:t xml:space="preserve">21</w:t>
            </w:r>
          </w:p>
        </w:tc>
        <w:tc>
          <w:tcPr/>
          <w:p>
            <w:pPr>
              <w:pStyle w:val="Compact"/>
              <w:jc w:val="right"/>
            </w:pPr>
            <w:r>
              <w:t xml:space="preserve">47,6 %</w:t>
            </w:r>
          </w:p>
        </w:tc>
        <w:tc>
          <w:tcPr/>
          <w:p>
            <w:pPr>
              <w:pStyle w:val="Compact"/>
              <w:jc w:val="right"/>
            </w:pPr>
            <w:r>
              <w:t xml:space="preserve">Argentina</w:t>
            </w:r>
          </w:p>
        </w:tc>
      </w:tr>
      <w:tr>
        <w:tc>
          <w:tcPr/>
          <w:p>
            <w:pPr>
              <w:pStyle w:val="Compact"/>
            </w:pPr>
            <w:r>
              <w:t xml:space="preserve">Universidad Tecnológica De El Salvador</w:t>
            </w:r>
          </w:p>
        </w:tc>
        <w:tc>
          <w:tcPr/>
          <w:p>
            <w:pPr>
              <w:pStyle w:val="Compact"/>
              <w:jc w:val="right"/>
            </w:pPr>
            <w:r>
              <w:t xml:space="preserve">21</w:t>
            </w:r>
          </w:p>
        </w:tc>
        <w:tc>
          <w:tcPr/>
          <w:p>
            <w:pPr>
              <w:pStyle w:val="Compact"/>
              <w:jc w:val="right"/>
            </w:pPr>
            <w:r>
              <w:t xml:space="preserve">16</w:t>
            </w:r>
          </w:p>
        </w:tc>
        <w:tc>
          <w:tcPr/>
          <w:p>
            <w:pPr>
              <w:pStyle w:val="Compact"/>
              <w:jc w:val="right"/>
            </w:pPr>
            <w:r>
              <w:t xml:space="preserve">37,5 %</w:t>
            </w:r>
          </w:p>
        </w:tc>
        <w:tc>
          <w:tcPr/>
          <w:p>
            <w:pPr>
              <w:pStyle w:val="Compact"/>
              <w:jc w:val="right"/>
            </w:pPr>
            <w:r>
              <w:t xml:space="preserve">El Salvador</w:t>
            </w:r>
          </w:p>
        </w:tc>
      </w:tr>
      <w:tr>
        <w:tc>
          <w:tcPr/>
          <w:p>
            <w:pPr>
              <w:pStyle w:val="Compact"/>
            </w:pPr>
            <w:r>
              <w:t xml:space="preserve">Instituto Tecnológico Superior De Irapuato</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45,0 %</w:t>
            </w:r>
          </w:p>
        </w:tc>
        <w:tc>
          <w:tcPr/>
          <w:p>
            <w:pPr>
              <w:pStyle w:val="Compact"/>
              <w:jc w:val="right"/>
            </w:pPr>
            <w:r>
              <w:t xml:space="preserve">México</w:t>
            </w:r>
          </w:p>
        </w:tc>
      </w:tr>
      <w:tr>
        <w:tc>
          <w:tcPr/>
          <w:p>
            <w:pPr>
              <w:pStyle w:val="Compact"/>
            </w:pPr>
            <w:r>
              <w:t xml:space="preserve">Facet - Unt</w:t>
            </w:r>
          </w:p>
        </w:tc>
        <w:tc>
          <w:tcPr/>
          <w:p>
            <w:pPr>
              <w:pStyle w:val="Compact"/>
              <w:jc w:val="right"/>
            </w:pPr>
            <w:r>
              <w:t xml:space="preserve">20</w:t>
            </w:r>
          </w:p>
        </w:tc>
        <w:tc>
          <w:tcPr/>
          <w:p>
            <w:pPr>
              <w:pStyle w:val="Compact"/>
              <w:jc w:val="right"/>
            </w:pPr>
            <w:r>
              <w:t xml:space="preserve">18</w:t>
            </w:r>
          </w:p>
        </w:tc>
        <w:tc>
          <w:tcPr/>
          <w:p>
            <w:pPr>
              <w:pStyle w:val="Compact"/>
              <w:jc w:val="right"/>
            </w:pPr>
            <w:r>
              <w:t xml:space="preserve">33,3 %</w:t>
            </w:r>
          </w:p>
        </w:tc>
        <w:tc>
          <w:tcPr/>
          <w:p>
            <w:pPr>
              <w:pStyle w:val="Compact"/>
              <w:jc w:val="right"/>
            </w:pPr>
            <w:r>
              <w:t xml:space="preserve">Argentina</w:t>
            </w:r>
          </w:p>
        </w:tc>
      </w:tr>
      <w:tr>
        <w:tc>
          <w:tcPr/>
          <w:p>
            <w:pPr>
              <w:pStyle w:val="Compact"/>
            </w:pPr>
            <w:r>
              <w:t xml:space="preserve">Trelew - Puerto Madryn</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40,0 %</w:t>
            </w:r>
          </w:p>
        </w:tc>
        <w:tc>
          <w:tcPr/>
          <w:p>
            <w:pPr>
              <w:pStyle w:val="Compact"/>
              <w:jc w:val="right"/>
            </w:pPr>
            <w:r>
              <w:t xml:space="preserve">Argentina</w:t>
            </w:r>
          </w:p>
        </w:tc>
      </w:tr>
      <w:tr>
        <w:tc>
          <w:tcPr/>
          <w:p>
            <w:pPr>
              <w:pStyle w:val="Compact"/>
            </w:pPr>
            <w:r>
              <w:t xml:space="preserve">Unad Zsur</w:t>
            </w:r>
          </w:p>
        </w:tc>
        <w:tc>
          <w:tcPr/>
          <w:p>
            <w:pPr>
              <w:pStyle w:val="Compact"/>
              <w:jc w:val="right"/>
            </w:pPr>
            <w:r>
              <w:t xml:space="preserve">20</w:t>
            </w:r>
          </w:p>
        </w:tc>
        <w:tc>
          <w:tcPr/>
          <w:p>
            <w:pPr>
              <w:pStyle w:val="Compact"/>
              <w:jc w:val="right"/>
            </w:pPr>
            <w:r>
              <w:t xml:space="preserve">19</w:t>
            </w:r>
          </w:p>
        </w:tc>
        <w:tc>
          <w:tcPr/>
          <w:p>
            <w:pPr>
              <w:pStyle w:val="Compact"/>
              <w:jc w:val="right"/>
            </w:pPr>
            <w:r>
              <w:t xml:space="preserve">42,1 %</w:t>
            </w:r>
          </w:p>
        </w:tc>
        <w:tc>
          <w:tcPr/>
          <w:p>
            <w:pPr>
              <w:pStyle w:val="Compact"/>
              <w:jc w:val="right"/>
            </w:pPr>
            <w:r>
              <w:t xml:space="preserve">Colombia</w:t>
            </w:r>
          </w:p>
        </w:tc>
      </w:tr>
      <w:tr>
        <w:tc>
          <w:tcPr/>
          <w:p>
            <w:pPr>
              <w:pStyle w:val="Compact"/>
            </w:pPr>
            <w:r>
              <w:t xml:space="preserve">Uraccan Nueva Guinea</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40,0 %</w:t>
            </w:r>
          </w:p>
        </w:tc>
        <w:tc>
          <w:tcPr/>
          <w:p>
            <w:pPr>
              <w:pStyle w:val="Compact"/>
              <w:jc w:val="right"/>
            </w:pPr>
            <w:r>
              <w:t xml:space="preserve">Nicaragua</w:t>
            </w:r>
          </w:p>
        </w:tc>
      </w:tr>
      <w:tr>
        <w:tc>
          <w:tcPr/>
          <w:p>
            <w:pPr>
              <w:pStyle w:val="Compact"/>
            </w:pPr>
            <w:r>
              <w:t xml:space="preserve">Universidad Salvadoreña Alberto Masferrer</w:t>
            </w:r>
          </w:p>
        </w:tc>
        <w:tc>
          <w:tcPr/>
          <w:p>
            <w:pPr>
              <w:pStyle w:val="Compact"/>
              <w:jc w:val="right"/>
            </w:pPr>
            <w:r>
              <w:t xml:space="preserve">19</w:t>
            </w:r>
          </w:p>
        </w:tc>
        <w:tc>
          <w:tcPr/>
          <w:p>
            <w:pPr>
              <w:pStyle w:val="Compact"/>
              <w:jc w:val="right"/>
            </w:pPr>
            <w:r>
              <w:t xml:space="preserve">12</w:t>
            </w:r>
          </w:p>
        </w:tc>
        <w:tc>
          <w:tcPr/>
          <w:p>
            <w:pPr>
              <w:pStyle w:val="Compact"/>
              <w:jc w:val="right"/>
            </w:pPr>
            <w:r>
              <w:t xml:space="preserve">41,7 %</w:t>
            </w:r>
          </w:p>
        </w:tc>
        <w:tc>
          <w:tcPr/>
          <w:p>
            <w:pPr>
              <w:pStyle w:val="Compact"/>
              <w:jc w:val="right"/>
            </w:pPr>
            <w:r>
              <w:t xml:space="preserve">El Salvador</w:t>
            </w:r>
          </w:p>
        </w:tc>
      </w:tr>
      <w:tr>
        <w:tc>
          <w:tcPr/>
          <w:p>
            <w:pPr>
              <w:pStyle w:val="Compact"/>
            </w:pPr>
            <w:r>
              <w:t xml:space="preserve">Corporación Universitaria Americana</w:t>
            </w:r>
          </w:p>
        </w:tc>
        <w:tc>
          <w:tcPr/>
          <w:p>
            <w:pPr>
              <w:pStyle w:val="Compact"/>
              <w:jc w:val="right"/>
            </w:pPr>
            <w:r>
              <w:t xml:space="preserve">19</w:t>
            </w:r>
          </w:p>
        </w:tc>
        <w:tc>
          <w:tcPr/>
          <w:p>
            <w:pPr>
              <w:pStyle w:val="Compact"/>
              <w:jc w:val="right"/>
            </w:pPr>
            <w:r>
              <w:t xml:space="preserve">17</w:t>
            </w:r>
          </w:p>
        </w:tc>
        <w:tc>
          <w:tcPr/>
          <w:p>
            <w:pPr>
              <w:pStyle w:val="Compact"/>
              <w:jc w:val="right"/>
            </w:pPr>
            <w:r>
              <w:t xml:space="preserve">35,3 %</w:t>
            </w:r>
          </w:p>
        </w:tc>
        <w:tc>
          <w:tcPr/>
          <w:p>
            <w:pPr>
              <w:pStyle w:val="Compact"/>
              <w:jc w:val="right"/>
            </w:pPr>
            <w:r>
              <w:t xml:space="preserve">Colombia</w:t>
            </w:r>
          </w:p>
        </w:tc>
      </w:tr>
      <w:tr>
        <w:tc>
          <w:tcPr/>
          <w:p>
            <w:pPr>
              <w:pStyle w:val="Compact"/>
            </w:pPr>
            <w:r>
              <w:t xml:space="preserve">Unad Zao</w:t>
            </w:r>
          </w:p>
        </w:tc>
        <w:tc>
          <w:tcPr/>
          <w:p>
            <w:pPr>
              <w:pStyle w:val="Compact"/>
              <w:jc w:val="right"/>
            </w:pPr>
            <w:r>
              <w:t xml:space="preserve">19</w:t>
            </w:r>
          </w:p>
        </w:tc>
        <w:tc>
          <w:tcPr/>
          <w:p>
            <w:pPr>
              <w:pStyle w:val="Compact"/>
              <w:jc w:val="right"/>
            </w:pPr>
            <w:r>
              <w:t xml:space="preserve">19</w:t>
            </w:r>
          </w:p>
        </w:tc>
        <w:tc>
          <w:tcPr/>
          <w:p>
            <w:pPr>
              <w:pStyle w:val="Compact"/>
              <w:jc w:val="right"/>
            </w:pPr>
            <w:r>
              <w:t xml:space="preserve">42,1 %</w:t>
            </w:r>
          </w:p>
        </w:tc>
        <w:tc>
          <w:tcPr/>
          <w:p>
            <w:pPr>
              <w:pStyle w:val="Compact"/>
              <w:jc w:val="right"/>
            </w:pPr>
            <w:r>
              <w:t xml:space="preserve">Colombia</w:t>
            </w:r>
          </w:p>
        </w:tc>
      </w:tr>
      <w:tr>
        <w:tc>
          <w:tcPr/>
          <w:p>
            <w:pPr>
              <w:pStyle w:val="Compact"/>
            </w:pPr>
            <w:r>
              <w:t xml:space="preserve">Universidad Católica De La Santísima Concepción</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35,3 %</w:t>
            </w:r>
          </w:p>
        </w:tc>
        <w:tc>
          <w:tcPr/>
          <w:p>
            <w:pPr>
              <w:pStyle w:val="Compact"/>
              <w:jc w:val="right"/>
            </w:pPr>
            <w:r>
              <w:t xml:space="preserve">Chile</w:t>
            </w:r>
          </w:p>
        </w:tc>
      </w:tr>
      <w:tr>
        <w:tc>
          <w:tcPr/>
          <w:p>
            <w:pPr>
              <w:pStyle w:val="Compact"/>
            </w:pPr>
            <w:r>
              <w:t xml:space="preserve">Unne-Ing.Rcia</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33,3 %</w:t>
            </w:r>
          </w:p>
        </w:tc>
        <w:tc>
          <w:tcPr/>
          <w:p>
            <w:pPr>
              <w:pStyle w:val="Compact"/>
              <w:jc w:val="right"/>
            </w:pPr>
            <w:r>
              <w:t xml:space="preserve">Argentina</w:t>
            </w:r>
          </w:p>
        </w:tc>
      </w:tr>
      <w:tr>
        <w:tc>
          <w:tcPr/>
          <w:p>
            <w:pPr>
              <w:pStyle w:val="Compact"/>
            </w:pPr>
            <w:r>
              <w:t xml:space="preserve">Corporación Universitaria Reformada</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44,4 %</w:t>
            </w:r>
          </w:p>
        </w:tc>
        <w:tc>
          <w:tcPr/>
          <w:p>
            <w:pPr>
              <w:pStyle w:val="Compact"/>
              <w:jc w:val="right"/>
            </w:pPr>
            <w:r>
              <w:t xml:space="preserve">Colombia</w:t>
            </w:r>
          </w:p>
        </w:tc>
      </w:tr>
      <w:tr>
        <w:tc>
          <w:tcPr/>
          <w:p>
            <w:pPr>
              <w:pStyle w:val="Compact"/>
            </w:pPr>
            <w:r>
              <w:t xml:space="preserve">Universidad Antonio Nariño</w:t>
            </w:r>
          </w:p>
        </w:tc>
        <w:tc>
          <w:tcPr/>
          <w:p>
            <w:pPr>
              <w:pStyle w:val="Compact"/>
              <w:jc w:val="right"/>
            </w:pPr>
            <w:r>
              <w:t xml:space="preserve">18</w:t>
            </w:r>
          </w:p>
        </w:tc>
        <w:tc>
          <w:tcPr/>
          <w:p>
            <w:pPr>
              <w:pStyle w:val="Compact"/>
              <w:jc w:val="right"/>
            </w:pPr>
            <w:r>
              <w:t xml:space="preserve">18</w:t>
            </w:r>
          </w:p>
        </w:tc>
        <w:tc>
          <w:tcPr/>
          <w:p>
            <w:pPr>
              <w:pStyle w:val="Compact"/>
              <w:jc w:val="right"/>
            </w:pPr>
            <w:r>
              <w:t xml:space="preserve">50,0 %</w:t>
            </w:r>
          </w:p>
        </w:tc>
        <w:tc>
          <w:tcPr/>
          <w:p>
            <w:pPr>
              <w:pStyle w:val="Compact"/>
              <w:jc w:val="right"/>
            </w:pPr>
            <w:r>
              <w:t xml:space="preserve">Colombia</w:t>
            </w:r>
          </w:p>
        </w:tc>
      </w:tr>
      <w:tr>
        <w:tc>
          <w:tcPr/>
          <w:p>
            <w:pPr>
              <w:pStyle w:val="Compact"/>
            </w:pPr>
            <w:r>
              <w:t xml:space="preserve">Universidad Autónoma De Occidente</w:t>
            </w:r>
          </w:p>
        </w:tc>
        <w:tc>
          <w:tcPr/>
          <w:p>
            <w:pPr>
              <w:pStyle w:val="Compact"/>
              <w:jc w:val="right"/>
            </w:pPr>
            <w:r>
              <w:t xml:space="preserve">18</w:t>
            </w:r>
          </w:p>
        </w:tc>
        <w:tc>
          <w:tcPr/>
          <w:p>
            <w:pPr>
              <w:pStyle w:val="Compact"/>
              <w:jc w:val="right"/>
            </w:pPr>
            <w:r>
              <w:t xml:space="preserve">17</w:t>
            </w:r>
          </w:p>
        </w:tc>
        <w:tc>
          <w:tcPr/>
          <w:p>
            <w:pPr>
              <w:pStyle w:val="Compact"/>
              <w:jc w:val="right"/>
            </w:pPr>
            <w:r>
              <w:t xml:space="preserve">35,3 %</w:t>
            </w:r>
          </w:p>
        </w:tc>
        <w:tc>
          <w:tcPr/>
          <w:p>
            <w:pPr>
              <w:pStyle w:val="Compact"/>
              <w:jc w:val="right"/>
            </w:pPr>
            <w:r>
              <w:t xml:space="preserve">Colombia</w:t>
            </w:r>
          </w:p>
        </w:tc>
      </w:tr>
      <w:tr>
        <w:tc>
          <w:tcPr/>
          <w:p>
            <w:pPr>
              <w:pStyle w:val="Compact"/>
            </w:pPr>
            <w:r>
              <w:t xml:space="preserve">Universidad Gerardo Barrios Usulután</w:t>
            </w:r>
          </w:p>
        </w:tc>
        <w:tc>
          <w:tcPr/>
          <w:p>
            <w:pPr>
              <w:pStyle w:val="Compact"/>
              <w:jc w:val="right"/>
            </w:pPr>
            <w:r>
              <w:t xml:space="preserve">18</w:t>
            </w:r>
          </w:p>
        </w:tc>
        <w:tc>
          <w:tcPr/>
          <w:p>
            <w:pPr>
              <w:pStyle w:val="Compact"/>
              <w:jc w:val="right"/>
            </w:pPr>
            <w:r>
              <w:t xml:space="preserve">13</w:t>
            </w:r>
          </w:p>
        </w:tc>
        <w:tc>
          <w:tcPr/>
          <w:p>
            <w:pPr>
              <w:pStyle w:val="Compact"/>
              <w:jc w:val="right"/>
            </w:pPr>
            <w:r>
              <w:t xml:space="preserve">46,2 %</w:t>
            </w:r>
          </w:p>
        </w:tc>
        <w:tc>
          <w:tcPr/>
          <w:p>
            <w:pPr>
              <w:pStyle w:val="Compact"/>
              <w:jc w:val="right"/>
            </w:pPr>
            <w:r>
              <w:t xml:space="preserve">El Salvador</w:t>
            </w:r>
          </w:p>
        </w:tc>
      </w:tr>
      <w:tr>
        <w:tc>
          <w:tcPr/>
          <w:p>
            <w:pPr>
              <w:pStyle w:val="Compact"/>
            </w:pPr>
            <w:r>
              <w:t xml:space="preserve">Unad Zona Caribe</w:t>
            </w:r>
          </w:p>
        </w:tc>
        <w:tc>
          <w:tcPr/>
          <w:p>
            <w:pPr>
              <w:pStyle w:val="Compact"/>
              <w:jc w:val="right"/>
            </w:pPr>
            <w:r>
              <w:t xml:space="preserve">17</w:t>
            </w:r>
          </w:p>
        </w:tc>
        <w:tc>
          <w:tcPr/>
          <w:p>
            <w:pPr>
              <w:pStyle w:val="Compact"/>
              <w:jc w:val="right"/>
            </w:pPr>
            <w:r>
              <w:t xml:space="preserve">17</w:t>
            </w:r>
          </w:p>
        </w:tc>
        <w:tc>
          <w:tcPr/>
          <w:p>
            <w:pPr>
              <w:pStyle w:val="Compact"/>
              <w:jc w:val="right"/>
            </w:pPr>
            <w:r>
              <w:t xml:space="preserve">35,3 %</w:t>
            </w:r>
          </w:p>
        </w:tc>
        <w:tc>
          <w:tcPr/>
          <w:p>
            <w:pPr>
              <w:pStyle w:val="Compact"/>
              <w:jc w:val="right"/>
            </w:pPr>
            <w:r>
              <w:t xml:space="preserve">Colombia</w:t>
            </w:r>
          </w:p>
        </w:tc>
      </w:tr>
      <w:tr>
        <w:tc>
          <w:tcPr/>
          <w:p>
            <w:pPr>
              <w:pStyle w:val="Compact"/>
            </w:pPr>
            <w:r>
              <w:t xml:space="preserve">Instituto Tecnológico De Colima/Tecnm</w:t>
            </w:r>
          </w:p>
        </w:tc>
        <w:tc>
          <w:tcPr/>
          <w:p>
            <w:pPr>
              <w:pStyle w:val="Compact"/>
              <w:jc w:val="right"/>
            </w:pPr>
            <w:r>
              <w:t xml:space="preserve">17</w:t>
            </w:r>
          </w:p>
        </w:tc>
        <w:tc>
          <w:tcPr/>
          <w:p>
            <w:pPr>
              <w:pStyle w:val="Compact"/>
              <w:jc w:val="right"/>
            </w:pPr>
            <w:r>
              <w:t xml:space="preserve">16</w:t>
            </w:r>
          </w:p>
        </w:tc>
        <w:tc>
          <w:tcPr/>
          <w:p>
            <w:pPr>
              <w:pStyle w:val="Compact"/>
              <w:jc w:val="right"/>
            </w:pPr>
            <w:r>
              <w:t xml:space="preserve">37,5 %</w:t>
            </w:r>
          </w:p>
        </w:tc>
        <w:tc>
          <w:tcPr/>
          <w:p>
            <w:pPr>
              <w:pStyle w:val="Compact"/>
              <w:jc w:val="right"/>
            </w:pPr>
            <w:r>
              <w:t xml:space="preserve">México</w:t>
            </w:r>
          </w:p>
        </w:tc>
      </w:tr>
      <w:tr>
        <w:tc>
          <w:tcPr/>
          <w:p>
            <w:pPr>
              <w:pStyle w:val="Compact"/>
            </w:pPr>
            <w:r>
              <w:t xml:space="preserve">Universidad De Santiago De Chile</w:t>
            </w:r>
          </w:p>
        </w:tc>
        <w:tc>
          <w:tcPr/>
          <w:p>
            <w:pPr>
              <w:pStyle w:val="Compact"/>
              <w:jc w:val="right"/>
            </w:pPr>
            <w:r>
              <w:t xml:space="preserve">16</w:t>
            </w:r>
          </w:p>
        </w:tc>
        <w:tc>
          <w:tcPr/>
          <w:p>
            <w:pPr>
              <w:pStyle w:val="Compact"/>
              <w:jc w:val="right"/>
            </w:pPr>
            <w:r>
              <w:t xml:space="preserve">8</w:t>
            </w:r>
          </w:p>
        </w:tc>
        <w:tc>
          <w:tcPr/>
          <w:p>
            <w:pPr>
              <w:pStyle w:val="Compact"/>
              <w:jc w:val="right"/>
            </w:pPr>
            <w:r>
              <w:t xml:space="preserve">50,0 %</w:t>
            </w:r>
          </w:p>
        </w:tc>
        <w:tc>
          <w:tcPr/>
          <w:p>
            <w:pPr>
              <w:pStyle w:val="Compact"/>
              <w:jc w:val="right"/>
            </w:pPr>
            <w:r>
              <w:t xml:space="preserve">Chile</w:t>
            </w:r>
          </w:p>
        </w:tc>
      </w:tr>
      <w:tr>
        <w:tc>
          <w:tcPr/>
          <w:p>
            <w:pPr>
              <w:pStyle w:val="Compact"/>
            </w:pPr>
            <w:r>
              <w:t xml:space="preserve">Cid Unan-Managua</w:t>
            </w:r>
          </w:p>
        </w:tc>
        <w:tc>
          <w:tcPr/>
          <w:p>
            <w:pPr>
              <w:pStyle w:val="Compact"/>
              <w:jc w:val="right"/>
            </w:pPr>
            <w:r>
              <w:t xml:space="preserve">16</w:t>
            </w:r>
          </w:p>
        </w:tc>
        <w:tc>
          <w:tcPr/>
          <w:p>
            <w:pPr>
              <w:pStyle w:val="Compact"/>
              <w:jc w:val="right"/>
            </w:pPr>
            <w:r>
              <w:t xml:space="preserve">15</w:t>
            </w:r>
          </w:p>
        </w:tc>
        <w:tc>
          <w:tcPr/>
          <w:p>
            <w:pPr>
              <w:pStyle w:val="Compact"/>
              <w:jc w:val="right"/>
            </w:pPr>
            <w:r>
              <w:t xml:space="preserve">40,0 %</w:t>
            </w:r>
          </w:p>
        </w:tc>
        <w:tc>
          <w:tcPr/>
          <w:p>
            <w:pPr>
              <w:pStyle w:val="Compact"/>
              <w:jc w:val="right"/>
            </w:pPr>
            <w:r>
              <w:t xml:space="preserve">Nicaragua</w:t>
            </w:r>
          </w:p>
        </w:tc>
      </w:tr>
      <w:tr>
        <w:tc>
          <w:tcPr/>
          <w:p>
            <w:pPr>
              <w:pStyle w:val="Compact"/>
            </w:pPr>
            <w:r>
              <w:t xml:space="preserve">Universidad Gabriela Mistral</w:t>
            </w:r>
          </w:p>
        </w:tc>
        <w:tc>
          <w:tcPr/>
          <w:p>
            <w:pPr>
              <w:pStyle w:val="Compact"/>
              <w:jc w:val="right"/>
            </w:pPr>
            <w:r>
              <w:t xml:space="preserve">16</w:t>
            </w:r>
          </w:p>
        </w:tc>
        <w:tc>
          <w:tcPr/>
          <w:p>
            <w:pPr>
              <w:pStyle w:val="Compact"/>
              <w:jc w:val="right"/>
            </w:pPr>
            <w:r>
              <w:t xml:space="preserve">16</w:t>
            </w:r>
          </w:p>
        </w:tc>
        <w:tc>
          <w:tcPr/>
          <w:p>
            <w:pPr>
              <w:pStyle w:val="Compact"/>
              <w:jc w:val="right"/>
            </w:pPr>
            <w:r>
              <w:t xml:space="preserve">37,5 %</w:t>
            </w:r>
          </w:p>
        </w:tc>
        <w:tc>
          <w:tcPr/>
          <w:p>
            <w:pPr>
              <w:pStyle w:val="Compact"/>
              <w:jc w:val="right"/>
            </w:pPr>
            <w:r>
              <w:t xml:space="preserve">Chile</w:t>
            </w:r>
          </w:p>
        </w:tc>
      </w:tr>
      <w:tr>
        <w:tc>
          <w:tcPr/>
          <w:p>
            <w:pPr>
              <w:pStyle w:val="Compact"/>
            </w:pPr>
            <w:r>
              <w:t xml:space="preserve">Uni-Rusb</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33,3 %</w:t>
            </w:r>
          </w:p>
        </w:tc>
        <w:tc>
          <w:tcPr/>
          <w:p>
            <w:pPr>
              <w:pStyle w:val="Compact"/>
              <w:jc w:val="right"/>
            </w:pPr>
            <w:r>
              <w:t xml:space="preserve">Nicaragua</w:t>
            </w:r>
          </w:p>
        </w:tc>
      </w:tr>
      <w:tr>
        <w:tc>
          <w:tcPr/>
          <w:p>
            <w:pPr>
              <w:pStyle w:val="Compact"/>
            </w:pPr>
            <w:r>
              <w:t xml:space="preserve">Embate</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33,3 %</w:t>
            </w:r>
          </w:p>
        </w:tc>
        <w:tc>
          <w:tcPr/>
          <w:p>
            <w:pPr>
              <w:pStyle w:val="Compact"/>
              <w:jc w:val="right"/>
            </w:pPr>
            <w:r>
              <w:t xml:space="preserve">Bolivia</w:t>
            </w:r>
          </w:p>
        </w:tc>
      </w:tr>
      <w:tr>
        <w:tc>
          <w:tcPr/>
          <w:p>
            <w:pPr>
              <w:pStyle w:val="Compact"/>
            </w:pPr>
            <w:r>
              <w:t xml:space="preserve">Catamarca</w:t>
            </w:r>
          </w:p>
        </w:tc>
        <w:tc>
          <w:tcPr/>
          <w:p>
            <w:pPr>
              <w:pStyle w:val="Compact"/>
              <w:jc w:val="right"/>
            </w:pPr>
            <w:r>
              <w:t xml:space="preserve">16</w:t>
            </w:r>
          </w:p>
        </w:tc>
        <w:tc>
          <w:tcPr/>
          <w:p>
            <w:pPr>
              <w:pStyle w:val="Compact"/>
              <w:jc w:val="right"/>
            </w:pPr>
            <w:r>
              <w:t xml:space="preserve">12</w:t>
            </w:r>
          </w:p>
        </w:tc>
        <w:tc>
          <w:tcPr/>
          <w:p>
            <w:pPr>
              <w:pStyle w:val="Compact"/>
              <w:jc w:val="right"/>
            </w:pPr>
            <w:r>
              <w:t xml:space="preserve">50,0 %</w:t>
            </w:r>
          </w:p>
        </w:tc>
        <w:tc>
          <w:tcPr/>
          <w:p>
            <w:pPr>
              <w:pStyle w:val="Compact"/>
              <w:jc w:val="right"/>
            </w:pPr>
            <w:r>
              <w:t xml:space="preserve">Argentina</w:t>
            </w:r>
          </w:p>
        </w:tc>
      </w:tr>
      <w:tr>
        <w:tc>
          <w:tcPr/>
          <w:p>
            <w:pPr>
              <w:pStyle w:val="Compact"/>
            </w:pPr>
            <w:r>
              <w:t xml:space="preserve">Norte Del Estado De México (Jocotitlán)</w:t>
            </w:r>
          </w:p>
        </w:tc>
        <w:tc>
          <w:tcPr/>
          <w:p>
            <w:pPr>
              <w:pStyle w:val="Compact"/>
              <w:jc w:val="right"/>
            </w:pPr>
            <w:r>
              <w:t xml:space="preserve">16</w:t>
            </w:r>
          </w:p>
        </w:tc>
        <w:tc>
          <w:tcPr/>
          <w:p>
            <w:pPr>
              <w:pStyle w:val="Compact"/>
              <w:jc w:val="right"/>
            </w:pPr>
            <w:r>
              <w:t xml:space="preserve">6</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Utnfrre/Intecnor</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33,3 %</w:t>
            </w:r>
          </w:p>
        </w:tc>
        <w:tc>
          <w:tcPr/>
          <w:p>
            <w:pPr>
              <w:pStyle w:val="Compact"/>
              <w:jc w:val="right"/>
            </w:pPr>
            <w:r>
              <w:t xml:space="preserve">Argentina</w:t>
            </w:r>
          </w:p>
        </w:tc>
      </w:tr>
      <w:tr>
        <w:tc>
          <w:tcPr/>
          <w:p>
            <w:pPr>
              <w:pStyle w:val="Compact"/>
            </w:pPr>
            <w:r>
              <w:t xml:space="preserve">Unad Zcboy</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53,3 %</w:t>
            </w:r>
          </w:p>
        </w:tc>
        <w:tc>
          <w:tcPr/>
          <w:p>
            <w:pPr>
              <w:pStyle w:val="Compact"/>
              <w:jc w:val="right"/>
            </w:pPr>
            <w:r>
              <w:t xml:space="preserve">Colombia</w:t>
            </w:r>
          </w:p>
        </w:tc>
      </w:tr>
      <w:tr>
        <w:tc>
          <w:tcPr/>
          <w:p>
            <w:pPr>
              <w:pStyle w:val="Compact"/>
            </w:pPr>
            <w:r>
              <w:t xml:space="preserve">Ues- Universidad De El Salvador</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33,3 %</w:t>
            </w:r>
          </w:p>
        </w:tc>
        <w:tc>
          <w:tcPr/>
          <w:p>
            <w:pPr>
              <w:pStyle w:val="Compact"/>
              <w:jc w:val="right"/>
            </w:pPr>
            <w:r>
              <w:t xml:space="preserve">El Salvador</w:t>
            </w:r>
          </w:p>
        </w:tc>
      </w:tr>
      <w:tr>
        <w:tc>
          <w:tcPr/>
          <w:p>
            <w:pPr>
              <w:pStyle w:val="Compact"/>
            </w:pPr>
            <w:r>
              <w:t xml:space="preserve">Instituto Tecnológico Superior Del Occidente Del Est</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33,3 %</w:t>
            </w:r>
          </w:p>
        </w:tc>
        <w:tc>
          <w:tcPr/>
          <w:p>
            <w:pPr>
              <w:pStyle w:val="Compact"/>
              <w:jc w:val="right"/>
            </w:pPr>
            <w:r>
              <w:t xml:space="preserve">México</w:t>
            </w:r>
          </w:p>
        </w:tc>
      </w:tr>
      <w:tr>
        <w:tc>
          <w:tcPr/>
          <w:p>
            <w:pPr>
              <w:pStyle w:val="Compact"/>
            </w:pPr>
            <w:r>
              <w:t xml:space="preserve">Unlam San Justo</w:t>
            </w:r>
          </w:p>
        </w:tc>
        <w:tc>
          <w:tcPr/>
          <w:p>
            <w:pPr>
              <w:pStyle w:val="Compact"/>
              <w:jc w:val="right"/>
            </w:pPr>
            <w:r>
              <w:t xml:space="preserve">14</w:t>
            </w:r>
          </w:p>
        </w:tc>
        <w:tc>
          <w:tcPr/>
          <w:p>
            <w:pPr>
              <w:pStyle w:val="Compact"/>
              <w:jc w:val="right"/>
            </w:pPr>
            <w:r>
              <w:t xml:space="preserve">13</w:t>
            </w:r>
          </w:p>
        </w:tc>
        <w:tc>
          <w:tcPr/>
          <w:p>
            <w:pPr>
              <w:pStyle w:val="Compact"/>
              <w:jc w:val="right"/>
            </w:pPr>
            <w:r>
              <w:t xml:space="preserve">53,8 %</w:t>
            </w:r>
          </w:p>
        </w:tc>
        <w:tc>
          <w:tcPr/>
          <w:p>
            <w:pPr>
              <w:pStyle w:val="Compact"/>
              <w:jc w:val="right"/>
            </w:pPr>
            <w:r>
              <w:t xml:space="preserve">Argentina</w:t>
            </w:r>
          </w:p>
        </w:tc>
      </w:tr>
      <w:tr>
        <w:tc>
          <w:tcPr/>
          <w:p>
            <w:pPr>
              <w:pStyle w:val="Compact"/>
            </w:pPr>
            <w:r>
              <w:t xml:space="preserve">Facultad De Ingeniería Ubb</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33,3 %</w:t>
            </w:r>
          </w:p>
        </w:tc>
        <w:tc>
          <w:tcPr/>
          <w:p>
            <w:pPr>
              <w:pStyle w:val="Compact"/>
              <w:jc w:val="right"/>
            </w:pPr>
            <w:r>
              <w:t xml:space="preserve">Chile</w:t>
            </w:r>
          </w:p>
        </w:tc>
      </w:tr>
      <w:tr>
        <w:tc>
          <w:tcPr/>
          <w:p>
            <w:pPr>
              <w:pStyle w:val="Compact"/>
            </w:pPr>
            <w:r>
              <w:t xml:space="preserve">Santa Fe</w:t>
            </w:r>
          </w:p>
        </w:tc>
        <w:tc>
          <w:tcPr/>
          <w:p>
            <w:pPr>
              <w:pStyle w:val="Compact"/>
              <w:jc w:val="right"/>
            </w:pPr>
            <w:r>
              <w:t xml:space="preserve">14</w:t>
            </w:r>
          </w:p>
        </w:tc>
        <w:tc>
          <w:tcPr/>
          <w:p>
            <w:pPr>
              <w:pStyle w:val="Compact"/>
              <w:jc w:val="right"/>
            </w:pPr>
            <w:r>
              <w:t xml:space="preserve">9</w:t>
            </w:r>
          </w:p>
        </w:tc>
        <w:tc>
          <w:tcPr/>
          <w:p>
            <w:pPr>
              <w:pStyle w:val="Compact"/>
              <w:jc w:val="right"/>
            </w:pPr>
            <w:r>
              <w:t xml:space="preserve">44,4 %</w:t>
            </w:r>
          </w:p>
        </w:tc>
        <w:tc>
          <w:tcPr/>
          <w:p>
            <w:pPr>
              <w:pStyle w:val="Compact"/>
              <w:jc w:val="right"/>
            </w:pPr>
            <w:r>
              <w:t xml:space="preserve">Argentina</w:t>
            </w:r>
          </w:p>
        </w:tc>
      </w:tr>
      <w:tr>
        <w:tc>
          <w:tcPr/>
          <w:p>
            <w:pPr>
              <w:pStyle w:val="Compact"/>
            </w:pPr>
            <w:r>
              <w:t xml:space="preserve">Upemor</w:t>
            </w:r>
          </w:p>
        </w:tc>
        <w:tc>
          <w:tcPr/>
          <w:p>
            <w:pPr>
              <w:pStyle w:val="Compact"/>
              <w:jc w:val="right"/>
            </w:pPr>
            <w:r>
              <w:t xml:space="preserve">14</w:t>
            </w:r>
          </w:p>
        </w:tc>
        <w:tc>
          <w:tcPr/>
          <w:p>
            <w:pPr>
              <w:pStyle w:val="Compact"/>
              <w:jc w:val="right"/>
            </w:pPr>
            <w:r>
              <w:t xml:space="preserve">12</w:t>
            </w:r>
          </w:p>
        </w:tc>
        <w:tc>
          <w:tcPr/>
          <w:p>
            <w:pPr>
              <w:pStyle w:val="Compact"/>
              <w:jc w:val="right"/>
            </w:pPr>
            <w:r>
              <w:t xml:space="preserve">50,0 %</w:t>
            </w:r>
          </w:p>
        </w:tc>
        <w:tc>
          <w:tcPr/>
          <w:p>
            <w:pPr>
              <w:pStyle w:val="Compact"/>
              <w:jc w:val="right"/>
            </w:pPr>
            <w:r>
              <w:t xml:space="preserve">México</w:t>
            </w:r>
          </w:p>
        </w:tc>
      </w:tr>
    </w:tbl>
    <w:p>
      <w:pPr>
        <w:pStyle w:val="BodyText"/>
      </w:pPr>
      <w:r>
        <w:t xml:space="preserve">Las 829 sedes restantes aparecen en</w:t>
      </w:r>
      <w:r>
        <w:t xml:space="preserve"> </w:t>
      </w:r>
      <w:r>
        <w:rPr>
          <w:rStyle w:val="VerbatimChar"/>
        </w:rPr>
        <w:t xml:space="preserve">winners.csv</w:t>
      </w:r>
      <w:r>
        <w:t xml:space="preserve">.</w:t>
      </w:r>
    </w:p>
    <w:bookmarkEnd w:id="230"/>
    <w:bookmarkStart w:id="231" w:name="Xa172cbb6b63bcd1af1a7a007b6509345f32dc7f"/>
    <w:p>
      <w:pPr>
        <w:pStyle w:val="Heading2"/>
      </w:pPr>
      <w:r>
        <w:t xml:space="preserve">Apéndice C. Tasa de primer lugar por país y año</w:t>
      </w:r>
    </w:p>
    <w:p>
      <w:pPr>
        <w:pStyle w:val="FirstParagraph"/>
      </w:pPr>
      <w:r>
        <w:t xml:space="preserve">Solo se muestran celdas con al menos 15 ediciones. El punto medio (·) indica muestra</w:t>
      </w:r>
      <w:r>
        <w:t xml:space="preserve"> </w:t>
      </w:r>
      <w:r>
        <w:t xml:space="preserve">insuficiente.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País</w:t>
            </w:r>
          </w:p>
        </w:tc>
        <w:tc>
          <w:tcPr/>
          <w:p>
            <w:pPr>
              <w:pStyle w:val="Compact"/>
              <w:jc w:val="right"/>
            </w:pPr>
            <w:r>
              <w:t xml:space="preserve">2021</w:t>
            </w:r>
          </w:p>
        </w:tc>
        <w:tc>
          <w:tcPr/>
          <w:p>
            <w:pPr>
              <w:pStyle w:val="Compact"/>
              <w:jc w:val="right"/>
            </w:pPr>
            <w:r>
              <w:t xml:space="preserve">2022</w:t>
            </w:r>
          </w:p>
        </w:tc>
        <w:tc>
          <w:tcPr/>
          <w:p>
            <w:pPr>
              <w:pStyle w:val="Compact"/>
              <w:jc w:val="right"/>
            </w:pPr>
            <w:r>
              <w:t xml:space="preserve">2023</w:t>
            </w:r>
          </w:p>
        </w:tc>
        <w:tc>
          <w:tcPr/>
          <w:p>
            <w:pPr>
              <w:pStyle w:val="Compact"/>
              <w:jc w:val="right"/>
            </w:pPr>
            <w:r>
              <w:t xml:space="preserve">2024</w:t>
            </w:r>
          </w:p>
        </w:tc>
        <w:tc>
          <w:tcPr/>
          <w:p>
            <w:pPr>
              <w:pStyle w:val="Compact"/>
              <w:jc w:val="right"/>
            </w:pPr>
            <w:r>
              <w:t xml:space="preserve">2025</w:t>
            </w:r>
          </w:p>
        </w:tc>
        <w:tc>
          <w:tcPr/>
          <w:p>
            <w:pPr>
              <w:pStyle w:val="Compact"/>
              <w:jc w:val="right"/>
            </w:pPr>
            <w:r>
              <w:t xml:space="preserve">2026</w:t>
            </w:r>
          </w:p>
        </w:tc>
      </w:tr>
      <w:tr>
        <w:tc>
          <w:tcPr/>
          <w:p>
            <w:pPr>
              <w:pStyle w:val="Compact"/>
            </w:pPr>
            <w:r>
              <w:t xml:space="preserve">Nicaragua</w:t>
            </w:r>
          </w:p>
        </w:tc>
        <w:tc>
          <w:tcPr/>
          <w:p>
            <w:pPr>
              <w:pStyle w:val="Compact"/>
              <w:jc w:val="right"/>
            </w:pPr>
            <w:r>
              <w:t xml:space="preserve">54 %</w:t>
            </w:r>
          </w:p>
        </w:tc>
        <w:tc>
          <w:tcPr/>
          <w:p>
            <w:pPr>
              <w:pStyle w:val="Compact"/>
              <w:jc w:val="right"/>
            </w:pPr>
            <w:r>
              <w:t xml:space="preserve">45 %</w:t>
            </w:r>
          </w:p>
        </w:tc>
        <w:tc>
          <w:tcPr/>
          <w:p>
            <w:pPr>
              <w:pStyle w:val="Compact"/>
              <w:jc w:val="right"/>
            </w:pPr>
            <w:r>
              <w:t xml:space="preserve">46 %</w:t>
            </w:r>
          </w:p>
        </w:tc>
        <w:tc>
          <w:tcPr/>
          <w:p>
            <w:pPr>
              <w:pStyle w:val="Compact"/>
              <w:jc w:val="right"/>
            </w:pPr>
            <w:r>
              <w:t xml:space="preserve">44 %</w:t>
            </w:r>
          </w:p>
        </w:tc>
        <w:tc>
          <w:tcPr/>
          <w:p>
            <w:pPr>
              <w:pStyle w:val="Compact"/>
              <w:jc w:val="right"/>
            </w:pPr>
            <w:r>
              <w:t xml:space="preserve">39 %</w:t>
            </w:r>
          </w:p>
        </w:tc>
        <w:tc>
          <w:tcPr/>
          <w:p>
            <w:pPr>
              <w:pStyle w:val="Compact"/>
              <w:jc w:val="right"/>
            </w:pPr>
            <w:r>
              <w:t xml:space="preserve">39 %</w:t>
            </w:r>
          </w:p>
        </w:tc>
      </w:tr>
      <w:tr>
        <w:tc>
          <w:tcPr/>
          <w:p>
            <w:pPr>
              <w:pStyle w:val="Compact"/>
            </w:pPr>
            <w:r>
              <w:t xml:space="preserve">México</w:t>
            </w:r>
          </w:p>
        </w:tc>
        <w:tc>
          <w:tcPr/>
          <w:p>
            <w:pPr>
              <w:pStyle w:val="Compact"/>
              <w:jc w:val="right"/>
            </w:pPr>
            <w:r>
              <w:t xml:space="preserve">38 %</w:t>
            </w:r>
          </w:p>
        </w:tc>
        <w:tc>
          <w:tcPr/>
          <w:p>
            <w:pPr>
              <w:pStyle w:val="Compact"/>
              <w:jc w:val="right"/>
            </w:pPr>
            <w:r>
              <w:t xml:space="preserve">37 %</w:t>
            </w:r>
          </w:p>
        </w:tc>
        <w:tc>
          <w:tcPr/>
          <w:p>
            <w:pPr>
              <w:pStyle w:val="Compact"/>
              <w:jc w:val="right"/>
            </w:pPr>
            <w:r>
              <w:t xml:space="preserve">38 %</w:t>
            </w:r>
          </w:p>
        </w:tc>
        <w:tc>
          <w:tcPr/>
          <w:p>
            <w:pPr>
              <w:pStyle w:val="Compact"/>
              <w:jc w:val="right"/>
            </w:pPr>
            <w:r>
              <w:t xml:space="preserve">36 %</w:t>
            </w:r>
          </w:p>
        </w:tc>
        <w:tc>
          <w:tcPr/>
          <w:p>
            <w:pPr>
              <w:pStyle w:val="Compact"/>
              <w:jc w:val="right"/>
            </w:pPr>
            <w:r>
              <w:t xml:space="preserve">35 %</w:t>
            </w:r>
          </w:p>
        </w:tc>
        <w:tc>
          <w:tcPr/>
          <w:p>
            <w:pPr>
              <w:pStyle w:val="Compact"/>
              <w:jc w:val="right"/>
            </w:pPr>
            <w:r>
              <w:t xml:space="preserve">36 %</w:t>
            </w:r>
          </w:p>
        </w:tc>
      </w:tr>
      <w:tr>
        <w:tc>
          <w:tcPr/>
          <w:p>
            <w:pPr>
              <w:pStyle w:val="Compact"/>
            </w:pPr>
            <w:r>
              <w:t xml:space="preserve">Argentina</w:t>
            </w:r>
          </w:p>
        </w:tc>
        <w:tc>
          <w:tcPr/>
          <w:p>
            <w:pPr>
              <w:pStyle w:val="Compact"/>
              <w:jc w:val="right"/>
            </w:pPr>
            <w:r>
              <w:t xml:space="preserve">48 %</w:t>
            </w:r>
          </w:p>
        </w:tc>
        <w:tc>
          <w:tcPr/>
          <w:p>
            <w:pPr>
              <w:pStyle w:val="Compact"/>
              <w:jc w:val="right"/>
            </w:pPr>
            <w:r>
              <w:t xml:space="preserve">42 %</w:t>
            </w:r>
          </w:p>
        </w:tc>
        <w:tc>
          <w:tcPr/>
          <w:p>
            <w:pPr>
              <w:pStyle w:val="Compact"/>
              <w:jc w:val="right"/>
            </w:pPr>
            <w:r>
              <w:t xml:space="preserve">42 %</w:t>
            </w:r>
          </w:p>
        </w:tc>
        <w:tc>
          <w:tcPr/>
          <w:p>
            <w:pPr>
              <w:pStyle w:val="Compact"/>
              <w:jc w:val="right"/>
            </w:pPr>
            <w:r>
              <w:t xml:space="preserve">41 %</w:t>
            </w:r>
          </w:p>
        </w:tc>
        <w:tc>
          <w:tcPr/>
          <w:p>
            <w:pPr>
              <w:pStyle w:val="Compact"/>
              <w:jc w:val="right"/>
            </w:pPr>
            <w:r>
              <w:t xml:space="preserve">37 %</w:t>
            </w:r>
          </w:p>
        </w:tc>
        <w:tc>
          <w:tcPr/>
          <w:p>
            <w:pPr>
              <w:pStyle w:val="Compact"/>
              <w:jc w:val="right"/>
            </w:pPr>
            <w:r>
              <w:t xml:space="preserve">37 %</w:t>
            </w:r>
          </w:p>
        </w:tc>
      </w:tr>
      <w:tr>
        <w:tc>
          <w:tcPr/>
          <w:p>
            <w:pPr>
              <w:pStyle w:val="Compact"/>
            </w:pPr>
            <w:r>
              <w:t xml:space="preserve">Colombia</w:t>
            </w:r>
          </w:p>
        </w:tc>
        <w:tc>
          <w:tcPr/>
          <w:p>
            <w:pPr>
              <w:pStyle w:val="Compact"/>
              <w:jc w:val="right"/>
            </w:pPr>
            <w:r>
              <w:t xml:space="preserve">48 %</w:t>
            </w:r>
          </w:p>
        </w:tc>
        <w:tc>
          <w:tcPr/>
          <w:p>
            <w:pPr>
              <w:pStyle w:val="Compact"/>
              <w:jc w:val="right"/>
            </w:pPr>
            <w:r>
              <w:t xml:space="preserve">47 %</w:t>
            </w:r>
          </w:p>
        </w:tc>
        <w:tc>
          <w:tcPr/>
          <w:p>
            <w:pPr>
              <w:pStyle w:val="Compact"/>
              <w:jc w:val="right"/>
            </w:pPr>
            <w:r>
              <w:t xml:space="preserve">45 %</w:t>
            </w:r>
          </w:p>
        </w:tc>
        <w:tc>
          <w:tcPr/>
          <w:p>
            <w:pPr>
              <w:pStyle w:val="Compact"/>
              <w:jc w:val="right"/>
            </w:pPr>
            <w:r>
              <w:t xml:space="preserve">44 %</w:t>
            </w:r>
          </w:p>
        </w:tc>
        <w:tc>
          <w:tcPr/>
          <w:p>
            <w:pPr>
              <w:pStyle w:val="Compact"/>
              <w:jc w:val="right"/>
            </w:pPr>
            <w:r>
              <w:t xml:space="preserve">42 %</w:t>
            </w:r>
          </w:p>
        </w:tc>
        <w:tc>
          <w:tcPr/>
          <w:p>
            <w:pPr>
              <w:pStyle w:val="Compact"/>
              <w:jc w:val="right"/>
            </w:pPr>
            <w:r>
              <w:t xml:space="preserve">37 %</w:t>
            </w:r>
          </w:p>
        </w:tc>
      </w:tr>
      <w:tr>
        <w:tc>
          <w:tcPr/>
          <w:p>
            <w:pPr>
              <w:pStyle w:val="Compact"/>
            </w:pPr>
            <w:r>
              <w:t xml:space="preserve">El Salvador</w:t>
            </w:r>
          </w:p>
        </w:tc>
        <w:tc>
          <w:tcPr/>
          <w:p>
            <w:pPr>
              <w:pStyle w:val="Compact"/>
              <w:jc w:val="right"/>
            </w:pPr>
            <w:r>
              <w:t xml:space="preserve">45 %</w:t>
            </w:r>
          </w:p>
        </w:tc>
        <w:tc>
          <w:tcPr/>
          <w:p>
            <w:pPr>
              <w:pStyle w:val="Compact"/>
              <w:jc w:val="right"/>
            </w:pPr>
            <w:r>
              <w:t xml:space="preserve">38 %</w:t>
            </w:r>
          </w:p>
        </w:tc>
        <w:tc>
          <w:tcPr/>
          <w:p>
            <w:pPr>
              <w:pStyle w:val="Compact"/>
              <w:jc w:val="right"/>
            </w:pPr>
            <w:r>
              <w:t xml:space="preserve">36 %</w:t>
            </w:r>
          </w:p>
        </w:tc>
        <w:tc>
          <w:tcPr/>
          <w:p>
            <w:pPr>
              <w:pStyle w:val="Compact"/>
              <w:jc w:val="right"/>
            </w:pPr>
            <w:r>
              <w:t xml:space="preserve">39 %</w:t>
            </w:r>
          </w:p>
        </w:tc>
        <w:tc>
          <w:tcPr/>
          <w:p>
            <w:pPr>
              <w:pStyle w:val="Compact"/>
              <w:jc w:val="right"/>
            </w:pPr>
            <w:r>
              <w:t xml:space="preserve">40 %</w:t>
            </w:r>
          </w:p>
        </w:tc>
        <w:tc>
          <w:tcPr/>
          <w:p>
            <w:pPr>
              <w:pStyle w:val="Compact"/>
              <w:jc w:val="right"/>
            </w:pPr>
            <w:r>
              <w:t xml:space="preserve">38 %</w:t>
            </w:r>
          </w:p>
        </w:tc>
      </w:tr>
      <w:tr>
        <w:tc>
          <w:tcPr/>
          <w:p>
            <w:pPr>
              <w:pStyle w:val="Compact"/>
            </w:pPr>
            <w:r>
              <w:t xml:space="preserve">Chile</w:t>
            </w:r>
          </w:p>
        </w:tc>
        <w:tc>
          <w:tcPr/>
          <w:p>
            <w:pPr>
              <w:pStyle w:val="Compact"/>
              <w:jc w:val="right"/>
            </w:pPr>
            <w:r>
              <w:t xml:space="preserve">50 %</w:t>
            </w:r>
          </w:p>
        </w:tc>
        <w:tc>
          <w:tcPr/>
          <w:p>
            <w:pPr>
              <w:pStyle w:val="Compact"/>
              <w:jc w:val="right"/>
            </w:pPr>
            <w:r>
              <w:t xml:space="preserve">48 %</w:t>
            </w:r>
          </w:p>
        </w:tc>
        <w:tc>
          <w:tcPr/>
          <w:p>
            <w:pPr>
              <w:pStyle w:val="Compact"/>
              <w:jc w:val="right"/>
            </w:pPr>
            <w:r>
              <w:t xml:space="preserve">·</w:t>
            </w:r>
          </w:p>
        </w:tc>
        <w:tc>
          <w:tcPr/>
          <w:p>
            <w:pPr>
              <w:pStyle w:val="Compact"/>
              <w:jc w:val="right"/>
            </w:pPr>
            <w:r>
              <w:t xml:space="preserve">42 %</w:t>
            </w:r>
          </w:p>
        </w:tc>
        <w:tc>
          <w:tcPr/>
          <w:p>
            <w:pPr>
              <w:pStyle w:val="Compact"/>
              <w:jc w:val="right"/>
            </w:pPr>
            <w:r>
              <w:t xml:space="preserve">39 %</w:t>
            </w:r>
          </w:p>
        </w:tc>
        <w:tc>
          <w:tcPr/>
          <w:p>
            <w:pPr>
              <w:pStyle w:val="Compact"/>
              <w:jc w:val="right"/>
            </w:pPr>
            <w:r>
              <w:t xml:space="preserve">39 %</w:t>
            </w:r>
          </w:p>
        </w:tc>
      </w:tr>
      <w:tr>
        <w:tc>
          <w:tcPr/>
          <w:p>
            <w:pPr>
              <w:pStyle w:val="Compact"/>
            </w:pPr>
            <w:r>
              <w:t xml:space="preserve">Costa Rica</w:t>
            </w:r>
          </w:p>
        </w:tc>
        <w:tc>
          <w:tcPr/>
          <w:p>
            <w:pPr>
              <w:pStyle w:val="Compact"/>
              <w:jc w:val="right"/>
            </w:pPr>
            <w:r>
              <w:t xml:space="preserve">·</w:t>
            </w:r>
          </w:p>
        </w:tc>
        <w:tc>
          <w:tcPr/>
          <w:p>
            <w:pPr>
              <w:pStyle w:val="Compact"/>
              <w:jc w:val="right"/>
            </w:pPr>
            <w:r>
              <w:t xml:space="preserve">45 %</w:t>
            </w:r>
          </w:p>
        </w:tc>
        <w:tc>
          <w:tcPr/>
          <w:p>
            <w:pPr>
              <w:pStyle w:val="Compact"/>
              <w:jc w:val="right"/>
            </w:pPr>
            <w:r>
              <w:t xml:space="preserve">·</w:t>
            </w:r>
          </w:p>
        </w:tc>
        <w:tc>
          <w:tcPr/>
          <w:p>
            <w:pPr>
              <w:pStyle w:val="Compact"/>
              <w:jc w:val="right"/>
            </w:pPr>
            <w:r>
              <w:t xml:space="preserve">·</w:t>
            </w:r>
          </w:p>
        </w:tc>
        <w:tc>
          <w:tcPr/>
          <w:p>
            <w:pPr>
              <w:pStyle w:val="Compact"/>
              <w:jc w:val="right"/>
            </w:pPr>
            <w:r>
              <w:t xml:space="preserve">33 %</w:t>
            </w:r>
          </w:p>
        </w:tc>
        <w:tc>
          <w:tcPr/>
          <w:p>
            <w:pPr>
              <w:pStyle w:val="Compact"/>
              <w:jc w:val="right"/>
            </w:pPr>
            <w:r>
              <w:t xml:space="preserve">·</w:t>
            </w:r>
          </w:p>
        </w:tc>
      </w:tr>
      <w:tr>
        <w:tc>
          <w:tcPr/>
          <w:p>
            <w:pPr>
              <w:pStyle w:val="Compact"/>
            </w:pPr>
            <w:r>
              <w:t xml:space="preserve">Bolivia</w:t>
            </w:r>
          </w:p>
        </w:tc>
        <w:tc>
          <w:tcPr/>
          <w:p>
            <w:pPr>
              <w:pStyle w:val="Compact"/>
              <w:jc w:val="right"/>
            </w:pPr>
            <w:r>
              <w:t xml:space="preserve">·</w:t>
            </w:r>
          </w:p>
        </w:tc>
        <w:tc>
          <w:tcPr/>
          <w:p>
            <w:pPr>
              <w:pStyle w:val="Compact"/>
              <w:jc w:val="right"/>
            </w:pPr>
            <w:r>
              <w:t xml:space="preserve">·</w:t>
            </w:r>
          </w:p>
        </w:tc>
        <w:tc>
          <w:tcPr/>
          <w:p>
            <w:pPr>
              <w:pStyle w:val="Compact"/>
              <w:jc w:val="right"/>
            </w:pPr>
            <w:r>
              <w:t xml:space="preserve">50 %</w:t>
            </w:r>
          </w:p>
        </w:tc>
        <w:tc>
          <w:tcPr/>
          <w:p>
            <w:pPr>
              <w:pStyle w:val="Compact"/>
              <w:jc w:val="right"/>
            </w:pPr>
            <w:r>
              <w:t xml:space="preserve">·</w:t>
            </w:r>
          </w:p>
        </w:tc>
        <w:tc>
          <w:tcPr/>
          <w:p>
            <w:pPr>
              <w:pStyle w:val="Compact"/>
              <w:jc w:val="right"/>
            </w:pPr>
            <w:r>
              <w:t xml:space="preserve">42 %</w:t>
            </w:r>
          </w:p>
        </w:tc>
        <w:tc>
          <w:tcPr/>
          <w:p>
            <w:pPr>
              <w:pStyle w:val="Compact"/>
              <w:jc w:val="right"/>
            </w:pPr>
            <w:r>
              <w:t xml:space="preserve">·</w:t>
            </w:r>
          </w:p>
        </w:tc>
      </w:tr>
      <w:tr>
        <w:tc>
          <w:tcPr/>
          <w:p>
            <w:pPr>
              <w:pStyle w:val="Compact"/>
            </w:pPr>
            <w:r>
              <w:t xml:space="preserve">Ecuador</w:t>
            </w:r>
          </w:p>
        </w:tc>
        <w:tc>
          <w:tcPr/>
          <w:p>
            <w:pPr>
              <w:pStyle w:val="Compact"/>
              <w:jc w:val="right"/>
            </w:pPr>
            <w:r>
              <w:t xml:space="preserve">·</w:t>
            </w:r>
          </w:p>
        </w:tc>
        <w:tc>
          <w:tcPr/>
          <w:p>
            <w:pPr>
              <w:pStyle w:val="Compact"/>
              <w:jc w:val="right"/>
            </w:pPr>
            <w:r>
              <w:t xml:space="preserve">42 %</w:t>
            </w:r>
          </w:p>
        </w:tc>
        <w:tc>
          <w:tcPr/>
          <w:p>
            <w:pPr>
              <w:pStyle w:val="Compact"/>
              <w:jc w:val="right"/>
            </w:pPr>
            <w:r>
              <w:t xml:space="preserve">42 %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Brasil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231"/>
    <w:bookmarkStart w:id="232" w:name="X7968af39ab39d57e17e5d19c2834f61bec693a4"/>
    <w:p>
      <w:pPr>
        <w:pStyle w:val="Heading2"/>
      </w:pPr>
      <w:r>
        <w:t xml:space="preserve">Apéndice D. Las 42 hipótesis, con su prueba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Significado</w:t>
            </w:r>
          </w:p>
        </w:tc>
      </w:tr>
      <w:tr>
        <w:tc>
          <w:tcPr/>
          <w:p>
            <w:pPr>
              <w:pStyle w:val="Compact"/>
            </w:pPr>
            <w:r>
              <w:t xml:space="preserve">n1 / n0</w:t>
            </w:r>
          </w:p>
        </w:tc>
        <w:tc>
          <w:tcPr/>
          <w:p>
            <w:pPr>
              <w:pStyle w:val="Compact"/>
            </w:pPr>
            <w:r>
              <w:t xml:space="preserve">observaciones con y sin la característica</w:t>
            </w:r>
          </w:p>
        </w:tc>
      </w:tr>
      <w:tr>
        <w:tc>
          <w:tcPr/>
          <w:p>
            <w:pPr>
              <w:pStyle w:val="Compact"/>
            </w:pPr>
            <w:r>
              <w:t xml:space="preserve">Δ</w:t>
            </w:r>
          </w:p>
        </w:tc>
        <w:tc>
          <w:tcPr/>
          <w:p>
            <w:pPr>
              <w:pStyle w:val="Compact"/>
            </w:pPr>
            <w:r>
              <w:t xml:space="preserve">diferencia de tasa de primer lugar (sí − no)</w:t>
            </w:r>
          </w:p>
        </w:tc>
      </w:tr>
      <w:tr>
        <w:tc>
          <w:tcPr/>
          <w:p>
            <w:pPr>
              <w:pStyle w:val="Compact"/>
            </w:pPr>
            <w:r>
              <w:t xml:space="preserve">q</w:t>
            </w:r>
          </w:p>
        </w:tc>
        <w:tc>
          <w:tcPr/>
          <w:p>
            <w:pPr>
              <w:pStyle w:val="Compact"/>
            </w:pPr>
            <w:r>
              <w:t xml:space="preserve">p-valor corregido por Benjamini–Hochberg</w:t>
            </w:r>
          </w:p>
        </w:tc>
      </w:tr>
      <w:tr>
        <w:tc>
          <w:tcPr/>
          <w:p>
            <w:pPr>
              <w:pStyle w:val="Compact"/>
            </w:pPr>
            <w:r>
              <w:t xml:space="preserve">IC</w:t>
            </w:r>
          </w:p>
        </w:tc>
        <w:tc>
          <w:tcPr/>
          <w:p>
            <w:pPr>
              <w:pStyle w:val="Compact"/>
            </w:pPr>
            <w:r>
              <w:t xml:space="preserve">intervalo de Wilson al 95 % para la tasa del grupo «sí»</w:t>
            </w:r>
          </w:p>
        </w:tc>
      </w:tr>
    </w:tbl>
    <w:p/>
    <w:tbl>
      <w:tblPr>
        <w:tblStyle w:val="Table"/>
        <w:tblW w:type="pct" w:w="5000"/>
        <w:tblLayout w:type="fixed"/>
        <w:tblLook w:firstRow="1" w:lastRow="0" w:firstColumn="0" w:lastColumn="0" w:noHBand="0" w:noVBand="0" w:val="0020"/>
      </w:tblPr>
      <w:tblGrid>
        <w:gridCol w:w="792"/>
        <w:gridCol w:w="792"/>
        <w:gridCol w:w="1056"/>
        <w:gridCol w:w="1056"/>
        <w:gridCol w:w="1056"/>
        <w:gridCol w:w="792"/>
        <w:gridCol w:w="792"/>
        <w:gridCol w:w="792"/>
        <w:gridCol w:w="792"/>
      </w:tblGrid>
      <w:tr>
        <w:trPr>
          <w:tblHeader w:val="on"/>
        </w:trPr>
        <w:tc>
          <w:tcPr/>
          <w:p>
            <w:pPr>
              <w:pStyle w:val="Compact"/>
            </w:pPr>
            <w:r>
              <w:t xml:space="preserve">ID</w:t>
            </w:r>
          </w:p>
        </w:tc>
        <w:tc>
          <w:tcPr/>
          <w:p>
            <w:pPr>
              <w:pStyle w:val="Compact"/>
            </w:pPr>
            <w:r>
              <w:t xml:space="preserve">Familia</w:t>
            </w:r>
          </w:p>
        </w:tc>
        <w:tc>
          <w:tcPr/>
          <w:p>
            <w:pPr>
              <w:pStyle w:val="Compact"/>
              <w:jc w:val="right"/>
            </w:pPr>
            <w:r>
              <w:t xml:space="preserve">Prueba</w:t>
            </w:r>
          </w:p>
        </w:tc>
        <w:tc>
          <w:tcPr/>
          <w:p>
            <w:pPr>
              <w:pStyle w:val="Compact"/>
              <w:jc w:val="right"/>
            </w:pPr>
            <w:r>
              <w:t xml:space="preserve">n1</w:t>
            </w:r>
          </w:p>
        </w:tc>
        <w:tc>
          <w:tcPr/>
          <w:p>
            <w:pPr>
              <w:pStyle w:val="Compact"/>
              <w:jc w:val="right"/>
            </w:pPr>
            <w:r>
              <w:t xml:space="preserve">n0</w:t>
            </w:r>
          </w:p>
        </w:tc>
        <w:tc>
          <w:tcPr/>
          <w:p>
            <w:pPr>
              <w:pStyle w:val="Compact"/>
            </w:pPr>
            <w:r>
              <w:t xml:space="preserve">Δ</w:t>
            </w:r>
          </w:p>
        </w:tc>
        <w:tc>
          <w:tcPr/>
          <w:p>
            <w:pPr>
              <w:pStyle w:val="Compact"/>
            </w:pPr>
            <w:r>
              <w:t xml:space="preserve">q</w:t>
            </w:r>
          </w:p>
        </w:tc>
        <w:tc>
          <w:tcPr/>
          <w:p>
            <w:pPr>
              <w:pStyle w:val="Compact"/>
            </w:pPr>
            <w:r>
              <w:t xml:space="preserve">IC 95 %</w:t>
            </w:r>
          </w:p>
        </w:tc>
        <w:tc>
          <w:tcPr/>
          <w:p>
            <w:pPr>
              <w:pStyle w:val="Compact"/>
            </w:pPr>
            <w:r>
              <w:t xml:space="preserve">Estado</w:t>
            </w:r>
          </w:p>
        </w:tc>
      </w:tr>
      <w:tr>
        <w:tc>
          <w:tcPr/>
          <w:p>
            <w:pPr>
              <w:pStyle w:val="Compact"/>
            </w:pPr>
            <w:r>
              <w:t xml:space="preserve">H01</w:t>
            </w:r>
          </w:p>
        </w:tc>
        <w:tc>
          <w:tcPr/>
          <w:p>
            <w:pPr>
              <w:pStyle w:val="Compact"/>
            </w:pPr>
            <w:r>
              <w:t xml:space="preserve">A. Evento</w:t>
            </w:r>
          </w:p>
        </w:tc>
        <w:tc>
          <w:tcPr/>
          <w:p>
            <w:pPr>
              <w:pStyle w:val="Compact"/>
              <w:jc w:val="right"/>
            </w:pPr>
            <w:r>
              <w:t xml:space="preserve">cuartil inferior de</w:t>
            </w:r>
            <w:r>
              <w:t xml:space="preserve"> </w:t>
            </w:r>
            <w:r>
              <w:rPr>
                <w:rStyle w:val="VerbatimChar"/>
              </w:rPr>
              <w:t xml:space="preserve">sede_size</w:t>
            </w:r>
            <w:r>
              <w:t xml:space="preserve"> </w:t>
            </w:r>
            <w:r>
              <w:t xml:space="preserve">vs resto (se</w:t>
            </w:r>
          </w:p>
        </w:tc>
        <w:tc>
          <w:tcPr/>
          <w:p>
            <w:pPr>
              <w:pStyle w:val="Compact"/>
              <w:jc w:val="right"/>
            </w:pPr>
            <w:r>
              <w:t xml:space="preserve">1.300</w:t>
            </w:r>
          </w:p>
        </w:tc>
        <w:tc>
          <w:tcPr/>
          <w:p>
            <w:pPr>
              <w:pStyle w:val="Compact"/>
              <w:jc w:val="right"/>
            </w:pPr>
            <w:r>
              <w:t xml:space="preserve">2.881</w:t>
            </w:r>
          </w:p>
        </w:tc>
        <w:tc>
          <w:tcPr/>
          <w:p>
            <w:pPr>
              <w:pStyle w:val="Compact"/>
            </w:pPr>
            <w:r>
              <w:t xml:space="preserve">+19,3 pp</w:t>
            </w:r>
          </w:p>
        </w:tc>
        <w:tc>
          <w:tcPr/>
          <w:p>
            <w:pPr>
              <w:pStyle w:val="Compact"/>
            </w:pPr>
            <w:r>
              <w:t xml:space="preserve">&lt; 0,001</w:t>
            </w:r>
          </w:p>
        </w:tc>
        <w:tc>
          <w:tcPr/>
          <w:p>
            <w:pPr>
              <w:pStyle w:val="Compact"/>
            </w:pPr>
            <w:r>
              <w:t xml:space="preserve">51,7 % – 57,1 %</w:t>
            </w:r>
          </w:p>
        </w:tc>
        <w:tc>
          <w:tcPr/>
          <w:p>
            <w:pPr>
              <w:pStyle w:val="Compact"/>
            </w:pPr>
            <w:r>
              <w:t xml:space="preserve">a favor</w:t>
            </w:r>
          </w:p>
        </w:tc>
      </w:tr>
      <w:tr>
        <w:tc>
          <w:tcPr/>
          <w:p>
            <w:pPr>
              <w:pStyle w:val="Compact"/>
            </w:pPr>
            <w:r>
              <w:t xml:space="preserve">H02</w:t>
            </w:r>
          </w:p>
        </w:tc>
        <w:tc>
          <w:tcPr/>
          <w:p>
            <w:pPr>
              <w:pStyle w:val="Compact"/>
            </w:pPr>
            <w:r>
              <w:t xml:space="preserve">A. Evento</w:t>
            </w:r>
          </w:p>
        </w:tc>
        <w:tc>
          <w:tcPr/>
          <w:p>
            <w:pPr>
              <w:pStyle w:val="Compact"/>
              <w:jc w:val="right"/>
            </w:pPr>
            <w:r>
              <w:t xml:space="preserve">cuartil inferior de</w:t>
            </w:r>
            <w:r>
              <w:t xml:space="preserve"> </w:t>
            </w:r>
            <w:r>
              <w:rPr>
                <w:rStyle w:val="VerbatimChar"/>
              </w:rPr>
              <w:t xml:space="preserve">challenge_size</w:t>
            </w:r>
            <w:r>
              <w:t xml:space="preserve"> </w:t>
            </w:r>
            <w:r>
              <w:t xml:space="preserve">vs rest</w:t>
            </w:r>
          </w:p>
        </w:tc>
        <w:tc>
          <w:tcPr/>
          <w:p>
            <w:pPr>
              <w:pStyle w:val="Compact"/>
              <w:jc w:val="right"/>
            </w:pPr>
            <w:r>
              <w:t xml:space="preserve">1.088</w:t>
            </w:r>
          </w:p>
        </w:tc>
        <w:tc>
          <w:tcPr/>
          <w:p>
            <w:pPr>
              <w:pStyle w:val="Compact"/>
              <w:jc w:val="right"/>
            </w:pPr>
            <w:r>
              <w:t xml:space="preserve">3.093</w:t>
            </w:r>
          </w:p>
        </w:tc>
        <w:tc>
          <w:tcPr/>
          <w:p>
            <w:pPr>
              <w:pStyle w:val="Compact"/>
            </w:pPr>
            <w:r>
              <w:t xml:space="preserve">-1,1 pp</w:t>
            </w:r>
          </w:p>
        </w:tc>
        <w:tc>
          <w:tcPr/>
          <w:p>
            <w:pPr>
              <w:pStyle w:val="Compact"/>
            </w:pPr>
            <w:r>
              <w:t xml:space="preserve">0,758</w:t>
            </w:r>
          </w:p>
        </w:tc>
        <w:tc>
          <w:tcPr/>
          <w:p>
            <w:pPr>
              <w:pStyle w:val="Compact"/>
            </w:pPr>
            <w:r>
              <w:t xml:space="preserve">37,4 % – 43,2 %</w:t>
            </w:r>
          </w:p>
        </w:tc>
        <w:tc>
          <w:tcPr/>
          <w:p>
            <w:pPr>
              <w:pStyle w:val="Compact"/>
            </w:pPr>
            <w:r>
              <w:t xml:space="preserve">sin evidencia</w:t>
            </w:r>
          </w:p>
        </w:tc>
      </w:tr>
      <w:tr>
        <w:tc>
          <w:tcPr/>
          <w:p>
            <w:pPr>
              <w:pStyle w:val="Compact"/>
            </w:pPr>
            <w:r>
              <w:t xml:space="preserve">H03</w:t>
            </w:r>
          </w:p>
        </w:tc>
        <w:tc>
          <w:tcPr/>
          <w:p>
            <w:pPr>
              <w:pStyle w:val="Compact"/>
            </w:pPr>
            <w:r>
              <w:t xml:space="preserve">A. Evento</w:t>
            </w:r>
          </w:p>
        </w:tc>
        <w:tc>
          <w:tcPr/>
          <w:p>
            <w:pPr>
              <w:pStyle w:val="Compact"/>
              <w:jc w:val="right"/>
            </w:pPr>
            <w:r>
              <w:t xml:space="preserve">cuartil superior de</w:t>
            </w:r>
            <w:r>
              <w:t xml:space="preserve"> </w:t>
            </w:r>
            <w:r>
              <w:rPr>
                <w:rStyle w:val="VerbatimChar"/>
              </w:rPr>
              <w:t xml:space="preserve">challenge_size</w:t>
            </w:r>
            <w:r>
              <w:t xml:space="preserve"> </w:t>
            </w:r>
            <w:r>
              <w:t xml:space="preserve">vs rest</w:t>
            </w:r>
          </w:p>
        </w:tc>
        <w:tc>
          <w:tcPr/>
          <w:p>
            <w:pPr>
              <w:pStyle w:val="Compact"/>
              <w:jc w:val="right"/>
            </w:pPr>
            <w:r>
              <w:t xml:space="preserve">1.207</w:t>
            </w:r>
          </w:p>
        </w:tc>
        <w:tc>
          <w:tcPr/>
          <w:p>
            <w:pPr>
              <w:pStyle w:val="Compact"/>
              <w:jc w:val="right"/>
            </w:pPr>
            <w:r>
              <w:t xml:space="preserve">2.974</w:t>
            </w:r>
          </w:p>
        </w:tc>
        <w:tc>
          <w:tcPr/>
          <w:p>
            <w:pPr>
              <w:pStyle w:val="Compact"/>
            </w:pPr>
            <w:r>
              <w:t xml:space="preserve">-0,9 pp</w:t>
            </w:r>
          </w:p>
        </w:tc>
        <w:tc>
          <w:tcPr/>
          <w:p>
            <w:pPr>
              <w:pStyle w:val="Compact"/>
            </w:pPr>
            <w:r>
              <w:t xml:space="preserve">0,758</w:t>
            </w:r>
          </w:p>
        </w:tc>
        <w:tc>
          <w:tcPr/>
          <w:p>
            <w:pPr>
              <w:pStyle w:val="Compact"/>
            </w:pPr>
            <w:r>
              <w:t xml:space="preserve">37,7 % – 43,2 %</w:t>
            </w:r>
          </w:p>
        </w:tc>
        <w:tc>
          <w:tcPr/>
          <w:p>
            <w:pPr>
              <w:pStyle w:val="Compact"/>
            </w:pPr>
            <w:r>
              <w:t xml:space="preserve">sin evidencia</w:t>
            </w:r>
          </w:p>
        </w:tc>
      </w:tr>
      <w:tr>
        <w:tc>
          <w:tcPr/>
          <w:p>
            <w:pPr>
              <w:pStyle w:val="Compact"/>
            </w:pPr>
            <w:r>
              <w:t xml:space="preserve">H04</w:t>
            </w:r>
          </w:p>
        </w:tc>
        <w:tc>
          <w:tcPr/>
          <w:p>
            <w:pPr>
              <w:pStyle w:val="Compact"/>
            </w:pPr>
            <w:r>
              <w:t xml:space="preserve">A. Evento</w:t>
            </w:r>
          </w:p>
        </w:tc>
        <w:tc>
          <w:tcPr/>
          <w:p>
            <w:pPr>
              <w:pStyle w:val="Compact"/>
              <w:jc w:val="right"/>
            </w:pPr>
            <w:r>
              <w:t xml:space="preserve">≥3 premiados del mismo desafío en la sede vs</w:t>
            </w:r>
          </w:p>
        </w:tc>
        <w:tc>
          <w:tcPr/>
          <w:p>
            <w:pPr>
              <w:pStyle w:val="Compact"/>
              <w:jc w:val="right"/>
            </w:pPr>
            <w:r>
              <w:t xml:space="preserve">338</w:t>
            </w:r>
          </w:p>
        </w:tc>
        <w:tc>
          <w:tcPr/>
          <w:p>
            <w:pPr>
              <w:pStyle w:val="Compact"/>
              <w:jc w:val="right"/>
            </w:pPr>
            <w:r>
              <w:t xml:space="preserve">3.843</w:t>
            </w:r>
          </w:p>
        </w:tc>
        <w:tc>
          <w:tcPr/>
          <w:p>
            <w:pPr>
              <w:pStyle w:val="Compact"/>
            </w:pPr>
            <w:r>
              <w:t xml:space="preserve">-8,6 pp</w:t>
            </w:r>
          </w:p>
        </w:tc>
        <w:tc>
          <w:tcPr/>
          <w:p>
            <w:pPr>
              <w:pStyle w:val="Compact"/>
            </w:pPr>
            <w:r>
              <w:t xml:space="preserve">0,013</w:t>
            </w:r>
          </w:p>
        </w:tc>
        <w:tc>
          <w:tcPr/>
          <w:p>
            <w:pPr>
              <w:pStyle w:val="Compact"/>
            </w:pPr>
            <w:r>
              <w:t xml:space="preserve">28,3 % – 38,3 %</w:t>
            </w:r>
          </w:p>
        </w:tc>
        <w:tc>
          <w:tcPr/>
          <w:p>
            <w:pPr>
              <w:pStyle w:val="Compact"/>
            </w:pPr>
            <w:r>
              <w:t xml:space="preserve">artefacto aritmético</w:t>
            </w:r>
          </w:p>
        </w:tc>
      </w:tr>
      <w:tr>
        <w:tc>
          <w:tcPr/>
          <w:p>
            <w:pPr>
              <w:pStyle w:val="Compact"/>
            </w:pPr>
            <w:r>
              <w:t xml:space="preserve">H05</w:t>
            </w:r>
          </w:p>
        </w:tc>
        <w:tc>
          <w:tcPr/>
          <w:p>
            <w:pPr>
              <w:pStyle w:val="Compact"/>
            </w:pPr>
            <w:r>
              <w:t xml:space="preserve">A. Evento</w:t>
            </w:r>
          </w:p>
        </w:tc>
        <w:tc>
          <w:tcPr/>
          <w:p>
            <w:pPr>
              <w:pStyle w:val="Compact"/>
              <w:jc w:val="right"/>
            </w:pPr>
            <w:r>
              <w:t xml:space="preserve">categoría Innovación vs Impacto Social</w:t>
            </w:r>
          </w:p>
        </w:tc>
        <w:tc>
          <w:tcPr/>
          <w:p>
            <w:pPr>
              <w:pStyle w:val="Compact"/>
              <w:jc w:val="right"/>
            </w:pPr>
            <w:r>
              <w:t xml:space="preserve">2.073</w:t>
            </w:r>
          </w:p>
        </w:tc>
        <w:tc>
          <w:tcPr/>
          <w:p>
            <w:pPr>
              <w:pStyle w:val="Compact"/>
              <w:jc w:val="right"/>
            </w:pPr>
            <w:r>
              <w:t xml:space="preserve">2.108</w:t>
            </w:r>
          </w:p>
        </w:tc>
        <w:tc>
          <w:tcPr/>
          <w:p>
            <w:pPr>
              <w:pStyle w:val="Compact"/>
            </w:pPr>
            <w:r>
              <w:t xml:space="preserve">+0,6 pp</w:t>
            </w:r>
          </w:p>
        </w:tc>
        <w:tc>
          <w:tcPr/>
          <w:p>
            <w:pPr>
              <w:pStyle w:val="Compact"/>
            </w:pPr>
            <w:r>
              <w:t xml:space="preserve">0,806</w:t>
            </w:r>
          </w:p>
        </w:tc>
        <w:tc>
          <w:tcPr/>
          <w:p>
            <w:pPr>
              <w:pStyle w:val="Compact"/>
            </w:pPr>
            <w:r>
              <w:t xml:space="preserve">39,3 % – 43,5 %</w:t>
            </w:r>
          </w:p>
        </w:tc>
        <w:tc>
          <w:tcPr/>
          <w:p>
            <w:pPr>
              <w:pStyle w:val="Compact"/>
            </w:pPr>
            <w:r>
              <w:t xml:space="preserve">sin evidencia</w:t>
            </w:r>
          </w:p>
        </w:tc>
      </w:tr>
      <w:tr>
        <w:tc>
          <w:tcPr/>
          <w:p>
            <w:pPr>
              <w:pStyle w:val="Compact"/>
            </w:pPr>
            <w:r>
              <w:t xml:space="preserve">H06</w:t>
            </w:r>
          </w:p>
        </w:tc>
        <w:tc>
          <w:tcPr/>
          <w:p>
            <w:pPr>
              <w:pStyle w:val="Compact"/>
            </w:pPr>
            <w:r>
              <w:t xml:space="preserve">A. Evento</w:t>
            </w:r>
          </w:p>
        </w:tc>
        <w:tc>
          <w:tcPr/>
          <w:p>
            <w:pPr>
              <w:pStyle w:val="Compact"/>
              <w:jc w:val="right"/>
            </w:pPr>
            <w:r>
              <w:t xml:space="preserve">sede vs nacional+internacional (2021+)</w:t>
            </w:r>
          </w:p>
        </w:tc>
        <w:tc>
          <w:tcPr/>
          <w:p>
            <w:pPr>
              <w:pStyle w:val="Compact"/>
              <w:jc w:val="right"/>
            </w:pPr>
            <w:r>
              <w:t xml:space="preserve">4.181</w:t>
            </w:r>
          </w:p>
        </w:tc>
        <w:tc>
          <w:tcPr/>
          <w:p>
            <w:pPr>
              <w:pStyle w:val="Compact"/>
              <w:jc w:val="right"/>
            </w:pPr>
            <w:r>
              <w:t xml:space="preserve">356</w:t>
            </w:r>
          </w:p>
        </w:tc>
        <w:tc>
          <w:tcPr/>
          <w:p>
            <w:pPr>
              <w:pStyle w:val="Compact"/>
            </w:pPr>
            <w:r>
              <w:t xml:space="preserve">+4,3 pp</w:t>
            </w:r>
          </w:p>
        </w:tc>
        <w:tc>
          <w:tcPr/>
          <w:p>
            <w:pPr>
              <w:pStyle w:val="Compact"/>
            </w:pPr>
            <w:r>
              <w:t xml:space="preserve">0,289</w:t>
            </w:r>
          </w:p>
        </w:tc>
        <w:tc>
          <w:tcPr/>
          <w:p>
            <w:pPr>
              <w:pStyle w:val="Compact"/>
            </w:pPr>
            <w:r>
              <w:t xml:space="preserve">39,6 % – 42,6 %</w:t>
            </w:r>
          </w:p>
        </w:tc>
        <w:tc>
          <w:tcPr/>
          <w:p>
            <w:pPr>
              <w:pStyle w:val="Compact"/>
            </w:pPr>
            <w:r>
              <w:t xml:space="preserve">sin evidencia</w:t>
            </w:r>
          </w:p>
        </w:tc>
      </w:tr>
      <w:tr>
        <w:tc>
          <w:tcPr/>
          <w:p>
            <w:pPr>
              <w:pStyle w:val="Compact"/>
            </w:pPr>
            <w:r>
              <w:t xml:space="preserve">H07</w:t>
            </w:r>
          </w:p>
        </w:tc>
        <w:tc>
          <w:tcPr/>
          <w:p>
            <w:pPr>
              <w:pStyle w:val="Compact"/>
            </w:pPr>
            <w:r>
              <w:t xml:space="preserve">A. Evento</w:t>
            </w:r>
          </w:p>
        </w:tc>
        <w:tc>
          <w:tcPr/>
          <w:p>
            <w:pPr>
              <w:pStyle w:val="Compact"/>
              <w:jc w:val="right"/>
            </w:pPr>
            <w:r>
              <w:t xml:space="preserve">equipos nicaragüenses vs resto en internacio</w:t>
            </w:r>
          </w:p>
        </w:tc>
        <w:tc>
          <w:tcPr/>
          <w:p>
            <w:pPr>
              <w:pStyle w:val="Compact"/>
              <w:jc w:val="right"/>
            </w:pPr>
            <w:r>
              <w:t xml:space="preserve">8</w:t>
            </w:r>
          </w:p>
        </w:tc>
        <w:tc>
          <w:tcPr/>
          <w:p>
            <w:pPr>
              <w:pStyle w:val="Compact"/>
              <w:jc w:val="right"/>
            </w:pPr>
            <w:r>
              <w:t xml:space="preserve">31</w:t>
            </w:r>
          </w:p>
        </w:tc>
        <w:tc>
          <w:tcPr/>
          <w:p>
            <w:pPr>
              <w:pStyle w:val="Compact"/>
            </w:pPr>
            <w:r>
              <w:t xml:space="preserve">—</w:t>
            </w:r>
          </w:p>
        </w:tc>
        <w:tc>
          <w:tcPr/>
          <w:p>
            <w:pPr>
              <w:pStyle w:val="Compact"/>
            </w:pPr>
            <w:r>
              <w:t xml:space="preserve">—</w:t>
            </w:r>
          </w:p>
        </w:tc>
        <w:tc>
          <w:tcPr/>
          <w:p>
            <w:pPr>
              <w:pStyle w:val="Compact"/>
            </w:pPr>
            <w:r>
              <w:t xml:space="preserve">30,6 % – 86,3 %</w:t>
            </w:r>
          </w:p>
        </w:tc>
        <w:tc>
          <w:tcPr/>
          <w:p>
            <w:pPr>
              <w:pStyle w:val="Compact"/>
            </w:pPr>
            <w:r>
              <w:t xml:space="preserve">no concluyente</w:t>
            </w:r>
          </w:p>
        </w:tc>
      </w:tr>
      <w:tr>
        <w:tc>
          <w:tcPr/>
          <w:p>
            <w:pPr>
              <w:pStyle w:val="Compact"/>
            </w:pPr>
            <w:r>
              <w:t xml:space="preserve">H08</w:t>
            </w:r>
          </w:p>
        </w:tc>
        <w:tc>
          <w:tcPr/>
          <w:p>
            <w:pPr>
              <w:pStyle w:val="Compact"/>
            </w:pPr>
            <w:r>
              <w:t xml:space="preserve">A. Evento</w:t>
            </w:r>
          </w:p>
        </w:tc>
        <w:tc>
          <w:tcPr/>
          <w:p>
            <w:pPr>
              <w:pStyle w:val="Compact"/>
              <w:jc w:val="right"/>
            </w:pPr>
            <w:r>
              <w:t xml:space="preserve">equipos con premios en años anteriores vs de</w:t>
            </w:r>
          </w:p>
        </w:tc>
        <w:tc>
          <w:tcPr/>
          <w:p>
            <w:pPr>
              <w:pStyle w:val="Compact"/>
              <w:jc w:val="right"/>
            </w:pPr>
            <w:r>
              <w:t xml:space="preserve">315</w:t>
            </w:r>
          </w:p>
        </w:tc>
        <w:tc>
          <w:tcPr/>
          <w:p>
            <w:pPr>
              <w:pStyle w:val="Compact"/>
              <w:jc w:val="right"/>
            </w:pPr>
            <w:r>
              <w:t xml:space="preserve">3.866</w:t>
            </w:r>
          </w:p>
        </w:tc>
        <w:tc>
          <w:tcPr/>
          <w:p>
            <w:pPr>
              <w:pStyle w:val="Compact"/>
            </w:pPr>
            <w:r>
              <w:t xml:space="preserve">-2,2 pp</w:t>
            </w:r>
          </w:p>
        </w:tc>
        <w:tc>
          <w:tcPr/>
          <w:p>
            <w:pPr>
              <w:pStyle w:val="Compact"/>
            </w:pPr>
            <w:r>
              <w:t xml:space="preserve">0,737</w:t>
            </w:r>
          </w:p>
        </w:tc>
        <w:tc>
          <w:tcPr/>
          <w:p>
            <w:pPr>
              <w:pStyle w:val="Compact"/>
            </w:pPr>
            <w:r>
              <w:t xml:space="preserve">33,8 % – 44,5 %</w:t>
            </w:r>
          </w:p>
        </w:tc>
        <w:tc>
          <w:tcPr/>
          <w:p>
            <w:pPr>
              <w:pStyle w:val="Compact"/>
            </w:pPr>
            <w:r>
              <w:t xml:space="preserve">sin evidencia</w:t>
            </w:r>
          </w:p>
        </w:tc>
      </w:tr>
      <w:tr>
        <w:tc>
          <w:tcPr/>
          <w:p>
            <w:pPr>
              <w:pStyle w:val="Compact"/>
            </w:pPr>
            <w:r>
              <w:t xml:space="preserve">H09</w:t>
            </w:r>
          </w:p>
        </w:tc>
        <w:tc>
          <w:tcPr/>
          <w:p>
            <w:pPr>
              <w:pStyle w:val="Compact"/>
            </w:pPr>
            <w:r>
              <w:t xml:space="preserve">A. Evento</w:t>
            </w:r>
          </w:p>
        </w:tc>
        <w:tc>
          <w:tcPr/>
          <w:p>
            <w:pPr>
              <w:pStyle w:val="Compact"/>
              <w:jc w:val="right"/>
            </w:pPr>
            <w:r>
              <w:t xml:space="preserve">equipos nicaragüenses vs extranjeros en sede</w:t>
            </w:r>
          </w:p>
        </w:tc>
        <w:tc>
          <w:tcPr/>
          <w:p>
            <w:pPr>
              <w:pStyle w:val="Compact"/>
              <w:jc w:val="right"/>
            </w:pPr>
            <w:r>
              <w:t xml:space="preserve">1.118</w:t>
            </w:r>
          </w:p>
        </w:tc>
        <w:tc>
          <w:tcPr/>
          <w:p>
            <w:pPr>
              <w:pStyle w:val="Compact"/>
              <w:jc w:val="right"/>
            </w:pPr>
            <w:r>
              <w:t xml:space="preserve">3.063</w:t>
            </w:r>
          </w:p>
        </w:tc>
        <w:tc>
          <w:tcPr/>
          <w:p>
            <w:pPr>
              <w:pStyle w:val="Compact"/>
            </w:pPr>
            <w:r>
              <w:t xml:space="preserve">+2,1 pp</w:t>
            </w:r>
          </w:p>
        </w:tc>
        <w:tc>
          <w:tcPr/>
          <w:p>
            <w:pPr>
              <w:pStyle w:val="Compact"/>
            </w:pPr>
            <w:r>
              <w:t xml:space="preserve">0,490</w:t>
            </w:r>
          </w:p>
        </w:tc>
        <w:tc>
          <w:tcPr/>
          <w:p>
            <w:pPr>
              <w:pStyle w:val="Compact"/>
            </w:pPr>
            <w:r>
              <w:t xml:space="preserve">39,7 % – 45,5 %</w:t>
            </w:r>
          </w:p>
        </w:tc>
        <w:tc>
          <w:tcPr/>
          <w:p>
            <w:pPr>
              <w:pStyle w:val="Compact"/>
            </w:pPr>
            <w:r>
              <w:t xml:space="preserve">sin evidencia</w:t>
            </w:r>
          </w:p>
        </w:tc>
      </w:tr>
      <w:tr>
        <w:tc>
          <w:tcPr/>
          <w:p>
            <w:pPr>
              <w:pStyle w:val="Compact"/>
            </w:pPr>
            <w:r>
              <w:t xml:space="preserve">H10</w:t>
            </w:r>
          </w:p>
        </w:tc>
        <w:tc>
          <w:tcPr/>
          <w:p>
            <w:pPr>
              <w:pStyle w:val="Compact"/>
            </w:pPr>
            <w:r>
              <w:t xml:space="preserve">A. Evento</w:t>
            </w:r>
          </w:p>
        </w:tc>
        <w:tc>
          <w:tcPr/>
          <w:p>
            <w:pPr>
              <w:pStyle w:val="Compact"/>
              <w:jc w:val="right"/>
            </w:pPr>
            <w:r>
              <w:t xml:space="preserve">Spearman entre</w:t>
            </w:r>
            <w:r>
              <w:t xml:space="preserve"> </w:t>
            </w:r>
            <w:r>
              <w:rPr>
                <w:rStyle w:val="VerbatimChar"/>
              </w:rPr>
              <w:t xml:space="preserve">challenge_size</w:t>
            </w:r>
            <w:r>
              <w:t xml:space="preserve"> </w:t>
            </w:r>
            <w:r>
              <w:t xml:space="preserve">y</w:t>
            </w:r>
            <w:r>
              <w:t xml:space="preserve"> </w:t>
            </w:r>
            <w:r>
              <w:rPr>
                <w:rStyle w:val="VerbatimChar"/>
              </w:rPr>
              <w:t xml:space="preserve">won</w:t>
            </w:r>
          </w:p>
        </w:tc>
        <w:tc>
          <w:tcPr/>
          <w:p>
            <w:pPr>
              <w:pStyle w:val="Compact"/>
              <w:jc w:val="right"/>
            </w:pPr>
            <w:r>
              <w:t xml:space="preserve">1.207</w:t>
            </w:r>
          </w:p>
        </w:tc>
        <w:tc>
          <w:tcPr/>
          <w:p>
            <w:pPr>
              <w:pStyle w:val="Compact"/>
              <w:jc w:val="right"/>
            </w:pPr>
            <w:r>
              <w:t xml:space="preserve">1.523</w:t>
            </w:r>
          </w:p>
        </w:tc>
        <w:tc>
          <w:tcPr/>
          <w:p>
            <w:pPr>
              <w:pStyle w:val="Compact"/>
            </w:pPr>
            <w:r>
              <w:t xml:space="preserve">+0,2 pp</w:t>
            </w:r>
          </w:p>
        </w:tc>
        <w:tc>
          <w:tcPr/>
          <w:p>
            <w:pPr>
              <w:pStyle w:val="Compact"/>
            </w:pPr>
            <w:r>
              <w:t xml:space="preserve">0,806</w:t>
            </w:r>
          </w:p>
        </w:tc>
        <w:tc>
          <w:tcPr/>
          <w:p>
            <w:pPr>
              <w:pStyle w:val="Compact"/>
            </w:pPr>
            <w:r>
              <w:t xml:space="preserve">37,7 % – 43,2 %</w:t>
            </w:r>
          </w:p>
        </w:tc>
        <w:tc>
          <w:tcPr/>
          <w:p>
            <w:pPr>
              <w:pStyle w:val="Compact"/>
            </w:pPr>
            <w:r>
              <w:t xml:space="preserve">sin evidencia</w:t>
            </w:r>
          </w:p>
        </w:tc>
      </w:tr>
      <w:tr>
        <w:tc>
          <w:tcPr/>
          <w:p>
            <w:pPr>
              <w:pStyle w:val="Compact"/>
            </w:pPr>
            <w:r>
              <w:t xml:space="preserve">H11</w:t>
            </w:r>
          </w:p>
        </w:tc>
        <w:tc>
          <w:tcPr/>
          <w:p>
            <w:pPr>
              <w:pStyle w:val="Compact"/>
            </w:pPr>
            <w:r>
              <w:t xml:space="preserve">A. Evento</w:t>
            </w:r>
          </w:p>
        </w:tc>
        <w:tc>
          <w:tcPr/>
          <w:p>
            <w:pPr>
              <w:pStyle w:val="Compact"/>
              <w:jc w:val="right"/>
            </w:pPr>
            <w:r>
              <w:t xml:space="preserve">Spearman entre</w:t>
            </w:r>
            <w:r>
              <w:t xml:space="preserve"> </w:t>
            </w:r>
            <w:r>
              <w:rPr>
                <w:rStyle w:val="VerbatimChar"/>
              </w:rPr>
              <w:t xml:space="preserve">sede_size</w:t>
            </w:r>
            <w:r>
              <w:t xml:space="preserve"> </w:t>
            </w:r>
            <w:r>
              <w:t xml:space="preserve">y</w:t>
            </w:r>
            <w:r>
              <w:t xml:space="preserve"> </w:t>
            </w:r>
            <w:r>
              <w:rPr>
                <w:rStyle w:val="VerbatimChar"/>
              </w:rPr>
              <w:t xml:space="preserve">won</w:t>
            </w:r>
          </w:p>
        </w:tc>
        <w:tc>
          <w:tcPr/>
          <w:p>
            <w:pPr>
              <w:pStyle w:val="Compact"/>
              <w:jc w:val="right"/>
            </w:pPr>
            <w:r>
              <w:t xml:space="preserve">2.124</w:t>
            </w:r>
          </w:p>
        </w:tc>
        <w:tc>
          <w:tcPr/>
          <w:p>
            <w:pPr>
              <w:pStyle w:val="Compact"/>
              <w:jc w:val="right"/>
            </w:pPr>
            <w:r>
              <w:t xml:space="preserve">2.057</w:t>
            </w:r>
          </w:p>
        </w:tc>
        <w:tc>
          <w:tcPr/>
          <w:p>
            <w:pPr>
              <w:pStyle w:val="Compact"/>
            </w:pPr>
            <w:r>
              <w:t xml:space="preserve">-15,6 pp</w:t>
            </w:r>
          </w:p>
        </w:tc>
        <w:tc>
          <w:tcPr/>
          <w:p>
            <w:pPr>
              <w:pStyle w:val="Compact"/>
            </w:pPr>
            <w:r>
              <w:t xml:space="preserve">&lt; 0,001</w:t>
            </w:r>
          </w:p>
        </w:tc>
        <w:tc>
          <w:tcPr/>
          <w:p>
            <w:pPr>
              <w:pStyle w:val="Compact"/>
            </w:pPr>
            <w:r>
              <w:t xml:space="preserve">31,4 % – 35,4 %</w:t>
            </w:r>
          </w:p>
        </w:tc>
        <w:tc>
          <w:tcPr/>
          <w:p>
            <w:pPr>
              <w:pStyle w:val="Compact"/>
            </w:pPr>
            <w:r>
              <w:t xml:space="preserve">artefacto aritmético</w:t>
            </w:r>
          </w:p>
        </w:tc>
      </w:tr>
      <w:tr>
        <w:tc>
          <w:tcPr/>
          <w:p>
            <w:pPr>
              <w:pStyle w:val="Compact"/>
            </w:pPr>
            <w:r>
              <w:t xml:space="preserve">H12</w:t>
            </w:r>
          </w:p>
        </w:tc>
        <w:tc>
          <w:tcPr/>
          <w:p>
            <w:pPr>
              <w:pStyle w:val="Compact"/>
            </w:pPr>
            <w:r>
              <w:t xml:space="preserve">A. Evento</w:t>
            </w:r>
          </w:p>
        </w:tc>
        <w:tc>
          <w:tcPr/>
          <w:p>
            <w:pPr>
              <w:pStyle w:val="Compact"/>
              <w:jc w:val="right"/>
            </w:pPr>
            <w:r>
              <w:t xml:space="preserve">índice de Gini de primeros lugares por equip</w:t>
            </w:r>
          </w:p>
        </w:tc>
        <w:tc>
          <w:tcPr/>
          <w:p>
            <w:pPr>
              <w:pStyle w:val="Compact"/>
              <w:jc w:val="right"/>
            </w:pPr>
            <w:r>
              <w:t xml:space="preserve">3.879</w:t>
            </w:r>
          </w:p>
        </w:tc>
        <w:tc>
          <w:tcPr/>
          <w:p>
            <w:pPr>
              <w:pStyle w:val="Compact"/>
              <w:jc w:val="right"/>
            </w:pPr>
            <w:r>
              <w:t xml:space="preserve">0</w:t>
            </w:r>
          </w:p>
        </w:tc>
        <w:tc>
          <w:tcPr/>
          <w:p>
            <w:pPr>
              <w:pStyle w:val="Compact"/>
            </w:pPr>
            <w:r>
              <w:t xml:space="preserve">—</w:t>
            </w:r>
          </w:p>
        </w:tc>
        <w:tc>
          <w:tcPr/>
          <w:p>
            <w:pPr>
              <w:pStyle w:val="Compact"/>
            </w:pPr>
            <w:r>
              <w:t xml:space="preserve">—</w:t>
            </w:r>
          </w:p>
        </w:tc>
        <w:tc>
          <w:tcPr/>
          <w:p>
            <w:pPr>
              <w:pStyle w:val="Compact"/>
            </w:pPr>
            <w:r>
              <w:t xml:space="preserve">42,7 % – 45,8 %</w:t>
            </w:r>
          </w:p>
        </w:tc>
        <w:tc>
          <w:tcPr/>
          <w:p>
            <w:pPr>
              <w:pStyle w:val="Compact"/>
            </w:pPr>
            <w:r>
              <w:t xml:space="preserve">descriptiva</w:t>
            </w:r>
          </w:p>
        </w:tc>
      </w:tr>
      <w:tr>
        <w:tc>
          <w:tcPr/>
          <w:p>
            <w:pPr>
              <w:pStyle w:val="Compact"/>
            </w:pPr>
            <w:r>
              <w:t xml:space="preserve">H13</w:t>
            </w:r>
          </w:p>
        </w:tc>
        <w:tc>
          <w:tcPr/>
          <w:p>
            <w:pPr>
              <w:pStyle w:val="Compact"/>
            </w:pPr>
            <w:r>
              <w:t xml:space="preserve">A. Evento</w:t>
            </w:r>
          </w:p>
        </w:tc>
        <w:tc>
          <w:tcPr/>
          <w:p>
            <w:pPr>
              <w:pStyle w:val="Compact"/>
              <w:jc w:val="right"/>
            </w:pPr>
            <w:r>
              <w:t xml:space="preserve">chi-cuadrado de uniformidad 1.º/2.º/3.º</w:t>
            </w:r>
          </w:p>
        </w:tc>
        <w:tc>
          <w:tcPr/>
          <w:p>
            <w:pPr>
              <w:pStyle w:val="Compact"/>
              <w:jc w:val="right"/>
            </w:pPr>
            <w:r>
              <w:t xml:space="preserve">337</w:t>
            </w:r>
          </w:p>
        </w:tc>
        <w:tc>
          <w:tcPr/>
          <w:p>
            <w:pPr>
              <w:pStyle w:val="Compact"/>
              <w:jc w:val="right"/>
            </w:pPr>
            <w:r>
              <w:t xml:space="preserve">0</w:t>
            </w:r>
          </w:p>
        </w:tc>
        <w:tc>
          <w:tcPr/>
          <w:p>
            <w:pPr>
              <w:pStyle w:val="Compact"/>
            </w:pPr>
            <w:r>
              <w:t xml:space="preserve">—</w:t>
            </w:r>
          </w:p>
        </w:tc>
        <w:tc>
          <w:tcPr/>
          <w:p>
            <w:pPr>
              <w:pStyle w:val="Compact"/>
            </w:pPr>
            <w:r>
              <w:t xml:space="preserve">0,758</w:t>
            </w:r>
          </w:p>
        </w:tc>
        <w:tc>
          <w:tcPr/>
          <w:p>
            <w:pPr>
              <w:pStyle w:val="Compact"/>
            </w:pPr>
          </w:p>
        </w:tc>
        <w:tc>
          <w:tcPr/>
          <w:p>
            <w:pPr>
              <w:pStyle w:val="Compact"/>
            </w:pPr>
            <w:r>
              <w:t xml:space="preserve">sin evidencia</w:t>
            </w:r>
          </w:p>
        </w:tc>
      </w:tr>
      <w:tr>
        <w:tc>
          <w:tcPr/>
          <w:p>
            <w:pPr>
              <w:pStyle w:val="Compact"/>
            </w:pPr>
            <w:r>
              <w:t xml:space="preserve">H14</w:t>
            </w:r>
          </w:p>
        </w:tc>
        <w:tc>
          <w:tcPr/>
          <w:p>
            <w:pPr>
              <w:pStyle w:val="Compact"/>
            </w:pPr>
            <w:r>
              <w:t xml:space="preserve">B. Video</w:t>
            </w:r>
          </w:p>
        </w:tc>
        <w:tc>
          <w:tcPr/>
          <w:p>
            <w:pPr>
              <w:pStyle w:val="Compact"/>
              <w:jc w:val="right"/>
            </w:pPr>
            <w:r>
              <w:t xml:space="preserve">duración &gt; 120 s vs ≤ 120 s (sede 2021+)</w:t>
            </w:r>
          </w:p>
        </w:tc>
        <w:tc>
          <w:tcPr/>
          <w:p>
            <w:pPr>
              <w:pStyle w:val="Compact"/>
              <w:jc w:val="right"/>
            </w:pPr>
            <w:r>
              <w:t xml:space="preserve">634</w:t>
            </w:r>
          </w:p>
        </w:tc>
        <w:tc>
          <w:tcPr/>
          <w:p>
            <w:pPr>
              <w:pStyle w:val="Compact"/>
              <w:jc w:val="right"/>
            </w:pPr>
            <w:r>
              <w:t xml:space="preserve">3.527</w:t>
            </w:r>
          </w:p>
        </w:tc>
        <w:tc>
          <w:tcPr/>
          <w:p>
            <w:pPr>
              <w:pStyle w:val="Compact"/>
            </w:pPr>
            <w:r>
              <w:t xml:space="preserve">+1,3 pp</w:t>
            </w:r>
          </w:p>
        </w:tc>
        <w:tc>
          <w:tcPr/>
          <w:p>
            <w:pPr>
              <w:pStyle w:val="Compact"/>
            </w:pPr>
            <w:r>
              <w:t xml:space="preserve">0,758</w:t>
            </w:r>
          </w:p>
        </w:tc>
        <w:tc>
          <w:tcPr/>
          <w:p>
            <w:pPr>
              <w:pStyle w:val="Compact"/>
            </w:pPr>
            <w:r>
              <w:t xml:space="preserve">38,3 % – 46,0 %</w:t>
            </w:r>
          </w:p>
        </w:tc>
        <w:tc>
          <w:tcPr/>
          <w:p>
            <w:pPr>
              <w:pStyle w:val="Compact"/>
            </w:pPr>
            <w:r>
              <w:t xml:space="preserve">sin evidencia</w:t>
            </w:r>
          </w:p>
        </w:tc>
      </w:tr>
      <w:tr>
        <w:tc>
          <w:tcPr/>
          <w:p>
            <w:pPr>
              <w:pStyle w:val="Compact"/>
            </w:pPr>
            <w:r>
              <w:t xml:space="preserve">H15</w:t>
            </w:r>
          </w:p>
        </w:tc>
        <w:tc>
          <w:tcPr/>
          <w:p>
            <w:pPr>
              <w:pStyle w:val="Compact"/>
            </w:pPr>
            <w:r>
              <w:t xml:space="preserve">B. Video</w:t>
            </w:r>
          </w:p>
        </w:tc>
        <w:tc>
          <w:tcPr/>
          <w:p>
            <w:pPr>
              <w:pStyle w:val="Compact"/>
              <w:jc w:val="right"/>
            </w:pPr>
            <w:r>
              <w:t xml:space="preserve">&lt;60 s vs resto</w:t>
            </w:r>
          </w:p>
        </w:tc>
        <w:tc>
          <w:tcPr/>
          <w:p>
            <w:pPr>
              <w:pStyle w:val="Compact"/>
              <w:jc w:val="right"/>
            </w:pPr>
            <w:r>
              <w:t xml:space="preserve">57</w:t>
            </w:r>
          </w:p>
        </w:tc>
        <w:tc>
          <w:tcPr/>
          <w:p>
            <w:pPr>
              <w:pStyle w:val="Compact"/>
              <w:jc w:val="right"/>
            </w:pPr>
            <w:r>
              <w:t xml:space="preserve">4.104</w:t>
            </w:r>
          </w:p>
        </w:tc>
        <w:tc>
          <w:tcPr/>
          <w:p>
            <w:pPr>
              <w:pStyle w:val="Compact"/>
            </w:pPr>
            <w:r>
              <w:t xml:space="preserve">-6,0 pp</w:t>
            </w:r>
          </w:p>
        </w:tc>
        <w:tc>
          <w:tcPr/>
          <w:p>
            <w:pPr>
              <w:pStyle w:val="Compact"/>
            </w:pPr>
            <w:r>
              <w:t xml:space="preserve">0,694</w:t>
            </w:r>
          </w:p>
        </w:tc>
        <w:tc>
          <w:tcPr/>
          <w:p>
            <w:pPr>
              <w:pStyle w:val="Compact"/>
            </w:pPr>
            <w:r>
              <w:t xml:space="preserve">24,0 % – 48,1 %</w:t>
            </w:r>
          </w:p>
        </w:tc>
        <w:tc>
          <w:tcPr/>
          <w:p>
            <w:pPr>
              <w:pStyle w:val="Compact"/>
            </w:pPr>
            <w:r>
              <w:t xml:space="preserve">sin evidencia</w:t>
            </w:r>
          </w:p>
        </w:tc>
      </w:tr>
      <w:tr>
        <w:tc>
          <w:tcPr/>
          <w:p>
            <w:pPr>
              <w:pStyle w:val="Compact"/>
            </w:pPr>
            <w:r>
              <w:t xml:space="preserve">H42</w:t>
            </w:r>
          </w:p>
        </w:tc>
        <w:tc>
          <w:tcPr/>
          <w:p>
            <w:pPr>
              <w:pStyle w:val="Compact"/>
            </w:pPr>
            <w:r>
              <w:t xml:space="preserve">B. Video</w:t>
            </w:r>
          </w:p>
        </w:tc>
        <w:tc>
          <w:tcPr/>
          <w:p>
            <w:pPr>
              <w:pStyle w:val="Compact"/>
              <w:jc w:val="right"/>
            </w:pPr>
            <w:r>
              <w:t xml:space="preserve">≤110 s vs resto (sede 2021+)</w:t>
            </w:r>
          </w:p>
        </w:tc>
        <w:tc>
          <w:tcPr/>
          <w:p>
            <w:pPr>
              <w:pStyle w:val="Compact"/>
              <w:jc w:val="right"/>
            </w:pPr>
            <w:r>
              <w:t xml:space="preserve">1.290</w:t>
            </w:r>
          </w:p>
        </w:tc>
        <w:tc>
          <w:tcPr/>
          <w:p>
            <w:pPr>
              <w:pStyle w:val="Compact"/>
              <w:jc w:val="right"/>
            </w:pPr>
            <w:r>
              <w:t xml:space="preserve">2.871</w:t>
            </w:r>
          </w:p>
        </w:tc>
        <w:tc>
          <w:tcPr/>
          <w:p>
            <w:pPr>
              <w:pStyle w:val="Compact"/>
            </w:pPr>
            <w:r>
              <w:t xml:space="preserve">-6,0 pp</w:t>
            </w:r>
          </w:p>
        </w:tc>
        <w:tc>
          <w:tcPr/>
          <w:p>
            <w:pPr>
              <w:pStyle w:val="Compact"/>
            </w:pPr>
            <w:r>
              <w:t xml:space="preserve">0,003</w:t>
            </w:r>
          </w:p>
        </w:tc>
        <w:tc>
          <w:tcPr/>
          <w:p>
            <w:pPr>
              <w:pStyle w:val="Compact"/>
            </w:pPr>
            <w:r>
              <w:t xml:space="preserve">34,2 % – 39,5 %</w:t>
            </w:r>
          </w:p>
        </w:tc>
        <w:tc>
          <w:tcPr/>
          <w:p>
            <w:pPr>
              <w:pStyle w:val="Compact"/>
            </w:pPr>
            <w:r>
              <w:t xml:space="preserve">a favor</w:t>
            </w:r>
          </w:p>
        </w:tc>
      </w:tr>
      <w:tr>
        <w:tc>
          <w:tcPr/>
          <w:p>
            <w:pPr>
              <w:pStyle w:val="Compact"/>
            </w:pPr>
            <w:r>
              <w:t xml:space="preserve">H16</w:t>
            </w:r>
          </w:p>
        </w:tc>
        <w:tc>
          <w:tcPr/>
          <w:p>
            <w:pPr>
              <w:pStyle w:val="Compact"/>
            </w:pPr>
            <w:r>
              <w:t xml:space="preserve">B. Video</w:t>
            </w:r>
          </w:p>
        </w:tc>
        <w:tc>
          <w:tcPr/>
          <w:p>
            <w:pPr>
              <w:pStyle w:val="Compact"/>
              <w:jc w:val="right"/>
            </w:pPr>
            <w:r>
              <w:t xml:space="preserve">Spearman</w:t>
            </w:r>
            <w:r>
              <w:t xml:space="preserve"> </w:t>
            </w:r>
            <w:r>
              <w:rPr>
                <w:rStyle w:val="VerbatimChar"/>
              </w:rPr>
              <w:t xml:space="preserve">duration_s</w:t>
            </w:r>
            <w:r>
              <w:t xml:space="preserve"> </w:t>
            </w:r>
            <w:r>
              <w:t xml:space="preserve">↔</w:t>
            </w:r>
            <w:r>
              <w:t xml:space="preserve"> </w:t>
            </w:r>
            <w:r>
              <w:rPr>
                <w:rStyle w:val="VerbatimChar"/>
              </w:rPr>
              <w:t xml:space="preserve">won</w:t>
            </w:r>
          </w:p>
        </w:tc>
        <w:tc>
          <w:tcPr/>
          <w:p>
            <w:pPr>
              <w:pStyle w:val="Compact"/>
              <w:jc w:val="right"/>
            </w:pPr>
            <w:r>
              <w:t xml:space="preserve">1.208</w:t>
            </w:r>
          </w:p>
        </w:tc>
        <w:tc>
          <w:tcPr/>
          <w:p>
            <w:pPr>
              <w:pStyle w:val="Compact"/>
              <w:jc w:val="right"/>
            </w:pPr>
            <w:r>
              <w:t xml:space="preserve">1.290</w:t>
            </w:r>
          </w:p>
        </w:tc>
        <w:tc>
          <w:tcPr/>
          <w:p>
            <w:pPr>
              <w:pStyle w:val="Compact"/>
            </w:pPr>
            <w:r>
              <w:t xml:space="preserve">+7,1 pp</w:t>
            </w:r>
          </w:p>
        </w:tc>
        <w:tc>
          <w:tcPr/>
          <w:p>
            <w:pPr>
              <w:pStyle w:val="Compact"/>
            </w:pPr>
            <w:r>
              <w:t xml:space="preserve">0,006</w:t>
            </w:r>
          </w:p>
        </w:tc>
        <w:tc>
          <w:tcPr/>
          <w:p>
            <w:pPr>
              <w:pStyle w:val="Compact"/>
            </w:pPr>
            <w:r>
              <w:t xml:space="preserve">41,2 % – 46,8 %</w:t>
            </w:r>
          </w:p>
        </w:tc>
        <w:tc>
          <w:tcPr/>
          <w:p>
            <w:pPr>
              <w:pStyle w:val="Compact"/>
            </w:pPr>
            <w:r>
              <w:t xml:space="preserve">señal débil</w:t>
            </w:r>
          </w:p>
        </w:tc>
      </w:tr>
      <w:tr>
        <w:tc>
          <w:tcPr/>
          <w:p>
            <w:pPr>
              <w:pStyle w:val="Compact"/>
            </w:pPr>
            <w:r>
              <w:t xml:space="preserve">H17</w:t>
            </w:r>
          </w:p>
        </w:tc>
        <w:tc>
          <w:tcPr/>
          <w:p>
            <w:pPr>
              <w:pStyle w:val="Compact"/>
            </w:pPr>
            <w:r>
              <w:t xml:space="preserve">B. Video</w:t>
            </w:r>
          </w:p>
        </w:tc>
        <w:tc>
          <w:tcPr/>
          <w:p>
            <w:pPr>
              <w:pStyle w:val="Compact"/>
              <w:jc w:val="right"/>
            </w:pPr>
            <w:r>
              <w:t xml:space="preserve">Spearman</w:t>
            </w:r>
            <w:r>
              <w:t xml:space="preserve"> </w:t>
            </w:r>
            <w:r>
              <w:rPr>
                <w:rStyle w:val="VerbatimChar"/>
              </w:rPr>
              <w:t xml:space="preserve">duration_ratio</w:t>
            </w:r>
            <w:r>
              <w:t xml:space="preserve"> </w:t>
            </w:r>
            <w:r>
              <w:t xml:space="preserve">↔</w:t>
            </w:r>
            <w:r>
              <w:t xml:space="preserve"> </w:t>
            </w:r>
            <w:r>
              <w:rPr>
                <w:rStyle w:val="VerbatimChar"/>
              </w:rPr>
              <w:t xml:space="preserve">won</w:t>
            </w:r>
          </w:p>
        </w:tc>
        <w:tc>
          <w:tcPr/>
          <w:p>
            <w:pPr>
              <w:pStyle w:val="Compact"/>
              <w:jc w:val="right"/>
            </w:pPr>
            <w:r>
              <w:t xml:space="preserve">1.208</w:t>
            </w:r>
          </w:p>
        </w:tc>
        <w:tc>
          <w:tcPr/>
          <w:p>
            <w:pPr>
              <w:pStyle w:val="Compact"/>
              <w:jc w:val="right"/>
            </w:pPr>
            <w:r>
              <w:t xml:space="preserve">1.290</w:t>
            </w:r>
          </w:p>
        </w:tc>
        <w:tc>
          <w:tcPr/>
          <w:p>
            <w:pPr>
              <w:pStyle w:val="Compact"/>
            </w:pPr>
            <w:r>
              <w:t xml:space="preserve">+7,1 pp</w:t>
            </w:r>
          </w:p>
        </w:tc>
        <w:tc>
          <w:tcPr/>
          <w:p>
            <w:pPr>
              <w:pStyle w:val="Compact"/>
            </w:pPr>
            <w:r>
              <w:t xml:space="preserve">0,006</w:t>
            </w:r>
          </w:p>
        </w:tc>
        <w:tc>
          <w:tcPr/>
          <w:p>
            <w:pPr>
              <w:pStyle w:val="Compact"/>
            </w:pPr>
            <w:r>
              <w:t xml:space="preserve">41,2 % – 46,8 %</w:t>
            </w:r>
          </w:p>
        </w:tc>
        <w:tc>
          <w:tcPr/>
          <w:p>
            <w:pPr>
              <w:pStyle w:val="Compact"/>
            </w:pPr>
            <w:r>
              <w:t xml:space="preserve">señal débil</w:t>
            </w:r>
          </w:p>
        </w:tc>
      </w:tr>
      <w:tr>
        <w:tc>
          <w:tcPr/>
          <w:p>
            <w:pPr>
              <w:pStyle w:val="Compact"/>
            </w:pPr>
            <w:r>
              <w:t xml:space="preserve">H18</w:t>
            </w:r>
          </w:p>
        </w:tc>
        <w:tc>
          <w:tcPr/>
          <w:p>
            <w:pPr>
              <w:pStyle w:val="Compact"/>
            </w:pPr>
            <w:r>
              <w:t xml:space="preserve">B. Video</w:t>
            </w:r>
          </w:p>
        </w:tc>
        <w:tc>
          <w:tcPr/>
          <w:p>
            <w:pPr>
              <w:pStyle w:val="Compact"/>
              <w:jc w:val="right"/>
            </w:pPr>
            <w:r>
              <w:t xml:space="preserve">Spearman</w:t>
            </w:r>
            <w:r>
              <w:t xml:space="preserve"> </w:t>
            </w:r>
            <w:r>
              <w:rPr>
                <w:rStyle w:val="VerbatimChar"/>
              </w:rPr>
              <w:t xml:space="preserve">title_words</w:t>
            </w:r>
            <w:r>
              <w:t xml:space="preserve"> </w:t>
            </w:r>
            <w:r>
              <w:t xml:space="preserve">↔</w:t>
            </w:r>
            <w:r>
              <w:t xml:space="preserve"> </w:t>
            </w:r>
            <w:r>
              <w:rPr>
                <w:rStyle w:val="VerbatimChar"/>
              </w:rPr>
              <w:t xml:space="preserve">won</w:t>
            </w:r>
          </w:p>
        </w:tc>
        <w:tc>
          <w:tcPr/>
          <w:p>
            <w:pPr>
              <w:pStyle w:val="Compact"/>
              <w:jc w:val="right"/>
            </w:pPr>
            <w:r>
              <w:t xml:space="preserve">1.105</w:t>
            </w:r>
          </w:p>
        </w:tc>
        <w:tc>
          <w:tcPr/>
          <w:p>
            <w:pPr>
              <w:pStyle w:val="Compact"/>
              <w:jc w:val="right"/>
            </w:pPr>
            <w:r>
              <w:t xml:space="preserve">1.657</w:t>
            </w:r>
          </w:p>
        </w:tc>
        <w:tc>
          <w:tcPr/>
          <w:p>
            <w:pPr>
              <w:pStyle w:val="Compact"/>
            </w:pPr>
            <w:r>
              <w:t xml:space="preserve">+6,0 pp</w:t>
            </w:r>
          </w:p>
        </w:tc>
        <w:tc>
          <w:tcPr/>
          <w:p>
            <w:pPr>
              <w:pStyle w:val="Compact"/>
            </w:pPr>
            <w:r>
              <w:t xml:space="preserve">0,003</w:t>
            </w:r>
          </w:p>
        </w:tc>
        <w:tc>
          <w:tcPr/>
          <w:p>
            <w:pPr>
              <w:pStyle w:val="Compact"/>
            </w:pPr>
            <w:r>
              <w:t xml:space="preserve">41,9 % – 47,7 %</w:t>
            </w:r>
          </w:p>
        </w:tc>
        <w:tc>
          <w:tcPr/>
          <w:p>
            <w:pPr>
              <w:pStyle w:val="Compact"/>
            </w:pPr>
            <w:r>
              <w:t xml:space="preserve">señal débil</w:t>
            </w:r>
          </w:p>
        </w:tc>
      </w:tr>
      <w:tr>
        <w:tc>
          <w:tcPr/>
          <w:p>
            <w:pPr>
              <w:pStyle w:val="Compact"/>
            </w:pPr>
            <w:r>
              <w:t xml:space="preserve">H19</w:t>
            </w:r>
          </w:p>
        </w:tc>
        <w:tc>
          <w:tcPr/>
          <w:p>
            <w:pPr>
              <w:pStyle w:val="Compact"/>
            </w:pPr>
            <w:r>
              <w:t xml:space="preserve">B. Video</w:t>
            </w:r>
          </w:p>
        </w:tc>
        <w:tc>
          <w:tcPr/>
          <w:p>
            <w:pPr>
              <w:pStyle w:val="Compact"/>
              <w:jc w:val="right"/>
            </w:pPr>
            <w:r>
              <w:t xml:space="preserve">Spearman</w:t>
            </w:r>
            <w:r>
              <w:t xml:space="preserve"> </w:t>
            </w:r>
            <w:r>
              <w:rPr>
                <w:rStyle w:val="VerbatimChar"/>
              </w:rPr>
              <w:t xml:space="preserve">title_len</w:t>
            </w:r>
            <w:r>
              <w:t xml:space="preserve"> </w:t>
            </w:r>
            <w:r>
              <w:t xml:space="preserve">↔</w:t>
            </w:r>
            <w:r>
              <w:t xml:space="preserve"> </w:t>
            </w:r>
            <w:r>
              <w:rPr>
                <w:rStyle w:val="VerbatimChar"/>
              </w:rPr>
              <w:t xml:space="preserve">won</w:t>
            </w:r>
          </w:p>
        </w:tc>
        <w:tc>
          <w:tcPr/>
          <w:p>
            <w:pPr>
              <w:pStyle w:val="Compact"/>
              <w:jc w:val="right"/>
            </w:pPr>
            <w:r>
              <w:t xml:space="preserve">1.358</w:t>
            </w:r>
          </w:p>
        </w:tc>
        <w:tc>
          <w:tcPr/>
          <w:p>
            <w:pPr>
              <w:pStyle w:val="Compact"/>
              <w:jc w:val="right"/>
            </w:pPr>
            <w:r>
              <w:t xml:space="preserve">1.413</w:t>
            </w:r>
          </w:p>
        </w:tc>
        <w:tc>
          <w:tcPr/>
          <w:p>
            <w:pPr>
              <w:pStyle w:val="Compact"/>
            </w:pPr>
            <w:r>
              <w:t xml:space="preserve">+4,4 pp</w:t>
            </w:r>
          </w:p>
        </w:tc>
        <w:tc>
          <w:tcPr/>
          <w:p>
            <w:pPr>
              <w:pStyle w:val="Compact"/>
            </w:pPr>
            <w:r>
              <w:t xml:space="preserve">0,021</w:t>
            </w:r>
          </w:p>
        </w:tc>
        <w:tc>
          <w:tcPr/>
          <w:p>
            <w:pPr>
              <w:pStyle w:val="Compact"/>
            </w:pPr>
            <w:r>
              <w:t xml:space="preserve">40,8 % – 46,1 %</w:t>
            </w:r>
          </w:p>
        </w:tc>
        <w:tc>
          <w:tcPr/>
          <w:p>
            <w:pPr>
              <w:pStyle w:val="Compact"/>
            </w:pPr>
            <w:r>
              <w:t xml:space="preserve">señal débil</w:t>
            </w:r>
          </w:p>
        </w:tc>
      </w:tr>
      <w:tr>
        <w:tc>
          <w:tcPr/>
          <w:p>
            <w:pPr>
              <w:pStyle w:val="Compact"/>
            </w:pPr>
            <w:r>
              <w:t xml:space="preserve">H20</w:t>
            </w:r>
          </w:p>
        </w:tc>
        <w:tc>
          <w:tcPr/>
          <w:p>
            <w:pPr>
              <w:pStyle w:val="Compact"/>
            </w:pPr>
            <w:r>
              <w:t xml:space="preserve">B. Video</w:t>
            </w:r>
          </w:p>
        </w:tc>
        <w:tc>
          <w:tcPr/>
          <w:p>
            <w:pPr>
              <w:pStyle w:val="Compact"/>
              <w:jc w:val="right"/>
            </w:pPr>
            <w:r>
              <w:t xml:space="preserve">título con #,</w:t>
            </w:r>
          </w:p>
        </w:tc>
        <w:tc>
          <w:tcPr/>
          <w:p>
            <w:pPr>
              <w:pStyle w:val="Compact"/>
              <w:jc w:val="right"/>
            </w:pPr>
            <w:r>
              <w:t xml:space="preserve">, –, — o ’ - ’ vs título plan</w:t>
            </w:r>
          </w:p>
        </w:tc>
        <w:tc>
          <w:tcPr/>
          <w:p>
            <w:pPr>
              <w:pStyle w:val="Compact"/>
              <w:jc w:val="right"/>
            </w:pPr>
            <w:r>
              <w:t xml:space="preserve">1.793</w:t>
            </w:r>
          </w:p>
        </w:tc>
        <w:tc>
          <w:tcPr/>
          <w:p>
            <w:pPr>
              <w:pStyle w:val="Compact"/>
            </w:pPr>
            <w:r>
              <w:t xml:space="preserve">2.368</w:t>
            </w:r>
          </w:p>
        </w:tc>
        <w:tc>
          <w:tcPr/>
          <w:p>
            <w:pPr>
              <w:pStyle w:val="Compact"/>
            </w:pPr>
            <w:r>
              <w:t xml:space="preserve">+3,9 pp</w:t>
            </w:r>
          </w:p>
        </w:tc>
        <w:tc>
          <w:tcPr/>
          <w:p>
            <w:pPr>
              <w:pStyle w:val="Compact"/>
            </w:pPr>
            <w:r>
              <w:t xml:space="preserve">0,033</w:t>
            </w:r>
          </w:p>
        </w:tc>
        <w:tc>
          <w:tcPr/>
          <w:p>
            <w:pPr>
              <w:pStyle w:val="Compact"/>
            </w:pPr>
            <w:r>
              <w:t xml:space="preserve">40,9 % – 45,5 %</w:t>
            </w:r>
          </w:p>
        </w:tc>
      </w:tr>
      <w:tr>
        <w:tc>
          <w:tcPr/>
          <w:p>
            <w:pPr>
              <w:pStyle w:val="Compact"/>
            </w:pPr>
            <w:r>
              <w:t xml:space="preserve">H21</w:t>
            </w:r>
          </w:p>
        </w:tc>
        <w:tc>
          <w:tcPr/>
          <w:p>
            <w:pPr>
              <w:pStyle w:val="Compact"/>
            </w:pPr>
            <w:r>
              <w:t xml:space="preserve">B. Video</w:t>
            </w:r>
          </w:p>
        </w:tc>
        <w:tc>
          <w:tcPr/>
          <w:p>
            <w:pPr>
              <w:pStyle w:val="Compact"/>
              <w:jc w:val="right"/>
            </w:pPr>
            <w:r>
              <w:t xml:space="preserve">título todo en mayúsculas vs mixto</w:t>
            </w:r>
          </w:p>
        </w:tc>
        <w:tc>
          <w:tcPr/>
          <w:p>
            <w:pPr>
              <w:pStyle w:val="Compact"/>
              <w:jc w:val="right"/>
            </w:pPr>
            <w:r>
              <w:t xml:space="preserve">1.031</w:t>
            </w:r>
          </w:p>
        </w:tc>
        <w:tc>
          <w:tcPr/>
          <w:p>
            <w:pPr>
              <w:pStyle w:val="Compact"/>
              <w:jc w:val="right"/>
            </w:pPr>
            <w:r>
              <w:t xml:space="preserve">3.130</w:t>
            </w:r>
          </w:p>
        </w:tc>
        <w:tc>
          <w:tcPr/>
          <w:p>
            <w:pPr>
              <w:pStyle w:val="Compact"/>
            </w:pPr>
            <w:r>
              <w:t xml:space="preserve">-2,8 pp</w:t>
            </w:r>
          </w:p>
        </w:tc>
        <w:tc>
          <w:tcPr/>
          <w:p>
            <w:pPr>
              <w:pStyle w:val="Compact"/>
            </w:pPr>
            <w:r>
              <w:t xml:space="preserve">0,289</w:t>
            </w:r>
          </w:p>
        </w:tc>
        <w:tc>
          <w:tcPr/>
          <w:p>
            <w:pPr>
              <w:pStyle w:val="Compact"/>
            </w:pPr>
            <w:r>
              <w:t xml:space="preserve">36,0 % – 41,9 %</w:t>
            </w:r>
          </w:p>
        </w:tc>
        <w:tc>
          <w:tcPr/>
          <w:p>
            <w:pPr>
              <w:pStyle w:val="Compact"/>
            </w:pPr>
            <w:r>
              <w:t xml:space="preserve">sin evidencia</w:t>
            </w:r>
          </w:p>
        </w:tc>
      </w:tr>
      <w:tr>
        <w:tc>
          <w:tcPr/>
          <w:p>
            <w:pPr>
              <w:pStyle w:val="Compact"/>
            </w:pPr>
            <w:r>
              <w:t xml:space="preserve">H22</w:t>
            </w:r>
          </w:p>
        </w:tc>
        <w:tc>
          <w:tcPr/>
          <w:p>
            <w:pPr>
              <w:pStyle w:val="Compact"/>
            </w:pPr>
            <w:r>
              <w:t xml:space="preserve">B. Video</w:t>
            </w:r>
          </w:p>
        </w:tc>
        <w:tc>
          <w:tcPr/>
          <w:p>
            <w:pPr>
              <w:pStyle w:val="Compact"/>
              <w:jc w:val="right"/>
            </w:pPr>
            <w:r>
              <w:t xml:space="preserve">título con dígito vs sin dígito</w:t>
            </w:r>
          </w:p>
        </w:tc>
        <w:tc>
          <w:tcPr/>
          <w:p>
            <w:pPr>
              <w:pStyle w:val="Compact"/>
              <w:jc w:val="right"/>
            </w:pPr>
            <w:r>
              <w:t xml:space="preserve">2.528</w:t>
            </w:r>
          </w:p>
        </w:tc>
        <w:tc>
          <w:tcPr/>
          <w:p>
            <w:pPr>
              <w:pStyle w:val="Compact"/>
              <w:jc w:val="right"/>
            </w:pPr>
            <w:r>
              <w:t xml:space="preserve">1.633</w:t>
            </w:r>
          </w:p>
        </w:tc>
        <w:tc>
          <w:tcPr/>
          <w:p>
            <w:pPr>
              <w:pStyle w:val="Compact"/>
            </w:pPr>
            <w:r>
              <w:t xml:space="preserve">+3,6 pp</w:t>
            </w:r>
          </w:p>
        </w:tc>
        <w:tc>
          <w:tcPr/>
          <w:p>
            <w:pPr>
              <w:pStyle w:val="Compact"/>
            </w:pPr>
            <w:r>
              <w:t xml:space="preserve">0,058</w:t>
            </w:r>
          </w:p>
        </w:tc>
        <w:tc>
          <w:tcPr/>
          <w:p>
            <w:pPr>
              <w:pStyle w:val="Compact"/>
            </w:pPr>
            <w:r>
              <w:t xml:space="preserve">40,5 % – 44,3 %</w:t>
            </w:r>
          </w:p>
        </w:tc>
        <w:tc>
          <w:tcPr/>
          <w:p>
            <w:pPr>
              <w:pStyle w:val="Compact"/>
            </w:pPr>
            <w:r>
              <w:t xml:space="preserve">sin evidencia</w:t>
            </w:r>
          </w:p>
        </w:tc>
      </w:tr>
      <w:tr>
        <w:tc>
          <w:tcPr/>
          <w:p>
            <w:pPr>
              <w:pStyle w:val="Compact"/>
            </w:pPr>
            <w:r>
              <w:t xml:space="preserve">H23</w:t>
            </w:r>
          </w:p>
        </w:tc>
        <w:tc>
          <w:tcPr/>
          <w:p>
            <w:pPr>
              <w:pStyle w:val="Compact"/>
            </w:pPr>
            <w:r>
              <w:t xml:space="preserve">B. Video</w:t>
            </w:r>
          </w:p>
        </w:tc>
        <w:tc>
          <w:tcPr/>
          <w:p>
            <w:pPr>
              <w:pStyle w:val="Compact"/>
              <w:jc w:val="right"/>
            </w:pPr>
            <w:r>
              <w:t xml:space="preserve">videos con pistas de subtítulos vs sin ellas</w:t>
            </w:r>
          </w:p>
        </w:tc>
        <w:tc>
          <w:tcPr/>
          <w:p>
            <w:pPr>
              <w:pStyle w:val="Compact"/>
              <w:jc w:val="right"/>
            </w:pPr>
            <w:r>
              <w:t xml:space="preserve">3.616</w:t>
            </w:r>
          </w:p>
        </w:tc>
        <w:tc>
          <w:tcPr/>
          <w:p>
            <w:pPr>
              <w:pStyle w:val="Compact"/>
              <w:jc w:val="right"/>
            </w:pPr>
            <w:r>
              <w:t xml:space="preserve">545</w:t>
            </w:r>
          </w:p>
        </w:tc>
        <w:tc>
          <w:tcPr/>
          <w:p>
            <w:pPr>
              <w:pStyle w:val="Compact"/>
            </w:pPr>
            <w:r>
              <w:t xml:space="preserve">+2,6 pp</w:t>
            </w:r>
          </w:p>
        </w:tc>
        <w:tc>
          <w:tcPr/>
          <w:p>
            <w:pPr>
              <w:pStyle w:val="Compact"/>
            </w:pPr>
            <w:r>
              <w:t xml:space="preserve">0,512</w:t>
            </w:r>
          </w:p>
        </w:tc>
        <w:tc>
          <w:tcPr/>
          <w:p>
            <w:pPr>
              <w:pStyle w:val="Compact"/>
            </w:pPr>
            <w:r>
              <w:t xml:space="preserve">39,7 % – 42,9 %</w:t>
            </w:r>
          </w:p>
        </w:tc>
        <w:tc>
          <w:tcPr/>
          <w:p>
            <w:pPr>
              <w:pStyle w:val="Compact"/>
            </w:pPr>
            <w:r>
              <w:t xml:space="preserve">sin evidencia</w:t>
            </w:r>
          </w:p>
        </w:tc>
      </w:tr>
      <w:tr>
        <w:tc>
          <w:tcPr/>
          <w:p>
            <w:pPr>
              <w:pStyle w:val="Compact"/>
            </w:pPr>
            <w:r>
              <w:t xml:space="preserve">H24</w:t>
            </w:r>
          </w:p>
        </w:tc>
        <w:tc>
          <w:tcPr/>
          <w:p>
            <w:pPr>
              <w:pStyle w:val="Compact"/>
            </w:pPr>
            <w:r>
              <w:t xml:space="preserve">C. Descripción</w:t>
            </w:r>
          </w:p>
        </w:tc>
        <w:tc>
          <w:tcPr/>
          <w:p>
            <w:pPr>
              <w:pStyle w:val="Compact"/>
              <w:jc w:val="right"/>
            </w:pPr>
            <w:r>
              <w:t xml:space="preserve">&gt;80 caracteres vs resto</w:t>
            </w:r>
          </w:p>
        </w:tc>
        <w:tc>
          <w:tcPr/>
          <w:p>
            <w:pPr>
              <w:pStyle w:val="Compact"/>
              <w:jc w:val="right"/>
            </w:pPr>
            <w:r>
              <w:t xml:space="preserve">1.192</w:t>
            </w:r>
          </w:p>
        </w:tc>
        <w:tc>
          <w:tcPr/>
          <w:p>
            <w:pPr>
              <w:pStyle w:val="Compact"/>
              <w:jc w:val="right"/>
            </w:pPr>
            <w:r>
              <w:t xml:space="preserve">2.989</w:t>
            </w:r>
          </w:p>
        </w:tc>
        <w:tc>
          <w:tcPr/>
          <w:p>
            <w:pPr>
              <w:pStyle w:val="Compact"/>
            </w:pPr>
            <w:r>
              <w:t xml:space="preserve">+4,6 pp</w:t>
            </w:r>
          </w:p>
        </w:tc>
        <w:tc>
          <w:tcPr/>
          <w:p>
            <w:pPr>
              <w:pStyle w:val="Compact"/>
            </w:pPr>
            <w:r>
              <w:t xml:space="preserve">0,021</w:t>
            </w:r>
          </w:p>
        </w:tc>
        <w:tc>
          <w:tcPr/>
          <w:p>
            <w:pPr>
              <w:pStyle w:val="Compact"/>
            </w:pPr>
            <w:r>
              <w:t xml:space="preserve">41,6 % – 47,2 %</w:t>
            </w:r>
          </w:p>
        </w:tc>
        <w:tc>
          <w:tcPr/>
          <w:p>
            <w:pPr>
              <w:pStyle w:val="Compact"/>
            </w:pPr>
            <w:r>
              <w:t xml:space="preserve">señal débil</w:t>
            </w:r>
          </w:p>
        </w:tc>
      </w:tr>
      <w:tr>
        <w:tc>
          <w:tcPr/>
          <w:p>
            <w:pPr>
              <w:pStyle w:val="Compact"/>
            </w:pPr>
            <w:r>
              <w:t xml:space="preserve">H25</w:t>
            </w:r>
          </w:p>
        </w:tc>
        <w:tc>
          <w:tcPr/>
          <w:p>
            <w:pPr>
              <w:pStyle w:val="Compact"/>
            </w:pPr>
            <w:r>
              <w:t xml:space="preserve">C. Descripción</w:t>
            </w:r>
          </w:p>
        </w:tc>
        <w:tc>
          <w:tcPr/>
          <w:p>
            <w:pPr>
              <w:pStyle w:val="Compact"/>
              <w:jc w:val="right"/>
            </w:pPr>
            <w:r>
              <w:t xml:space="preserve">≤20 caracteres vs resto</w:t>
            </w:r>
          </w:p>
        </w:tc>
        <w:tc>
          <w:tcPr/>
          <w:p>
            <w:pPr>
              <w:pStyle w:val="Compact"/>
              <w:jc w:val="right"/>
            </w:pPr>
            <w:r>
              <w:t xml:space="preserve">2.191</w:t>
            </w:r>
          </w:p>
        </w:tc>
        <w:tc>
          <w:tcPr/>
          <w:p>
            <w:pPr>
              <w:pStyle w:val="Compact"/>
              <w:jc w:val="right"/>
            </w:pPr>
            <w:r>
              <w:t xml:space="preserve">1.990</w:t>
            </w:r>
          </w:p>
        </w:tc>
        <w:tc>
          <w:tcPr/>
          <w:p>
            <w:pPr>
              <w:pStyle w:val="Compact"/>
            </w:pPr>
            <w:r>
              <w:t xml:space="preserve">-4,4 pp</w:t>
            </w:r>
          </w:p>
        </w:tc>
        <w:tc>
          <w:tcPr/>
          <w:p>
            <w:pPr>
              <w:pStyle w:val="Compact"/>
            </w:pPr>
            <w:r>
              <w:t xml:space="preserve">0,018</w:t>
            </w:r>
          </w:p>
        </w:tc>
        <w:tc>
          <w:tcPr/>
          <w:p>
            <w:pPr>
              <w:pStyle w:val="Compact"/>
            </w:pPr>
            <w:r>
              <w:t xml:space="preserve">37,0 % – 41,0 %</w:t>
            </w:r>
          </w:p>
        </w:tc>
        <w:tc>
          <w:tcPr/>
          <w:p>
            <w:pPr>
              <w:pStyle w:val="Compact"/>
            </w:pPr>
            <w:r>
              <w:t xml:space="preserve">señal débil (negativa)</w:t>
            </w:r>
          </w:p>
        </w:tc>
      </w:tr>
      <w:tr>
        <w:tc>
          <w:tcPr/>
          <w:p>
            <w:pPr>
              <w:pStyle w:val="Compact"/>
            </w:pPr>
            <w:r>
              <w:t xml:space="preserve">H26</w:t>
            </w:r>
          </w:p>
        </w:tc>
        <w:tc>
          <w:tcPr/>
          <w:p>
            <w:pPr>
              <w:pStyle w:val="Compact"/>
            </w:pPr>
            <w:r>
              <w:t xml:space="preserve">C. Descripción</w:t>
            </w:r>
          </w:p>
        </w:tc>
        <w:tc>
          <w:tcPr/>
          <w:p>
            <w:pPr>
              <w:pStyle w:val="Compact"/>
              <w:jc w:val="right"/>
            </w:pPr>
            <w:r>
              <w:t xml:space="preserve">descripción con URL vs sin URL</w:t>
            </w:r>
          </w:p>
        </w:tc>
        <w:tc>
          <w:tcPr/>
          <w:p>
            <w:pPr>
              <w:pStyle w:val="Compact"/>
              <w:jc w:val="right"/>
            </w:pPr>
            <w:r>
              <w:t xml:space="preserve">89</w:t>
            </w:r>
          </w:p>
        </w:tc>
        <w:tc>
          <w:tcPr/>
          <w:p>
            <w:pPr>
              <w:pStyle w:val="Compact"/>
              <w:jc w:val="right"/>
            </w:pPr>
            <w:r>
              <w:t xml:space="preserve">4.092</w:t>
            </w:r>
          </w:p>
        </w:tc>
        <w:tc>
          <w:tcPr/>
          <w:p>
            <w:pPr>
              <w:pStyle w:val="Compact"/>
            </w:pPr>
            <w:r>
              <w:t xml:space="preserve">+1,7 pp</w:t>
            </w:r>
          </w:p>
        </w:tc>
        <w:tc>
          <w:tcPr/>
          <w:p>
            <w:pPr>
              <w:pStyle w:val="Compact"/>
            </w:pPr>
            <w:r>
              <w:t xml:space="preserve">0,908</w:t>
            </w:r>
          </w:p>
        </w:tc>
        <w:tc>
          <w:tcPr/>
          <w:p>
            <w:pPr>
              <w:pStyle w:val="Compact"/>
            </w:pPr>
            <w:r>
              <w:t xml:space="preserve">32,9 % – 53,1 %</w:t>
            </w:r>
          </w:p>
        </w:tc>
        <w:tc>
          <w:tcPr/>
          <w:p>
            <w:pPr>
              <w:pStyle w:val="Compact"/>
            </w:pPr>
            <w:r>
              <w:t xml:space="preserve">sin evidencia</w:t>
            </w:r>
          </w:p>
        </w:tc>
      </w:tr>
      <w:tr>
        <w:tc>
          <w:tcPr/>
          <w:p>
            <w:pPr>
              <w:pStyle w:val="Compact"/>
            </w:pPr>
            <w:r>
              <w:t xml:space="preserve">H27</w:t>
            </w:r>
          </w:p>
        </w:tc>
        <w:tc>
          <w:tcPr/>
          <w:p>
            <w:pPr>
              <w:pStyle w:val="Compact"/>
            </w:pPr>
            <w:r>
              <w:t xml:space="preserve">C. Descripción</w:t>
            </w:r>
          </w:p>
        </w:tc>
        <w:tc>
          <w:tcPr/>
          <w:p>
            <w:pPr>
              <w:pStyle w:val="Compact"/>
              <w:jc w:val="right"/>
            </w:pPr>
            <w:r>
              <w:t xml:space="preserve">descripción con créditos/música vs resto</w:t>
            </w:r>
          </w:p>
        </w:tc>
        <w:tc>
          <w:tcPr/>
          <w:p>
            <w:pPr>
              <w:pStyle w:val="Compact"/>
              <w:jc w:val="right"/>
            </w:pPr>
            <w:r>
              <w:t xml:space="preserve">70</w:t>
            </w:r>
          </w:p>
        </w:tc>
        <w:tc>
          <w:tcPr/>
          <w:p>
            <w:pPr>
              <w:pStyle w:val="Compact"/>
              <w:jc w:val="right"/>
            </w:pPr>
            <w:r>
              <w:t xml:space="preserve">4.111</w:t>
            </w:r>
          </w:p>
        </w:tc>
        <w:tc>
          <w:tcPr/>
          <w:p>
            <w:pPr>
              <w:pStyle w:val="Compact"/>
            </w:pPr>
            <w:r>
              <w:t xml:space="preserve">+0,4 pp</w:t>
            </w:r>
          </w:p>
        </w:tc>
        <w:tc>
          <w:tcPr/>
          <w:p>
            <w:pPr>
              <w:pStyle w:val="Compact"/>
            </w:pPr>
            <w:r>
              <w:t xml:space="preserve">1,000</w:t>
            </w:r>
          </w:p>
        </w:tc>
        <w:tc>
          <w:tcPr/>
          <w:p>
            <w:pPr>
              <w:pStyle w:val="Compact"/>
            </w:pPr>
            <w:r>
              <w:t xml:space="preserve">30,6 % – 53,1 %</w:t>
            </w:r>
          </w:p>
        </w:tc>
        <w:tc>
          <w:tcPr/>
          <w:p>
            <w:pPr>
              <w:pStyle w:val="Compact"/>
            </w:pPr>
            <w:r>
              <w:t xml:space="preserve">sin evidencia</w:t>
            </w:r>
          </w:p>
        </w:tc>
      </w:tr>
      <w:tr>
        <w:tc>
          <w:tcPr/>
          <w:p>
            <w:pPr>
              <w:pStyle w:val="Compact"/>
            </w:pPr>
            <w:r>
              <w:t xml:space="preserve">H28</w:t>
            </w:r>
          </w:p>
        </w:tc>
        <w:tc>
          <w:tcPr/>
          <w:p>
            <w:pPr>
              <w:pStyle w:val="Compact"/>
            </w:pPr>
            <w:r>
              <w:t xml:space="preserve">C. Descripción</w:t>
            </w:r>
          </w:p>
        </w:tc>
        <w:tc>
          <w:tcPr/>
          <w:p>
            <w:pPr>
              <w:pStyle w:val="Compact"/>
              <w:jc w:val="right"/>
            </w:pPr>
            <w:r>
              <w:t xml:space="preserve">descripción con marcadores de solución vs re</w:t>
            </w:r>
          </w:p>
        </w:tc>
        <w:tc>
          <w:tcPr/>
          <w:p>
            <w:pPr>
              <w:pStyle w:val="Compact"/>
              <w:jc w:val="right"/>
            </w:pPr>
            <w:r>
              <w:t xml:space="preserve">1.192</w:t>
            </w:r>
          </w:p>
        </w:tc>
        <w:tc>
          <w:tcPr/>
          <w:p>
            <w:pPr>
              <w:pStyle w:val="Compact"/>
              <w:jc w:val="right"/>
            </w:pPr>
            <w:r>
              <w:t xml:space="preserve">2.989</w:t>
            </w:r>
          </w:p>
        </w:tc>
        <w:tc>
          <w:tcPr/>
          <w:p>
            <w:pPr>
              <w:pStyle w:val="Compact"/>
            </w:pPr>
            <w:r>
              <w:t xml:space="preserve">+4,6 pp</w:t>
            </w:r>
          </w:p>
        </w:tc>
        <w:tc>
          <w:tcPr/>
          <w:p>
            <w:pPr>
              <w:pStyle w:val="Compact"/>
            </w:pPr>
            <w:r>
              <w:t xml:space="preserve">0,021</w:t>
            </w:r>
          </w:p>
        </w:tc>
        <w:tc>
          <w:tcPr/>
          <w:p>
            <w:pPr>
              <w:pStyle w:val="Compact"/>
            </w:pPr>
            <w:r>
              <w:t xml:space="preserve">41,6 % – 47,2 %</w:t>
            </w:r>
          </w:p>
        </w:tc>
        <w:tc>
          <w:tcPr/>
          <w:p>
            <w:pPr>
              <w:pStyle w:val="Compact"/>
            </w:pPr>
            <w:r>
              <w:t xml:space="preserve">señal débil</w:t>
            </w:r>
          </w:p>
        </w:tc>
      </w:tr>
      <w:tr>
        <w:tc>
          <w:tcPr/>
          <w:p>
            <w:pPr>
              <w:pStyle w:val="Compact"/>
            </w:pPr>
            <w:r>
              <w:t xml:space="preserve">H29</w:t>
            </w:r>
          </w:p>
        </w:tc>
        <w:tc>
          <w:tcPr/>
          <w:p>
            <w:pPr>
              <w:pStyle w:val="Compact"/>
            </w:pPr>
            <w:r>
              <w:t xml:space="preserve">C. Descripción</w:t>
            </w:r>
          </w:p>
        </w:tc>
        <w:tc>
          <w:tcPr/>
          <w:p>
            <w:pPr>
              <w:pStyle w:val="Compact"/>
              <w:jc w:val="right"/>
            </w:pPr>
            <w:r>
              <w:t xml:space="preserve">título con ≥2 palabras del enunciado del des</w:t>
            </w:r>
          </w:p>
        </w:tc>
        <w:tc>
          <w:tcPr/>
          <w:p>
            <w:pPr>
              <w:pStyle w:val="Compact"/>
              <w:jc w:val="right"/>
            </w:pPr>
            <w:r>
              <w:t xml:space="preserve">716</w:t>
            </w:r>
          </w:p>
        </w:tc>
        <w:tc>
          <w:tcPr/>
          <w:p>
            <w:pPr>
              <w:pStyle w:val="Compact"/>
              <w:jc w:val="right"/>
            </w:pPr>
            <w:r>
              <w:t xml:space="preserve">3.465</w:t>
            </w:r>
          </w:p>
        </w:tc>
        <w:tc>
          <w:tcPr/>
          <w:p>
            <w:pPr>
              <w:pStyle w:val="Compact"/>
            </w:pPr>
            <w:r>
              <w:t xml:space="preserve">-2,9 pp</w:t>
            </w:r>
          </w:p>
        </w:tc>
        <w:tc>
          <w:tcPr/>
          <w:p>
            <w:pPr>
              <w:pStyle w:val="Compact"/>
            </w:pPr>
            <w:r>
              <w:t xml:space="preserve">0,354</w:t>
            </w:r>
          </w:p>
        </w:tc>
        <w:tc>
          <w:tcPr/>
          <w:p>
            <w:pPr>
              <w:pStyle w:val="Compact"/>
            </w:pPr>
            <w:r>
              <w:t xml:space="preserve">35,2 % – 42,3 %</w:t>
            </w:r>
          </w:p>
        </w:tc>
        <w:tc>
          <w:tcPr/>
          <w:p>
            <w:pPr>
              <w:pStyle w:val="Compact"/>
            </w:pPr>
            <w:r>
              <w:t xml:space="preserve">sin evidencia</w:t>
            </w:r>
          </w:p>
        </w:tc>
      </w:tr>
      <w:tr>
        <w:tc>
          <w:tcPr/>
          <w:p>
            <w:pPr>
              <w:pStyle w:val="Compact"/>
            </w:pPr>
            <w:r>
              <w:t xml:space="preserve">H30</w:t>
            </w:r>
          </w:p>
        </w:tc>
        <w:tc>
          <w:tcPr/>
          <w:p>
            <w:pPr>
              <w:pStyle w:val="Compact"/>
            </w:pPr>
            <w:r>
              <w:t xml:space="preserve">C. Descripción</w:t>
            </w:r>
          </w:p>
        </w:tc>
        <w:tc>
          <w:tcPr/>
          <w:p>
            <w:pPr>
              <w:pStyle w:val="Compact"/>
              <w:jc w:val="right"/>
            </w:pPr>
            <w:r>
              <w:t xml:space="preserve">nombre del proyecto presente en descripción</w:t>
            </w:r>
          </w:p>
        </w:tc>
        <w:tc>
          <w:tcPr/>
          <w:p>
            <w:pPr>
              <w:pStyle w:val="Compact"/>
              <w:jc w:val="right"/>
            </w:pPr>
            <w:r>
              <w:t xml:space="preserve">227</w:t>
            </w:r>
          </w:p>
        </w:tc>
        <w:tc>
          <w:tcPr/>
          <w:p>
            <w:pPr>
              <w:pStyle w:val="Compact"/>
              <w:jc w:val="right"/>
            </w:pPr>
            <w:r>
              <w:t xml:space="preserve">3.954</w:t>
            </w:r>
          </w:p>
        </w:tc>
        <w:tc>
          <w:tcPr/>
          <w:p>
            <w:pPr>
              <w:pStyle w:val="Compact"/>
            </w:pPr>
            <w:r>
              <w:t xml:space="preserve">+10,1 pp</w:t>
            </w:r>
          </w:p>
        </w:tc>
        <w:tc>
          <w:tcPr/>
          <w:p>
            <w:pPr>
              <w:pStyle w:val="Compact"/>
            </w:pPr>
            <w:r>
              <w:t xml:space="preserve">0,015</w:t>
            </w:r>
          </w:p>
        </w:tc>
        <w:tc>
          <w:tcPr/>
          <w:p>
            <w:pPr>
              <w:pStyle w:val="Compact"/>
            </w:pPr>
            <w:r>
              <w:t xml:space="preserve">44,2 % – 57,1 %</w:t>
            </w:r>
          </w:p>
        </w:tc>
        <w:tc>
          <w:tcPr/>
          <w:p>
            <w:pPr>
              <w:pStyle w:val="Compact"/>
            </w:pPr>
            <w:r>
              <w:t xml:space="preserve">a favor</w:t>
            </w:r>
          </w:p>
        </w:tc>
      </w:tr>
      <w:tr>
        <w:tc>
          <w:tcPr/>
          <w:p>
            <w:pPr>
              <w:pStyle w:val="Compact"/>
            </w:pPr>
            <w:r>
              <w:t xml:space="preserve">H31</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t_solucion</w:t>
            </w:r>
            <w:r>
              <w:t xml:space="preserve"> </w:t>
            </w:r>
            <w:r>
              <w:t xml:space="preserve">en la transcripció</w:t>
            </w:r>
          </w:p>
        </w:tc>
        <w:tc>
          <w:tcPr/>
          <w:p>
            <w:pPr>
              <w:pStyle w:val="Compact"/>
              <w:jc w:val="right"/>
            </w:pPr>
            <w:r>
              <w:t xml:space="preserve">62</w:t>
            </w:r>
          </w:p>
        </w:tc>
        <w:tc>
          <w:tcPr/>
          <w:p>
            <w:pPr>
              <w:pStyle w:val="Compact"/>
              <w:jc w:val="right"/>
            </w:pPr>
            <w:r>
              <w:t xml:space="preserve">26</w:t>
            </w:r>
          </w:p>
        </w:tc>
        <w:tc>
          <w:tcPr/>
          <w:p>
            <w:pPr>
              <w:pStyle w:val="Compact"/>
            </w:pPr>
            <w:r>
              <w:t xml:space="preserve">-8,7 pp</w:t>
            </w:r>
          </w:p>
        </w:tc>
        <w:tc>
          <w:tcPr/>
          <w:p>
            <w:pPr>
              <w:pStyle w:val="Compact"/>
            </w:pPr>
            <w:r>
              <w:t xml:space="preserve">0,758</w:t>
            </w:r>
          </w:p>
        </w:tc>
        <w:tc>
          <w:tcPr/>
          <w:p>
            <w:pPr>
              <w:pStyle w:val="Compact"/>
            </w:pPr>
            <w:r>
              <w:t xml:space="preserve">33,4 % – 57,5 %</w:t>
            </w:r>
          </w:p>
        </w:tc>
        <w:tc>
          <w:tcPr/>
          <w:p>
            <w:pPr>
              <w:pStyle w:val="Compact"/>
            </w:pPr>
            <w:r>
              <w:t xml:space="preserve">sin evidencia</w:t>
            </w:r>
          </w:p>
        </w:tc>
      </w:tr>
      <w:tr>
        <w:tc>
          <w:tcPr/>
          <w:p>
            <w:pPr>
              <w:pStyle w:val="Compact"/>
            </w:pPr>
            <w:r>
              <w:t xml:space="preserve">H32</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t_problema</w:t>
            </w:r>
            <w:r>
              <w:t xml:space="preserve"> </w:t>
            </w:r>
            <w:r>
              <w:t xml:space="preserve">en la transcripció</w:t>
            </w:r>
          </w:p>
        </w:tc>
        <w:tc>
          <w:tcPr/>
          <w:p>
            <w:pPr>
              <w:pStyle w:val="Compact"/>
              <w:jc w:val="right"/>
            </w:pPr>
            <w:r>
              <w:t xml:space="preserve">31</w:t>
            </w:r>
          </w:p>
        </w:tc>
        <w:tc>
          <w:tcPr/>
          <w:p>
            <w:pPr>
              <w:pStyle w:val="Compact"/>
              <w:jc w:val="right"/>
            </w:pPr>
            <w:r>
              <w:t xml:space="preserve">57</w:t>
            </w:r>
          </w:p>
        </w:tc>
        <w:tc>
          <w:tcPr/>
          <w:p>
            <w:pPr>
              <w:pStyle w:val="Compact"/>
            </w:pPr>
            <w:r>
              <w:t xml:space="preserve">+6,0 pp</w:t>
            </w:r>
          </w:p>
        </w:tc>
        <w:tc>
          <w:tcPr/>
          <w:p>
            <w:pPr>
              <w:pStyle w:val="Compact"/>
            </w:pPr>
            <w:r>
              <w:t xml:space="preserve">0,842</w:t>
            </w:r>
          </w:p>
        </w:tc>
        <w:tc>
          <w:tcPr/>
          <w:p>
            <w:pPr>
              <w:pStyle w:val="Compact"/>
            </w:pPr>
            <w:r>
              <w:t xml:space="preserve">34,8 % – 68,0 %</w:t>
            </w:r>
          </w:p>
        </w:tc>
        <w:tc>
          <w:tcPr/>
          <w:p>
            <w:pPr>
              <w:pStyle w:val="Compact"/>
            </w:pPr>
            <w:r>
              <w:t xml:space="preserve">sin evidencia</w:t>
            </w:r>
          </w:p>
        </w:tc>
      </w:tr>
      <w:tr>
        <w:tc>
          <w:tcPr/>
          <w:p>
            <w:pPr>
              <w:pStyle w:val="Compact"/>
            </w:pPr>
            <w:r>
              <w:t xml:space="preserve">H33</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t_impacto</w:t>
            </w:r>
            <w:r>
              <w:t xml:space="preserve"> </w:t>
            </w:r>
            <w:r>
              <w:t xml:space="preserve">en la transcripción</w:t>
            </w:r>
          </w:p>
        </w:tc>
        <w:tc>
          <w:tcPr/>
          <w:p>
            <w:pPr>
              <w:pStyle w:val="Compact"/>
              <w:jc w:val="right"/>
            </w:pPr>
            <w:r>
              <w:t xml:space="preserve">55</w:t>
            </w:r>
          </w:p>
        </w:tc>
        <w:tc>
          <w:tcPr/>
          <w:p>
            <w:pPr>
              <w:pStyle w:val="Compact"/>
              <w:jc w:val="right"/>
            </w:pPr>
            <w:r>
              <w:t xml:space="preserve">33</w:t>
            </w:r>
          </w:p>
        </w:tc>
        <w:tc>
          <w:tcPr/>
          <w:p>
            <w:pPr>
              <w:pStyle w:val="Compact"/>
            </w:pPr>
            <w:r>
              <w:t xml:space="preserve">+3,6 pp</w:t>
            </w:r>
          </w:p>
        </w:tc>
        <w:tc>
          <w:tcPr/>
          <w:p>
            <w:pPr>
              <w:pStyle w:val="Compact"/>
            </w:pPr>
            <w:r>
              <w:t xml:space="preserve">0,963</w:t>
            </w:r>
          </w:p>
        </w:tc>
        <w:tc>
          <w:tcPr/>
          <w:p>
            <w:pPr>
              <w:pStyle w:val="Compact"/>
            </w:pPr>
            <w:r>
              <w:t xml:space="preserve">36,4 % – 61,9 %</w:t>
            </w:r>
          </w:p>
        </w:tc>
        <w:tc>
          <w:tcPr/>
          <w:p>
            <w:pPr>
              <w:pStyle w:val="Compact"/>
            </w:pPr>
            <w:r>
              <w:t xml:space="preserve">sin evidencia</w:t>
            </w:r>
          </w:p>
        </w:tc>
      </w:tr>
      <w:tr>
        <w:tc>
          <w:tcPr/>
          <w:p>
            <w:pPr>
              <w:pStyle w:val="Compact"/>
            </w:pPr>
            <w:r>
              <w:t xml:space="preserve">H34</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t_hook_pregunta</w:t>
            </w:r>
            <w:r>
              <w:t xml:space="preserve"> </w:t>
            </w:r>
            <w:r>
              <w:t xml:space="preserve">en la transcr</w:t>
            </w:r>
          </w:p>
        </w:tc>
        <w:tc>
          <w:tcPr/>
          <w:p>
            <w:pPr>
              <w:pStyle w:val="Compact"/>
              <w:jc w:val="right"/>
            </w:pPr>
            <w:r>
              <w:t xml:space="preserve">33</w:t>
            </w:r>
          </w:p>
        </w:tc>
        <w:tc>
          <w:tcPr/>
          <w:p>
            <w:pPr>
              <w:pStyle w:val="Compact"/>
              <w:jc w:val="right"/>
            </w:pPr>
            <w:r>
              <w:t xml:space="preserve">55</w:t>
            </w:r>
          </w:p>
        </w:tc>
        <w:tc>
          <w:tcPr/>
          <w:p>
            <w:pPr>
              <w:pStyle w:val="Compact"/>
            </w:pPr>
            <w:r>
              <w:t xml:space="preserve">-13,3 pp</w:t>
            </w:r>
          </w:p>
        </w:tc>
        <w:tc>
          <w:tcPr/>
          <w:p>
            <w:pPr>
              <w:pStyle w:val="Compact"/>
            </w:pPr>
            <w:r>
              <w:t xml:space="preserve">0,581</w:t>
            </w:r>
          </w:p>
        </w:tc>
        <w:tc>
          <w:tcPr/>
          <w:p>
            <w:pPr>
              <w:pStyle w:val="Compact"/>
            </w:pPr>
            <w:r>
              <w:t xml:space="preserve">24,7 % – 56,3 %</w:t>
            </w:r>
          </w:p>
        </w:tc>
        <w:tc>
          <w:tcPr/>
          <w:p>
            <w:pPr>
              <w:pStyle w:val="Compact"/>
            </w:pPr>
            <w:r>
              <w:t xml:space="preserve">sin evidencia</w:t>
            </w:r>
          </w:p>
        </w:tc>
      </w:tr>
      <w:tr>
        <w:tc>
          <w:tcPr/>
          <w:p>
            <w:pPr>
              <w:pStyle w:val="Compact"/>
            </w:pPr>
            <w:r>
              <w:t xml:space="preserve">H35</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t_equipo</w:t>
            </w:r>
            <w:r>
              <w:t xml:space="preserve"> </w:t>
            </w:r>
            <w:r>
              <w:t xml:space="preserve">en la transcripción</w:t>
            </w:r>
          </w:p>
        </w:tc>
        <w:tc>
          <w:tcPr/>
          <w:p>
            <w:pPr>
              <w:pStyle w:val="Compact"/>
              <w:jc w:val="right"/>
            </w:pPr>
            <w:r>
              <w:t xml:space="preserve">39</w:t>
            </w:r>
          </w:p>
        </w:tc>
        <w:tc>
          <w:tcPr/>
          <w:p>
            <w:pPr>
              <w:pStyle w:val="Compact"/>
              <w:jc w:val="right"/>
            </w:pPr>
            <w:r>
              <w:t xml:space="preserve">49</w:t>
            </w:r>
          </w:p>
        </w:tc>
        <w:tc>
          <w:tcPr/>
          <w:p>
            <w:pPr>
              <w:pStyle w:val="Compact"/>
            </w:pPr>
            <w:r>
              <w:t xml:space="preserve">+11,0 pp</w:t>
            </w:r>
          </w:p>
        </w:tc>
        <w:tc>
          <w:tcPr/>
          <w:p>
            <w:pPr>
              <w:pStyle w:val="Compact"/>
            </w:pPr>
            <w:r>
              <w:t xml:space="preserve">0,691</w:t>
            </w:r>
          </w:p>
        </w:tc>
        <w:tc>
          <w:tcPr/>
          <w:p>
            <w:pPr>
              <w:pStyle w:val="Compact"/>
            </w:pPr>
            <w:r>
              <w:t xml:space="preserve">38,6 % – 68,4 %</w:t>
            </w:r>
          </w:p>
        </w:tc>
        <w:tc>
          <w:tcPr/>
          <w:p>
            <w:pPr>
              <w:pStyle w:val="Compact"/>
            </w:pPr>
            <w:r>
              <w:t xml:space="preserve">sin evidencia</w:t>
            </w:r>
          </w:p>
        </w:tc>
      </w:tr>
      <w:tr>
        <w:tc>
          <w:tcPr/>
          <w:p>
            <w:pPr>
              <w:pStyle w:val="Compact"/>
            </w:pPr>
            <w:r>
              <w:t xml:space="preserve">H36</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t_cierre</w:t>
            </w:r>
            <w:r>
              <w:t xml:space="preserve"> </w:t>
            </w:r>
            <w:r>
              <w:t xml:space="preserve">en la transcripción</w:t>
            </w:r>
          </w:p>
        </w:tc>
        <w:tc>
          <w:tcPr/>
          <w:p>
            <w:pPr>
              <w:pStyle w:val="Compact"/>
              <w:jc w:val="right"/>
            </w:pPr>
            <w:r>
              <w:t xml:space="preserve">10</w:t>
            </w:r>
          </w:p>
        </w:tc>
        <w:tc>
          <w:tcPr/>
          <w:p>
            <w:pPr>
              <w:pStyle w:val="Compact"/>
              <w:jc w:val="right"/>
            </w:pPr>
            <w:r>
              <w:t xml:space="preserve">78</w:t>
            </w:r>
          </w:p>
        </w:tc>
        <w:tc>
          <w:tcPr/>
          <w:p>
            <w:pPr>
              <w:pStyle w:val="Compact"/>
            </w:pPr>
            <w:r>
              <w:t xml:space="preserve">—</w:t>
            </w:r>
          </w:p>
        </w:tc>
        <w:tc>
          <w:tcPr/>
          <w:p>
            <w:pPr>
              <w:pStyle w:val="Compact"/>
            </w:pPr>
            <w:r>
              <w:t xml:space="preserve">—</w:t>
            </w:r>
          </w:p>
        </w:tc>
        <w:tc>
          <w:tcPr/>
          <w:p>
            <w:pPr>
              <w:pStyle w:val="Compact"/>
            </w:pPr>
            <w:r>
              <w:t xml:space="preserve">39,7 % – 89,2 %</w:t>
            </w:r>
          </w:p>
        </w:tc>
        <w:tc>
          <w:tcPr/>
          <w:p>
            <w:pPr>
              <w:pStyle w:val="Compact"/>
            </w:pPr>
            <w:r>
              <w:t xml:space="preserve">no concluyente</w:t>
            </w:r>
          </w:p>
        </w:tc>
      </w:tr>
      <w:tr>
        <w:tc>
          <w:tcPr/>
          <w:p>
            <w:pPr>
              <w:pStyle w:val="Compact"/>
            </w:pPr>
            <w:r>
              <w:t xml:space="preserve">H37</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t_demo</w:t>
            </w:r>
            <w:r>
              <w:t xml:space="preserve"> </w:t>
            </w:r>
            <w:r>
              <w:t xml:space="preserve">en la transcripción vs</w:t>
            </w:r>
          </w:p>
        </w:tc>
        <w:tc>
          <w:tcPr/>
          <w:p>
            <w:pPr>
              <w:pStyle w:val="Compact"/>
              <w:jc w:val="right"/>
            </w:pPr>
            <w:r>
              <w:t xml:space="preserve">10</w:t>
            </w:r>
          </w:p>
        </w:tc>
        <w:tc>
          <w:tcPr/>
          <w:p>
            <w:pPr>
              <w:pStyle w:val="Compact"/>
              <w:jc w:val="right"/>
            </w:pPr>
            <w:r>
              <w:t xml:space="preserve">78</w:t>
            </w:r>
          </w:p>
        </w:tc>
        <w:tc>
          <w:tcPr/>
          <w:p>
            <w:pPr>
              <w:pStyle w:val="Compact"/>
            </w:pPr>
            <w:r>
              <w:t xml:space="preserve">—</w:t>
            </w:r>
          </w:p>
        </w:tc>
        <w:tc>
          <w:tcPr/>
          <w:p>
            <w:pPr>
              <w:pStyle w:val="Compact"/>
            </w:pPr>
            <w:r>
              <w:t xml:space="preserve">—</w:t>
            </w:r>
          </w:p>
        </w:tc>
        <w:tc>
          <w:tcPr/>
          <w:p>
            <w:pPr>
              <w:pStyle w:val="Compact"/>
            </w:pPr>
            <w:r>
              <w:t xml:space="preserve">31,3 % – 83,2 %</w:t>
            </w:r>
          </w:p>
        </w:tc>
        <w:tc>
          <w:tcPr/>
          <w:p>
            <w:pPr>
              <w:pStyle w:val="Compact"/>
            </w:pPr>
            <w:r>
              <w:t xml:space="preserve">no concluyente</w:t>
            </w:r>
          </w:p>
        </w:tc>
      </w:tr>
      <w:tr>
        <w:tc>
          <w:tcPr/>
          <w:p>
            <w:pPr>
              <w:pStyle w:val="Compact"/>
            </w:pPr>
            <w:r>
              <w:t xml:space="preserve">H38</w:t>
            </w:r>
          </w:p>
        </w:tc>
        <w:tc>
          <w:tcPr/>
          <w:p>
            <w:pPr>
              <w:pStyle w:val="Compact"/>
            </w:pPr>
            <w:r>
              <w:t xml:space="preserve">D. Texto</w:t>
            </w:r>
          </w:p>
        </w:tc>
        <w:tc>
          <w:tcPr/>
          <w:p>
            <w:pPr>
              <w:pStyle w:val="Compact"/>
              <w:jc w:val="right"/>
            </w:pPr>
            <w:r>
              <w:t xml:space="preserve">presencia de</w:t>
            </w:r>
            <w:r>
              <w:t xml:space="preserve"> </w:t>
            </w:r>
            <w:r>
              <w:rPr>
                <w:rStyle w:val="VerbatimChar"/>
              </w:rPr>
              <w:t xml:space="preserve">t_cifras</w:t>
            </w:r>
            <w:r>
              <w:t xml:space="preserve"> </w:t>
            </w:r>
            <w:r>
              <w:t xml:space="preserve">en la transcripción</w:t>
            </w:r>
          </w:p>
        </w:tc>
        <w:tc>
          <w:tcPr/>
          <w:p>
            <w:pPr>
              <w:pStyle w:val="Compact"/>
              <w:jc w:val="right"/>
            </w:pPr>
            <w:r>
              <w:t xml:space="preserve">25</w:t>
            </w:r>
          </w:p>
        </w:tc>
        <w:tc>
          <w:tcPr/>
          <w:p>
            <w:pPr>
              <w:pStyle w:val="Compact"/>
              <w:jc w:val="right"/>
            </w:pPr>
            <w:r>
              <w:t xml:space="preserve">63</w:t>
            </w:r>
          </w:p>
        </w:tc>
        <w:tc>
          <w:tcPr/>
          <w:p>
            <w:pPr>
              <w:pStyle w:val="Compact"/>
            </w:pPr>
            <w:r>
              <w:t xml:space="preserve">+0,4 pp</w:t>
            </w:r>
          </w:p>
        </w:tc>
        <w:tc>
          <w:tcPr/>
          <w:p>
            <w:pPr>
              <w:pStyle w:val="Compact"/>
            </w:pPr>
            <w:r>
              <w:t xml:space="preserve">1,000</w:t>
            </w:r>
          </w:p>
        </w:tc>
        <w:tc>
          <w:tcPr/>
          <w:p>
            <w:pPr>
              <w:pStyle w:val="Compact"/>
            </w:pPr>
            <w:r>
              <w:t xml:space="preserve">30,0 % – 66,5 %</w:t>
            </w:r>
          </w:p>
        </w:tc>
        <w:tc>
          <w:tcPr/>
          <w:p>
            <w:pPr>
              <w:pStyle w:val="Compact"/>
            </w:pPr>
            <w:r>
              <w:t xml:space="preserve">sin evidencia</w:t>
            </w:r>
          </w:p>
        </w:tc>
      </w:tr>
      <w:tr>
        <w:tc>
          <w:tcPr/>
          <w:p>
            <w:pPr>
              <w:pStyle w:val="Compact"/>
            </w:pPr>
            <w:r>
              <w:t xml:space="preserve">H39</w:t>
            </w:r>
          </w:p>
        </w:tc>
        <w:tc>
          <w:tcPr/>
          <w:p>
            <w:pPr>
              <w:pStyle w:val="Compact"/>
            </w:pPr>
            <w:r>
              <w:t xml:space="preserve">D. Texto</w:t>
            </w:r>
          </w:p>
        </w:tc>
        <w:tc>
          <w:tcPr/>
          <w:p>
            <w:pPr>
              <w:pStyle w:val="Compact"/>
              <w:jc w:val="right"/>
            </w:pPr>
            <w:r>
              <w:t xml:space="preserve">Spearman palabras/minuto ↔ won</w:t>
            </w:r>
          </w:p>
        </w:tc>
        <w:tc>
          <w:tcPr/>
          <w:p>
            <w:pPr>
              <w:pStyle w:val="Compact"/>
              <w:jc w:val="right"/>
            </w:pPr>
            <w:r>
              <w:t xml:space="preserve">29</w:t>
            </w:r>
          </w:p>
        </w:tc>
        <w:tc>
          <w:tcPr/>
          <w:p>
            <w:pPr>
              <w:pStyle w:val="Compact"/>
              <w:jc w:val="right"/>
            </w:pPr>
            <w:r>
              <w:t xml:space="preserve">30</w:t>
            </w:r>
          </w:p>
        </w:tc>
        <w:tc>
          <w:tcPr/>
          <w:p>
            <w:pPr>
              <w:pStyle w:val="Compact"/>
            </w:pPr>
            <w:r>
              <w:t xml:space="preserve">+12,0 pp</w:t>
            </w:r>
          </w:p>
        </w:tc>
        <w:tc>
          <w:tcPr/>
          <w:p>
            <w:pPr>
              <w:pStyle w:val="Compact"/>
            </w:pPr>
            <w:r>
              <w:t xml:space="preserve">0,289</w:t>
            </w:r>
          </w:p>
        </w:tc>
        <w:tc>
          <w:tcPr/>
          <w:p>
            <w:pPr>
              <w:pStyle w:val="Compact"/>
            </w:pPr>
            <w:r>
              <w:t xml:space="preserve">40,7 % – 74,5 %</w:t>
            </w:r>
          </w:p>
        </w:tc>
        <w:tc>
          <w:tcPr/>
          <w:p>
            <w:pPr>
              <w:pStyle w:val="Compact"/>
            </w:pPr>
            <w:r>
              <w:t xml:space="preserve">sin evidencia</w:t>
            </w:r>
          </w:p>
        </w:tc>
      </w:tr>
      <w:tr>
        <w:tc>
          <w:tcPr/>
          <w:p>
            <w:pPr>
              <w:pStyle w:val="Compact"/>
            </w:pPr>
            <w:r>
              <w:t xml:space="preserve">H40</w:t>
            </w:r>
          </w:p>
        </w:tc>
        <w:tc>
          <w:tcPr/>
          <w:p>
            <w:pPr>
              <w:pStyle w:val="Compact"/>
            </w:pPr>
            <w:r>
              <w:t xml:space="preserve">D. Texto</w:t>
            </w:r>
          </w:p>
        </w:tc>
        <w:tc>
          <w:tcPr/>
          <w:p>
            <w:pPr>
              <w:pStyle w:val="Compact"/>
              <w:jc w:val="right"/>
            </w:pPr>
            <w:r>
              <w:t xml:space="preserve">Spearman</w:t>
            </w:r>
            <w:r>
              <w:t xml:space="preserve"> </w:t>
            </w:r>
            <w:r>
              <w:rPr>
                <w:rStyle w:val="VerbatimChar"/>
              </w:rPr>
              <w:t xml:space="preserve">text_words</w:t>
            </w:r>
            <w:r>
              <w:t xml:space="preserve"> </w:t>
            </w:r>
            <w:r>
              <w:t xml:space="preserve">↔ won</w:t>
            </w:r>
          </w:p>
        </w:tc>
        <w:tc>
          <w:tcPr/>
          <w:p>
            <w:pPr>
              <w:pStyle w:val="Compact"/>
              <w:jc w:val="right"/>
            </w:pPr>
            <w:r>
              <w:t xml:space="preserve">29</w:t>
            </w:r>
          </w:p>
        </w:tc>
        <w:tc>
          <w:tcPr/>
          <w:p>
            <w:pPr>
              <w:pStyle w:val="Compact"/>
              <w:jc w:val="right"/>
            </w:pPr>
            <w:r>
              <w:t xml:space="preserve">30</w:t>
            </w:r>
          </w:p>
        </w:tc>
        <w:tc>
          <w:tcPr/>
          <w:p>
            <w:pPr>
              <w:pStyle w:val="Compact"/>
            </w:pPr>
            <w:r>
              <w:t xml:space="preserve">+11,8 pp</w:t>
            </w:r>
          </w:p>
        </w:tc>
        <w:tc>
          <w:tcPr/>
          <w:p>
            <w:pPr>
              <w:pStyle w:val="Compact"/>
            </w:pPr>
            <w:r>
              <w:t xml:space="preserve">0,691</w:t>
            </w:r>
          </w:p>
        </w:tc>
        <w:tc>
          <w:tcPr/>
          <w:p>
            <w:pPr>
              <w:pStyle w:val="Compact"/>
            </w:pPr>
            <w:r>
              <w:t xml:space="preserve">37,5 % – 71,6 %</w:t>
            </w:r>
          </w:p>
        </w:tc>
        <w:tc>
          <w:tcPr/>
          <w:p>
            <w:pPr>
              <w:pStyle w:val="Compact"/>
            </w:pPr>
            <w:r>
              <w:t xml:space="preserve">sin evidencia</w:t>
            </w:r>
          </w:p>
        </w:tc>
      </w:tr>
      <w:tr>
        <w:tc>
          <w:tcPr/>
          <w:p>
            <w:pPr>
              <w:pStyle w:val="Compact"/>
            </w:pPr>
            <w:r>
              <w:t xml:space="preserve">H41</w:t>
            </w:r>
          </w:p>
        </w:tc>
        <w:tc>
          <w:tcPr/>
          <w:p>
            <w:pPr>
              <w:pStyle w:val="Compact"/>
            </w:pPr>
            <w:r>
              <w:t xml:space="preserve">E. Registro</w:t>
            </w:r>
          </w:p>
        </w:tc>
        <w:tc>
          <w:tcPr/>
          <w:p>
            <w:pPr>
              <w:pStyle w:val="Compact"/>
              <w:jc w:val="right"/>
            </w:pPr>
            <w:r>
              <w:t xml:space="preserve">videos caídos entre internacionales (4 casos</w:t>
            </w:r>
          </w:p>
        </w:tc>
        <w:tc>
          <w:tcPr/>
          <w:p>
            <w:pPr>
              <w:pStyle w:val="Compact"/>
              <w:jc w:val="right"/>
            </w:pPr>
            <w:r>
              <w:t xml:space="preserve">19</w:t>
            </w:r>
          </w:p>
        </w:tc>
        <w:tc>
          <w:tcPr/>
          <w:p>
            <w:pPr>
              <w:pStyle w:val="Compact"/>
              <w:jc w:val="right"/>
            </w:pPr>
            <w:r>
              <w:t xml:space="preserve">39</w:t>
            </w:r>
          </w:p>
        </w:tc>
        <w:tc>
          <w:tcPr/>
          <w:p>
            <w:pPr>
              <w:pStyle w:val="Compact"/>
            </w:pPr>
            <w:r>
              <w:t xml:space="preserve">—</w:t>
            </w:r>
          </w:p>
        </w:tc>
        <w:tc>
          <w:tcPr/>
          <w:p>
            <w:pPr>
              <w:pStyle w:val="Compact"/>
            </w:pPr>
            <w:r>
              <w:t xml:space="preserve">0,758</w:t>
            </w:r>
          </w:p>
        </w:tc>
        <w:tc>
          <w:tcPr/>
          <w:p>
            <w:pPr>
              <w:pStyle w:val="Compact"/>
            </w:pPr>
            <w:r>
              <w:t xml:space="preserve">2,9 % – 31,4 %</w:t>
            </w:r>
          </w:p>
        </w:tc>
        <w:tc>
          <w:tcPr/>
          <w:p>
            <w:pPr>
              <w:pStyle w:val="Compact"/>
            </w:pPr>
            <w:r>
              <w:t xml:space="preserve">sin evidencia</w:t>
            </w:r>
          </w:p>
        </w:tc>
      </w:tr>
    </w:tbl>
    <w:bookmarkEnd w:id="232"/>
    <w:bookmarkStart w:id="233" w:name="X428e5b951a5f1de052a9c6a7bc2442b54c30a31"/>
    <w:p>
      <w:pPr>
        <w:pStyle w:val="Heading2"/>
      </w:pPr>
      <w:r>
        <w:t xml:space="preserve">Apéndice E. Cuarenta y ocho aperturas de guiones premiados</w:t>
      </w:r>
    </w:p>
    <w:p>
      <w:pPr>
        <w:pStyle w:val="FirstParagraph"/>
      </w:pPr>
      <w:r>
        <w:t xml:space="preserve">Fragmentos literales de los primeros 85 palabras de guiones que obtuvieron primer lugar.</w:t>
      </w:r>
      <w:r>
        <w:t xml:space="preserve"> </w:t>
      </w:r>
      <w:r>
        <w:t xml:space="preserve">Sirven para leer el registro en primera persona: qué dicen, cómo empiezan, cuánto tardan en</w:t>
      </w:r>
      <w:r>
        <w:t xml:space="preserve"> </w:t>
      </w:r>
      <w:r>
        <w:t xml:space="preserve">llegar al problema.</w:t>
      </w:r>
    </w:p>
    <w:p>
      <w:pPr>
        <w:pStyle w:val="BodyText"/>
      </w:pPr>
      <w:r>
        <w:rPr>
          <w:b/>
          <w:bCs/>
        </w:rPr>
        <w:t xml:space="preserve">2026 · INIVEZ · Politecnico Santiago Mariño Extesion Maracaibo</w:t>
      </w:r>
    </w:p>
    <w:p>
      <w:pPr>
        <w:pStyle w:val="BodyText"/>
      </w:pPr>
      <w:r>
        <w:rPr>
          <w:i/>
          <w:iCs/>
        </w:rPr>
        <w:t xml:space="preserve">Desafío:</w:t>
      </w:r>
      <w:r>
        <w:t xml:space="preserve"> </w:t>
      </w:r>
      <w:r>
        <w:t xml:space="preserve">Segunda Vida De Los Motores Eléctricos Domésticos</w:t>
      </w:r>
      <w:r>
        <w:t xml:space="preserve"> </w:t>
      </w:r>
      <w:r>
        <w:rPr>
          <w:i/>
          <w:iCs/>
        </w:rPr>
        <w:t xml:space="preserve">Duración:</w:t>
      </w:r>
      <w:r>
        <w:t xml:space="preserve"> </w:t>
      </w:r>
      <w:r>
        <w:t xml:space="preserve">103 s ·</w:t>
      </w:r>
      <w:r>
        <w:t xml:space="preserve"> </w:t>
      </w:r>
      <w:r>
        <w:rPr>
          <w:i/>
          <w:iCs/>
        </w:rPr>
        <w:t xml:space="preserve">Palabras:</w:t>
      </w:r>
      <w:r>
        <w:t xml:space="preserve"> </w:t>
      </w:r>
      <w:r>
        <w:t xml:space="preserve">280 ·</w:t>
      </w:r>
      <w:r>
        <w:t xml:space="preserve"> </w:t>
      </w:r>
      <w:r>
        <w:rPr>
          <w:i/>
          <w:iCs/>
        </w:rPr>
        <w:t xml:space="preserve">Fuente:</w:t>
      </w:r>
      <w:r>
        <w:t xml:space="preserve"> </w:t>
      </w:r>
      <w:r>
        <w:t xml:space="preserve">youtube-manual</w:t>
      </w:r>
    </w:p>
    <w:p>
      <w:pPr>
        <w:pStyle w:val="BlockText"/>
      </w:pPr>
      <w:r>
        <w:t xml:space="preserve">Tras sufrir un accidente grave o una cirugía, miles de niños se enfrentan al reto más difícil de sus vidas, aprender a mover su cuerpo otra vez. Sin embargo, cuando llegan a los centros de rehabilitación públicos y comunitarios, la realidad es dura. La maquinaria médica de mecanoterapia es extremadamente costosa e inaccesible. A esto se le suma un fuerte impacto psicológico. Las terapias resultan monótonas, repetitivas y dolorosas. Un entorno clínico frío que genera ansiedad y frustración. Sin motivación ni un ambiente amigable, los…</w:t>
      </w:r>
    </w:p>
    <w:p>
      <w:pPr>
        <w:pStyle w:val="FirstParagraph"/>
      </w:pPr>
      <w:r>
        <w:rPr>
          <w:b/>
          <w:bCs/>
        </w:rPr>
        <w:t xml:space="preserve">2026 · AVOCADO · Uam-Jaguares</w:t>
      </w:r>
    </w:p>
    <w:p>
      <w:pPr>
        <w:pStyle w:val="BodyText"/>
      </w:pPr>
      <w:r>
        <w:rPr>
          <w:i/>
          <w:iCs/>
        </w:rPr>
        <w:t xml:space="preserve">Desafío:</w:t>
      </w:r>
      <w:r>
        <w:t xml:space="preserve"> </w:t>
      </w:r>
      <w:r>
        <w:t xml:space="preserve">Segunda Vida De Los Motores Eléctricos Domésticos</w:t>
      </w:r>
      <w:r>
        <w:t xml:space="preserve"> </w:t>
      </w:r>
      <w:r>
        <w:rPr>
          <w:i/>
          <w:iCs/>
        </w:rPr>
        <w:t xml:space="preserve">Duración:</w:t>
      </w:r>
      <w:r>
        <w:t xml:space="preserve"> </w:t>
      </w:r>
      <w:r>
        <w:t xml:space="preserve">121 s ·</w:t>
      </w:r>
      <w:r>
        <w:t xml:space="preserve"> </w:t>
      </w:r>
      <w:r>
        <w:rPr>
          <w:i/>
          <w:iCs/>
        </w:rPr>
        <w:t xml:space="preserve">Palabras:</w:t>
      </w:r>
      <w:r>
        <w:t xml:space="preserve"> </w:t>
      </w:r>
      <w:r>
        <w:t xml:space="preserve">250 ·</w:t>
      </w:r>
      <w:r>
        <w:t xml:space="preserve"> </w:t>
      </w:r>
      <w:r>
        <w:rPr>
          <w:i/>
          <w:iCs/>
        </w:rPr>
        <w:t xml:space="preserve">Fuente:</w:t>
      </w:r>
      <w:r>
        <w:t xml:space="preserve"> </w:t>
      </w:r>
      <w:r>
        <w:t xml:space="preserve">youtube-manual</w:t>
      </w:r>
    </w:p>
    <w:p>
      <w:pPr>
        <w:pStyle w:val="BlockText"/>
      </w:pPr>
      <w:r>
        <w:t xml:space="preserve">Somos el equipo Avocado. Emilse. Michelle. Ever. Yusli. Ashley. Priscila. Yamila. ¿Y si un motor que hoy termina como chatarra pudiera salvar una cosecha? Presentamos Aquamotriz, una propuesta que transforma motores eléctricos recuperados de electrodomésticos en sistemas de riego para pequeños productores agrícolas. En Latinoamérica, millones de motores de lavadoras o caminadoras se descartan estando funcionales, mientras pequeños productores pierden sus cosechas por falta de tecnología para bombear agua en sequías. Aquamotriz conecta estas dos realidades dando a esos motores un propósito productivo. Evaluamos y…</w:t>
      </w:r>
    </w:p>
    <w:p>
      <w:pPr>
        <w:pStyle w:val="FirstParagraph"/>
      </w:pPr>
      <w:r>
        <w:rPr>
          <w:b/>
          <w:bCs/>
        </w:rPr>
        <w:t xml:space="preserve">2026 · DESUCHO · Exactas Unam</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119 s ·</w:t>
      </w:r>
      <w:r>
        <w:t xml:space="preserve"> </w:t>
      </w:r>
      <w:r>
        <w:rPr>
          <w:i/>
          <w:iCs/>
        </w:rPr>
        <w:t xml:space="preserve">Palabras:</w:t>
      </w:r>
      <w:r>
        <w:t xml:space="preserve"> </w:t>
      </w:r>
      <w:r>
        <w:t xml:space="preserve">285 ·</w:t>
      </w:r>
      <w:r>
        <w:t xml:space="preserve"> </w:t>
      </w:r>
      <w:r>
        <w:rPr>
          <w:i/>
          <w:iCs/>
        </w:rPr>
        <w:t xml:space="preserve">Fuente:</w:t>
      </w:r>
      <w:r>
        <w:t xml:space="preserve"> </w:t>
      </w:r>
      <w:r>
        <w:t xml:space="preserve">youtube-manual</w:t>
      </w:r>
    </w:p>
    <w:p>
      <w:pPr>
        <w:pStyle w:val="BlockText"/>
      </w:pPr>
      <w:r>
        <w:t xml:space="preserve">¿Qué puede pasar cuando una ciudad comienza a quedarse sin polinizadores? Perdemos mucho más que las abejas, perdemos biodiversidad y el equilibrio ambiental. La urbanización, el uso de plaguicidas [música] y las altas temperaturas amenazan los hábitats de numerosos polinizadores. Esta problemática tiene alcance global. Una especie que recorre Latinoamérica es la yateí, una abeja sin aguijón que construye [música] sus nidos en cavidades. Por eso diseñamos Econido. Un hábitat hecho con madera nativa para formar su colonia y con un techo protector conformado por…</w:t>
      </w:r>
    </w:p>
    <w:p>
      <w:pPr>
        <w:pStyle w:val="FirstParagraph"/>
      </w:pPr>
      <w:r>
        <w:rPr>
          <w:b/>
          <w:bCs/>
        </w:rPr>
        <w:t xml:space="preserve">2026 · ERROR 404: RIVALES NO ENCONTRADOS · Instituto Tecnológico Superior Del Occidente Del Estado De Hidalgo (Itsoeh)</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114 s ·</w:t>
      </w:r>
      <w:r>
        <w:t xml:space="preserve"> </w:t>
      </w:r>
      <w:r>
        <w:rPr>
          <w:i/>
          <w:iCs/>
        </w:rPr>
        <w:t xml:space="preserve">Palabras:</w:t>
      </w:r>
      <w:r>
        <w:t xml:space="preserve"> </w:t>
      </w:r>
      <w:r>
        <w:t xml:space="preserve">290 ·</w:t>
      </w:r>
      <w:r>
        <w:t xml:space="preserve"> </w:t>
      </w:r>
      <w:r>
        <w:rPr>
          <w:i/>
          <w:iCs/>
        </w:rPr>
        <w:t xml:space="preserve">Fuente:</w:t>
      </w:r>
      <w:r>
        <w:t xml:space="preserve"> </w:t>
      </w:r>
      <w:r>
        <w:t xml:space="preserve">youtube-manual</w:t>
      </w:r>
    </w:p>
    <w:p>
      <w:pPr>
        <w:pStyle w:val="BlockText"/>
      </w:pPr>
      <w:r>
        <w:t xml:space="preserve">[música] Los polinizadores son responsables del 87.5% de los cultivos a nivel mundial, de donde [música] obtenemos alimentos, medicinas y fibras. Estos pequeños aliados que aseguran nuestra existencia, hoy [música] no tienen garantizada la suya. Los estamos llevando al borde de la extinción con un modelo de monocultivos, agroquímicos [música] y expansión urbana que devasta sus hogares y envenena sus tierras. En América Latina, la Organización de las Naciones Unidas para la Alimentación [música] y la Agricultura, se estima que ha habido en promedio una…</w:t>
      </w:r>
    </w:p>
    <w:p>
      <w:pPr>
        <w:pStyle w:val="FirstParagraph"/>
      </w:pPr>
      <w:r>
        <w:rPr>
          <w:b/>
          <w:bCs/>
        </w:rPr>
        <w:t xml:space="preserve">2026 · IGNIS CODE · Uam-Diem</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121 s ·</w:t>
      </w:r>
      <w:r>
        <w:t xml:space="preserve"> </w:t>
      </w:r>
      <w:r>
        <w:rPr>
          <w:i/>
          <w:iCs/>
        </w:rPr>
        <w:t xml:space="preserve">Palabras:</w:t>
      </w:r>
      <w:r>
        <w:t xml:space="preserve"> </w:t>
      </w:r>
      <w:r>
        <w:t xml:space="preserve">307 ·</w:t>
      </w:r>
      <w:r>
        <w:t xml:space="preserve"> </w:t>
      </w:r>
      <w:r>
        <w:rPr>
          <w:i/>
          <w:iCs/>
        </w:rPr>
        <w:t xml:space="preserve">Fuente:</w:t>
      </w:r>
      <w:r>
        <w:t xml:space="preserve"> </w:t>
      </w:r>
      <w:r>
        <w:t xml:space="preserve">youtube-manual</w:t>
      </w:r>
    </w:p>
    <w:p>
      <w:pPr>
        <w:pStyle w:val="BlockText"/>
      </w:pPr>
      <w:r>
        <w:t xml:space="preserve">¿Se imaginan trabajar todos los días sin descanso, sin salario y que aún así su hogar esté en peligro? Esa es la realidad de miles de polinizadores. Quizás sean pequeños en tamaño, pero son gigantes en importancia. Según la FAO, tres de cada cuatro tipos de cultivos alimentarios dependen al menos parcialmente de la polinización animal y entre quienes realizan esta labor están nuestras abejas nativas, amenazadas por la deforestación, los pesticidas y el manejo inadecuado de las colonias. Y aunque protegerlas es fundamental, criarlas…</w:t>
      </w:r>
    </w:p>
    <w:p>
      <w:pPr>
        <w:pStyle w:val="FirstParagraph"/>
      </w:pPr>
      <w:r>
        <w:rPr>
          <w:b/>
          <w:bCs/>
        </w:rPr>
        <w:t xml:space="preserve">2026 · APACAM · Centro Univeritario Regional Camoapa Modesto Duarte Àlvarez</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120 s ·</w:t>
      </w:r>
      <w:r>
        <w:t xml:space="preserve"> </w:t>
      </w:r>
      <w:r>
        <w:rPr>
          <w:i/>
          <w:iCs/>
        </w:rPr>
        <w:t xml:space="preserve">Palabras:</w:t>
      </w:r>
      <w:r>
        <w:t xml:space="preserve"> </w:t>
      </w:r>
      <w:r>
        <w:t xml:space="preserve">332 ·</w:t>
      </w:r>
      <w:r>
        <w:t xml:space="preserve"> </w:t>
      </w:r>
      <w:r>
        <w:rPr>
          <w:i/>
          <w:iCs/>
        </w:rPr>
        <w:t xml:space="preserve">Fuente:</w:t>
      </w:r>
      <w:r>
        <w:t xml:space="preserve"> </w:t>
      </w:r>
      <w:r>
        <w:t xml:space="preserve">whisper-small-local</w:t>
      </w:r>
    </w:p>
    <w:p>
      <w:pPr>
        <w:pStyle w:val="BlockText"/>
      </w:pPr>
      <w:r>
        <w:t xml:space="preserve">Ya hoy presentamos nuestro proyecto de apacar desarrollado en la Universidad Nacional Agraria CERC de Camuapa. El objetivo es proteger y comentar los colinizadores mediante el uso de cárcel trampa y dispersores de fermón. La reelevación de la agricultura y melicondicultura en la zona de Camuapa, OACO, los procesos de colinizadores siempre serán denotados en planos escultarios. Cuando la vida de todo el mundo depende de la protección con entrohistorables, en este zona existe un poco condensación de todo el formal sobre la vida y…</w:t>
      </w:r>
    </w:p>
    <w:p>
      <w:pPr>
        <w:pStyle w:val="FirstParagraph"/>
      </w:pPr>
      <w:r>
        <w:rPr>
          <w:b/>
          <w:bCs/>
        </w:rPr>
        <w:t xml:space="preserve">2026 · BACKYARDIGANG · Uam - Sede Semillero De Innovación</w:t>
      </w:r>
    </w:p>
    <w:p>
      <w:pPr>
        <w:pStyle w:val="BodyText"/>
      </w:pPr>
      <w:r>
        <w:rPr>
          <w:i/>
          <w:iCs/>
        </w:rPr>
        <w:t xml:space="preserve">Desafío:</w:t>
      </w:r>
      <w:r>
        <w:t xml:space="preserve"> </w:t>
      </w:r>
      <w:r>
        <w:t xml:space="preserve">Remoción Y Extracción De Barro En Viviendas Anegadas</w:t>
      </w:r>
      <w:r>
        <w:t xml:space="preserve"> </w:t>
      </w:r>
      <w:r>
        <w:rPr>
          <w:i/>
          <w:iCs/>
        </w:rPr>
        <w:t xml:space="preserve">Duración:</w:t>
      </w:r>
      <w:r>
        <w:t xml:space="preserve"> </w:t>
      </w:r>
      <w:r>
        <w:t xml:space="preserve">119 s ·</w:t>
      </w:r>
      <w:r>
        <w:t xml:space="preserve"> </w:t>
      </w:r>
      <w:r>
        <w:rPr>
          <w:i/>
          <w:iCs/>
        </w:rPr>
        <w:t xml:space="preserve">Palabras:</w:t>
      </w:r>
      <w:r>
        <w:t xml:space="preserve"> </w:t>
      </w:r>
      <w:r>
        <w:t xml:space="preserve">364 ·</w:t>
      </w:r>
      <w:r>
        <w:t xml:space="preserve"> </w:t>
      </w:r>
      <w:r>
        <w:rPr>
          <w:i/>
          <w:iCs/>
        </w:rPr>
        <w:t xml:space="preserve">Fuente:</w:t>
      </w:r>
      <w:r>
        <w:t xml:space="preserve"> </w:t>
      </w:r>
      <w:r>
        <w:t xml:space="preserve">whisper-small-local</w:t>
      </w:r>
    </w:p>
    <w:p>
      <w:pPr>
        <w:pStyle w:val="BlockText"/>
      </w:pPr>
      <w:r>
        <w:t xml:space="preserve">Y si pudiéramos ayudar a una familia a recuperar su hogar en horas, en lugar de obligarla a pasar semanas sacando el barro con una pala, según la ONU, América Latina y Caribe concentra sólo el 9% de la población mundial. Sin embargo, es la segunda región más propensa a desastres naturales en el mundo. Uno de los más devastadores son las inundaciones y los más afectados los que viven en zonas vulnerables, quienes al finalizar vuelven a su hogar buscando un nuevo inicio, pero…</w:t>
      </w:r>
    </w:p>
    <w:p>
      <w:pPr>
        <w:pStyle w:val="FirstParagraph"/>
      </w:pPr>
      <w:r>
        <w:rPr>
          <w:b/>
          <w:bCs/>
        </w:rPr>
        <w:t xml:space="preserve">2026 · BIORENOVA · Uml El Rama</w:t>
      </w:r>
    </w:p>
    <w:p>
      <w:pPr>
        <w:pStyle w:val="BodyText"/>
      </w:pPr>
      <w:r>
        <w:rPr>
          <w:i/>
          <w:iCs/>
        </w:rPr>
        <w:t xml:space="preserve">Desafío:</w:t>
      </w:r>
      <w:r>
        <w:t xml:space="preserve"> </w:t>
      </w:r>
      <w:r>
        <w:t xml:space="preserve">Manejo Ecológico De Residuos De Poda Y Biomasa Vegetal Urbana</w:t>
      </w:r>
      <w:r>
        <w:t xml:space="preserve"> </w:t>
      </w:r>
      <w:r>
        <w:rPr>
          <w:i/>
          <w:iCs/>
        </w:rPr>
        <w:t xml:space="preserve">Duración:</w:t>
      </w:r>
      <w:r>
        <w:t xml:space="preserve"> </w:t>
      </w:r>
      <w:r>
        <w:t xml:space="preserve">102 s ·</w:t>
      </w:r>
      <w:r>
        <w:t xml:space="preserve"> </w:t>
      </w:r>
      <w:r>
        <w:rPr>
          <w:i/>
          <w:iCs/>
        </w:rPr>
        <w:t xml:space="preserve">Palabras:</w:t>
      </w:r>
      <w:r>
        <w:t xml:space="preserve"> </w:t>
      </w:r>
      <w:r>
        <w:t xml:space="preserve">183 ·</w:t>
      </w:r>
      <w:r>
        <w:t xml:space="preserve"> </w:t>
      </w:r>
      <w:r>
        <w:rPr>
          <w:i/>
          <w:iCs/>
        </w:rPr>
        <w:t xml:space="preserve">Fuente:</w:t>
      </w:r>
      <w:r>
        <w:t xml:space="preserve"> </w:t>
      </w:r>
      <w:r>
        <w:t xml:space="preserve">whisper-small-local</w:t>
      </w:r>
    </w:p>
    <w:p>
      <w:pPr>
        <w:pStyle w:val="BlockText"/>
      </w:pPr>
      <w:r>
        <w:t xml:space="preserve">Esta rama acaba de caer en un patio del rama. ¿Saben a dónde va a parar? Casi siempre, aquí, quemada en la calle, tirada en un caño o en la orilla del río. El humo no se enferma y cuando llegue el invierno estas ramas tapan las fronetas y en una ciudad que vive pendiente de sus ríos. Eso pesa. En 2022 cientos de familias tuvieron que salir de sus casas por las inundaciones. Somos Biorrenova de la Universidad Martín Lutero el Rama y creemos…</w:t>
      </w:r>
    </w:p>
    <w:p>
      <w:pPr>
        <w:pStyle w:val="FirstParagraph"/>
      </w:pPr>
      <w:r>
        <w:rPr>
          <w:b/>
          <w:bCs/>
        </w:rPr>
        <w:t xml:space="preserve">2026 · CACAO CON LECHE · Unan Leon Cur Jinotega Marlon Zelaya Cruz</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77 s ·</w:t>
      </w:r>
      <w:r>
        <w:t xml:space="preserve"> </w:t>
      </w:r>
      <w:r>
        <w:rPr>
          <w:i/>
          <w:iCs/>
        </w:rPr>
        <w:t xml:space="preserve">Palabras:</w:t>
      </w:r>
      <w:r>
        <w:t xml:space="preserve"> </w:t>
      </w:r>
      <w:r>
        <w:t xml:space="preserve">171 ·</w:t>
      </w:r>
      <w:r>
        <w:t xml:space="preserve"> </w:t>
      </w:r>
      <w:r>
        <w:rPr>
          <w:i/>
          <w:iCs/>
        </w:rPr>
        <w:t xml:space="preserve">Fuente:</w:t>
      </w:r>
      <w:r>
        <w:t xml:space="preserve"> </w:t>
      </w:r>
      <w:r>
        <w:t xml:space="preserve">whisper-small-local</w:t>
      </w:r>
    </w:p>
    <w:p>
      <w:pPr>
        <w:pStyle w:val="BlockText"/>
      </w:pPr>
      <w:r>
        <w:t xml:space="preserve">Sabía que el 75% de la producción de nuestros alimentos depende directamente de polinizadores nativos, tales como aveja, mariposa y colibríes. Sin embargo, el avance urbano, la desforestation y lo agroquímico están acabando con los hábitats, amenazando la biodiversidad y nuestra seguridad alimentaria. Para resolverlo, nosotros, el equipo cacao con leche, creamos corredores vivos, restaurando áreas arícolas hiperurbanas de 7 hectáreas con franjas de flora nativa y refugio de anidación. Pero no solo restauramos, medimos, nos diferenciamos, integrando monitoreo vía acústico, automatizado con una plataforma…</w:t>
      </w:r>
    </w:p>
    <w:p>
      <w:pPr>
        <w:pStyle w:val="FirstParagraph"/>
      </w:pPr>
      <w:r>
        <w:rPr>
          <w:b/>
          <w:bCs/>
        </w:rPr>
        <w:t xml:space="preserve">2026 · CHIGÜINES MINDS · Centro Nacional De Innovación Abierta</w:t>
      </w:r>
      <w:r>
        <w:rPr>
          <w:b/>
          <w:bCs/>
        </w:rPr>
        <w:t xml:space="preserve"> </w:t>
      </w:r>
      <w:r>
        <w:rPr>
          <w:b/>
          <w:bCs/>
        </w:rPr>
        <w:t xml:space="preserve">“Comandante Tomás Borge Martínez”</w:t>
      </w:r>
      <w:r>
        <w:rPr>
          <w:b/>
          <w:bCs/>
        </w:rPr>
        <w:t xml:space="preserve">, Cnia 1, Unan-Managua</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120 s ·</w:t>
      </w:r>
      <w:r>
        <w:t xml:space="preserve"> </w:t>
      </w:r>
      <w:r>
        <w:rPr>
          <w:i/>
          <w:iCs/>
        </w:rPr>
        <w:t xml:space="preserve">Palabras:</w:t>
      </w:r>
      <w:r>
        <w:t xml:space="preserve"> </w:t>
      </w:r>
      <w:r>
        <w:t xml:space="preserve">287 ·</w:t>
      </w:r>
      <w:r>
        <w:t xml:space="preserve"> </w:t>
      </w:r>
      <w:r>
        <w:rPr>
          <w:i/>
          <w:iCs/>
        </w:rPr>
        <w:t xml:space="preserve">Fuente:</w:t>
      </w:r>
      <w:r>
        <w:t xml:space="preserve"> </w:t>
      </w:r>
      <w:r>
        <w:t xml:space="preserve">whisper-small-local</w:t>
      </w:r>
    </w:p>
    <w:p>
      <w:pPr>
        <w:pStyle w:val="BlockText"/>
      </w:pPr>
      <w:r>
        <w:t xml:space="preserve">Millones de familias latinoamericanas salen a trabajar pero sienten esa preocupación por dejar a los abuelos en casa. ¿Mamá se habrá podido levantar? ¿Papá estará bien? No es falta de amor, es la rutina que cuesta 8 o 9 horas para sostener el hogar. En 2026, el retene español informó que hay más de 98 millones de personas de 60 años o más en la región, el 14.7% del total y hacia 2050 serán 183 millones, una de cada cuatro personas y los mayores de…</w:t>
      </w:r>
    </w:p>
    <w:p>
      <w:pPr>
        <w:pStyle w:val="FirstParagraph"/>
      </w:pPr>
      <w:r>
        <w:rPr>
          <w:b/>
          <w:bCs/>
        </w:rPr>
        <w:t xml:space="preserve">2026 · CREATMINDS · Centro Nacional De Innovación Abierta</w:t>
      </w:r>
      <w:r>
        <w:rPr>
          <w:b/>
          <w:bCs/>
        </w:rPr>
        <w:t xml:space="preserve"> </w:t>
      </w:r>
      <w:r>
        <w:rPr>
          <w:b/>
          <w:bCs/>
        </w:rPr>
        <w:t xml:space="preserve">“Comandante Tomás Borge Martínez”</w:t>
      </w:r>
      <w:r>
        <w:rPr>
          <w:b/>
          <w:bCs/>
        </w:rPr>
        <w:t xml:space="preserve">, Cnia 2, Unan-Managua</w:t>
      </w:r>
    </w:p>
    <w:p>
      <w:pPr>
        <w:pStyle w:val="BodyText"/>
      </w:pPr>
      <w:r>
        <w:rPr>
          <w:i/>
          <w:iCs/>
        </w:rPr>
        <w:t xml:space="preserve">Desafío:</w:t>
      </w:r>
      <w:r>
        <w:t xml:space="preserve"> </w:t>
      </w:r>
      <w:r>
        <w:t xml:space="preserve">Optimización Y Priorización De Recursos Y Esfuerzos En La Post-Emergencia</w:t>
      </w:r>
      <w:r>
        <w:t xml:space="preserve"> </w:t>
      </w:r>
      <w:r>
        <w:rPr>
          <w:i/>
          <w:iCs/>
        </w:rPr>
        <w:t xml:space="preserve">Duración:</w:t>
      </w:r>
      <w:r>
        <w:t xml:space="preserve"> </w:t>
      </w:r>
      <w:r>
        <w:t xml:space="preserve">115 s ·</w:t>
      </w:r>
      <w:r>
        <w:t xml:space="preserve"> </w:t>
      </w:r>
      <w:r>
        <w:rPr>
          <w:i/>
          <w:iCs/>
        </w:rPr>
        <w:t xml:space="preserve">Palabras:</w:t>
      </w:r>
      <w:r>
        <w:t xml:space="preserve"> </w:t>
      </w:r>
      <w:r>
        <w:t xml:space="preserve">252 ·</w:t>
      </w:r>
      <w:r>
        <w:t xml:space="preserve"> </w:t>
      </w:r>
      <w:r>
        <w:rPr>
          <w:i/>
          <w:iCs/>
        </w:rPr>
        <w:t xml:space="preserve">Fuente:</w:t>
      </w:r>
      <w:r>
        <w:t xml:space="preserve"> </w:t>
      </w:r>
      <w:r>
        <w:t xml:space="preserve">whisper-small-local</w:t>
      </w:r>
    </w:p>
    <w:p>
      <w:pPr>
        <w:pStyle w:val="BlockText"/>
      </w:pPr>
      <w:r>
        <w:t xml:space="preserve">A mí había visto últimamente el impan todo de los desastres, principalmente los terremotos. Deberíamos llegar a un plano a todas esas personas que no tenían acceso a los recursos. Sería una magnífica idea. Después de una emergencia cada minuto cuenta, sin información organizada sobre las personas afectadas, las necesidades de cada zona y los recursos disponibles, la distribución de la ayuda puede volverse lenta y desigual. Y si pudiéramos organizar toda esa información desde un solo lugar, así nace Stieger, sistema integrado de gestión…</w:t>
      </w:r>
    </w:p>
    <w:p>
      <w:pPr>
        <w:pStyle w:val="FirstParagraph"/>
      </w:pPr>
      <w:r>
        <w:rPr>
          <w:b/>
          <w:bCs/>
        </w:rPr>
        <w:t xml:space="preserve">2026 · DATALAB · Uni-Rusb 1</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85 s ·</w:t>
      </w:r>
      <w:r>
        <w:t xml:space="preserve"> </w:t>
      </w:r>
      <w:r>
        <w:rPr>
          <w:i/>
          <w:iCs/>
        </w:rPr>
        <w:t xml:space="preserve">Palabras:</w:t>
      </w:r>
      <w:r>
        <w:t xml:space="preserve"> </w:t>
      </w:r>
      <w:r>
        <w:t xml:space="preserve">251 ·</w:t>
      </w:r>
      <w:r>
        <w:t xml:space="preserve"> </w:t>
      </w:r>
      <w:r>
        <w:rPr>
          <w:i/>
          <w:iCs/>
        </w:rPr>
        <w:t xml:space="preserve">Fuente:</w:t>
      </w:r>
      <w:r>
        <w:t xml:space="preserve"> </w:t>
      </w:r>
      <w:r>
        <w:t xml:space="preserve">whisper-small-local</w:t>
      </w:r>
    </w:p>
    <w:p>
      <w:pPr>
        <w:pStyle w:val="BlockText"/>
      </w:pPr>
      <w:r>
        <w:t xml:space="preserve">En el disparate de Potter, sobre la carretera Matagal, Paginotega, la lluvia puede ser una gran aliada para el campo, pero aquí el Tierra no es montañoso. Cuando llueve el agua corre por las pendientes, arrastra tierra y sedimentos y se pierde donde que podamos aprovecharla. Por eso, en Datalap, en la UNIRU, creamos el Acueducto Abiumimético de Alta Montaña, un sistema para cactar, guardar y aprovechar el agua de la lluvia en el riego. Todo empieza con los canales que recogen el agua, que…</w:t>
      </w:r>
    </w:p>
    <w:p>
      <w:pPr>
        <w:pStyle w:val="FirstParagraph"/>
      </w:pPr>
      <w:r>
        <w:rPr>
          <w:b/>
          <w:bCs/>
        </w:rPr>
        <w:t xml:space="preserve">2026 · DATAPIECE · Unan Leon Cur Jinotega Marlon Zelaya Cruz</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96 s ·</w:t>
      </w:r>
      <w:r>
        <w:t xml:space="preserve"> </w:t>
      </w:r>
      <w:r>
        <w:rPr>
          <w:i/>
          <w:iCs/>
        </w:rPr>
        <w:t xml:space="preserve">Palabras:</w:t>
      </w:r>
      <w:r>
        <w:t xml:space="preserve"> </w:t>
      </w:r>
      <w:r>
        <w:t xml:space="preserve">244 ·</w:t>
      </w:r>
      <w:r>
        <w:t xml:space="preserve"> </w:t>
      </w:r>
      <w:r>
        <w:rPr>
          <w:i/>
          <w:iCs/>
        </w:rPr>
        <w:t xml:space="preserve">Fuente:</w:t>
      </w:r>
      <w:r>
        <w:t xml:space="preserve"> </w:t>
      </w:r>
      <w:r>
        <w:t xml:space="preserve">whisper-small-local</w:t>
      </w:r>
    </w:p>
    <w:p>
      <w:pPr>
        <w:pStyle w:val="BlockText"/>
      </w:pPr>
      <w:r>
        <w:t xml:space="preserve">Seis de la mañana, 20 minutos a la parada y nadie sabe si el bulla paso o si va a llegar Así viajan millones en latinoamérica Ruta sin mapear, esperas a ciega y conducción temeraria que casi nunca se sanciona Porque la queja de un pasajero no se puede comprobar Y monitorar cada agua cuesta más de lo que una alcaldía puede pagar Pero hay millones de celulares viejos olvidados en una daveta Nosotros los convertimos en la solución Esto es Ruta Segura Un celular…</w:t>
      </w:r>
    </w:p>
    <w:p>
      <w:pPr>
        <w:pStyle w:val="FirstParagraph"/>
      </w:pPr>
      <w:r>
        <w:rPr>
          <w:b/>
          <w:bCs/>
        </w:rPr>
        <w:t xml:space="preserve">2026 · ECO PINOLERO · Centro Universitario Regional De Estelí</w:t>
      </w:r>
      <w:r>
        <w:rPr>
          <w:b/>
          <w:bCs/>
        </w:rPr>
        <w:t xml:space="preserve"> </w:t>
      </w:r>
      <w:r>
        <w:rPr>
          <w:b/>
          <w:bCs/>
        </w:rPr>
        <w:t xml:space="preserve">“Leonel Rugama Rugama”</w:t>
      </w:r>
      <w:r>
        <w:rPr>
          <w:b/>
          <w:bCs/>
        </w:rPr>
        <w:t xml:space="preserve">, Cur-Estelí, Unan-Managua</w:t>
      </w:r>
    </w:p>
    <w:p>
      <w:pPr>
        <w:pStyle w:val="BodyText"/>
      </w:pPr>
      <w:r>
        <w:rPr>
          <w:i/>
          <w:iCs/>
        </w:rPr>
        <w:t xml:space="preserve">Desafío:</w:t>
      </w:r>
      <w:r>
        <w:t xml:space="preserve"> </w:t>
      </w:r>
      <w:r>
        <w:t xml:space="preserve">Manejo Ecológico De Residuos De Poda Y Biomasa Vegetal Urbana</w:t>
      </w:r>
      <w:r>
        <w:t xml:space="preserve"> </w:t>
      </w:r>
      <w:r>
        <w:rPr>
          <w:i/>
          <w:iCs/>
        </w:rPr>
        <w:t xml:space="preserve">Duración:</w:t>
      </w:r>
      <w:r>
        <w:t xml:space="preserve"> </w:t>
      </w:r>
      <w:r>
        <w:t xml:space="preserve">119 s ·</w:t>
      </w:r>
      <w:r>
        <w:t xml:space="preserve"> </w:t>
      </w:r>
      <w:r>
        <w:rPr>
          <w:i/>
          <w:iCs/>
        </w:rPr>
        <w:t xml:space="preserve">Palabras:</w:t>
      </w:r>
      <w:r>
        <w:t xml:space="preserve"> </w:t>
      </w:r>
      <w:r>
        <w:t xml:space="preserve">191 ·</w:t>
      </w:r>
      <w:r>
        <w:t xml:space="preserve"> </w:t>
      </w:r>
      <w:r>
        <w:rPr>
          <w:i/>
          <w:iCs/>
        </w:rPr>
        <w:t xml:space="preserve">Fuente:</w:t>
      </w:r>
      <w:r>
        <w:t xml:space="preserve"> </w:t>
      </w:r>
      <w:r>
        <w:t xml:space="preserve">whisper-small-local</w:t>
      </w:r>
    </w:p>
    <w:p>
      <w:pPr>
        <w:pStyle w:val="BlockText"/>
      </w:pPr>
      <w:r>
        <w:t xml:space="preserve">y si lo que hoy tenemos después de una puda pudiera convertirse en energía y vida para el suelo Somos Ecopinolero y presentamos MEPU En Latinoamérica la generación de biomasa vegetal es considerable Brasil produce 798,34 millones de toneladas anuales México entre 17,5 y 58,1 millones y Colombia 21,54 millones En este li, Nicaragua, los residuos de poda como ramas, hojas y madera también representan un desafío cuando no se reutilizan adecuadamente Por eso proponemos MEPU, una planta industrial que transforma los residuos vegetales en…</w:t>
      </w:r>
    </w:p>
    <w:p>
      <w:pPr>
        <w:pStyle w:val="FirstParagraph"/>
      </w:pPr>
      <w:r>
        <w:rPr>
          <w:b/>
          <w:bCs/>
        </w:rPr>
        <w:t xml:space="preserve">2026 · ECONOVA · Universidad Martín Lutero Sede San Carlos</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121 s ·</w:t>
      </w:r>
      <w:r>
        <w:t xml:space="preserve"> </w:t>
      </w:r>
      <w:r>
        <w:rPr>
          <w:i/>
          <w:iCs/>
        </w:rPr>
        <w:t xml:space="preserve">Palabras:</w:t>
      </w:r>
      <w:r>
        <w:t xml:space="preserve"> </w:t>
      </w:r>
      <w:r>
        <w:t xml:space="preserve">203 ·</w:t>
      </w:r>
      <w:r>
        <w:t xml:space="preserve"> </w:t>
      </w:r>
      <w:r>
        <w:rPr>
          <w:i/>
          <w:iCs/>
        </w:rPr>
        <w:t xml:space="preserve">Fuente:</w:t>
      </w:r>
      <w:r>
        <w:t xml:space="preserve"> </w:t>
      </w:r>
      <w:r>
        <w:t xml:space="preserve">whisper-small-local</w:t>
      </w:r>
    </w:p>
    <w:p>
      <w:pPr>
        <w:pStyle w:val="BlockText"/>
      </w:pPr>
      <w:r>
        <w:t xml:space="preserve">Sabías que tan solo un litro de aceite cocinado puedes contaminar hasta mil litros de agua, no esperes más que aquí te tenemos la respuesta. La falta de conciencia, los malos hábitos al desecharlos y la falta de puntos convierten a este residuo en un problema ambiental. En esta problemática el equipo Econovam presenta Ecolus, una solución práctica, económica y accesible. Nuestro objetivo principal es evitar la contaminación hídrica recolectando el aceite digital usado y transformando lo mediante la economía circular. Buscamos que la familia…</w:t>
      </w:r>
    </w:p>
    <w:p>
      <w:pPr>
        <w:pStyle w:val="FirstParagraph"/>
      </w:pPr>
      <w:r>
        <w:rPr>
          <w:b/>
          <w:bCs/>
        </w:rPr>
        <w:t xml:space="preserve">2026 · EFECTO PINOLERO · Centro Nacional De Innovación Abierta</w:t>
      </w:r>
      <w:r>
        <w:rPr>
          <w:b/>
          <w:bCs/>
        </w:rPr>
        <w:t xml:space="preserve"> </w:t>
      </w:r>
      <w:r>
        <w:rPr>
          <w:b/>
          <w:bCs/>
        </w:rPr>
        <w:t xml:space="preserve">“Comandante Tomás Borge Martínez”</w:t>
      </w:r>
      <w:r>
        <w:rPr>
          <w:b/>
          <w:bCs/>
        </w:rPr>
        <w:t xml:space="preserve">, Cnia 1, Unan-Managua</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116 s ·</w:t>
      </w:r>
      <w:r>
        <w:t xml:space="preserve"> </w:t>
      </w:r>
      <w:r>
        <w:rPr>
          <w:i/>
          <w:iCs/>
        </w:rPr>
        <w:t xml:space="preserve">Palabras:</w:t>
      </w:r>
      <w:r>
        <w:t xml:space="preserve"> </w:t>
      </w:r>
      <w:r>
        <w:t xml:space="preserve">215 ·</w:t>
      </w:r>
      <w:r>
        <w:t xml:space="preserve"> </w:t>
      </w:r>
      <w:r>
        <w:rPr>
          <w:i/>
          <w:iCs/>
        </w:rPr>
        <w:t xml:space="preserve">Fuente:</w:t>
      </w:r>
      <w:r>
        <w:t xml:space="preserve"> </w:t>
      </w:r>
      <w:r>
        <w:t xml:space="preserve">whisper-small-local</w:t>
      </w:r>
    </w:p>
    <w:p>
      <w:pPr>
        <w:pStyle w:val="BlockText"/>
      </w:pPr>
      <w:r>
        <w:t xml:space="preserve">y si aquello que tiene solvidado se convirtiera en una herramienta para cambiar vidas, paralelamente, miles de teléfonos celulares quedan fuera de uso, aunque muchos de sus componentes electrónicos todavía poseen capacidades que pueden aprovecharse en nuevos desarrollos tecnológicos. En diversos espacios sociales, las personas con discapacidad motora se enfrentan diariamente a barreras físicas como obstáculos, irregularidades del terreno y desniveles que dificultan su desplazamiento, comprometiendo así su autonomía. Somos el Tercopinolero, el Tercopinolero que en el alabar representamos el mar. Sistema inteligente, detección, bonito…</w:t>
      </w:r>
    </w:p>
    <w:p>
      <w:pPr>
        <w:pStyle w:val="FirstParagraph"/>
      </w:pPr>
      <w:r>
        <w:rPr>
          <w:b/>
          <w:bCs/>
        </w:rPr>
        <w:t xml:space="preserve">2026 · ESCUADRÓN POLEM · Centro Universitario Regional De Chontales</w:t>
      </w:r>
      <w:r>
        <w:rPr>
          <w:b/>
          <w:bCs/>
        </w:rPr>
        <w:t xml:space="preserve"> </w:t>
      </w:r>
      <w:r>
        <w:rPr>
          <w:b/>
          <w:bCs/>
        </w:rPr>
        <w:t xml:space="preserve">“Cornelio Silva Argüello”</w:t>
      </w:r>
      <w:r>
        <w:rPr>
          <w:b/>
          <w:bCs/>
        </w:rPr>
        <w:t xml:space="preserve">, Cur-Chontales, Unan-Managua</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89 s ·</w:t>
      </w:r>
      <w:r>
        <w:t xml:space="preserve"> </w:t>
      </w:r>
      <w:r>
        <w:rPr>
          <w:i/>
          <w:iCs/>
        </w:rPr>
        <w:t xml:space="preserve">Palabras:</w:t>
      </w:r>
      <w:r>
        <w:t xml:space="preserve"> </w:t>
      </w:r>
      <w:r>
        <w:t xml:space="preserve">150 ·</w:t>
      </w:r>
      <w:r>
        <w:t xml:space="preserve"> </w:t>
      </w:r>
      <w:r>
        <w:rPr>
          <w:i/>
          <w:iCs/>
        </w:rPr>
        <w:t xml:space="preserve">Fuente:</w:t>
      </w:r>
      <w:r>
        <w:t xml:space="preserve"> </w:t>
      </w:r>
      <w:r>
        <w:t xml:space="preserve">whisper-small-local</w:t>
      </w:r>
    </w:p>
    <w:p>
      <w:pPr>
        <w:pStyle w:val="BlockText"/>
      </w:pPr>
      <w:r>
        <w:t xml:space="preserve">Nosotros somos la parte de la planta natural. La parte importante es la protección de la planta, y es la responsabilidad de ponerle la planta al producto de la planta para obtener una mejor y mejor producción de salud. Un poco más, todo es una planta que tiene su importancia y todo es un factor que tiene su impacto. ¿Qué es el caso que podemos presentar para estas problemas? Nos vamos a desarrollar una forma electrónica que nos da un reto para mejorar la producción…</w:t>
      </w:r>
    </w:p>
    <w:p>
      <w:pPr>
        <w:pStyle w:val="FirstParagraph"/>
      </w:pPr>
      <w:r>
        <w:rPr>
          <w:b/>
          <w:bCs/>
        </w:rPr>
        <w:t xml:space="preserve">2026 · FENIX CODE · Unmrma-Sede Comandante Ricardo Morales Avilés</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77 s ·</w:t>
      </w:r>
      <w:r>
        <w:t xml:space="preserve"> </w:t>
      </w:r>
      <w:r>
        <w:rPr>
          <w:i/>
          <w:iCs/>
        </w:rPr>
        <w:t xml:space="preserve">Palabras:</w:t>
      </w:r>
      <w:r>
        <w:t xml:space="preserve"> </w:t>
      </w:r>
      <w:r>
        <w:t xml:space="preserve">91 ·</w:t>
      </w:r>
      <w:r>
        <w:t xml:space="preserve"> </w:t>
      </w:r>
      <w:r>
        <w:rPr>
          <w:i/>
          <w:iCs/>
        </w:rPr>
        <w:t xml:space="preserve">Fuente:</w:t>
      </w:r>
      <w:r>
        <w:t xml:space="preserve"> </w:t>
      </w:r>
      <w:r>
        <w:t xml:space="preserve">whisper-small-local</w:t>
      </w:r>
    </w:p>
    <w:p>
      <w:pPr>
        <w:pStyle w:val="BlockText"/>
      </w:pPr>
      <w:r>
        <w:t xml:space="preserve">En Nicaragua, muchos comunidades carecen de herramientas accesibles para registrar vibraciones y compartir información después de un sismo, especialmente cuando falla la conectividad. Sismo PREP propone reutilizar celulares en desuso, como estaciones comunitarias que registren vibraciones mediante su sensor, aprovechando recursos tecnológicos disponibles. Registra vibraciones, comparte datos mediante redes locales sin internet. La propuesta ayuda a estudiantes, a docentes, a familiares, a las comunidades facilitando reportes, la coordinación de simulacros, acciones de preparación. Integra inteligencia artificial, etnomología reutilizada para reducir el costo. Sismo PREP no…</w:t>
      </w:r>
    </w:p>
    <w:p>
      <w:pPr>
        <w:pStyle w:val="FirstParagraph"/>
      </w:pPr>
      <w:r>
        <w:rPr>
          <w:b/>
          <w:bCs/>
        </w:rPr>
        <w:t xml:space="preserve">2026 · FINALSOFT · Uni Rupap 2</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112 s ·</w:t>
      </w:r>
      <w:r>
        <w:t xml:space="preserve"> </w:t>
      </w:r>
      <w:r>
        <w:rPr>
          <w:i/>
          <w:iCs/>
        </w:rPr>
        <w:t xml:space="preserve">Palabras:</w:t>
      </w:r>
      <w:r>
        <w:t xml:space="preserve"> </w:t>
      </w:r>
      <w:r>
        <w:t xml:space="preserve">232 ·</w:t>
      </w:r>
      <w:r>
        <w:t xml:space="preserve"> </w:t>
      </w:r>
      <w:r>
        <w:rPr>
          <w:i/>
          <w:iCs/>
        </w:rPr>
        <w:t xml:space="preserve">Fuente:</w:t>
      </w:r>
      <w:r>
        <w:t xml:space="preserve"> </w:t>
      </w:r>
      <w:r>
        <w:t xml:space="preserve">whisper-small-local</w:t>
      </w:r>
    </w:p>
    <w:p>
      <w:pPr>
        <w:pStyle w:val="BlockText"/>
      </w:pPr>
      <w:r>
        <w:t xml:space="preserve">¿Sabías que miles de celulares desechados conservan tecnología capaz de prevenir fallas en electrodomésticos? Redis transforma esos componentes en protección inteligente para pulverías, farmacias y supermercados, donde una avería puede generar grandes pérdidas. Recolectamos celulares en desuso, recuperamos sus placas y las adaptamos en carcasas impresas en tres de con anclaje magnético. El dispositivo monitorea temperatura, vibración y voltaje, detectando posibles fallas. Los datos se transmiten por WAFA mediante archivos XON, con alimentación basada en celdas termoeléctricas. Nuestra plataforma web muestra el estado de los…</w:t>
      </w:r>
    </w:p>
    <w:p>
      <w:pPr>
        <w:pStyle w:val="FirstParagraph"/>
      </w:pPr>
      <w:r>
        <w:rPr>
          <w:b/>
          <w:bCs/>
        </w:rPr>
        <w:t xml:space="preserve">2026 · FÉNIX · Universidad Autónoma De Chinandega</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111 s ·</w:t>
      </w:r>
      <w:r>
        <w:t xml:space="preserve"> </w:t>
      </w:r>
      <w:r>
        <w:rPr>
          <w:i/>
          <w:iCs/>
        </w:rPr>
        <w:t xml:space="preserve">Palabras:</w:t>
      </w:r>
      <w:r>
        <w:t xml:space="preserve"> </w:t>
      </w:r>
      <w:r>
        <w:t xml:space="preserve">209 ·</w:t>
      </w:r>
      <w:r>
        <w:t xml:space="preserve"> </w:t>
      </w:r>
      <w:r>
        <w:rPr>
          <w:i/>
          <w:iCs/>
        </w:rPr>
        <w:t xml:space="preserve">Fuente:</w:t>
      </w:r>
      <w:r>
        <w:t xml:space="preserve"> </w:t>
      </w:r>
      <w:r>
        <w:t xml:space="preserve">whisper-small-local</w:t>
      </w:r>
    </w:p>
    <w:p>
      <w:pPr>
        <w:pStyle w:val="BlockText"/>
      </w:pPr>
      <w:r>
        <w:t xml:space="preserve">Hola somos el equipo feliz hoy le presentamos a nuestro proyecto polinizabida una propuesta para proteger los polinizadores en Puerto Morazán chinandega. Los polinizadores son animales como las abeja y las mariposas que llevan el polen de una flor a otra. El problema es que hay mucha disminución de polinizadores como los que acabo de mencionar debido a ya sea a las pesticidas, quemas de caña, tala de árboles y entre otros. Nuestra solución polinizabida el nombre de jardín que le estaremos mostrando en 3D…</w:t>
      </w:r>
    </w:p>
    <w:p>
      <w:pPr>
        <w:pStyle w:val="FirstParagraph"/>
      </w:pPr>
      <w:r>
        <w:rPr>
          <w:b/>
          <w:bCs/>
        </w:rPr>
        <w:t xml:space="preserve">2026 · G5 INNOVATE · Uncpggl Cur Juigalpa</w:t>
      </w:r>
    </w:p>
    <w:p>
      <w:pPr>
        <w:pStyle w:val="BodyText"/>
      </w:pPr>
      <w:r>
        <w:rPr>
          <w:i/>
          <w:iCs/>
        </w:rPr>
        <w:t xml:space="preserve">Desafío:</w:t>
      </w:r>
      <w:r>
        <w:t xml:space="preserve"> </w:t>
      </w:r>
      <w:r>
        <w:t xml:space="preserve">Optimización Y Priorización De Recursos Y Esfuerzos En La Post-Emergencia</w:t>
      </w:r>
      <w:r>
        <w:t xml:space="preserve"> </w:t>
      </w:r>
      <w:r>
        <w:rPr>
          <w:i/>
          <w:iCs/>
        </w:rPr>
        <w:t xml:space="preserve">Duración:</w:t>
      </w:r>
      <w:r>
        <w:t xml:space="preserve"> </w:t>
      </w:r>
      <w:r>
        <w:t xml:space="preserve">118 s ·</w:t>
      </w:r>
      <w:r>
        <w:t xml:space="preserve"> </w:t>
      </w:r>
      <w:r>
        <w:rPr>
          <w:i/>
          <w:iCs/>
        </w:rPr>
        <w:t xml:space="preserve">Palabras:</w:t>
      </w:r>
      <w:r>
        <w:t xml:space="preserve"> </w:t>
      </w:r>
      <w:r>
        <w:t xml:space="preserve">256 ·</w:t>
      </w:r>
      <w:r>
        <w:t xml:space="preserve"> </w:t>
      </w:r>
      <w:r>
        <w:rPr>
          <w:i/>
          <w:iCs/>
        </w:rPr>
        <w:t xml:space="preserve">Fuente:</w:t>
      </w:r>
      <w:r>
        <w:t xml:space="preserve"> </w:t>
      </w:r>
      <w:r>
        <w:t xml:space="preserve">whisper-small-local</w:t>
      </w:r>
    </w:p>
    <w:p>
      <w:pPr>
        <w:pStyle w:val="BlockText"/>
      </w:pPr>
      <w:r>
        <w:t xml:space="preserve">Creamos una plataforma en la que se recibe información vital cuando todo lo demás falla. Ante un desastre los bomberos y recatistas operan a ciegas. Por eso desarrollamos el centro de mando SOS Blue, un panel inteligente que recepciona datos de emergencia y genera un mapa de calor aunque las torres celulares colapsen. ¿Cómo logramos que esta información llegue al panel? A través de una red de Maya, la señal de auxilio viaja brincando de teléfono en utilizando bluetooth de bajo consumo. Los datos saltan…</w:t>
      </w:r>
    </w:p>
    <w:p>
      <w:pPr>
        <w:pStyle w:val="FirstParagraph"/>
      </w:pPr>
      <w:r>
        <w:rPr>
          <w:b/>
          <w:bCs/>
        </w:rPr>
        <w:t xml:space="preserve">2026 · GALÁCTICOS · Uml Nivel Central</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105 s ·</w:t>
      </w:r>
      <w:r>
        <w:t xml:space="preserve"> </w:t>
      </w:r>
      <w:r>
        <w:rPr>
          <w:i/>
          <w:iCs/>
        </w:rPr>
        <w:t xml:space="preserve">Palabras:</w:t>
      </w:r>
      <w:r>
        <w:t xml:space="preserve"> </w:t>
      </w:r>
      <w:r>
        <w:t xml:space="preserve">209 ·</w:t>
      </w:r>
      <w:r>
        <w:t xml:space="preserve"> </w:t>
      </w:r>
      <w:r>
        <w:rPr>
          <w:i/>
          <w:iCs/>
        </w:rPr>
        <w:t xml:space="preserve">Fuente:</w:t>
      </w:r>
      <w:r>
        <w:t xml:space="preserve"> </w:t>
      </w:r>
      <w:r>
        <w:t xml:space="preserve">whisper-small-local</w:t>
      </w:r>
    </w:p>
    <w:p>
      <w:pPr>
        <w:pStyle w:val="BlockText"/>
      </w:pPr>
      <w:r>
        <w:t xml:space="preserve">Una de las distintas problemáticas que hay a ver o enfrenta o se genera la población de caragüense, la contaminación ambiental ha sido una de los retos para las visitas instituciones para sus sanar el ecosistema. Entre ellas se detaca los desechos de residuos químicos como el aceite. Esta materia grasa puede ser reutilizada. ¿Qué posibilita convertir el aceite de cocina usado en iluminación limpia, resolviendo la problemática al interceptar este residuo en los hogares antes que se contaminen en los hogares? La cosa consiste…</w:t>
      </w:r>
    </w:p>
    <w:p>
      <w:pPr>
        <w:pStyle w:val="FirstParagraph"/>
      </w:pPr>
      <w:r>
        <w:rPr>
          <w:b/>
          <w:bCs/>
        </w:rPr>
        <w:t xml:space="preserve">2026 · GUARDIANES DE NICARAO · Universidad De Tecnología Y Comercio Unitec</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123 s ·</w:t>
      </w:r>
      <w:r>
        <w:t xml:space="preserve"> </w:t>
      </w:r>
      <w:r>
        <w:rPr>
          <w:i/>
          <w:iCs/>
        </w:rPr>
        <w:t xml:space="preserve">Palabras:</w:t>
      </w:r>
      <w:r>
        <w:t xml:space="preserve"> </w:t>
      </w:r>
      <w:r>
        <w:t xml:space="preserve">346 ·</w:t>
      </w:r>
      <w:r>
        <w:t xml:space="preserve"> </w:t>
      </w:r>
      <w:r>
        <w:rPr>
          <w:i/>
          <w:iCs/>
        </w:rPr>
        <w:t xml:space="preserve">Fuente:</w:t>
      </w:r>
      <w:r>
        <w:t xml:space="preserve"> </w:t>
      </w:r>
      <w:r>
        <w:t xml:space="preserve">whisper-small-local</w:t>
      </w:r>
    </w:p>
    <w:p>
      <w:pPr>
        <w:pStyle w:val="BlockText"/>
      </w:pPr>
      <w:r>
        <w:t xml:space="preserve">¿Cuánto celular de guardado tienes en casa que ya nadie usa? Ahora imagina que uno de ellos puede ayudar a una persona con discapacidad visual a moverse con más libertad. Hoy su principal herramienta es el bastón blanco, que detecta lo que toca pero no avisa de los hondáculos a la altura del pecho o la cabeza, no orienta y no avisa si la persona se cae, las alternativas tecnoloicas existen pero son caras y un bastón inteligente comercial ronda los 850 dólares. Somos cuarrianas…</w:t>
      </w:r>
    </w:p>
    <w:p>
      <w:pPr>
        <w:pStyle w:val="FirstParagraph"/>
      </w:pPr>
      <w:r>
        <w:rPr>
          <w:b/>
          <w:bCs/>
        </w:rPr>
        <w:t xml:space="preserve">2026 · HIL LUHPIA. · Uniav Rivas</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121 s ·</w:t>
      </w:r>
      <w:r>
        <w:t xml:space="preserve"> </w:t>
      </w:r>
      <w:r>
        <w:rPr>
          <w:i/>
          <w:iCs/>
        </w:rPr>
        <w:t xml:space="preserve">Palabras:</w:t>
      </w:r>
      <w:r>
        <w:t xml:space="preserve"> </w:t>
      </w:r>
      <w:r>
        <w:t xml:space="preserve">222 ·</w:t>
      </w:r>
      <w:r>
        <w:t xml:space="preserve"> </w:t>
      </w:r>
      <w:r>
        <w:rPr>
          <w:i/>
          <w:iCs/>
        </w:rPr>
        <w:t xml:space="preserve">Fuente:</w:t>
      </w:r>
      <w:r>
        <w:t xml:space="preserve"> </w:t>
      </w:r>
      <w:r>
        <w:t xml:space="preserve">whisper-small-local</w:t>
      </w:r>
    </w:p>
    <w:p>
      <w:pPr>
        <w:pStyle w:val="BlockText"/>
      </w:pPr>
      <w:r>
        <w:t xml:space="preserve">Nosotros somos iluptia. Hola a todos. Sabían que cada día toneladas de aceite vegetal usado terminan en el vertebrero, provocando obstrucciones y contaminación en nuestros cuerpos de agua y suelo. Lo que a muchos llamamos un simple residuo doméstico e industrial es en realidad una amenaza para nuestros ecosistemas. Aquí no es el proyecto alquimia. Transformamos este espacio ambiental en biocomposible de alta calidad en sólo 300 metros cuadrados. Integramos un proceso de economía circular de alta precisión desde la recolección y filtrado de aceite…</w:t>
      </w:r>
    </w:p>
    <w:p>
      <w:pPr>
        <w:pStyle w:val="FirstParagraph"/>
      </w:pPr>
      <w:r>
        <w:rPr>
          <w:b/>
          <w:bCs/>
        </w:rPr>
        <w:t xml:space="preserve">2026 · HYDRA · Uam-Jaguares</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95 s ·</w:t>
      </w:r>
      <w:r>
        <w:t xml:space="preserve"> </w:t>
      </w:r>
      <w:r>
        <w:rPr>
          <w:i/>
          <w:iCs/>
        </w:rPr>
        <w:t xml:space="preserve">Palabras:</w:t>
      </w:r>
      <w:r>
        <w:t xml:space="preserve"> </w:t>
      </w:r>
      <w:r>
        <w:t xml:space="preserve">205 ·</w:t>
      </w:r>
      <w:r>
        <w:t xml:space="preserve"> </w:t>
      </w:r>
      <w:r>
        <w:rPr>
          <w:i/>
          <w:iCs/>
        </w:rPr>
        <w:t xml:space="preserve">Fuente:</w:t>
      </w:r>
      <w:r>
        <w:t xml:space="preserve"> </w:t>
      </w:r>
      <w:r>
        <w:t xml:space="preserve">whisper-small-local</w:t>
      </w:r>
    </w:p>
    <w:p>
      <w:pPr>
        <w:pStyle w:val="BlockText"/>
      </w:pPr>
      <w:r>
        <w:t xml:space="preserve">El transporte público carece de herramientas accesibles para monitorear lo que ocurre en cada autobús. Implementar telemetría comercial costaría millones. Nosotros encontramos otra solución. Nos preguntamos, ¿puede la basura electrónica convertirse en el inspector de tránsito más rentable y efectivo de la región? Mmm… Ok, analicemos esto. Reutilizamos celulares en desuso como sensores inteligentes, aprovechando su GPS, acelerómetro y giroscopio. Para registrar velocidad, ubicación y maneras bruscas. Así, identificamos riesgos y generamos información para mejorar la seguridad y la planificación del transporte. Proponemos iniciar con…</w:t>
      </w:r>
    </w:p>
    <w:p>
      <w:pPr>
        <w:pStyle w:val="FirstParagraph"/>
      </w:pPr>
      <w:r>
        <w:rPr>
          <w:b/>
          <w:bCs/>
        </w:rPr>
        <w:t xml:space="preserve">2026 · INDIGO NICA · Universidad De Tecnología Y Comercio Unitec</w:t>
      </w:r>
    </w:p>
    <w:p>
      <w:pPr>
        <w:pStyle w:val="BodyText"/>
      </w:pPr>
      <w:r>
        <w:rPr>
          <w:i/>
          <w:iCs/>
        </w:rPr>
        <w:t xml:space="preserve">Desafío:</w:t>
      </w:r>
      <w:r>
        <w:t xml:space="preserve"> </w:t>
      </w:r>
      <w:r>
        <w:t xml:space="preserve">Manejo Ecológico De Residuos De Poda Y Biomasa Vegetal Urbana</w:t>
      </w:r>
      <w:r>
        <w:t xml:space="preserve"> </w:t>
      </w:r>
      <w:r>
        <w:rPr>
          <w:i/>
          <w:iCs/>
        </w:rPr>
        <w:t xml:space="preserve">Duración:</w:t>
      </w:r>
      <w:r>
        <w:t xml:space="preserve"> </w:t>
      </w:r>
      <w:r>
        <w:t xml:space="preserve">115 s ·</w:t>
      </w:r>
      <w:r>
        <w:t xml:space="preserve"> </w:t>
      </w:r>
      <w:r>
        <w:rPr>
          <w:i/>
          <w:iCs/>
        </w:rPr>
        <w:t xml:space="preserve">Palabras:</w:t>
      </w:r>
      <w:r>
        <w:t xml:space="preserve"> </w:t>
      </w:r>
      <w:r>
        <w:t xml:space="preserve">251 ·</w:t>
      </w:r>
      <w:r>
        <w:t xml:space="preserve"> </w:t>
      </w:r>
      <w:r>
        <w:rPr>
          <w:i/>
          <w:iCs/>
        </w:rPr>
        <w:t xml:space="preserve">Fuente:</w:t>
      </w:r>
      <w:r>
        <w:t xml:space="preserve"> </w:t>
      </w:r>
      <w:r>
        <w:t xml:space="preserve">whisper-small-local</w:t>
      </w:r>
    </w:p>
    <w:p>
      <w:pPr>
        <w:pStyle w:val="BlockText"/>
      </w:pPr>
      <w:r>
        <w:t xml:space="preserve">Y si un resido de biomasa pudiera convertirse en una oportunidad, en masatepe masaya las carpinterías generan acerrin que suelen acumularse o desecharse, mientras la leña continúa teniendo un papel importante en hogares ni caragüense. Según el balance, energético nacional 2022 representó el 84,7% del consumo energético residencial en 2020. Antes de esta realidad nos preguntamos, y si transformamos el acerrin en una alternativa de combustible, Eco Compact una propuesta que transforma el acerrin en briquetas de combustible sólido mediante una prensa manual fabricada con…</w:t>
      </w:r>
    </w:p>
    <w:p>
      <w:pPr>
        <w:pStyle w:val="FirstParagraph"/>
      </w:pPr>
      <w:r>
        <w:rPr>
          <w:b/>
          <w:bCs/>
        </w:rPr>
        <w:t xml:space="preserve">2026 · INNFORCE · Cur Uni Esteli</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117 s ·</w:t>
      </w:r>
      <w:r>
        <w:t xml:space="preserve"> </w:t>
      </w:r>
      <w:r>
        <w:rPr>
          <w:i/>
          <w:iCs/>
        </w:rPr>
        <w:t xml:space="preserve">Palabras:</w:t>
      </w:r>
      <w:r>
        <w:t xml:space="preserve"> </w:t>
      </w:r>
      <w:r>
        <w:t xml:space="preserve">336 ·</w:t>
      </w:r>
      <w:r>
        <w:t xml:space="preserve"> </w:t>
      </w:r>
      <w:r>
        <w:rPr>
          <w:i/>
          <w:iCs/>
        </w:rPr>
        <w:t xml:space="preserve">Fuente:</w:t>
      </w:r>
      <w:r>
        <w:t xml:space="preserve"> </w:t>
      </w:r>
      <w:r>
        <w:t xml:space="preserve">whisper-small-local</w:t>
      </w:r>
    </w:p>
    <w:p>
      <w:pPr>
        <w:pStyle w:val="BlockText"/>
      </w:pPr>
      <w:r>
        <w:t xml:space="preserve">En América Latina y el Caribe, casi el 60% de los eventos meteorológicos registrados entre los 2000 y 2022 fueron inundaciones, afectando en promedio a 2 millones de personas al año. A lo largo de la región, incluida en Nicaragua, existen comunidades vulnerables ante lluvias intensas y sistemas de drenaje de deficientes. Un ejemplo es el barrio 5 de Junio en Matagalpa, donde las corrientes cargadas de residuos agravan las inundaciones, afectando viviendas y comercios. ¡TOMOS INFORZ! Para cambiar este escenario, surge Kaudon, una red…</w:t>
      </w:r>
    </w:p>
    <w:p>
      <w:pPr>
        <w:pStyle w:val="FirstParagraph"/>
      </w:pPr>
      <w:r>
        <w:rPr>
          <w:b/>
          <w:bCs/>
        </w:rPr>
        <w:t xml:space="preserve">2026 · INNOVA GROUP · Casimiro 1</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117 s ·</w:t>
      </w:r>
      <w:r>
        <w:t xml:space="preserve"> </w:t>
      </w:r>
      <w:r>
        <w:rPr>
          <w:i/>
          <w:iCs/>
        </w:rPr>
        <w:t xml:space="preserve">Palabras:</w:t>
      </w:r>
      <w:r>
        <w:t xml:space="preserve"> </w:t>
      </w:r>
      <w:r>
        <w:t xml:space="preserve">250 ·</w:t>
      </w:r>
      <w:r>
        <w:t xml:space="preserve"> </w:t>
      </w:r>
      <w:r>
        <w:rPr>
          <w:i/>
          <w:iCs/>
        </w:rPr>
        <w:t xml:space="preserve">Fuente:</w:t>
      </w:r>
      <w:r>
        <w:t xml:space="preserve"> </w:t>
      </w:r>
      <w:r>
        <w:t xml:space="preserve">whisper-small-local</w:t>
      </w:r>
    </w:p>
    <w:p>
      <w:pPr>
        <w:pStyle w:val="BlockText"/>
      </w:pPr>
      <w:r>
        <w:t xml:space="preserve">Sabían que 100 mil litros de agua de lluvia pueden presentar 100 millones de litros de agua de 1 km2 En octubre de 2024 se dio información de la mercadilla de Managua se presentaron lluvia y precipitaciones a gran escala entre 90 y 100 mil litros de agua Esto afectando principalmente a zonas de la capital de Managua Para responder a este desafío presentamos Eco Rain Smart Una propuesta que integra tecnología y sostenibilidad para captar, monitorear y aprovechar inteligentemente el agua de lluvia Nuestro…</w:t>
      </w:r>
    </w:p>
    <w:p>
      <w:pPr>
        <w:pStyle w:val="FirstParagraph"/>
      </w:pPr>
      <w:r>
        <w:rPr>
          <w:b/>
          <w:bCs/>
        </w:rPr>
        <w:t xml:space="preserve">2026 · INNOVITA KAIROS · Uml Jalapa</w:t>
      </w:r>
    </w:p>
    <w:p>
      <w:pPr>
        <w:pStyle w:val="BodyText"/>
      </w:pPr>
      <w:r>
        <w:rPr>
          <w:i/>
          <w:iCs/>
        </w:rPr>
        <w:t xml:space="preserve">Desafío:</w:t>
      </w:r>
      <w:r>
        <w:t xml:space="preserve"> </w:t>
      </w:r>
      <w:r>
        <w:t xml:space="preserve">Segunda Vida De Los Motores Eléctricos Domésticos</w:t>
      </w:r>
      <w:r>
        <w:t xml:space="preserve"> </w:t>
      </w:r>
      <w:r>
        <w:rPr>
          <w:i/>
          <w:iCs/>
        </w:rPr>
        <w:t xml:space="preserve">Duración:</w:t>
      </w:r>
      <w:r>
        <w:t xml:space="preserve"> </w:t>
      </w:r>
      <w:r>
        <w:t xml:space="preserve">116 s ·</w:t>
      </w:r>
      <w:r>
        <w:t xml:space="preserve"> </w:t>
      </w:r>
      <w:r>
        <w:rPr>
          <w:i/>
          <w:iCs/>
        </w:rPr>
        <w:t xml:space="preserve">Palabras:</w:t>
      </w:r>
      <w:r>
        <w:t xml:space="preserve"> </w:t>
      </w:r>
      <w:r>
        <w:t xml:space="preserve">303 ·</w:t>
      </w:r>
      <w:r>
        <w:t xml:space="preserve"> </w:t>
      </w:r>
      <w:r>
        <w:rPr>
          <w:i/>
          <w:iCs/>
        </w:rPr>
        <w:t xml:space="preserve">Fuente:</w:t>
      </w:r>
      <w:r>
        <w:t xml:space="preserve"> </w:t>
      </w:r>
      <w:r>
        <w:t xml:space="preserve">whisper-small-local</w:t>
      </w:r>
    </w:p>
    <w:p>
      <w:pPr>
        <w:pStyle w:val="BlockText"/>
      </w:pPr>
      <w:r>
        <w:t xml:space="preserve">En el campo una familia deja la de salud doblando la espalda a machete y cargando veneno o moliendo grano de mano porque una máquina agrícola cuesta más de 3.000 dólares. Mientras en la ciudad tiramos lavadoras y licuadoras solo porque se le rompió el plástico aunque su motor sigue intacto. ¿Por qué nadie aproveche estos motores? Por dos barreras técnicas, cada marca tiene su porte y es distinto y si baja las 15.000 revoluciones de un motor de lavadora con un regular casero pierde…</w:t>
      </w:r>
    </w:p>
    <w:p>
      <w:pPr>
        <w:pStyle w:val="FirstParagraph"/>
      </w:pPr>
      <w:r>
        <w:rPr>
          <w:b/>
          <w:bCs/>
        </w:rPr>
        <w:t xml:space="preserve">2026 · LAS PINOLERAS · Uml Masaya</w:t>
      </w:r>
    </w:p>
    <w:p>
      <w:pPr>
        <w:pStyle w:val="BodyText"/>
      </w:pPr>
      <w:r>
        <w:rPr>
          <w:i/>
          <w:iCs/>
        </w:rPr>
        <w:t xml:space="preserve">Desafío:</w:t>
      </w:r>
      <w:r>
        <w:t xml:space="preserve"> </w:t>
      </w:r>
      <w:r>
        <w:t xml:space="preserve">Optimización Y Priorización De Recursos Y Esfuerzos En La Post-Emergencia</w:t>
      </w:r>
      <w:r>
        <w:t xml:space="preserve"> </w:t>
      </w:r>
      <w:r>
        <w:rPr>
          <w:i/>
          <w:iCs/>
        </w:rPr>
        <w:t xml:space="preserve">Duración:</w:t>
      </w:r>
      <w:r>
        <w:t xml:space="preserve"> </w:t>
      </w:r>
      <w:r>
        <w:t xml:space="preserve">54 s ·</w:t>
      </w:r>
      <w:r>
        <w:t xml:space="preserve"> </w:t>
      </w:r>
      <w:r>
        <w:rPr>
          <w:i/>
          <w:iCs/>
        </w:rPr>
        <w:t xml:space="preserve">Palabras:</w:t>
      </w:r>
      <w:r>
        <w:t xml:space="preserve"> </w:t>
      </w:r>
      <w:r>
        <w:t xml:space="preserve">117 ·</w:t>
      </w:r>
      <w:r>
        <w:t xml:space="preserve"> </w:t>
      </w:r>
      <w:r>
        <w:rPr>
          <w:i/>
          <w:iCs/>
        </w:rPr>
        <w:t xml:space="preserve">Fuente:</w:t>
      </w:r>
      <w:r>
        <w:t xml:space="preserve"> </w:t>
      </w:r>
      <w:r>
        <w:t xml:space="preserve">whisper-small-local</w:t>
      </w:r>
    </w:p>
    <w:p>
      <w:pPr>
        <w:pStyle w:val="BlockText"/>
      </w:pPr>
      <w:r>
        <w:t xml:space="preserve">¿Qué pasaría si mañana ocurriera un desastre natural y cientos de personas necesitaran ayuda al mismo tiempo? Ante una emergencia, las partes de recursos, las carreteras bloqueadas y la desorganización pueden dificultar que la ayuda llegue a quienes más lo necesitan. Por eso proponemos SARAD, un sistema digital que busca organizar la información de las comodidades afectadas, los recursos disponibles y las rutas bloqueadas. SARAD busca priorizar las necesidades más urgentes, facilitar las tomadas decisiones y aprovechar mejor los recursos para proteger vida. Nuestra propuesta…</w:t>
      </w:r>
    </w:p>
    <w:p>
      <w:pPr>
        <w:pStyle w:val="FirstParagraph"/>
      </w:pPr>
      <w:r>
        <w:rPr>
          <w:b/>
          <w:bCs/>
        </w:rPr>
        <w:t xml:space="preserve">2026 · LOS DEL FUTURO · Uraccan Nueva Guinea</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110 s ·</w:t>
      </w:r>
      <w:r>
        <w:t xml:space="preserve"> </w:t>
      </w:r>
      <w:r>
        <w:rPr>
          <w:i/>
          <w:iCs/>
        </w:rPr>
        <w:t xml:space="preserve">Palabras:</w:t>
      </w:r>
      <w:r>
        <w:t xml:space="preserve"> </w:t>
      </w:r>
      <w:r>
        <w:t xml:space="preserve">220 ·</w:t>
      </w:r>
      <w:r>
        <w:t xml:space="preserve"> </w:t>
      </w:r>
      <w:r>
        <w:rPr>
          <w:i/>
          <w:iCs/>
        </w:rPr>
        <w:t xml:space="preserve">Fuente:</w:t>
      </w:r>
      <w:r>
        <w:t xml:space="preserve"> </w:t>
      </w:r>
      <w:r>
        <w:t xml:space="preserve">whisper-small-local</w:t>
      </w:r>
    </w:p>
    <w:p>
      <w:pPr>
        <w:pStyle w:val="BlockText"/>
      </w:pPr>
      <w:r>
        <w:t xml:space="preserve">¿Cuántas veces has esperado el autobús sin saber si está a dos minutos o si aún no viene? Mientras tanto, en muchos hogares hay celulares que ya nadie usa pero que todavía funcionan. Somos el equipo número seis de Huracán, Nueva Guinea y Caragua. Les presentamos EcoRuta, la propuesta que convierte el celular en resuso en aliados del transporte público. La idea es sencilla, colocar teléfono recuperado dentro de cada ruta o autobús. La alimentamos mediante el sistema eléctrico del vehículo y a través de…</w:t>
      </w:r>
    </w:p>
    <w:p>
      <w:pPr>
        <w:pStyle w:val="FirstParagraph"/>
      </w:pPr>
      <w:r>
        <w:rPr>
          <w:b/>
          <w:bCs/>
        </w:rPr>
        <w:t xml:space="preserve">2026 · LOS INGENIOSOS · Centro Universitario Regional Una-Juigalpa</w:t>
      </w:r>
    </w:p>
    <w:p>
      <w:pPr>
        <w:pStyle w:val="BodyText"/>
      </w:pPr>
      <w:r>
        <w:rPr>
          <w:i/>
          <w:iCs/>
        </w:rPr>
        <w:t xml:space="preserve">Desafío:</w:t>
      </w:r>
      <w:r>
        <w:t xml:space="preserve"> </w:t>
      </w:r>
      <w:r>
        <w:t xml:space="preserve">Protección Y Fomento De Polinizadores</w:t>
      </w:r>
      <w:r>
        <w:t xml:space="preserve"> </w:t>
      </w:r>
      <w:r>
        <w:rPr>
          <w:i/>
          <w:iCs/>
        </w:rPr>
        <w:t xml:space="preserve">Duración:</w:t>
      </w:r>
      <w:r>
        <w:t xml:space="preserve"> </w:t>
      </w:r>
      <w:r>
        <w:t xml:space="preserve">117 s ·</w:t>
      </w:r>
      <w:r>
        <w:t xml:space="preserve"> </w:t>
      </w:r>
      <w:r>
        <w:rPr>
          <w:i/>
          <w:iCs/>
        </w:rPr>
        <w:t xml:space="preserve">Palabras:</w:t>
      </w:r>
      <w:r>
        <w:t xml:space="preserve"> </w:t>
      </w:r>
      <w:r>
        <w:t xml:space="preserve">298 ·</w:t>
      </w:r>
      <w:r>
        <w:t xml:space="preserve"> </w:t>
      </w:r>
      <w:r>
        <w:rPr>
          <w:i/>
          <w:iCs/>
        </w:rPr>
        <w:t xml:space="preserve">Fuente:</w:t>
      </w:r>
      <w:r>
        <w:t xml:space="preserve"> </w:t>
      </w:r>
      <w:r>
        <w:t xml:space="preserve">whisper-small-local</w:t>
      </w:r>
    </w:p>
    <w:p>
      <w:pPr>
        <w:pStyle w:val="BlockText"/>
      </w:pPr>
      <w:r>
        <w:t xml:space="preserve">Los colinizadores como la AVEJA, mariposas, colibrí y murciélago es un problema mundial que afecta la producción de los alimentos, la biodiversidad y el equilibrio del ecosistema. Sus principales causas son el uso de los agroquímicos, la perdida de la hábitat y la enfermedad en el cambio climático. La propuesta, colinizando Latinoamérica, busca instalar colmenas ecológicas de AVEJA sin aguijón en la escuela, hogares rurales, con participación de docentes, estudiantes, familias e instituciones europeuarias. Su objetivo es rescatar los conocimientos ancestrales, promover la conservación de…</w:t>
      </w:r>
    </w:p>
    <w:p>
      <w:pPr>
        <w:pStyle w:val="FirstParagraph"/>
      </w:pPr>
      <w:r>
        <w:rPr>
          <w:b/>
          <w:bCs/>
        </w:rPr>
        <w:t xml:space="preserve">2026 · LOS INSANOS DE LA UML · Uml Masaya</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124 s ·</w:t>
      </w:r>
      <w:r>
        <w:t xml:space="preserve"> </w:t>
      </w:r>
      <w:r>
        <w:rPr>
          <w:i/>
          <w:iCs/>
        </w:rPr>
        <w:t xml:space="preserve">Palabras:</w:t>
      </w:r>
      <w:r>
        <w:t xml:space="preserve"> </w:t>
      </w:r>
      <w:r>
        <w:t xml:space="preserve">240 ·</w:t>
      </w:r>
      <w:r>
        <w:t xml:space="preserve"> </w:t>
      </w:r>
      <w:r>
        <w:rPr>
          <w:i/>
          <w:iCs/>
        </w:rPr>
        <w:t xml:space="preserve">Fuente:</w:t>
      </w:r>
      <w:r>
        <w:t xml:space="preserve"> </w:t>
      </w:r>
      <w:r>
        <w:t xml:space="preserve">whisper-small-local</w:t>
      </w:r>
    </w:p>
    <w:p>
      <w:pPr>
        <w:pStyle w:val="BlockText"/>
      </w:pPr>
      <w:r>
        <w:t xml:space="preserve">que es un reservorio pluvial. Un reservorio pluvial es un depósito O, espacio donde se recoge y almacena, el agua de lluvia para utilizarla después, especialmente en épocas de sequía para regar los cultivos. Problema. En la zona norte de Nicaragua del departamental de Steli y Yaceun, Problema en la agricultura y esto se debe a las épocas de sequía debido a las pocas lluvias. Por eso se está implementado una solución a esta circunstancia. Solución. Implementar reservorios pluviales que permitan recolectar y almacenar el…</w:t>
      </w:r>
    </w:p>
    <w:p>
      <w:pPr>
        <w:pStyle w:val="FirstParagraph"/>
      </w:pPr>
      <w:r>
        <w:rPr>
          <w:b/>
          <w:bCs/>
        </w:rPr>
        <w:t xml:space="preserve">2026 · LOS MOMOTOMBITOS · Uam-Diem</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90 s ·</w:t>
      </w:r>
      <w:r>
        <w:t xml:space="preserve"> </w:t>
      </w:r>
      <w:r>
        <w:rPr>
          <w:i/>
          <w:iCs/>
        </w:rPr>
        <w:t xml:space="preserve">Palabras:</w:t>
      </w:r>
      <w:r>
        <w:t xml:space="preserve"> </w:t>
      </w:r>
      <w:r>
        <w:t xml:space="preserve">210 ·</w:t>
      </w:r>
      <w:r>
        <w:t xml:space="preserve"> </w:t>
      </w:r>
      <w:r>
        <w:rPr>
          <w:i/>
          <w:iCs/>
        </w:rPr>
        <w:t xml:space="preserve">Fuente:</w:t>
      </w:r>
      <w:r>
        <w:t xml:space="preserve"> </w:t>
      </w:r>
      <w:r>
        <w:t xml:space="preserve">whisper-small-local</w:t>
      </w:r>
    </w:p>
    <w:p>
      <w:pPr>
        <w:pStyle w:val="BlockText"/>
      </w:pPr>
      <w:r>
        <w:t xml:space="preserve">Sabían que millones de celulares en desuso duermen en cajones aunque siguen funcionando, mientras miles de escuelas rurales en Latinoamérica no tienen un solo laboratorio. Cada celular olvidado es un pequeño computador con asensores capaces de medir lo que casi nunca se mide por faltar instrumentos accesibles. Por eso creamos QB, nuestra misión es transformar esa basura electrónica en la valija científica circular, se trata de un kit educativo para comunidades rurales respaldado por estudios científicos que convierte celulares descartados en tres instrumentos prácticos para…</w:t>
      </w:r>
    </w:p>
    <w:p>
      <w:pPr>
        <w:pStyle w:val="FirstParagraph"/>
      </w:pPr>
      <w:r>
        <w:rPr>
          <w:b/>
          <w:bCs/>
        </w:rPr>
        <w:t xml:space="preserve">2026 · LOS NACATAMALITOS · Casimiro 3</w:t>
      </w:r>
    </w:p>
    <w:p>
      <w:pPr>
        <w:pStyle w:val="BodyText"/>
      </w:pPr>
      <w:r>
        <w:rPr>
          <w:i/>
          <w:iCs/>
        </w:rPr>
        <w:t xml:space="preserve">Desafío:</w:t>
      </w:r>
      <w:r>
        <w:t xml:space="preserve"> </w:t>
      </w:r>
      <w:r>
        <w:t xml:space="preserve">Optimización Y Priorización De Recursos Y Esfuerzos En La Post-Emergencia</w:t>
      </w:r>
      <w:r>
        <w:t xml:space="preserve"> </w:t>
      </w:r>
      <w:r>
        <w:rPr>
          <w:i/>
          <w:iCs/>
        </w:rPr>
        <w:t xml:space="preserve">Duración:</w:t>
      </w:r>
      <w:r>
        <w:t xml:space="preserve"> </w:t>
      </w:r>
      <w:r>
        <w:t xml:space="preserve">86 s ·</w:t>
      </w:r>
      <w:r>
        <w:t xml:space="preserve"> </w:t>
      </w:r>
      <w:r>
        <w:rPr>
          <w:i/>
          <w:iCs/>
        </w:rPr>
        <w:t xml:space="preserve">Palabras:</w:t>
      </w:r>
      <w:r>
        <w:t xml:space="preserve"> </w:t>
      </w:r>
      <w:r>
        <w:t xml:space="preserve">175 ·</w:t>
      </w:r>
      <w:r>
        <w:t xml:space="preserve"> </w:t>
      </w:r>
      <w:r>
        <w:rPr>
          <w:i/>
          <w:iCs/>
        </w:rPr>
        <w:t xml:space="preserve">Fuente:</w:t>
      </w:r>
      <w:r>
        <w:t xml:space="preserve"> </w:t>
      </w:r>
      <w:r>
        <w:t xml:space="preserve">whisper-small-local</w:t>
      </w:r>
    </w:p>
    <w:p>
      <w:pPr>
        <w:pStyle w:val="BlockText"/>
      </w:pPr>
      <w:r>
        <w:t xml:space="preserve">alerta sísmica alerta sísmica ¿Qué pasaría si durante una emergencia se necesita informar dónde ocurre, cuándo sucede y para qué se necesitan los recursos para ayudar a tu comunidad? Imagina un desastre en minutos la autoridad, si está turo y poco personal y lo quedó en la misma empresa ¿Los reportes se duplican, que hanislado o no se le atienden sin medir la gravedad? Esa retrasa es la respuesta y la ayuda no siempre llega a quienes más la necesitan Nuestra plataforma convierte reportes en…</w:t>
      </w:r>
    </w:p>
    <w:p>
      <w:pPr>
        <w:pStyle w:val="FirstParagraph"/>
      </w:pPr>
      <w:r>
        <w:rPr>
          <w:b/>
          <w:bCs/>
        </w:rPr>
        <w:t xml:space="preserve">2026 · LOS PITUFOS · Uml Nivel Central</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122 s ·</w:t>
      </w:r>
      <w:r>
        <w:t xml:space="preserve"> </w:t>
      </w:r>
      <w:r>
        <w:rPr>
          <w:i/>
          <w:iCs/>
        </w:rPr>
        <w:t xml:space="preserve">Palabras:</w:t>
      </w:r>
      <w:r>
        <w:t xml:space="preserve"> </w:t>
      </w:r>
      <w:r>
        <w:t xml:space="preserve">356 ·</w:t>
      </w:r>
      <w:r>
        <w:t xml:space="preserve"> </w:t>
      </w:r>
      <w:r>
        <w:rPr>
          <w:i/>
          <w:iCs/>
        </w:rPr>
        <w:t xml:space="preserve">Fuente:</w:t>
      </w:r>
      <w:r>
        <w:t xml:space="preserve"> </w:t>
      </w:r>
      <w:r>
        <w:t xml:space="preserve">whisper-small-local</w:t>
      </w:r>
    </w:p>
    <w:p>
      <w:pPr>
        <w:pStyle w:val="BlockText"/>
      </w:pPr>
      <w:r>
        <w:t xml:space="preserve">Bueno, entremos de lleno en una innovación que busca frenar una amenaza climática gigante y muy recurrente. Hoy analizamos los datos técnicos de un proyecto francamente interesante, Hydro Green Intelligence, o lo que es lo mismo, mitigación inteligente de inundaciones en Managua. Y es que la gravedad del asunto es absoluta. Pensemos que las lluvias extremas de invierno colapsan por completo la capacidad de drenaje en la ciudad. Literalmente, año tras año se crean unas vulnerabilidades tremendas para miles de familias y negocios locales. Así…</w:t>
      </w:r>
    </w:p>
    <w:p>
      <w:pPr>
        <w:pStyle w:val="FirstParagraph"/>
      </w:pPr>
      <w:r>
        <w:rPr>
          <w:b/>
          <w:bCs/>
        </w:rPr>
        <w:t xml:space="preserve">2026 · LOS POWER RANGERS · Uraccan - Bilwi</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116 s ·</w:t>
      </w:r>
      <w:r>
        <w:t xml:space="preserve"> </w:t>
      </w:r>
      <w:r>
        <w:rPr>
          <w:i/>
          <w:iCs/>
        </w:rPr>
        <w:t xml:space="preserve">Palabras:</w:t>
      </w:r>
      <w:r>
        <w:t xml:space="preserve"> </w:t>
      </w:r>
      <w:r>
        <w:t xml:space="preserve">270 ·</w:t>
      </w:r>
      <w:r>
        <w:t xml:space="preserve"> </w:t>
      </w:r>
      <w:r>
        <w:rPr>
          <w:i/>
          <w:iCs/>
        </w:rPr>
        <w:t xml:space="preserve">Fuente:</w:t>
      </w:r>
      <w:r>
        <w:t xml:space="preserve"> </w:t>
      </w:r>
      <w:r>
        <w:t xml:space="preserve">whisper-small-local</w:t>
      </w:r>
    </w:p>
    <w:p>
      <w:pPr>
        <w:pStyle w:val="BlockText"/>
      </w:pPr>
      <w:r>
        <w:t xml:space="preserve">En América Latina no une la cultura, la alegría y una gastronomía rica en tradiciones donde el aceite frito es protagonista, desde enchiladas hasta tacos y papas fritas. Sin embargo, detrás de este hábito cotidiano, se oculta una crisis ambiental silenciosa que afecta a toda nuestra región. Cada día, millones de litros de aceite vegetal usado son vertidos sin tratamiento por el drenaje doméstico y comercial. A nivel regional, las cifras son devastadoras. Un solo litro de aceite contamina está mil litros de agua, creando…</w:t>
      </w:r>
    </w:p>
    <w:p>
      <w:pPr>
        <w:pStyle w:val="FirstParagraph"/>
      </w:pPr>
      <w:r>
        <w:rPr>
          <w:b/>
          <w:bCs/>
        </w:rPr>
        <w:t xml:space="preserve">2026 · LOS TIBURONES · Uncpggl - Cur Chinandega</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103 s ·</w:t>
      </w:r>
      <w:r>
        <w:t xml:space="preserve"> </w:t>
      </w:r>
      <w:r>
        <w:rPr>
          <w:i/>
          <w:iCs/>
        </w:rPr>
        <w:t xml:space="preserve">Palabras:</w:t>
      </w:r>
      <w:r>
        <w:t xml:space="preserve"> </w:t>
      </w:r>
      <w:r>
        <w:t xml:space="preserve">300 ·</w:t>
      </w:r>
      <w:r>
        <w:t xml:space="preserve"> </w:t>
      </w:r>
      <w:r>
        <w:rPr>
          <w:i/>
          <w:iCs/>
        </w:rPr>
        <w:t xml:space="preserve">Fuente:</w:t>
      </w:r>
      <w:r>
        <w:t xml:space="preserve"> </w:t>
      </w:r>
      <w:r>
        <w:t xml:space="preserve">whisper-small-local</w:t>
      </w:r>
    </w:p>
    <w:p>
      <w:pPr>
        <w:pStyle w:val="BlockText"/>
      </w:pPr>
      <w:r>
        <w:t xml:space="preserve">Te abalbí a preparar nuestros alimentos con aceite vegetal, pero a pocas veces nos ponemos a pensar que eso se puede utilizarlo. Con frecuencia el aceite usado termina en los fregaderos, las tuberías o directamente en el medio ambiente, provocando obstrucciones en los sistemas de drenaje, contaminación del agua y daño a nuestro ecosistema. Esta práctica también incrementa los costos de saneamiento y representa un riesgo para el entorno y la salud pública. Antes de esta problemática nos preguntamos ¿Qué pasaría si algo que consideramos…</w:t>
      </w:r>
    </w:p>
    <w:p>
      <w:pPr>
        <w:pStyle w:val="FirstParagraph"/>
      </w:pPr>
      <w:r>
        <w:rPr>
          <w:b/>
          <w:bCs/>
        </w:rPr>
        <w:t xml:space="preserve">2026 · LOSMAESTROS · Ucc-Managua</w:t>
      </w:r>
    </w:p>
    <w:p>
      <w:pPr>
        <w:pStyle w:val="BodyText"/>
      </w:pPr>
      <w:r>
        <w:rPr>
          <w:i/>
          <w:iCs/>
        </w:rPr>
        <w:t xml:space="preserve">Desafío:</w:t>
      </w:r>
      <w:r>
        <w:t xml:space="preserve"> </w:t>
      </w:r>
      <w:r>
        <w:t xml:space="preserve">Segunda Vida De Los Motores Eléctricos Domésticos</w:t>
      </w:r>
      <w:r>
        <w:t xml:space="preserve"> </w:t>
      </w:r>
      <w:r>
        <w:rPr>
          <w:i/>
          <w:iCs/>
        </w:rPr>
        <w:t xml:space="preserve">Duración:</w:t>
      </w:r>
      <w:r>
        <w:t xml:space="preserve"> </w:t>
      </w:r>
      <w:r>
        <w:t xml:space="preserve">113 s ·</w:t>
      </w:r>
      <w:r>
        <w:t xml:space="preserve"> </w:t>
      </w:r>
      <w:r>
        <w:rPr>
          <w:i/>
          <w:iCs/>
        </w:rPr>
        <w:t xml:space="preserve">Palabras:</w:t>
      </w:r>
      <w:r>
        <w:t xml:space="preserve"> </w:t>
      </w:r>
      <w:r>
        <w:t xml:space="preserve">278 ·</w:t>
      </w:r>
      <w:r>
        <w:t xml:space="preserve"> </w:t>
      </w:r>
      <w:r>
        <w:rPr>
          <w:i/>
          <w:iCs/>
        </w:rPr>
        <w:t xml:space="preserve">Fuente:</w:t>
      </w:r>
      <w:r>
        <w:t xml:space="preserve"> </w:t>
      </w:r>
      <w:r>
        <w:t xml:space="preserve">whisper-small-local</w:t>
      </w:r>
    </w:p>
    <w:p>
      <w:pPr>
        <w:pStyle w:val="BlockText"/>
      </w:pPr>
      <w:r>
        <w:t xml:space="preserve">Imaginen trabajar durante meses para producir café de calidad y perder dinero porque no hay suficiente sol para secarlo. Esta es la realidad de muchos pequeños productores del norte de Nicaragua. Si venden su café húmedo, reciben menos dinero. Si esperan a que se seque, arriesgan su calidad. Y las secadores industriales son demasiado acustosas para ellos. Y si pudieran secar su café sin depender del sol, les presentamos Rota Café. Una secadora rotativa diseñada para pequeños productores capaz de procesar entre 25 y 30…</w:t>
      </w:r>
    </w:p>
    <w:p>
      <w:pPr>
        <w:pStyle w:val="FirstParagraph"/>
      </w:pPr>
      <w:r>
        <w:rPr>
          <w:b/>
          <w:bCs/>
        </w:rPr>
        <w:t xml:space="preserve">2026 · LUMEN · Unicit-Nicaragua</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92 s ·</w:t>
      </w:r>
      <w:r>
        <w:t xml:space="preserve"> </w:t>
      </w:r>
      <w:r>
        <w:rPr>
          <w:i/>
          <w:iCs/>
        </w:rPr>
        <w:t xml:space="preserve">Palabras:</w:t>
      </w:r>
      <w:r>
        <w:t xml:space="preserve"> </w:t>
      </w:r>
      <w:r>
        <w:t xml:space="preserve">237 ·</w:t>
      </w:r>
      <w:r>
        <w:t xml:space="preserve"> </w:t>
      </w:r>
      <w:r>
        <w:rPr>
          <w:i/>
          <w:iCs/>
        </w:rPr>
        <w:t xml:space="preserve">Fuente:</w:t>
      </w:r>
      <w:r>
        <w:t xml:space="preserve"> </w:t>
      </w:r>
      <w:r>
        <w:t xml:space="preserve">whisper-small-local</w:t>
      </w:r>
    </w:p>
    <w:p>
      <w:pPr>
        <w:pStyle w:val="BlockText"/>
      </w:pPr>
      <w:r>
        <w:t xml:space="preserve">¿Sabías que en algunas ciudades de Latinoamérica más del 40% del agua distribuida no se registra? Mientras miles de familias se enfrentan dificultades para acceder al agua, parte de este recurso se desperdicien fugas invisibles. Pero, y si las soluciones tuvieran ese celular viejo que todos tenemos olvidado en un cajón? Así nace ondacua, un sistema que transforma celulares en desuso en sensores inteligentes, que es capaz de escuchar las vibraciones de las tuberías e identificar posibles fugas de agua. Protegidos por una carcasa impermeable,…</w:t>
      </w:r>
    </w:p>
    <w:p>
      <w:pPr>
        <w:pStyle w:val="FirstParagraph"/>
      </w:pPr>
      <w:r>
        <w:rPr>
          <w:b/>
          <w:bCs/>
        </w:rPr>
        <w:t xml:space="preserve">2026 · MAD MATRIX · Unicit-Nicaragua</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120 s ·</w:t>
      </w:r>
      <w:r>
        <w:t xml:space="preserve"> </w:t>
      </w:r>
      <w:r>
        <w:rPr>
          <w:i/>
          <w:iCs/>
        </w:rPr>
        <w:t xml:space="preserve">Palabras:</w:t>
      </w:r>
      <w:r>
        <w:t xml:space="preserve"> </w:t>
      </w:r>
      <w:r>
        <w:t xml:space="preserve">260 ·</w:t>
      </w:r>
      <w:r>
        <w:t xml:space="preserve"> </w:t>
      </w:r>
      <w:r>
        <w:rPr>
          <w:i/>
          <w:iCs/>
        </w:rPr>
        <w:t xml:space="preserve">Fuente:</w:t>
      </w:r>
      <w:r>
        <w:t xml:space="preserve"> </w:t>
      </w:r>
      <w:r>
        <w:t xml:space="preserve">whisper-small-local</w:t>
      </w:r>
    </w:p>
    <w:p>
      <w:pPr>
        <w:pStyle w:val="BlockText"/>
      </w:pPr>
      <w:r>
        <w:t xml:space="preserve">¿Qué pasaría si el aceite de tu cocina tuviera otra alternativa que ser desechado y pudiese convertirse en una oportunidad para innovar, proteger el medio ambiente y transformar la industria en la tenería para la creación del calzado? Biolustre nace con una idea, darle una segunda vida al aceite doméstico usado, convirtiendo un residuo contaminante en un recurso con valor. Nuestra propuesta busca aprovecharlo para desarrollar productos destinados a la industria del cuero, como seras y betunes, explorando nuevas alternativas sostenibles para este sector. Nuestro…</w:t>
      </w:r>
    </w:p>
    <w:p>
      <w:pPr>
        <w:pStyle w:val="FirstParagraph"/>
      </w:pPr>
      <w:r>
        <w:rPr>
          <w:b/>
          <w:bCs/>
        </w:rPr>
        <w:t xml:space="preserve">2026 · MINIOFILIOS · Uncpggl Sede Central</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124 s ·</w:t>
      </w:r>
      <w:r>
        <w:t xml:space="preserve"> </w:t>
      </w:r>
      <w:r>
        <w:rPr>
          <w:i/>
          <w:iCs/>
        </w:rPr>
        <w:t xml:space="preserve">Palabras:</w:t>
      </w:r>
      <w:r>
        <w:t xml:space="preserve"> </w:t>
      </w:r>
      <w:r>
        <w:t xml:space="preserve">269 ·</w:t>
      </w:r>
      <w:r>
        <w:t xml:space="preserve"> </w:t>
      </w:r>
      <w:r>
        <w:rPr>
          <w:i/>
          <w:iCs/>
        </w:rPr>
        <w:t xml:space="preserve">Fuente:</w:t>
      </w:r>
      <w:r>
        <w:t xml:space="preserve"> </w:t>
      </w:r>
      <w:r>
        <w:t xml:space="preserve">whisper-small-local</w:t>
      </w:r>
    </w:p>
    <w:p>
      <w:pPr>
        <w:pStyle w:val="BlockText"/>
      </w:pPr>
      <w:r>
        <w:t xml:space="preserve">La inundaciones ponen el riesgo vidas, provocan pérdidas y afectan el entorno. Pero, y si pudiéramos anticiparnos al peligro y aprovechar el agua en lugar de verla convertirse en un problema, somos Pluvia, una propuesta de monitoreo inteligente que busca transformar la prevención de inundaciones mediante tecnología, infraestructura hídrica y aprovechamiento sostenible del agua. A través de nuestra plataforma de monitoreo y simulación, podemos visualizar los niveles de los reservorios, analizar la evolución del agua y representar posibles escenarios de riesgo. La propuesta integra sensores…</w:t>
      </w:r>
    </w:p>
    <w:p>
      <w:pPr>
        <w:pStyle w:val="FirstParagraph"/>
      </w:pPr>
      <w:r>
        <w:rPr>
          <w:b/>
          <w:bCs/>
        </w:rPr>
        <w:t xml:space="preserve">2026 · MONETIZANDO LA PASIÓN · Universidad Autónoma De Chinandega</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120 s ·</w:t>
      </w:r>
      <w:r>
        <w:t xml:space="preserve"> </w:t>
      </w:r>
      <w:r>
        <w:rPr>
          <w:i/>
          <w:iCs/>
        </w:rPr>
        <w:t xml:space="preserve">Palabras:</w:t>
      </w:r>
      <w:r>
        <w:t xml:space="preserve"> </w:t>
      </w:r>
      <w:r>
        <w:t xml:space="preserve">373 ·</w:t>
      </w:r>
      <w:r>
        <w:t xml:space="preserve"> </w:t>
      </w:r>
      <w:r>
        <w:rPr>
          <w:i/>
          <w:iCs/>
        </w:rPr>
        <w:t xml:space="preserve">Fuente:</w:t>
      </w:r>
      <w:r>
        <w:t xml:space="preserve"> </w:t>
      </w:r>
      <w:r>
        <w:t xml:space="preserve">whisper-small-local</w:t>
      </w:r>
    </w:p>
    <w:p>
      <w:pPr>
        <w:pStyle w:val="BlockText"/>
      </w:pPr>
      <w:r>
        <w:t xml:space="preserve">¿Se imaginan perder parte de una cosecha por culpa de los baches del camino? Muchos pequeños productores transportan frutas como tomates, fresas y aguacates en camiones que recorren caminos rurales y regulares. Durante el viaje, los golpes y las vibraciones pueden dañar la fruta, provocando pérdidas económicas. Lo más preocupante es que muchas veces el conductor no se da cuenta del daño hasta llegar al mercado, cuando ya es demasiado tarde. Pero ¿y si pudiéramos prevenir parte de esas pérdidas utilizando algo que muchas personas…</w:t>
      </w:r>
    </w:p>
    <w:p>
      <w:pPr>
        <w:pStyle w:val="FirstParagraph"/>
      </w:pPr>
      <w:r>
        <w:rPr>
          <w:b/>
          <w:bCs/>
        </w:rPr>
        <w:t xml:space="preserve">2026 · NANOBOTS · Uni Rupap 1</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113 s ·</w:t>
      </w:r>
      <w:r>
        <w:t xml:space="preserve"> </w:t>
      </w:r>
      <w:r>
        <w:rPr>
          <w:i/>
          <w:iCs/>
        </w:rPr>
        <w:t xml:space="preserve">Palabras:</w:t>
      </w:r>
      <w:r>
        <w:t xml:space="preserve"> </w:t>
      </w:r>
      <w:r>
        <w:t xml:space="preserve">255 ·</w:t>
      </w:r>
      <w:r>
        <w:t xml:space="preserve"> </w:t>
      </w:r>
      <w:r>
        <w:rPr>
          <w:i/>
          <w:iCs/>
        </w:rPr>
        <w:t xml:space="preserve">Fuente:</w:t>
      </w:r>
      <w:r>
        <w:t xml:space="preserve"> </w:t>
      </w:r>
      <w:r>
        <w:t xml:space="preserve">youtube-manual</w:t>
      </w:r>
    </w:p>
    <w:p>
      <w:pPr>
        <w:pStyle w:val="BlockText"/>
      </w:pPr>
      <w:r>
        <w:t xml:space="preserve">Medianoche, fuerzan tu puerta y tu familia duerme. Una alarma comercial cuesta de 150 a 300 dólares. Por eso, en muchos barrios nadie se entera a tiempo. En América Latina solo el 3% de la basura electrónica se gestiona bien y millones de celulares viejos duermen en cajones. Por esto creamos Sentinel. Sentinel es un soporte rígido de PET reciclado que fija tu celular y con Sentinel App lo convierte en un sensor. [resoplido] Se atornilla en la puerta, la ventana o el portón. Con…</w:t>
      </w:r>
    </w:p>
    <w:p>
      <w:pPr>
        <w:pStyle w:val="FirstParagraph"/>
      </w:pPr>
      <w:r>
        <w:rPr>
          <w:b/>
          <w:bCs/>
        </w:rPr>
        <w:t xml:space="preserve">2026 · NEXUS · Uml Chinandega</w:t>
      </w:r>
    </w:p>
    <w:p>
      <w:pPr>
        <w:pStyle w:val="BodyText"/>
      </w:pPr>
      <w:r>
        <w:rPr>
          <w:i/>
          <w:iCs/>
        </w:rPr>
        <w:t xml:space="preserve">Desafío:</w:t>
      </w:r>
      <w:r>
        <w:t xml:space="preserve"> </w:t>
      </w:r>
      <w:r>
        <w:t xml:space="preserve">Reutilización De Aceite Doméstico</w:t>
      </w:r>
      <w:r>
        <w:t xml:space="preserve"> </w:t>
      </w:r>
      <w:r>
        <w:rPr>
          <w:i/>
          <w:iCs/>
        </w:rPr>
        <w:t xml:space="preserve">Duración:</w:t>
      </w:r>
      <w:r>
        <w:t xml:space="preserve"> </w:t>
      </w:r>
      <w:r>
        <w:t xml:space="preserve">116 s ·</w:t>
      </w:r>
      <w:r>
        <w:t xml:space="preserve"> </w:t>
      </w:r>
      <w:r>
        <w:rPr>
          <w:i/>
          <w:iCs/>
        </w:rPr>
        <w:t xml:space="preserve">Palabras:</w:t>
      </w:r>
      <w:r>
        <w:t xml:space="preserve"> </w:t>
      </w:r>
      <w:r>
        <w:t xml:space="preserve">230 ·</w:t>
      </w:r>
      <w:r>
        <w:t xml:space="preserve"> </w:t>
      </w:r>
      <w:r>
        <w:rPr>
          <w:i/>
          <w:iCs/>
        </w:rPr>
        <w:t xml:space="preserve">Fuente:</w:t>
      </w:r>
      <w:r>
        <w:t xml:space="preserve"> </w:t>
      </w:r>
      <w:r>
        <w:t xml:space="preserve">whisper-small-local</w:t>
      </w:r>
    </w:p>
    <w:p>
      <w:pPr>
        <w:pStyle w:val="BlockText"/>
      </w:pPr>
      <w:r>
        <w:t xml:space="preserve">Hola, ¿cómo están? Los amigdones de la sede de UML de Chinandega y somos el equipo Lexus. Y optamos por el desafío de la utilización de aceite de domestica. En Chinandega, un solo litro de aceite vegetal, usado, arrojado, alfregadero, contaminado hasta 40 mil metros de agua y destruido era cantarillado. Nuestra materia prima es este residuo doméstico y gratuito, recolectado en botellas PET mediante puntos de acortes comunitarias. Aquí me está gran idea. En lugar de su sata hostica comercial, calcinamos clara de huevo…</w:t>
      </w:r>
    </w:p>
    <w:p>
      <w:pPr>
        <w:pStyle w:val="FirstParagraph"/>
      </w:pPr>
      <w:r>
        <w:rPr>
          <w:b/>
          <w:bCs/>
        </w:rPr>
        <w:t xml:space="preserve">2026 · NEX_MASTER’S · Uncpggl Cur Juigalpa</w:t>
      </w:r>
    </w:p>
    <w:p>
      <w:pPr>
        <w:pStyle w:val="BodyText"/>
      </w:pPr>
      <w:r>
        <w:rPr>
          <w:i/>
          <w:iCs/>
        </w:rPr>
        <w:t xml:space="preserve">Desafío:</w:t>
      </w:r>
      <w:r>
        <w:t xml:space="preserve"> </w:t>
      </w:r>
      <w:r>
        <w:t xml:space="preserve">Sensores Al Servicio De La Comunidad</w:t>
      </w:r>
      <w:r>
        <w:t xml:space="preserve"> </w:t>
      </w:r>
      <w:r>
        <w:rPr>
          <w:i/>
          <w:iCs/>
        </w:rPr>
        <w:t xml:space="preserve">Duración:</w:t>
      </w:r>
      <w:r>
        <w:t xml:space="preserve"> </w:t>
      </w:r>
      <w:r>
        <w:t xml:space="preserve">132 s ·</w:t>
      </w:r>
      <w:r>
        <w:t xml:space="preserve"> </w:t>
      </w:r>
      <w:r>
        <w:rPr>
          <w:i/>
          <w:iCs/>
        </w:rPr>
        <w:t xml:space="preserve">Palabras:</w:t>
      </w:r>
      <w:r>
        <w:t xml:space="preserve"> </w:t>
      </w:r>
      <w:r>
        <w:t xml:space="preserve">297 ·</w:t>
      </w:r>
      <w:r>
        <w:t xml:space="preserve"> </w:t>
      </w:r>
      <w:r>
        <w:rPr>
          <w:i/>
          <w:iCs/>
        </w:rPr>
        <w:t xml:space="preserve">Fuente:</w:t>
      </w:r>
      <w:r>
        <w:t xml:space="preserve"> </w:t>
      </w:r>
      <w:r>
        <w:t xml:space="preserve">whisper-small-local</w:t>
      </w:r>
    </w:p>
    <w:p>
      <w:pPr>
        <w:pStyle w:val="BlockText"/>
      </w:pPr>
      <w:r>
        <w:t xml:space="preserve">Imagina estar a ciegas en un entorno que no está diseñado para ti. Solo en Nicaragua existen alrededor de 42.000 personas con dificultad visuales que a diario enfrentan problemas para su autonomía. En América Latina más de 1,3 millones de toneladas de basura electrónica se desechan al año. ¿Qué pasaría si la solución a esta barrera social estuviera oculta en lo que conocemos como basura electrónica? Es por esto que presentamos SenseVivance, un dispositivo inteligente de bajo costo adaptable a GAFA para personas con discapacidad…</w:t>
      </w:r>
    </w:p>
    <w:p>
      <w:pPr>
        <w:pStyle w:val="FirstParagraph"/>
      </w:pPr>
      <w:r>
        <w:rPr>
          <w:b/>
          <w:bCs/>
        </w:rPr>
        <w:t xml:space="preserve">2026 · NICA.BYTE · Universidad Central De Nicaragua</w:t>
      </w:r>
    </w:p>
    <w:p>
      <w:pPr>
        <w:pStyle w:val="BodyText"/>
      </w:pPr>
      <w:r>
        <w:rPr>
          <w:i/>
          <w:iCs/>
        </w:rPr>
        <w:t xml:space="preserve">Desafío:</w:t>
      </w:r>
      <w:r>
        <w:t xml:space="preserve"> </w:t>
      </w:r>
      <w:r>
        <w:t xml:space="preserve">Segunda Vida De Los Motores Eléctricos Domésticos</w:t>
      </w:r>
      <w:r>
        <w:t xml:space="preserve"> </w:t>
      </w:r>
      <w:r>
        <w:rPr>
          <w:i/>
          <w:iCs/>
        </w:rPr>
        <w:t xml:space="preserve">Duración:</w:t>
      </w:r>
      <w:r>
        <w:t xml:space="preserve"> </w:t>
      </w:r>
      <w:r>
        <w:t xml:space="preserve">119 s ·</w:t>
      </w:r>
      <w:r>
        <w:t xml:space="preserve"> </w:t>
      </w:r>
      <w:r>
        <w:rPr>
          <w:i/>
          <w:iCs/>
        </w:rPr>
        <w:t xml:space="preserve">Palabras:</w:t>
      </w:r>
      <w:r>
        <w:t xml:space="preserve"> </w:t>
      </w:r>
      <w:r>
        <w:t xml:space="preserve">234 ·</w:t>
      </w:r>
      <w:r>
        <w:t xml:space="preserve"> </w:t>
      </w:r>
      <w:r>
        <w:rPr>
          <w:i/>
          <w:iCs/>
        </w:rPr>
        <w:t xml:space="preserve">Fuente:</w:t>
      </w:r>
      <w:r>
        <w:t xml:space="preserve"> </w:t>
      </w:r>
      <w:r>
        <w:t xml:space="preserve">whisper-small-local</w:t>
      </w:r>
    </w:p>
    <w:p>
      <w:pPr>
        <w:pStyle w:val="BlockText"/>
      </w:pPr>
      <w:r>
        <w:t xml:space="preserve">¿Sabías que un motor eléctrico considerado basura puede tener una segunda vida y convertirse en una solución para quienes más lo necesitan? Cada día lavadoras, licuadoras y otro eléctromesco son desechados, aunque sus motores y componentes todavía pueden aprovecharse. Mientras tanto, muchas comunidades rivales enfrentan dificultades para acceder al agua y la electricidad. Somos Nika Bay y presentamos Remotor, una segunda vida para los motores, una nueva oportunidad para las personas. Nuestra propuesta consiste en recolectar motores domésticos en desuso, clasificarlos y recuperar aquellos que…</w:t>
      </w:r>
    </w:p>
    <w:p>
      <w:pPr>
        <w:pStyle w:val="FirstParagraph"/>
      </w:pPr>
      <w:r>
        <w:rPr>
          <w:b/>
          <w:bCs/>
        </w:rPr>
        <w:t xml:space="preserve">2026 · NICABYTE · Uni-Rusb 1</w:t>
      </w:r>
    </w:p>
    <w:p>
      <w:pPr>
        <w:pStyle w:val="BodyText"/>
      </w:pPr>
      <w:r>
        <w:rPr>
          <w:i/>
          <w:iCs/>
        </w:rPr>
        <w:t xml:space="preserve">Desafío:</w:t>
      </w:r>
      <w:r>
        <w:t xml:space="preserve"> </w:t>
      </w:r>
      <w:r>
        <w:t xml:space="preserve">Monitoreo Inteligente E Infraestructura Verde En Reservorios Pluviales</w:t>
      </w:r>
      <w:r>
        <w:t xml:space="preserve"> </w:t>
      </w:r>
      <w:r>
        <w:rPr>
          <w:i/>
          <w:iCs/>
        </w:rPr>
        <w:t xml:space="preserve">Duración:</w:t>
      </w:r>
      <w:r>
        <w:t xml:space="preserve"> </w:t>
      </w:r>
      <w:r>
        <w:t xml:space="preserve">107 s ·</w:t>
      </w:r>
      <w:r>
        <w:t xml:space="preserve"> </w:t>
      </w:r>
      <w:r>
        <w:rPr>
          <w:i/>
          <w:iCs/>
        </w:rPr>
        <w:t xml:space="preserve">Palabras:</w:t>
      </w:r>
      <w:r>
        <w:t xml:space="preserve"> </w:t>
      </w:r>
      <w:r>
        <w:t xml:space="preserve">266 ·</w:t>
      </w:r>
      <w:r>
        <w:t xml:space="preserve"> </w:t>
      </w:r>
      <w:r>
        <w:rPr>
          <w:i/>
          <w:iCs/>
        </w:rPr>
        <w:t xml:space="preserve">Fuente:</w:t>
      </w:r>
      <w:r>
        <w:t xml:space="preserve"> </w:t>
      </w:r>
      <w:r>
        <w:t xml:space="preserve">whisper-small-local</w:t>
      </w:r>
    </w:p>
    <w:p>
      <w:pPr>
        <w:pStyle w:val="BlockText"/>
      </w:pPr>
      <w:r>
        <w:t xml:space="preserve">En América Latina las inundaciones urbanas no solo saturan el renaje, ponen en riesgo miles de vida debido a la falta de monitoreo en tiempo real, el mantenimiento limitado y la falta de alertas oportunas. Frente a esto nace Publitec, una solución que integra tecnología, comunidad e infraestructura verdes mediante reservorios pluviales multifuncionales inteligentes, espacios comunitarios y parque en época seca. Es una plataforma monitorea la cuenca a través de sensores ultrasonicos que miden el nivel del cauce en tiempo real y simulan la respuesta…</w:t>
      </w:r>
    </w:p>
    <w:p>
      <w:pPr>
        <w:pStyle w:val="FirstParagraph"/>
      </w:pPr>
      <w:r>
        <w:rPr>
          <w:b/>
          <w:bCs/>
        </w:rPr>
        <w:t xml:space="preserve">Observación al leerlos en serie.</w:t>
      </w:r>
      <w:r>
        <w:t xml:space="preserve"> </w:t>
      </w:r>
      <w:r>
        <w:t xml:space="preserve">Casi todos empiezan presentando al equipo o al proyecto.</w:t>
      </w:r>
      <w:r>
        <w:t xml:space="preserve"> </w:t>
      </w:r>
      <w:r>
        <w:t xml:space="preserve">Muy pocos abren con el problema. Es la evidencia cualitativa que respalda la recomendación</w:t>
      </w:r>
      <w:r>
        <w:t xml:space="preserve"> </w:t>
      </w:r>
      <w:r>
        <w:t xml:space="preserve">del capítulo 18.</w:t>
      </w:r>
    </w:p>
    <w:bookmarkEnd w:id="233"/>
    <w:bookmarkStart w:id="237" w:name="X304c8f4770bcd8b7ad95e1126d68e77f8985cf1"/>
    <w:p>
      <w:pPr>
        <w:pStyle w:val="Heading2"/>
      </w:pPr>
      <w:r>
        <w:t xml:space="preserve">Apéndice F. Estructura del repositorio y comandos</w:t>
      </w:r>
    </w:p>
    <w:bookmarkStart w:id="234" w:name="f.1-archivos-del-banco"/>
    <w:p>
      <w:pPr>
        <w:pStyle w:val="Heading3"/>
      </w:pPr>
      <w:r>
        <w:t xml:space="preserve">F.1 Archivos del banco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Ruta</w:t>
            </w:r>
          </w:p>
        </w:tc>
        <w:tc>
          <w:tcPr/>
          <w:p>
            <w:pPr>
              <w:pStyle w:val="Compact"/>
            </w:pPr>
            <w:r>
              <w:t xml:space="preserve">Contenido</w:t>
            </w:r>
          </w:p>
        </w:tc>
      </w:tr>
      <w:tr>
        <w:tc>
          <w:tcPr/>
          <w:p>
            <w:pPr>
              <w:pStyle w:val="Compact"/>
            </w:pPr>
            <w:r>
              <w:rPr>
                <w:rStyle w:val="VerbatimChar"/>
              </w:rPr>
              <w:t xml:space="preserve">research/sirli/winners.jsonl</w:t>
            </w:r>
          </w:p>
        </w:tc>
        <w:tc>
          <w:tcPr/>
          <w:p>
            <w:pPr>
              <w:pStyle w:val="Compact"/>
            </w:pPr>
            <w:r>
              <w:t xml:space="preserve">maestro: 5.136 premios, un JSON por línea</w:t>
            </w:r>
          </w:p>
        </w:tc>
      </w:tr>
      <w:tr>
        <w:tc>
          <w:tcPr/>
          <w:p>
            <w:pPr>
              <w:pStyle w:val="Compact"/>
            </w:pPr>
            <w:r>
              <w:rPr>
                <w:rStyle w:val="VerbatimChar"/>
              </w:rPr>
              <w:t xml:space="preserve">research/sirli/winners.csv</w:t>
            </w:r>
          </w:p>
        </w:tc>
        <w:tc>
          <w:tcPr/>
          <w:p>
            <w:pPr>
              <w:pStyle w:val="Compact"/>
            </w:pPr>
            <w:r>
              <w:t xml:space="preserve">la misma tabla para planilla (separador</w:t>
            </w:r>
            <w:r>
              <w:t xml:space="preserve"> </w:t>
            </w:r>
            <w:r>
              <w:rPr>
                <w:rStyle w:val="VerbatimChar"/>
              </w:rPr>
              <w:t xml:space="preserve">;</w:t>
            </w:r>
            <w:r>
              <w:t xml:space="preserve">, BOM)</w:t>
            </w:r>
          </w:p>
        </w:tc>
      </w:tr>
      <w:tr>
        <w:tc>
          <w:tcPr/>
          <w:p>
            <w:pPr>
              <w:pStyle w:val="Compact"/>
            </w:pPr>
            <w:r>
              <w:rPr>
                <w:rStyle w:val="VerbatimChar"/>
              </w:rPr>
              <w:t xml:space="preserve">research/sirli/video_index.json</w:t>
            </w:r>
          </w:p>
        </w:tc>
        <w:tc>
          <w:tcPr/>
          <w:p>
            <w:pPr>
              <w:pStyle w:val="Compact"/>
            </w:pPr>
            <w:r>
              <w:t xml:space="preserve">índice por video con todos sus premios</w:t>
            </w:r>
          </w:p>
        </w:tc>
      </w:tr>
      <w:tr>
        <w:tc>
          <w:tcPr/>
          <w:p>
            <w:pPr>
              <w:pStyle w:val="Compact"/>
            </w:pPr>
            <w:r>
              <w:rPr>
                <w:rStyle w:val="VerbatimChar"/>
              </w:rPr>
              <w:t xml:space="preserve">research/sirli/manifest.json</w:t>
            </w:r>
          </w:p>
        </w:tc>
        <w:tc>
          <w:tcPr/>
          <w:p>
            <w:pPr>
              <w:pStyle w:val="Compact"/>
            </w:pPr>
            <w:r>
              <w:t xml:space="preserve">conteos, hashes y URLs de origen</w:t>
            </w:r>
          </w:p>
        </w:tc>
      </w:tr>
      <w:tr>
        <w:tc>
          <w:tcPr/>
          <w:p>
            <w:pPr>
              <w:pStyle w:val="Compact"/>
            </w:pPr>
            <w:r>
              <w:rPr>
                <w:rStyle w:val="VerbatimChar"/>
              </w:rPr>
              <w:t xml:space="preserve">research/sirli/raw/</w:t>
            </w:r>
          </w:p>
        </w:tc>
        <w:tc>
          <w:tcPr/>
          <w:p>
            <w:pPr>
              <w:pStyle w:val="Compact"/>
            </w:pPr>
            <w:r>
              <w:t xml:space="preserve">HTML original comprimido, por colección y año</w:t>
            </w:r>
          </w:p>
        </w:tc>
      </w:tr>
      <w:tr>
        <w:tc>
          <w:tcPr/>
          <w:p>
            <w:pPr>
              <w:pStyle w:val="Compact"/>
            </w:pPr>
            <w:r>
              <w:rPr>
                <w:rStyle w:val="VerbatimChar"/>
              </w:rPr>
              <w:t xml:space="preserve">research/sirli/meta/videos.jsonl</w:t>
            </w:r>
          </w:p>
        </w:tc>
        <w:tc>
          <w:tcPr/>
          <w:p>
            <w:pPr>
              <w:pStyle w:val="Compact"/>
            </w:pPr>
            <w:r>
              <w:t xml:space="preserve">metadatos de YouTube</w:t>
            </w:r>
          </w:p>
        </w:tc>
      </w:tr>
      <w:tr>
        <w:tc>
          <w:tcPr/>
          <w:p>
            <w:pPr>
              <w:pStyle w:val="Compact"/>
            </w:pPr>
            <w:r>
              <w:rPr>
                <w:rStyle w:val="VerbatimChar"/>
              </w:rPr>
              <w:t xml:space="preserve">research/sirli/meta/thumbs/</w:t>
            </w:r>
          </w:p>
        </w:tc>
        <w:tc>
          <w:tcPr/>
          <w:p>
            <w:pPr>
              <w:pStyle w:val="Compact"/>
            </w:pPr>
            <w:r>
              <w:t xml:space="preserve">miniaturas descargadas</w:t>
            </w:r>
          </w:p>
        </w:tc>
      </w:tr>
      <w:tr>
        <w:tc>
          <w:tcPr/>
          <w:p>
            <w:pPr>
              <w:pStyle w:val="Compact"/>
            </w:pPr>
            <w:r>
              <w:rPr>
                <w:rStyle w:val="VerbatimChar"/>
              </w:rPr>
              <w:t xml:space="preserve">research/sirli/transcripts/</w:t>
            </w:r>
          </w:p>
        </w:tc>
        <w:tc>
          <w:tcPr/>
          <w:p>
            <w:pPr>
              <w:pStyle w:val="Compact"/>
            </w:pPr>
            <w:r>
              <w:t xml:space="preserve">una transcripción por video</w:t>
            </w:r>
          </w:p>
        </w:tc>
      </w:tr>
      <w:tr>
        <w:tc>
          <w:tcPr/>
          <w:p>
            <w:pPr>
              <w:pStyle w:val="Compact"/>
            </w:pPr>
            <w:r>
              <w:rPr>
                <w:rStyle w:val="VerbatimChar"/>
              </w:rPr>
              <w:t xml:space="preserve">research/sirli/frames/</w:t>
            </w:r>
          </w:p>
        </w:tc>
        <w:tc>
          <w:tcPr/>
          <w:p>
            <w:pPr>
              <w:pStyle w:val="Compact"/>
            </w:pPr>
            <w:r>
              <w:t xml:space="preserve">hojas de contacto 3×2</w:t>
            </w:r>
          </w:p>
        </w:tc>
      </w:tr>
      <w:tr>
        <w:tc>
          <w:tcPr/>
          <w:p>
            <w:pPr>
              <w:pStyle w:val="Compact"/>
            </w:pPr>
            <w:r>
              <w:rPr>
                <w:rStyle w:val="VerbatimChar"/>
              </w:rPr>
              <w:t xml:space="preserve">research/sirli/analisis/dataset_videos.csv</w:t>
            </w:r>
          </w:p>
        </w:tc>
        <w:tc>
          <w:tcPr/>
          <w:p>
            <w:pPr>
              <w:pStyle w:val="Compact"/>
            </w:pPr>
            <w:r>
              <w:t xml:space="preserve">dataset de trabajo, una fila por edición</w:t>
            </w:r>
          </w:p>
        </w:tc>
      </w:tr>
      <w:tr>
        <w:tc>
          <w:tcPr/>
          <w:p>
            <w:pPr>
              <w:pStyle w:val="Compact"/>
            </w:pPr>
            <w:r>
              <w:rPr>
                <w:rStyle w:val="VerbatimChar"/>
              </w:rPr>
              <w:t xml:space="preserve">research/sirli/analisis/audio.csv</w:t>
            </w:r>
          </w:p>
        </w:tc>
        <w:tc>
          <w:tcPr/>
          <w:p>
            <w:pPr>
              <w:pStyle w:val="Compact"/>
            </w:pPr>
            <w:r>
              <w:t xml:space="preserve">rasgos de audio por video</w:t>
            </w:r>
          </w:p>
        </w:tc>
      </w:tr>
      <w:tr>
        <w:tc>
          <w:tcPr/>
          <w:p>
            <w:pPr>
              <w:pStyle w:val="Compact"/>
            </w:pPr>
            <w:r>
              <w:rPr>
                <w:rStyle w:val="VerbatimChar"/>
              </w:rPr>
              <w:t xml:space="preserve">research/sirli/analisis/sistemico.json</w:t>
            </w:r>
          </w:p>
        </w:tc>
        <w:tc>
          <w:tcPr/>
          <w:p>
            <w:pPr>
              <w:pStyle w:val="Compact"/>
            </w:pPr>
            <w:r>
              <w:t xml:space="preserve">resultados crudos de las 42 hipótesis</w:t>
            </w:r>
          </w:p>
        </w:tc>
      </w:tr>
      <w:tr>
        <w:tc>
          <w:tcPr/>
          <w:p>
            <w:pPr>
              <w:pStyle w:val="Compact"/>
            </w:pPr>
            <w:r>
              <w:rPr>
                <w:rStyle w:val="VerbatimChar"/>
              </w:rPr>
              <w:t xml:space="preserve">research/sirli/analisis/figuras/</w:t>
            </w:r>
          </w:p>
        </w:tc>
        <w:tc>
          <w:tcPr/>
          <w:p>
            <w:pPr>
              <w:pStyle w:val="Compact"/>
            </w:pPr>
            <w:r>
              <w:t xml:space="preserve">todas las figuras del libro</w:t>
            </w:r>
          </w:p>
        </w:tc>
      </w:tr>
      <w:tr>
        <w:tc>
          <w:tcPr/>
          <w:p>
            <w:pPr>
              <w:pStyle w:val="Compact"/>
            </w:pPr>
            <w:r>
              <w:rPr>
                <w:rStyle w:val="VerbatimChar"/>
              </w:rPr>
              <w:t xml:space="preserve">research/sirli/excel/ganadores_sirli.xlsx</w:t>
            </w:r>
          </w:p>
        </w:tc>
        <w:tc>
          <w:tcPr/>
          <w:p>
            <w:pPr>
              <w:pStyle w:val="Compact"/>
            </w:pPr>
            <w:r>
              <w:t xml:space="preserve">libro de Excel con 5 hojas</w:t>
            </w:r>
          </w:p>
        </w:tc>
      </w:tr>
    </w:tbl>
    <w:bookmarkEnd w:id="234"/>
    <w:bookmarkStart w:id="235" w:name="f.2-comandos"/>
    <w:p>
      <w:pPr>
        <w:pStyle w:val="Heading3"/>
      </w:pPr>
      <w:r>
        <w:t xml:space="preserve">F.2 Comandos</w:t>
      </w:r>
    </w:p>
    <w:p>
      <w:pPr>
        <w:pStyle w:val="SourceCode"/>
      </w:pPr>
      <w:r>
        <w:rPr>
          <w:rStyle w:val="VerbatimChar"/>
        </w:rPr>
        <w:t xml:space="preserve"># 1. registro</w:t>
      </w:r>
      <w:r>
        <w:br/>
      </w:r>
      <w:r>
        <w:rPr>
          <w:rStyle w:val="VerbatimChar"/>
        </w:rPr>
        <w:t xml:space="preserve">python scripts/scrape_ganadores_sirli.py --refresh</w:t>
      </w:r>
      <w:r>
        <w:br/>
      </w:r>
      <w:r>
        <w:br/>
      </w:r>
      <w:r>
        <w:rPr>
          <w:rStyle w:val="VerbatimChar"/>
        </w:rPr>
        <w:t xml:space="preserve"># 2. metadatos y miniaturas</w:t>
      </w:r>
      <w:r>
        <w:br/>
      </w:r>
      <w:r>
        <w:rPr>
          <w:rStyle w:val="VerbatimChar"/>
        </w:rPr>
        <w:t xml:space="preserve">python scripts/sirli_meta.py --scope all --workers 8</w:t>
      </w:r>
      <w:r>
        <w:br/>
      </w:r>
      <w:r>
        <w:rPr>
          <w:rStyle w:val="VerbatimChar"/>
        </w:rPr>
        <w:t xml:space="preserve">python scripts/sirli_thumbs.py</w:t>
      </w:r>
      <w:r>
        <w:br/>
      </w:r>
      <w:r>
        <w:br/>
      </w:r>
      <w:r>
        <w:rPr>
          <w:rStyle w:val="VerbatimChar"/>
        </w:rPr>
        <w:t xml:space="preserve"># 3. transcripción local (con rasgos de audio)</w:t>
      </w:r>
      <w:r>
        <w:br/>
      </w:r>
      <w:r>
        <w:rPr>
          <w:rStyle w:val="VerbatimChar"/>
        </w:rPr>
        <w:t xml:space="preserve">python scripts/sirli_asr.py --scope all --collection sede --model small</w:t>
      </w:r>
      <w:r>
        <w:br/>
      </w:r>
      <w:r>
        <w:br/>
      </w:r>
      <w:r>
        <w:rPr>
          <w:rStyle w:val="VerbatimChar"/>
        </w:rPr>
        <w:t xml:space="preserve"># 4. fotogramas</w:t>
      </w:r>
      <w:r>
        <w:br/>
      </w:r>
      <w:r>
        <w:rPr>
          <w:rStyle w:val="VerbatimChar"/>
        </w:rPr>
        <w:t xml:space="preserve">python scripts/sirli_videos.py frames --queue-file research/sirli/video_queue_frames.jsonl</w:t>
      </w:r>
      <w:r>
        <w:br/>
      </w:r>
      <w:r>
        <w:br/>
      </w:r>
      <w:r>
        <w:rPr>
          <w:rStyle w:val="VerbatimChar"/>
        </w:rPr>
        <w:t xml:space="preserve"># 5. análisis</w:t>
      </w:r>
      <w:r>
        <w:br/>
      </w:r>
      <w:r>
        <w:rPr>
          <w:rStyle w:val="VerbatimChar"/>
        </w:rPr>
        <w:t xml:space="preserve">python scripts/sirli_dataset.py</w:t>
      </w:r>
      <w:r>
        <w:br/>
      </w:r>
      <w:r>
        <w:rPr>
          <w:rStyle w:val="VerbatimChar"/>
        </w:rPr>
        <w:t xml:space="preserve">python scripts/sirli_visual_stats.py</w:t>
      </w:r>
      <w:r>
        <w:br/>
      </w:r>
      <w:r>
        <w:rPr>
          <w:rStyle w:val="VerbatimChar"/>
        </w:rPr>
        <w:t xml:space="preserve">python scripts/sirli_figuras.py</w:t>
      </w:r>
      <w:r>
        <w:br/>
      </w:r>
      <w:r>
        <w:rPr>
          <w:rStyle w:val="VerbatimChar"/>
        </w:rPr>
        <w:t xml:space="preserve">python scripts/sirli_modelo.py</w:t>
      </w:r>
      <w:r>
        <w:br/>
      </w:r>
      <w:r>
        <w:rPr>
          <w:rStyle w:val="VerbatimChar"/>
        </w:rPr>
        <w:t xml:space="preserve">python scripts/sirli_probabilidad.py</w:t>
      </w:r>
      <w:r>
        <w:br/>
      </w:r>
      <w:r>
        <w:rPr>
          <w:rStyle w:val="VerbatimChar"/>
        </w:rPr>
        <w:t xml:space="preserve">python scripts/sirli_sistemico.py</w:t>
      </w:r>
      <w:r>
        <w:br/>
      </w:r>
      <w:r>
        <w:rPr>
          <w:rStyle w:val="VerbatimChar"/>
        </w:rPr>
        <w:t xml:space="preserve">python scripts/sirli_resumen_ejecutivo.py</w:t>
      </w:r>
      <w:r>
        <w:br/>
      </w:r>
      <w:r>
        <w:rPr>
          <w:rStyle w:val="VerbatimChar"/>
        </w:rPr>
        <w:t xml:space="preserve">python scripts/sirli_excel.py</w:t>
      </w:r>
      <w:r>
        <w:br/>
      </w:r>
      <w:r>
        <w:br/>
      </w:r>
      <w:r>
        <w:rPr>
          <w:rStyle w:val="VerbatimChar"/>
        </w:rPr>
        <w:t xml:space="preserve"># 6. este libro</w:t>
      </w:r>
      <w:r>
        <w:br/>
      </w:r>
      <w:r>
        <w:rPr>
          <w:rStyle w:val="VerbatimChar"/>
        </w:rPr>
        <w:t xml:space="preserve">python scripts/sirli_libro.py</w:t>
      </w:r>
    </w:p>
    <w:bookmarkEnd w:id="235"/>
    <w:bookmarkStart w:id="236" w:name="f.3-convenciones"/>
    <w:p>
      <w:pPr>
        <w:pStyle w:val="Heading3"/>
      </w:pPr>
      <w:r>
        <w:t xml:space="preserve">F.3 Convenciones</w:t>
      </w:r>
    </w:p>
    <w:p>
      <w:pPr>
        <w:pStyle w:val="Compact"/>
        <w:numPr>
          <w:ilvl w:val="0"/>
          <w:numId w:val="1023"/>
        </w:numPr>
      </w:pPr>
      <w:r>
        <w:t xml:space="preserve">Fechas en UTC, formato ISO.</w:t>
      </w:r>
    </w:p>
    <w:p>
      <w:pPr>
        <w:pStyle w:val="Compact"/>
        <w:numPr>
          <w:ilvl w:val="0"/>
          <w:numId w:val="1023"/>
        </w:numPr>
      </w:pPr>
      <w:r>
        <w:t xml:space="preserve">Números en español: coma decimal, punto de miles.</w:t>
      </w:r>
    </w:p>
    <w:p>
      <w:pPr>
        <w:pStyle w:val="Compact"/>
        <w:numPr>
          <w:ilvl w:val="0"/>
          <w:numId w:val="1023"/>
        </w:numPr>
      </w:pPr>
      <w:r>
        <w:t xml:space="preserve">Toda cifra del libro se calcula al vuelo; el documento no se edita a mano.</w:t>
      </w:r>
    </w:p>
    <w:bookmarkEnd w:id="236"/>
    <w:bookmarkEnd w:id="237"/>
    <w:bookmarkStart w:id="238" w:name="apéndice-g.-índice-de-figuras"/>
    <w:p>
      <w:pPr>
        <w:pStyle w:val="Heading2"/>
      </w:pPr>
      <w:r>
        <w:t xml:space="preserve">Apéndice G. Índice de figuras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Figura</w:t>
            </w:r>
          </w:p>
        </w:tc>
        <w:tc>
          <w:tcPr/>
          <w:p>
            <w:pPr>
              <w:pStyle w:val="Compact"/>
            </w:pPr>
            <w:r>
              <w:t xml:space="preserve">Contenido</w:t>
            </w:r>
          </w:p>
        </w:tc>
        <w:tc>
          <w:tcPr/>
          <w:p>
            <w:pPr>
              <w:pStyle w:val="Compact"/>
            </w:pPr>
            <w:r>
              <w:t xml:space="preserve">Capítulo</w:t>
            </w:r>
          </w:p>
        </w:tc>
      </w:tr>
      <w:tr>
        <w:tc>
          <w:tcPr/>
          <w:p>
            <w:pPr>
              <w:pStyle w:val="Compact"/>
            </w:pPr>
            <w:r>
              <w:t xml:space="preserve">fig01</w:t>
            </w:r>
          </w:p>
        </w:tc>
        <w:tc>
          <w:tcPr/>
          <w:p>
            <w:pPr>
              <w:pStyle w:val="Compact"/>
            </w:pPr>
            <w:r>
              <w:t xml:space="preserve">Distribución de duración por puesto</w:t>
            </w:r>
          </w:p>
        </w:tc>
        <w:tc>
          <w:tcPr/>
          <w:p>
            <w:pPr>
              <w:pStyle w:val="Compact"/>
            </w:pPr>
            <w:r>
              <w:t xml:space="preserve">6</w:t>
            </w:r>
          </w:p>
        </w:tc>
      </w:tr>
      <w:tr>
        <w:tc>
          <w:tcPr/>
          <w:p>
            <w:pPr>
              <w:pStyle w:val="Compact"/>
            </w:pPr>
            <w:r>
              <w:t xml:space="preserve">fig02</w:t>
            </w:r>
          </w:p>
        </w:tc>
        <w:tc>
          <w:tcPr/>
          <w:p>
            <w:pPr>
              <w:pStyle w:val="Compact"/>
            </w:pPr>
            <w:r>
              <w:t xml:space="preserve">Proporción dentro del tope de 120 s</w:t>
            </w:r>
          </w:p>
        </w:tc>
        <w:tc>
          <w:tcPr/>
          <w:p>
            <w:pPr>
              <w:pStyle w:val="Compact"/>
            </w:pPr>
            <w:r>
              <w:t xml:space="preserve">6</w:t>
            </w:r>
          </w:p>
        </w:tc>
      </w:tr>
      <w:tr>
        <w:tc>
          <w:tcPr/>
          <w:p>
            <w:pPr>
              <w:pStyle w:val="Compact"/>
            </w:pPr>
            <w:r>
              <w:t xml:space="preserve">fig03</w:t>
            </w:r>
          </w:p>
        </w:tc>
        <w:tc>
          <w:tcPr/>
          <w:p>
            <w:pPr>
              <w:pStyle w:val="Compact"/>
            </w:pPr>
            <w:r>
              <w:t xml:space="preserve">Mapa de calor año × colección</w:t>
            </w:r>
          </w:p>
        </w:tc>
        <w:tc>
          <w:tcPr/>
          <w:p>
            <w:pPr>
              <w:pStyle w:val="Compact"/>
            </w:pPr>
            <w:r>
              <w:t xml:space="preserve">3</w:t>
            </w:r>
          </w:p>
        </w:tc>
      </w:tr>
      <w:tr>
        <w:tc>
          <w:tcPr/>
          <w:p>
            <w:pPr>
              <w:pStyle w:val="Compact"/>
            </w:pPr>
            <w:r>
              <w:t xml:space="preserve">fig04</w:t>
            </w:r>
          </w:p>
        </w:tc>
        <w:tc>
          <w:tcPr/>
          <w:p>
            <w:pPr>
              <w:pStyle w:val="Compact"/>
            </w:pPr>
            <w:r>
              <w:t xml:space="preserve">Premios por país</w:t>
            </w:r>
          </w:p>
        </w:tc>
        <w:tc>
          <w:tcPr/>
          <w:p>
            <w:pPr>
              <w:pStyle w:val="Compact"/>
            </w:pPr>
            <w:r>
              <w:t xml:space="preserve">4</w:t>
            </w:r>
          </w:p>
        </w:tc>
      </w:tr>
      <w:tr>
        <w:tc>
          <w:tcPr/>
          <w:p>
            <w:pPr>
              <w:pStyle w:val="Compact"/>
            </w:pPr>
            <w:r>
              <w:t xml:space="preserve">fig05</w:t>
            </w:r>
          </w:p>
        </w:tc>
        <w:tc>
          <w:tcPr/>
          <w:p>
            <w:pPr>
              <w:pStyle w:val="Compact"/>
            </w:pPr>
            <w:r>
              <w:t xml:space="preserve">Desafíos frecuentes y concentración</w:t>
            </w:r>
          </w:p>
        </w:tc>
        <w:tc>
          <w:tcPr/>
          <w:p>
            <w:pPr>
              <w:pStyle w:val="Compact"/>
            </w:pPr>
            <w:r>
              <w:t xml:space="preserve">5</w:t>
            </w:r>
          </w:p>
        </w:tc>
      </w:tr>
      <w:tr>
        <w:tc>
          <w:tcPr/>
          <w:p>
            <w:pPr>
              <w:pStyle w:val="Compact"/>
            </w:pPr>
            <w:r>
              <w:t xml:space="preserve">fig06</w:t>
            </w:r>
          </w:p>
        </w:tc>
        <w:tc>
          <w:tcPr/>
          <w:p>
            <w:pPr>
              <w:pStyle w:val="Compact"/>
            </w:pPr>
            <w:r>
              <w:t xml:space="preserve">Longitud de la descripción</w:t>
            </w:r>
          </w:p>
        </w:tc>
        <w:tc>
          <w:tcPr/>
          <w:p>
            <w:pPr>
              <w:pStyle w:val="Compact"/>
            </w:pPr>
            <w:r>
              <w:t xml:space="preserve">6</w:t>
            </w:r>
          </w:p>
        </w:tc>
      </w:tr>
      <w:tr>
        <w:tc>
          <w:tcPr/>
          <w:p>
            <w:pPr>
              <w:pStyle w:val="Compact"/>
            </w:pPr>
            <w:r>
              <w:t xml:space="preserve">fig07</w:t>
            </w:r>
          </w:p>
        </w:tc>
        <w:tc>
          <w:tcPr/>
          <w:p>
            <w:pPr>
              <w:pStyle w:val="Compact"/>
            </w:pPr>
            <w:r>
              <w:t xml:space="preserve">Marcadores del guion</w:t>
            </w:r>
          </w:p>
        </w:tc>
        <w:tc>
          <w:tcPr/>
          <w:p>
            <w:pPr>
              <w:pStyle w:val="Compact"/>
            </w:pPr>
            <w:r>
              <w:t xml:space="preserve">13</w:t>
            </w:r>
          </w:p>
        </w:tc>
      </w:tr>
      <w:tr>
        <w:tc>
          <w:tcPr/>
          <w:p>
            <w:pPr>
              <w:pStyle w:val="Compact"/>
            </w:pPr>
            <w:r>
              <w:t xml:space="preserve">fig08</w:t>
            </w:r>
          </w:p>
        </w:tc>
        <w:tc>
          <w:tcPr/>
          <w:p>
            <w:pPr>
              <w:pStyle w:val="Compact"/>
            </w:pPr>
            <w:r>
              <w:t xml:space="preserve">Duración mediana por año</w:t>
            </w:r>
          </w:p>
        </w:tc>
        <w:tc>
          <w:tcPr/>
          <w:p>
            <w:pPr>
              <w:pStyle w:val="Compact"/>
            </w:pPr>
            <w:r>
              <w:t xml:space="preserve">15</w:t>
            </w:r>
          </w:p>
        </w:tc>
      </w:tr>
      <w:tr>
        <w:tc>
          <w:tcPr/>
          <w:p>
            <w:pPr>
              <w:pStyle w:val="Compact"/>
            </w:pPr>
            <w:r>
              <w:t xml:space="preserve">fig09</w:t>
            </w:r>
          </w:p>
        </w:tc>
        <w:tc>
          <w:tcPr/>
          <w:p>
            <w:pPr>
              <w:pStyle w:val="Compact"/>
            </w:pPr>
            <w:r>
              <w:t xml:space="preserve">Medidas visuales de miniaturas</w:t>
            </w:r>
          </w:p>
        </w:tc>
        <w:tc>
          <w:tcPr/>
          <w:p>
            <w:pPr>
              <w:pStyle w:val="Compact"/>
            </w:pPr>
            <w:r>
              <w:t xml:space="preserve">12</w:t>
            </w:r>
          </w:p>
        </w:tc>
      </w:tr>
      <w:tr>
        <w:tc>
          <w:tcPr/>
          <w:p>
            <w:pPr>
              <w:pStyle w:val="Compact"/>
            </w:pPr>
            <w:r>
              <w:t xml:space="preserve">fig10</w:t>
            </w:r>
          </w:p>
        </w:tc>
        <w:tc>
          <w:tcPr/>
          <w:p>
            <w:pPr>
              <w:pStyle w:val="Compact"/>
            </w:pPr>
            <w:r>
              <w:t xml:space="preserve">Medidas visuales de fotogramas</w:t>
            </w:r>
          </w:p>
        </w:tc>
        <w:tc>
          <w:tcPr/>
          <w:p>
            <w:pPr>
              <w:pStyle w:val="Compact"/>
            </w:pPr>
            <w:r>
              <w:t xml:space="preserve">12</w:t>
            </w:r>
          </w:p>
        </w:tc>
      </w:tr>
      <w:tr>
        <w:tc>
          <w:tcPr/>
          <w:p>
            <w:pPr>
              <w:pStyle w:val="Compact"/>
            </w:pPr>
            <w:r>
              <w:t xml:space="preserve">fig11</w:t>
            </w:r>
          </w:p>
        </w:tc>
        <w:tc>
          <w:tcPr/>
          <w:p>
            <w:pPr>
              <w:pStyle w:val="Compact"/>
            </w:pPr>
            <w:r>
              <w:t xml:space="preserve">Fuerza de asociación con ganar</w:t>
            </w:r>
          </w:p>
        </w:tc>
        <w:tc>
          <w:tcPr/>
          <w:p>
            <w:pPr>
              <w:pStyle w:val="Compact"/>
            </w:pPr>
            <w:r>
              <w:t xml:space="preserve">9</w:t>
            </w:r>
          </w:p>
        </w:tc>
      </w:tr>
      <w:tr>
        <w:tc>
          <w:tcPr/>
          <w:p>
            <w:pPr>
              <w:pStyle w:val="Compact"/>
            </w:pPr>
            <w:r>
              <w:t xml:space="preserve">fig12</w:t>
            </w:r>
          </w:p>
        </w:tc>
        <w:tc>
          <w:tcPr/>
          <w:p>
            <w:pPr>
              <w:pStyle w:val="Compact"/>
            </w:pPr>
            <w:r>
              <w:t xml:space="preserve">Saturación del desafío</w:t>
            </w:r>
          </w:p>
        </w:tc>
        <w:tc>
          <w:tcPr/>
          <w:p>
            <w:pPr>
              <w:pStyle w:val="Compact"/>
            </w:pPr>
            <w:r>
              <w:t xml:space="preserve">9</w:t>
            </w:r>
          </w:p>
        </w:tc>
      </w:tr>
      <w:tr>
        <w:tc>
          <w:tcPr/>
          <w:p>
            <w:pPr>
              <w:pStyle w:val="Compact"/>
            </w:pPr>
            <w:r>
              <w:t xml:space="preserve">fig13</w:t>
            </w:r>
          </w:p>
        </w:tc>
        <w:tc>
          <w:tcPr/>
          <w:p>
            <w:pPr>
              <w:pStyle w:val="Compact"/>
            </w:pPr>
            <w:r>
              <w:t xml:space="preserve">Tasa por país y año</w:t>
            </w:r>
          </w:p>
        </w:tc>
        <w:tc>
          <w:tcPr/>
          <w:p>
            <w:pPr>
              <w:pStyle w:val="Compact"/>
            </w:pPr>
            <w:r>
              <w:t xml:space="preserve">9, 16</w:t>
            </w:r>
          </w:p>
        </w:tc>
      </w:tr>
      <w:tr>
        <w:tc>
          <w:tcPr/>
          <w:p>
            <w:pPr>
              <w:pStyle w:val="Compact"/>
            </w:pPr>
            <w:r>
              <w:t xml:space="preserve">fig14</w:t>
            </w:r>
          </w:p>
        </w:tc>
        <w:tc>
          <w:tcPr/>
          <w:p>
            <w:pPr>
              <w:pStyle w:val="Compact"/>
            </w:pPr>
            <w:r>
              <w:t xml:space="preserve">Balance de hipótesis</w:t>
            </w:r>
          </w:p>
        </w:tc>
        <w:tc>
          <w:tcPr/>
          <w:p>
            <w:pPr>
              <w:pStyle w:val="Compact"/>
            </w:pPr>
            <w:r>
              <w:t xml:space="preserve">8</w:t>
            </w:r>
          </w:p>
        </w:tc>
      </w:tr>
      <w:tr>
        <w:tc>
          <w:tcPr/>
          <w:p>
            <w:pPr>
              <w:pStyle w:val="Compact"/>
            </w:pPr>
            <w:r>
              <w:t xml:space="preserve">fig15</w:t>
            </w:r>
          </w:p>
        </w:tc>
        <w:tc>
          <w:tcPr/>
          <w:p>
            <w:pPr>
              <w:pStyle w:val="Compact"/>
            </w:pPr>
            <w:r>
              <w:t xml:space="preserve">Gradiente de delegación</w:t>
            </w:r>
          </w:p>
        </w:tc>
        <w:tc>
          <w:tcPr/>
          <w:p>
            <w:pPr>
              <w:pStyle w:val="Compact"/>
            </w:pPr>
            <w:r>
              <w:t xml:space="preserve">9</w:t>
            </w:r>
          </w:p>
        </w:tc>
      </w:tr>
      <w:tr>
        <w:tc>
          <w:tcPr/>
          <w:p>
            <w:pPr>
              <w:pStyle w:val="Compact"/>
            </w:pPr>
            <w:r>
              <w:t xml:space="preserve">fig16</w:t>
            </w:r>
          </w:p>
        </w:tc>
        <w:tc>
          <w:tcPr/>
          <w:p>
            <w:pPr>
              <w:pStyle w:val="Compact"/>
            </w:pPr>
            <w:r>
              <w:t xml:space="preserve">Probabilidad absoluta de primer lugar</w:t>
            </w:r>
          </w:p>
        </w:tc>
        <w:tc>
          <w:tcPr/>
          <w:p>
            <w:pPr>
              <w:pStyle w:val="Compact"/>
            </w:pPr>
            <w:r>
              <w:t xml:space="preserve">20</w:t>
            </w:r>
          </w:p>
        </w:tc>
      </w:tr>
    </w:tbl>
    <w:bookmarkEnd w:id="238"/>
    <w:bookmarkStart w:id="242" w:name="apéndice-h.-estadística-descriptiva"/>
    <w:p>
      <w:pPr>
        <w:pStyle w:val="Heading2"/>
      </w:pPr>
      <w:r>
        <w:t xml:space="preserve">Apéndice H. Estadística descriptiva</w:t>
      </w:r>
    </w:p>
    <w:p>
      <w:pPr>
        <w:pStyle w:val="FirstParagraph"/>
      </w:pPr>
      <w:r>
        <w:t xml:space="preserve">Deciles de las variables continuas del corte válido (sede 2021–2026). D5 es la mediana.</w:t>
      </w:r>
    </w:p>
    <w:tbl>
      <w:tblPr>
        <w:tblStyle w:val="Table"/>
        <w:tblW w:type="pct" w:w="5000"/>
        <w:tblLayout w:type="fixed"/>
        <w:tblLook w:firstRow="1" w:lastRow="0" w:firstColumn="0" w:lastColumn="0" w:noHBand="0" w:noVBand="0" w:val="0020"/>
      </w:tblPr>
      <w:tblGrid>
        <w:gridCol w:w="465"/>
        <w:gridCol w:w="621"/>
        <w:gridCol w:w="621"/>
        <w:gridCol w:w="621"/>
        <w:gridCol w:w="621"/>
        <w:gridCol w:w="621"/>
        <w:gridCol w:w="621"/>
        <w:gridCol w:w="621"/>
        <w:gridCol w:w="621"/>
        <w:gridCol w:w="621"/>
        <w:gridCol w:w="621"/>
        <w:gridCol w:w="621"/>
        <w:gridCol w:w="621"/>
      </w:tblGrid>
      <w:tr>
        <w:trPr>
          <w:tblHeader w:val="on"/>
        </w:trPr>
        <w:tc>
          <w:tcPr/>
          <w:p>
            <w:pPr>
              <w:pStyle w:val="Compact"/>
            </w:pPr>
            <w:r>
              <w:t xml:space="preserve">Variable</w:t>
            </w:r>
          </w:p>
        </w:tc>
        <w:tc>
          <w:tcPr/>
          <w:p>
            <w:pPr>
              <w:pStyle w:val="Compact"/>
              <w:jc w:val="right"/>
            </w:pPr>
            <w:r>
              <w:t xml:space="preserve">Mín</w:t>
            </w:r>
          </w:p>
        </w:tc>
        <w:tc>
          <w:tcPr/>
          <w:p>
            <w:pPr>
              <w:pStyle w:val="Compact"/>
              <w:jc w:val="right"/>
            </w:pPr>
            <w:r>
              <w:t xml:space="preserve">D1</w:t>
            </w:r>
          </w:p>
        </w:tc>
        <w:tc>
          <w:tcPr/>
          <w:p>
            <w:pPr>
              <w:pStyle w:val="Compact"/>
              <w:jc w:val="right"/>
            </w:pPr>
            <w:r>
              <w:t xml:space="preserve">D2</w:t>
            </w:r>
          </w:p>
        </w:tc>
        <w:tc>
          <w:tcPr/>
          <w:p>
            <w:pPr>
              <w:pStyle w:val="Compact"/>
              <w:jc w:val="right"/>
            </w:pPr>
            <w:r>
              <w:t xml:space="preserve">D3</w:t>
            </w:r>
          </w:p>
        </w:tc>
        <w:tc>
          <w:tcPr/>
          <w:p>
            <w:pPr>
              <w:pStyle w:val="Compact"/>
              <w:jc w:val="right"/>
            </w:pPr>
            <w:r>
              <w:t xml:space="preserve">D4</w:t>
            </w:r>
          </w:p>
        </w:tc>
        <w:tc>
          <w:tcPr/>
          <w:p>
            <w:pPr>
              <w:pStyle w:val="Compact"/>
              <w:jc w:val="right"/>
            </w:pPr>
            <w:r>
              <w:t xml:space="preserve">D5</w:t>
            </w:r>
          </w:p>
        </w:tc>
        <w:tc>
          <w:tcPr/>
          <w:p>
            <w:pPr>
              <w:pStyle w:val="Compact"/>
              <w:jc w:val="right"/>
            </w:pPr>
            <w:r>
              <w:t xml:space="preserve">D6</w:t>
            </w:r>
          </w:p>
        </w:tc>
        <w:tc>
          <w:tcPr/>
          <w:p>
            <w:pPr>
              <w:pStyle w:val="Compact"/>
              <w:jc w:val="right"/>
            </w:pPr>
            <w:r>
              <w:t xml:space="preserve">D7</w:t>
            </w:r>
          </w:p>
        </w:tc>
        <w:tc>
          <w:tcPr/>
          <w:p>
            <w:pPr>
              <w:pStyle w:val="Compact"/>
              <w:jc w:val="right"/>
            </w:pPr>
            <w:r>
              <w:t xml:space="preserve">D8</w:t>
            </w:r>
          </w:p>
        </w:tc>
        <w:tc>
          <w:tcPr/>
          <w:p>
            <w:pPr>
              <w:pStyle w:val="Compact"/>
              <w:jc w:val="right"/>
            </w:pPr>
            <w:r>
              <w:t xml:space="preserve">D9</w:t>
            </w:r>
          </w:p>
        </w:tc>
        <w:tc>
          <w:tcPr/>
          <w:p>
            <w:pPr>
              <w:pStyle w:val="Compact"/>
              <w:jc w:val="right"/>
            </w:pPr>
            <w:r>
              <w:t xml:space="preserve">Máx</w:t>
            </w:r>
          </w:p>
        </w:tc>
        <w:tc>
          <w:tcPr/>
          <w:p>
            <w:pPr>
              <w:pStyle w:val="Compact"/>
              <w:jc w:val="right"/>
            </w:pPr>
            <w:r>
              <w:t xml:space="preserve">n</w:t>
            </w:r>
          </w:p>
        </w:tc>
      </w:tr>
      <w:tr>
        <w:tc>
          <w:tcPr/>
          <w:p>
            <w:pPr>
              <w:pStyle w:val="Compact"/>
            </w:pPr>
            <w:r>
              <w:t xml:space="preserve">Duración (s)</w:t>
            </w:r>
          </w:p>
        </w:tc>
        <w:tc>
          <w:tcPr/>
          <w:p>
            <w:pPr>
              <w:pStyle w:val="Compact"/>
              <w:jc w:val="right"/>
            </w:pPr>
            <w:r>
              <w:t xml:space="preserve">10</w:t>
            </w:r>
          </w:p>
        </w:tc>
        <w:tc>
          <w:tcPr/>
          <w:p>
            <w:pPr>
              <w:pStyle w:val="Compact"/>
              <w:jc w:val="right"/>
            </w:pPr>
            <w:r>
              <w:t xml:space="preserve">88</w:t>
            </w:r>
          </w:p>
        </w:tc>
        <w:tc>
          <w:tcPr/>
          <w:p>
            <w:pPr>
              <w:pStyle w:val="Compact"/>
              <w:jc w:val="right"/>
            </w:pPr>
            <w:r>
              <w:t xml:space="preserve">100</w:t>
            </w:r>
          </w:p>
        </w:tc>
        <w:tc>
          <w:tcPr/>
          <w:p>
            <w:pPr>
              <w:pStyle w:val="Compact"/>
              <w:jc w:val="right"/>
            </w:pPr>
            <w:r>
              <w:t xml:space="preserve">108</w:t>
            </w:r>
          </w:p>
        </w:tc>
        <w:tc>
          <w:tcPr/>
          <w:p>
            <w:pPr>
              <w:pStyle w:val="Compact"/>
              <w:jc w:val="right"/>
            </w:pPr>
            <w:r>
              <w:t xml:space="preserve">113</w:t>
            </w:r>
          </w:p>
        </w:tc>
        <w:tc>
          <w:tcPr/>
          <w:p>
            <w:pPr>
              <w:pStyle w:val="Compact"/>
              <w:jc w:val="right"/>
            </w:pPr>
            <w:r>
              <w:t xml:space="preserve">117</w:t>
            </w:r>
          </w:p>
        </w:tc>
        <w:tc>
          <w:tcPr/>
          <w:p>
            <w:pPr>
              <w:pStyle w:val="Compact"/>
              <w:jc w:val="right"/>
            </w:pPr>
            <w:r>
              <w:t xml:space="preserve">119</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122</w:t>
            </w:r>
          </w:p>
        </w:tc>
        <w:tc>
          <w:tcPr/>
          <w:p>
            <w:pPr>
              <w:pStyle w:val="Compact"/>
              <w:jc w:val="right"/>
            </w:pPr>
            <w:r>
              <w:t xml:space="preserve">328</w:t>
            </w:r>
          </w:p>
        </w:tc>
        <w:tc>
          <w:tcPr/>
          <w:p>
            <w:pPr>
              <w:pStyle w:val="Compact"/>
              <w:jc w:val="right"/>
            </w:pPr>
            <w:r>
              <w:t xml:space="preserve">3.740</w:t>
            </w:r>
          </w:p>
        </w:tc>
      </w:tr>
      <w:tr>
        <w:tc>
          <w:tcPr/>
          <w:p>
            <w:pPr>
              <w:pStyle w:val="Compact"/>
            </w:pPr>
            <w:r>
              <w:t xml:space="preserve">Descripción (caracteres)</w:t>
            </w:r>
          </w:p>
        </w:tc>
        <w:tc>
          <w:tcPr/>
          <w:p>
            <w:pPr>
              <w:pStyle w:val="Compact"/>
              <w:jc w:val="right"/>
            </w:pPr>
            <w:r>
              <w:t xml:space="preserve">1</w:t>
            </w:r>
          </w:p>
        </w:tc>
        <w:tc>
          <w:tcPr/>
          <w:p>
            <w:pPr>
              <w:pStyle w:val="Compact"/>
              <w:jc w:val="right"/>
            </w:pPr>
            <w:r>
              <w:t xml:space="preserve">18</w:t>
            </w:r>
          </w:p>
        </w:tc>
        <w:tc>
          <w:tcPr/>
          <w:p>
            <w:pPr>
              <w:pStyle w:val="Compact"/>
              <w:jc w:val="right"/>
            </w:pPr>
            <w:r>
              <w:t xml:space="preserve">32</w:t>
            </w:r>
          </w:p>
        </w:tc>
        <w:tc>
          <w:tcPr/>
          <w:p>
            <w:pPr>
              <w:pStyle w:val="Compact"/>
              <w:jc w:val="right"/>
            </w:pPr>
            <w:r>
              <w:t xml:space="preserve">47</w:t>
            </w:r>
          </w:p>
        </w:tc>
        <w:tc>
          <w:tcPr/>
          <w:p>
            <w:pPr>
              <w:pStyle w:val="Compact"/>
              <w:jc w:val="right"/>
            </w:pPr>
            <w:r>
              <w:t xml:space="preserve">65</w:t>
            </w:r>
          </w:p>
        </w:tc>
        <w:tc>
          <w:tcPr/>
          <w:p>
            <w:pPr>
              <w:pStyle w:val="Compact"/>
              <w:jc w:val="right"/>
            </w:pPr>
            <w:r>
              <w:t xml:space="preserve">88</w:t>
            </w:r>
          </w:p>
        </w:tc>
        <w:tc>
          <w:tcPr/>
          <w:p>
            <w:pPr>
              <w:pStyle w:val="Compact"/>
              <w:jc w:val="right"/>
            </w:pPr>
            <w:r>
              <w:t xml:space="preserve">122</w:t>
            </w:r>
          </w:p>
        </w:tc>
        <w:tc>
          <w:tcPr/>
          <w:p>
            <w:pPr>
              <w:pStyle w:val="Compact"/>
              <w:jc w:val="right"/>
            </w:pPr>
            <w:r>
              <w:t xml:space="preserve">185</w:t>
            </w:r>
          </w:p>
        </w:tc>
        <w:tc>
          <w:tcPr/>
          <w:p>
            <w:pPr>
              <w:pStyle w:val="Compact"/>
              <w:jc w:val="right"/>
            </w:pPr>
            <w:r>
              <w:t xml:space="preserve">297</w:t>
            </w:r>
          </w:p>
        </w:tc>
        <w:tc>
          <w:tcPr/>
          <w:p>
            <w:pPr>
              <w:pStyle w:val="Compact"/>
              <w:jc w:val="right"/>
            </w:pPr>
            <w:r>
              <w:t xml:space="preserve">597</w:t>
            </w:r>
          </w:p>
        </w:tc>
        <w:tc>
          <w:tcPr/>
          <w:p>
            <w:pPr>
              <w:pStyle w:val="Compact"/>
              <w:jc w:val="right"/>
            </w:pPr>
            <w:r>
              <w:t xml:space="preserve">3.904</w:t>
            </w:r>
          </w:p>
        </w:tc>
        <w:tc>
          <w:tcPr/>
          <w:p>
            <w:pPr>
              <w:pStyle w:val="Compact"/>
              <w:jc w:val="right"/>
            </w:pPr>
            <w:r>
              <w:t xml:space="preserve">2.228</w:t>
            </w:r>
          </w:p>
        </w:tc>
      </w:tr>
      <w:tr>
        <w:tc>
          <w:tcPr/>
          <w:p>
            <w:pPr>
              <w:pStyle w:val="Compact"/>
            </w:pPr>
            <w:r>
              <w:t xml:space="preserve">Palabras del guion</w:t>
            </w:r>
          </w:p>
        </w:tc>
        <w:tc>
          <w:tcPr/>
          <w:p>
            <w:pPr>
              <w:pStyle w:val="Compact"/>
              <w:jc w:val="right"/>
            </w:pPr>
            <w:r>
              <w:t xml:space="preserve">64</w:t>
            </w:r>
          </w:p>
        </w:tc>
        <w:tc>
          <w:tcPr/>
          <w:p>
            <w:pPr>
              <w:pStyle w:val="Compact"/>
              <w:jc w:val="right"/>
            </w:pPr>
            <w:r>
              <w:t xml:space="preserve">163</w:t>
            </w:r>
          </w:p>
        </w:tc>
        <w:tc>
          <w:tcPr/>
          <w:p>
            <w:pPr>
              <w:pStyle w:val="Compact"/>
              <w:jc w:val="right"/>
            </w:pPr>
            <w:r>
              <w:t xml:space="preserve">196</w:t>
            </w:r>
          </w:p>
        </w:tc>
        <w:tc>
          <w:tcPr/>
          <w:p>
            <w:pPr>
              <w:pStyle w:val="Compact"/>
              <w:jc w:val="right"/>
            </w:pPr>
            <w:r>
              <w:t xml:space="preserve">220</w:t>
            </w:r>
          </w:p>
        </w:tc>
        <w:tc>
          <w:tcPr/>
          <w:p>
            <w:pPr>
              <w:pStyle w:val="Compact"/>
              <w:jc w:val="right"/>
            </w:pPr>
            <w:r>
              <w:t xml:space="preserve">242</w:t>
            </w:r>
          </w:p>
        </w:tc>
        <w:tc>
          <w:tcPr/>
          <w:p>
            <w:pPr>
              <w:pStyle w:val="Compact"/>
              <w:jc w:val="right"/>
            </w:pPr>
            <w:r>
              <w:t xml:space="preserve">255</w:t>
            </w:r>
          </w:p>
        </w:tc>
        <w:tc>
          <w:tcPr/>
          <w:p>
            <w:pPr>
              <w:pStyle w:val="Compact"/>
              <w:jc w:val="right"/>
            </w:pPr>
            <w:r>
              <w:t xml:space="preserve">269</w:t>
            </w:r>
          </w:p>
        </w:tc>
        <w:tc>
          <w:tcPr/>
          <w:p>
            <w:pPr>
              <w:pStyle w:val="Compact"/>
              <w:jc w:val="right"/>
            </w:pPr>
            <w:r>
              <w:t xml:space="preserve">284</w:t>
            </w:r>
          </w:p>
        </w:tc>
        <w:tc>
          <w:tcPr/>
          <w:p>
            <w:pPr>
              <w:pStyle w:val="Compact"/>
              <w:jc w:val="right"/>
            </w:pPr>
            <w:r>
              <w:t xml:space="preserve">303</w:t>
            </w:r>
          </w:p>
        </w:tc>
        <w:tc>
          <w:tcPr/>
          <w:p>
            <w:pPr>
              <w:pStyle w:val="Compact"/>
              <w:jc w:val="right"/>
            </w:pPr>
            <w:r>
              <w:t xml:space="preserve">331</w:t>
            </w:r>
          </w:p>
        </w:tc>
        <w:tc>
          <w:tcPr/>
          <w:p>
            <w:pPr>
              <w:pStyle w:val="Compact"/>
              <w:jc w:val="right"/>
            </w:pPr>
            <w:r>
              <w:t xml:space="preserve">482</w:t>
            </w:r>
          </w:p>
        </w:tc>
        <w:tc>
          <w:tcPr/>
          <w:p>
            <w:pPr>
              <w:pStyle w:val="Compact"/>
              <w:jc w:val="right"/>
            </w:pPr>
            <w:r>
              <w:t xml:space="preserve">312</w:t>
            </w:r>
          </w:p>
        </w:tc>
      </w:tr>
      <w:tr>
        <w:tc>
          <w:tcPr/>
          <w:p>
            <w:pPr>
              <w:pStyle w:val="Compact"/>
            </w:pPr>
            <w:r>
              <w:t xml:space="preserve">Velocidad (palabras/min)</w:t>
            </w:r>
          </w:p>
        </w:tc>
        <w:tc>
          <w:tcPr/>
          <w:p>
            <w:pPr>
              <w:pStyle w:val="Compact"/>
              <w:jc w:val="right"/>
            </w:pPr>
            <w:r>
              <w:t xml:space="preserve">38</w:t>
            </w:r>
          </w:p>
        </w:tc>
        <w:tc>
          <w:tcPr/>
          <w:p>
            <w:pPr>
              <w:pStyle w:val="Compact"/>
              <w:jc w:val="right"/>
            </w:pPr>
            <w:r>
              <w:t xml:space="preserve">106</w:t>
            </w:r>
          </w:p>
        </w:tc>
        <w:tc>
          <w:tcPr/>
          <w:p>
            <w:pPr>
              <w:pStyle w:val="Compact"/>
              <w:jc w:val="right"/>
            </w:pPr>
            <w:r>
              <w:t xml:space="preserve">117</w:t>
            </w:r>
          </w:p>
        </w:tc>
        <w:tc>
          <w:tcPr/>
          <w:p>
            <w:pPr>
              <w:pStyle w:val="Compact"/>
              <w:jc w:val="right"/>
            </w:pPr>
            <w:r>
              <w:t xml:space="preserve">125</w:t>
            </w:r>
          </w:p>
        </w:tc>
        <w:tc>
          <w:tcPr/>
          <w:p>
            <w:pPr>
              <w:pStyle w:val="Compact"/>
              <w:jc w:val="right"/>
            </w:pPr>
            <w:r>
              <w:t xml:space="preserve">131</w:t>
            </w:r>
          </w:p>
        </w:tc>
        <w:tc>
          <w:tcPr/>
          <w:p>
            <w:pPr>
              <w:pStyle w:val="Compact"/>
              <w:jc w:val="right"/>
            </w:pPr>
            <w:r>
              <w:t xml:space="preserve">136</w:t>
            </w:r>
          </w:p>
        </w:tc>
        <w:tc>
          <w:tcPr/>
          <w:p>
            <w:pPr>
              <w:pStyle w:val="Compact"/>
              <w:jc w:val="right"/>
            </w:pPr>
            <w:r>
              <w:t xml:space="preserve">143</w:t>
            </w:r>
          </w:p>
        </w:tc>
        <w:tc>
          <w:tcPr/>
          <w:p>
            <w:pPr>
              <w:pStyle w:val="Compact"/>
              <w:jc w:val="right"/>
            </w:pPr>
            <w:r>
              <w:t xml:space="preserve">150</w:t>
            </w:r>
          </w:p>
        </w:tc>
        <w:tc>
          <w:tcPr/>
          <w:p>
            <w:pPr>
              <w:pStyle w:val="Compact"/>
              <w:jc w:val="right"/>
            </w:pPr>
            <w:r>
              <w:t xml:space="preserve">157</w:t>
            </w:r>
          </w:p>
        </w:tc>
        <w:tc>
          <w:tcPr/>
          <w:p>
            <w:pPr>
              <w:pStyle w:val="Compact"/>
              <w:jc w:val="right"/>
            </w:pPr>
            <w:r>
              <w:t xml:space="preserve">166</w:t>
            </w:r>
          </w:p>
        </w:tc>
        <w:tc>
          <w:tcPr/>
          <w:p>
            <w:pPr>
              <w:pStyle w:val="Compact"/>
              <w:jc w:val="right"/>
            </w:pPr>
            <w:r>
              <w:t xml:space="preserve">211</w:t>
            </w:r>
          </w:p>
        </w:tc>
        <w:tc>
          <w:tcPr/>
          <w:p>
            <w:pPr>
              <w:pStyle w:val="Compact"/>
              <w:jc w:val="right"/>
            </w:pPr>
            <w:r>
              <w:t xml:space="preserve">312</w:t>
            </w:r>
          </w:p>
        </w:tc>
      </w:tr>
      <w:tr>
        <w:tc>
          <w:tcPr/>
          <w:p>
            <w:pPr>
              <w:pStyle w:val="Compact"/>
            </w:pPr>
            <w:r>
              <w:t xml:space="preserve">Vistas</w:t>
            </w:r>
          </w:p>
        </w:tc>
        <w:tc>
          <w:tcPr/>
          <w:p>
            <w:pPr>
              <w:pStyle w:val="Compact"/>
              <w:jc w:val="right"/>
            </w:pPr>
            <w:r>
              <w:t xml:space="preserve">3</w:t>
            </w:r>
          </w:p>
        </w:tc>
        <w:tc>
          <w:tcPr/>
          <w:p>
            <w:pPr>
              <w:pStyle w:val="Compact"/>
              <w:jc w:val="right"/>
            </w:pPr>
            <w:r>
              <w:t xml:space="preserve">20</w:t>
            </w:r>
          </w:p>
        </w:tc>
        <w:tc>
          <w:tcPr/>
          <w:p>
            <w:pPr>
              <w:pStyle w:val="Compact"/>
              <w:jc w:val="right"/>
            </w:pPr>
            <w:r>
              <w:t xml:space="preserve">29</w:t>
            </w:r>
          </w:p>
        </w:tc>
        <w:tc>
          <w:tcPr/>
          <w:p>
            <w:pPr>
              <w:pStyle w:val="Compact"/>
              <w:jc w:val="right"/>
            </w:pPr>
            <w:r>
              <w:t xml:space="preserve">38</w:t>
            </w:r>
          </w:p>
        </w:tc>
        <w:tc>
          <w:tcPr/>
          <w:p>
            <w:pPr>
              <w:pStyle w:val="Compact"/>
              <w:jc w:val="right"/>
            </w:pPr>
            <w:r>
              <w:t xml:space="preserve">48</w:t>
            </w:r>
          </w:p>
        </w:tc>
        <w:tc>
          <w:tcPr/>
          <w:p>
            <w:pPr>
              <w:pStyle w:val="Compact"/>
              <w:jc w:val="right"/>
            </w:pPr>
            <w:r>
              <w:t xml:space="preserve">61</w:t>
            </w:r>
          </w:p>
        </w:tc>
        <w:tc>
          <w:tcPr/>
          <w:p>
            <w:pPr>
              <w:pStyle w:val="Compact"/>
              <w:jc w:val="right"/>
            </w:pPr>
            <w:r>
              <w:t xml:space="preserve">77</w:t>
            </w:r>
          </w:p>
        </w:tc>
        <w:tc>
          <w:tcPr/>
          <w:p>
            <w:pPr>
              <w:pStyle w:val="Compact"/>
              <w:jc w:val="right"/>
            </w:pPr>
            <w:r>
              <w:t xml:space="preserve">100</w:t>
            </w:r>
          </w:p>
        </w:tc>
        <w:tc>
          <w:tcPr/>
          <w:p>
            <w:pPr>
              <w:pStyle w:val="Compact"/>
              <w:jc w:val="right"/>
            </w:pPr>
            <w:r>
              <w:t xml:space="preserve">144</w:t>
            </w:r>
          </w:p>
        </w:tc>
        <w:tc>
          <w:tcPr/>
          <w:p>
            <w:pPr>
              <w:pStyle w:val="Compact"/>
              <w:jc w:val="right"/>
            </w:pPr>
            <w:r>
              <w:t xml:space="preserve">244</w:t>
            </w:r>
          </w:p>
        </w:tc>
        <w:tc>
          <w:tcPr/>
          <w:p>
            <w:pPr>
              <w:pStyle w:val="Compact"/>
              <w:jc w:val="right"/>
            </w:pPr>
            <w:r>
              <w:t xml:space="preserve">3.920</w:t>
            </w:r>
          </w:p>
        </w:tc>
        <w:tc>
          <w:tcPr/>
          <w:p>
            <w:pPr>
              <w:pStyle w:val="Compact"/>
              <w:jc w:val="right"/>
            </w:pPr>
            <w:r>
              <w:t xml:space="preserve">3.746</w:t>
            </w:r>
          </w:p>
        </w:tc>
      </w:tr>
      <w:tr>
        <w:tc>
          <w:tcPr/>
          <w:p>
            <w:pPr>
              <w:pStyle w:val="Compact"/>
            </w:pPr>
            <w:r>
              <w:t xml:space="preserve">Tamaño del desafío</w:t>
            </w:r>
          </w:p>
        </w:tc>
        <w:tc>
          <w:tcPr/>
          <w:p>
            <w:pPr>
              <w:pStyle w:val="Compact"/>
              <w:jc w:val="right"/>
            </w:pPr>
            <w:r>
              <w:t xml:space="preserve">6</w:t>
            </w:r>
          </w:p>
        </w:tc>
        <w:tc>
          <w:tcPr/>
          <w:p>
            <w:pPr>
              <w:pStyle w:val="Compact"/>
              <w:jc w:val="right"/>
            </w:pPr>
            <w:r>
              <w:t xml:space="preserve">50</w:t>
            </w:r>
          </w:p>
        </w:tc>
        <w:tc>
          <w:tcPr/>
          <w:p>
            <w:pPr>
              <w:pStyle w:val="Compact"/>
              <w:jc w:val="right"/>
            </w:pPr>
            <w:r>
              <w:t xml:space="preserve">65</w:t>
            </w:r>
          </w:p>
        </w:tc>
        <w:tc>
          <w:tcPr/>
          <w:p>
            <w:pPr>
              <w:pStyle w:val="Compact"/>
              <w:jc w:val="right"/>
            </w:pPr>
            <w:r>
              <w:t xml:space="preserve">73</w:t>
            </w:r>
          </w:p>
        </w:tc>
        <w:tc>
          <w:tcPr/>
          <w:p>
            <w:pPr>
              <w:pStyle w:val="Compact"/>
              <w:jc w:val="right"/>
            </w:pPr>
            <w:r>
              <w:t xml:space="preserve">89</w:t>
            </w:r>
          </w:p>
        </w:tc>
        <w:tc>
          <w:tcPr/>
          <w:p>
            <w:pPr>
              <w:pStyle w:val="Compact"/>
              <w:jc w:val="right"/>
            </w:pPr>
            <w:r>
              <w:t xml:space="preserve">102</w:t>
            </w:r>
          </w:p>
        </w:tc>
        <w:tc>
          <w:tcPr/>
          <w:p>
            <w:pPr>
              <w:pStyle w:val="Compact"/>
              <w:jc w:val="right"/>
            </w:pPr>
            <w:r>
              <w:t xml:space="preserve">115</w:t>
            </w:r>
          </w:p>
        </w:tc>
        <w:tc>
          <w:tcPr/>
          <w:p>
            <w:pPr>
              <w:pStyle w:val="Compact"/>
              <w:jc w:val="right"/>
            </w:pPr>
            <w:r>
              <w:t xml:space="preserve">119</w:t>
            </w:r>
          </w:p>
        </w:tc>
        <w:tc>
          <w:tcPr/>
          <w:p>
            <w:pPr>
              <w:pStyle w:val="Compact"/>
              <w:jc w:val="right"/>
            </w:pPr>
            <w:r>
              <w:t xml:space="preserve">130</w:t>
            </w:r>
          </w:p>
        </w:tc>
        <w:tc>
          <w:tcPr/>
          <w:p>
            <w:pPr>
              <w:pStyle w:val="Compact"/>
              <w:jc w:val="right"/>
            </w:pPr>
            <w:r>
              <w:t xml:space="preserve">135</w:t>
            </w:r>
          </w:p>
        </w:tc>
        <w:tc>
          <w:tcPr/>
          <w:p>
            <w:pPr>
              <w:pStyle w:val="Compact"/>
              <w:jc w:val="right"/>
            </w:pPr>
            <w:r>
              <w:t xml:space="preserve">171</w:t>
            </w:r>
          </w:p>
        </w:tc>
        <w:tc>
          <w:tcPr/>
          <w:p>
            <w:pPr>
              <w:pStyle w:val="Compact"/>
              <w:jc w:val="right"/>
            </w:pPr>
            <w:r>
              <w:t xml:space="preserve">4.181</w:t>
            </w:r>
          </w:p>
        </w:tc>
      </w:tr>
    </w:tbl>
    <w:bookmarkStart w:id="239" w:name="h.1-cómo-leer-los-deciles"/>
    <w:p>
      <w:pPr>
        <w:pStyle w:val="Heading3"/>
      </w:pPr>
      <w:r>
        <w:t xml:space="preserve">H.1 Cómo leer los deciles</w:t>
      </w:r>
    </w:p>
    <w:p>
      <w:pPr>
        <w:pStyle w:val="FirstParagraph"/>
      </w:pPr>
      <w:r>
        <w:t xml:space="preserve">El decil 1 y el 9 muestran los extremos reales del corpus, no los atípicos aislados: la</w:t>
      </w:r>
      <w:r>
        <w:t xml:space="preserve"> </w:t>
      </w:r>
      <w:r>
        <w:t xml:space="preserve">duración va de videos de segundos a videos de más de diez minutos, y esa cola es la que</w:t>
      </w:r>
      <w:r>
        <w:t xml:space="preserve"> </w:t>
      </w:r>
      <w:r>
        <w:t xml:space="preserve">explica por qué la media de duración es más alta que la mediana. Para cualquier afirmación</w:t>
      </w:r>
      <w:r>
        <w:t xml:space="preserve"> </w:t>
      </w:r>
      <w:r>
        <w:t xml:space="preserve">sobre «el video típico» este libro usa la mediana, no la media.</w:t>
      </w:r>
    </w:p>
    <w:bookmarkEnd w:id="239"/>
    <w:bookmarkStart w:id="240" w:name="h.2-distribuciones-asimétricas"/>
    <w:p>
      <w:pPr>
        <w:pStyle w:val="Heading3"/>
      </w:pPr>
      <w:r>
        <w:t xml:space="preserve">H.2 Distribuciones asimétricas</w:t>
      </w:r>
    </w:p>
    <w:p>
      <w:pPr>
        <w:pStyle w:val="FirstParagraph"/>
      </w:pPr>
      <w:r>
        <w:t xml:space="preserve">Vistas y descripción son asimétricas a la derecha: la mayoría está en valores bajos y unos</w:t>
      </w:r>
      <w:r>
        <w:t xml:space="preserve"> </w:t>
      </w:r>
      <w:r>
        <w:t xml:space="preserve">pocos casos muy altos estiran la media. Por eso los contrastes de los capítulos 8 y 9 usan</w:t>
      </w:r>
      <w:r>
        <w:t xml:space="preserve"> </w:t>
      </w:r>
      <w:r>
        <w:t xml:space="preserve">medianas y pruebas no paramétricas, y las variables continuas se usan en terciles.</w:t>
      </w:r>
    </w:p>
    <w:bookmarkEnd w:id="240"/>
    <w:bookmarkStart w:id="241" w:name="X43b349bbcc06d661ef68fdd946c5a32784493c0"/>
    <w:p>
      <w:pPr>
        <w:pStyle w:val="Heading3"/>
      </w:pPr>
      <w:r>
        <w:t xml:space="preserve">H.3 Variables que no se usan como predictoras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Motivo</w:t>
            </w:r>
          </w:p>
        </w:tc>
      </w:tr>
      <w:tr>
        <w:tc>
          <w:tcPr/>
          <w:p>
            <w:pPr>
              <w:pStyle w:val="Compact"/>
            </w:pPr>
            <w:r>
              <w:t xml:space="preserve">vistas</w:t>
            </w:r>
          </w:p>
        </w:tc>
        <w:tc>
          <w:tcPr/>
          <w:p>
            <w:pPr>
              <w:pStyle w:val="Compact"/>
            </w:pPr>
            <w:r>
              <w:t xml:space="preserve">consecuencia de la difusión posterior, no causa del premio (Q5)</w:t>
            </w:r>
          </w:p>
        </w:tc>
      </w:tr>
      <w:tr>
        <w:tc>
          <w:tcPr/>
          <w:p>
            <w:pPr>
              <w:pStyle w:val="Compact"/>
            </w:pPr>
            <w:r>
              <w:t xml:space="preserve">likes</w:t>
            </w:r>
          </w:p>
        </w:tc>
        <w:tc>
          <w:tcPr/>
          <w:p>
            <w:pPr>
              <w:pStyle w:val="Compact"/>
            </w:pPr>
            <w:r>
              <w:t xml:space="preserve">ídem</w:t>
            </w:r>
          </w:p>
        </w:tc>
      </w:tr>
      <w:tr>
        <w:tc>
          <w:tcPr/>
          <w:p>
            <w:pPr>
              <w:pStyle w:val="Compact"/>
            </w:pPr>
            <w:r>
              <w:t xml:space="preserve">comentarios</w:t>
            </w:r>
          </w:p>
        </w:tc>
        <w:tc>
          <w:tcPr/>
          <w:p>
            <w:pPr>
              <w:pStyle w:val="Compact"/>
            </w:pPr>
            <w:r>
              <w:t xml:space="preserve">ídem</w:t>
            </w:r>
          </w:p>
        </w:tc>
      </w:tr>
      <w:tr>
        <w:tc>
          <w:tcPr/>
          <w:p>
            <w:pPr>
              <w:pStyle w:val="Compact"/>
            </w:pPr>
            <w:r>
              <w:t xml:space="preserve">posición en el listado</w:t>
            </w:r>
          </w:p>
        </w:tc>
        <w:tc>
          <w:tcPr/>
          <w:p>
            <w:pPr>
              <w:pStyle w:val="Compact"/>
            </w:pPr>
            <w:r>
              <w:t xml:space="preserve">artefacto de orden del scraping</w:t>
            </w:r>
          </w:p>
        </w:tc>
      </w:tr>
    </w:tbl>
    <w:p>
      <w:pPr>
        <w:pStyle w:val="BodyText"/>
      </w:pPr>
      <w:r>
        <w:t xml:space="preserve">Incluirlas habría producido un modelo con ROC alto y sin valor: predecir el pasado con</w:t>
      </w:r>
      <w:r>
        <w:t xml:space="preserve"> </w:t>
      </w:r>
      <w:r>
        <w:t xml:space="preserve">información del futuro.</w:t>
      </w:r>
    </w:p>
    <w:bookmarkEnd w:id="241"/>
    <w:bookmarkEnd w:id="242"/>
    <w:bookmarkStart w:id="246" w:name="apéndice-i.-catálogo-de-temas"/>
    <w:p>
      <w:pPr>
        <w:pStyle w:val="Heading2"/>
      </w:pPr>
      <w:r>
        <w:t xml:space="preserve">Apéndice I. Catálogo de temas</w:t>
      </w:r>
    </w:p>
    <w:p>
      <w:pPr>
        <w:pStyle w:val="FirstParagraph"/>
      </w:pPr>
      <w:r>
        <w:t xml:space="preserve">Los 11 temas en que se clasificaron los desafíos, con su volumen y su tasa de</w:t>
      </w:r>
      <w:r>
        <w:t xml:space="preserve"> </w:t>
      </w:r>
      <w:r>
        <w:t xml:space="preserve">primer lugar en el corte válido. La clasificación es heurística (palabras clave sobre el</w:t>
      </w:r>
      <w:r>
        <w:t xml:space="preserve"> </w:t>
      </w:r>
      <w:r>
        <w:t xml:space="preserve">enunciado) y sirve para describir la agenda del certamen, no para predecir.</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Tema</w:t>
            </w:r>
          </w:p>
        </w:tc>
        <w:tc>
          <w:tcPr/>
          <w:p>
            <w:pPr>
              <w:pStyle w:val="Compact"/>
              <w:jc w:val="right"/>
            </w:pPr>
            <w:r>
              <w:t xml:space="preserve">Ediciones</w:t>
            </w:r>
          </w:p>
        </w:tc>
        <w:tc>
          <w:tcPr/>
          <w:p>
            <w:pPr>
              <w:pStyle w:val="Compact"/>
              <w:jc w:val="right"/>
            </w:pPr>
            <w:r>
              <w:t xml:space="preserve">Desafíos</w:t>
            </w:r>
          </w:p>
        </w:tc>
        <w:tc>
          <w:tcPr/>
          <w:p>
            <w:pPr>
              <w:pStyle w:val="Compact"/>
              <w:jc w:val="right"/>
            </w:pPr>
            <w:r>
              <w:t xml:space="preserve">Ediciones 2021+</w:t>
            </w:r>
          </w:p>
        </w:tc>
        <w:tc>
          <w:tcPr/>
          <w:p>
            <w:pPr>
              <w:pStyle w:val="Compact"/>
              <w:jc w:val="right"/>
            </w:pPr>
            <w:r>
              <w:t xml:space="preserve">Tasa de 1.º</w:t>
            </w:r>
          </w:p>
        </w:tc>
        <w:tc>
          <w:tcPr/>
          <w:p>
            <w:pPr>
              <w:pStyle w:val="Compact"/>
              <w:jc w:val="right"/>
            </w:pPr>
            <w:r>
              <w:t xml:space="preserve">IC 95 %</w:t>
            </w:r>
          </w:p>
        </w:tc>
      </w:tr>
      <w:tr>
        <w:tc>
          <w:tcPr/>
          <w:p>
            <w:pPr>
              <w:pStyle w:val="Compact"/>
            </w:pPr>
            <w:r>
              <w:t xml:space="preserve">Otro</w:t>
            </w:r>
          </w:p>
        </w:tc>
        <w:tc>
          <w:tcPr/>
          <w:p>
            <w:pPr>
              <w:pStyle w:val="Compact"/>
              <w:jc w:val="right"/>
            </w:pPr>
            <w:r>
              <w:t xml:space="preserve">3.194</w:t>
            </w:r>
          </w:p>
        </w:tc>
        <w:tc>
          <w:tcPr/>
          <w:p>
            <w:pPr>
              <w:pStyle w:val="Compact"/>
              <w:jc w:val="right"/>
            </w:pPr>
            <w:r>
              <w:t xml:space="preserve">51</w:t>
            </w:r>
          </w:p>
        </w:tc>
        <w:tc>
          <w:tcPr/>
          <w:p>
            <w:pPr>
              <w:pStyle w:val="Compact"/>
              <w:jc w:val="right"/>
            </w:pPr>
            <w:r>
              <w:t xml:space="preserve">2.621</w:t>
            </w:r>
          </w:p>
        </w:tc>
        <w:tc>
          <w:tcPr/>
          <w:p>
            <w:pPr>
              <w:pStyle w:val="Compact"/>
              <w:jc w:val="right"/>
            </w:pPr>
            <w:r>
              <w:t xml:space="preserve">41,2 %</w:t>
            </w:r>
          </w:p>
        </w:tc>
        <w:tc>
          <w:tcPr/>
          <w:p>
            <w:pPr>
              <w:pStyle w:val="Compact"/>
              <w:jc w:val="right"/>
            </w:pPr>
            <w:r>
              <w:t xml:space="preserve">39,3 % – 43,1 %</w:t>
            </w:r>
          </w:p>
        </w:tc>
      </w:tr>
      <w:tr>
        <w:tc>
          <w:tcPr/>
          <w:p>
            <w:pPr>
              <w:pStyle w:val="Compact"/>
            </w:pPr>
            <w:r>
              <w:t xml:space="preserve">Residuos</w:t>
            </w:r>
          </w:p>
        </w:tc>
        <w:tc>
          <w:tcPr/>
          <w:p>
            <w:pPr>
              <w:pStyle w:val="Compact"/>
              <w:jc w:val="right"/>
            </w:pPr>
            <w:r>
              <w:t xml:space="preserve">711</w:t>
            </w:r>
          </w:p>
        </w:tc>
        <w:tc>
          <w:tcPr/>
          <w:p>
            <w:pPr>
              <w:pStyle w:val="Compact"/>
              <w:jc w:val="right"/>
            </w:pPr>
            <w:r>
              <w:t xml:space="preserve">15</w:t>
            </w:r>
          </w:p>
        </w:tc>
        <w:tc>
          <w:tcPr/>
          <w:p>
            <w:pPr>
              <w:pStyle w:val="Compact"/>
              <w:jc w:val="right"/>
            </w:pPr>
            <w:r>
              <w:t xml:space="preserve">599</w:t>
            </w:r>
          </w:p>
        </w:tc>
        <w:tc>
          <w:tcPr/>
          <w:p>
            <w:pPr>
              <w:pStyle w:val="Compact"/>
              <w:jc w:val="right"/>
            </w:pPr>
            <w:r>
              <w:t xml:space="preserve">38,6 %</w:t>
            </w:r>
          </w:p>
        </w:tc>
        <w:tc>
          <w:tcPr/>
          <w:p>
            <w:pPr>
              <w:pStyle w:val="Compact"/>
              <w:jc w:val="right"/>
            </w:pPr>
            <w:r>
              <w:t xml:space="preserve">34,8 % – 42,5 %</w:t>
            </w:r>
          </w:p>
        </w:tc>
      </w:tr>
      <w:tr>
        <w:tc>
          <w:tcPr/>
          <w:p>
            <w:pPr>
              <w:pStyle w:val="Compact"/>
            </w:pPr>
            <w:r>
              <w:t xml:space="preserve">Agua</w:t>
            </w:r>
          </w:p>
        </w:tc>
        <w:tc>
          <w:tcPr/>
          <w:p>
            <w:pPr>
              <w:pStyle w:val="Compact"/>
              <w:jc w:val="right"/>
            </w:pPr>
            <w:r>
              <w:t xml:space="preserve">427</w:t>
            </w:r>
          </w:p>
        </w:tc>
        <w:tc>
          <w:tcPr/>
          <w:p>
            <w:pPr>
              <w:pStyle w:val="Compact"/>
              <w:jc w:val="right"/>
            </w:pPr>
            <w:r>
              <w:t xml:space="preserve">4</w:t>
            </w:r>
          </w:p>
        </w:tc>
        <w:tc>
          <w:tcPr/>
          <w:p>
            <w:pPr>
              <w:pStyle w:val="Compact"/>
              <w:jc w:val="right"/>
            </w:pPr>
            <w:r>
              <w:t xml:space="preserve">395</w:t>
            </w:r>
          </w:p>
        </w:tc>
        <w:tc>
          <w:tcPr/>
          <w:p>
            <w:pPr>
              <w:pStyle w:val="Compact"/>
              <w:jc w:val="right"/>
            </w:pPr>
            <w:r>
              <w:t xml:space="preserve">40,8 %</w:t>
            </w:r>
          </w:p>
        </w:tc>
        <w:tc>
          <w:tcPr/>
          <w:p>
            <w:pPr>
              <w:pStyle w:val="Compact"/>
              <w:jc w:val="right"/>
            </w:pPr>
            <w:r>
              <w:t xml:space="preserve">36,0 % – 45,7 %</w:t>
            </w:r>
          </w:p>
        </w:tc>
      </w:tr>
      <w:tr>
        <w:tc>
          <w:tcPr/>
          <w:p>
            <w:pPr>
              <w:pStyle w:val="Compact"/>
            </w:pPr>
            <w:r>
              <w:t xml:space="preserve">Digital</w:t>
            </w:r>
          </w:p>
        </w:tc>
        <w:tc>
          <w:tcPr/>
          <w:p>
            <w:pPr>
              <w:pStyle w:val="Compact"/>
              <w:jc w:val="right"/>
            </w:pPr>
            <w:r>
              <w:t xml:space="preserve">180</w:t>
            </w:r>
          </w:p>
        </w:tc>
        <w:tc>
          <w:tcPr/>
          <w:p>
            <w:pPr>
              <w:pStyle w:val="Compact"/>
              <w:jc w:val="right"/>
            </w:pPr>
            <w:r>
              <w:t xml:space="preserve">3</w:t>
            </w:r>
          </w:p>
        </w:tc>
        <w:tc>
          <w:tcPr/>
          <w:p>
            <w:pPr>
              <w:pStyle w:val="Compact"/>
              <w:jc w:val="right"/>
            </w:pPr>
            <w:r>
              <w:t xml:space="preserve">135</w:t>
            </w:r>
          </w:p>
        </w:tc>
        <w:tc>
          <w:tcPr/>
          <w:p>
            <w:pPr>
              <w:pStyle w:val="Compact"/>
              <w:jc w:val="right"/>
            </w:pPr>
            <w:r>
              <w:t xml:space="preserve">45,2 %</w:t>
            </w:r>
          </w:p>
        </w:tc>
        <w:tc>
          <w:tcPr/>
          <w:p>
            <w:pPr>
              <w:pStyle w:val="Compact"/>
              <w:jc w:val="right"/>
            </w:pPr>
            <w:r>
              <w:t xml:space="preserve">37,0 % – 53,6 %</w:t>
            </w:r>
          </w:p>
        </w:tc>
      </w:tr>
      <w:tr>
        <w:tc>
          <w:tcPr/>
          <w:p>
            <w:pPr>
              <w:pStyle w:val="Compact"/>
            </w:pPr>
            <w:r>
              <w:t xml:space="preserve">Vivienda</w:t>
            </w:r>
          </w:p>
        </w:tc>
        <w:tc>
          <w:tcPr/>
          <w:p>
            <w:pPr>
              <w:pStyle w:val="Compact"/>
              <w:jc w:val="right"/>
            </w:pPr>
            <w:r>
              <w:t xml:space="preserve">175</w:t>
            </w:r>
          </w:p>
        </w:tc>
        <w:tc>
          <w:tcPr/>
          <w:p>
            <w:pPr>
              <w:pStyle w:val="Compact"/>
              <w:jc w:val="right"/>
            </w:pPr>
            <w:r>
              <w:t xml:space="preserve">4</w:t>
            </w:r>
          </w:p>
        </w:tc>
        <w:tc>
          <w:tcPr/>
          <w:p>
            <w:pPr>
              <w:pStyle w:val="Compact"/>
              <w:jc w:val="right"/>
            </w:pPr>
            <w:r>
              <w:t xml:space="preserve">134</w:t>
            </w:r>
          </w:p>
        </w:tc>
        <w:tc>
          <w:tcPr/>
          <w:p>
            <w:pPr>
              <w:pStyle w:val="Compact"/>
              <w:jc w:val="right"/>
            </w:pPr>
            <w:r>
              <w:t xml:space="preserve">42,5 %</w:t>
            </w:r>
          </w:p>
        </w:tc>
        <w:tc>
          <w:tcPr/>
          <w:p>
            <w:pPr>
              <w:pStyle w:val="Compact"/>
              <w:jc w:val="right"/>
            </w:pPr>
            <w:r>
              <w:t xml:space="preserve">34,5 % – 51,0 %</w:t>
            </w:r>
          </w:p>
        </w:tc>
      </w:tr>
      <w:tr>
        <w:tc>
          <w:tcPr/>
          <w:p>
            <w:pPr>
              <w:pStyle w:val="Compact"/>
            </w:pPr>
            <w:r>
              <w:t xml:space="preserve">Energia</w:t>
            </w:r>
          </w:p>
        </w:tc>
        <w:tc>
          <w:tcPr/>
          <w:p>
            <w:pPr>
              <w:pStyle w:val="Compact"/>
              <w:jc w:val="right"/>
            </w:pPr>
            <w:r>
              <w:t xml:space="preserve">129</w:t>
            </w:r>
          </w:p>
        </w:tc>
        <w:tc>
          <w:tcPr/>
          <w:p>
            <w:pPr>
              <w:pStyle w:val="Compact"/>
              <w:jc w:val="right"/>
            </w:pPr>
            <w:r>
              <w:t xml:space="preserve">5</w:t>
            </w:r>
          </w:p>
        </w:tc>
        <w:tc>
          <w:tcPr/>
          <w:p>
            <w:pPr>
              <w:pStyle w:val="Compact"/>
              <w:jc w:val="right"/>
            </w:pPr>
            <w:r>
              <w:t xml:space="preserve">59</w:t>
            </w:r>
          </w:p>
        </w:tc>
        <w:tc>
          <w:tcPr/>
          <w:p>
            <w:pPr>
              <w:pStyle w:val="Compact"/>
              <w:jc w:val="right"/>
            </w:pPr>
            <w:r>
              <w:t xml:space="preserve">35,6 %</w:t>
            </w:r>
          </w:p>
        </w:tc>
        <w:tc>
          <w:tcPr/>
          <w:p>
            <w:pPr>
              <w:pStyle w:val="Compact"/>
              <w:jc w:val="right"/>
            </w:pPr>
            <w:r>
              <w:t xml:space="preserve">24,6 % – 48,3 %</w:t>
            </w:r>
          </w:p>
        </w:tc>
      </w:tr>
      <w:tr>
        <w:tc>
          <w:tcPr/>
          <w:p>
            <w:pPr>
              <w:pStyle w:val="Compact"/>
            </w:pPr>
            <w:r>
              <w:t xml:space="preserve">Inclusion</w:t>
            </w:r>
          </w:p>
        </w:tc>
        <w:tc>
          <w:tcPr/>
          <w:p>
            <w:pPr>
              <w:pStyle w:val="Compact"/>
              <w:jc w:val="right"/>
            </w:pPr>
            <w:r>
              <w:t xml:space="preserve">109</w:t>
            </w:r>
          </w:p>
        </w:tc>
        <w:tc>
          <w:tcPr/>
          <w:p>
            <w:pPr>
              <w:pStyle w:val="Compact"/>
              <w:jc w:val="right"/>
            </w:pPr>
            <w:r>
              <w:t xml:space="preserve">1</w:t>
            </w:r>
          </w:p>
        </w:tc>
        <w:tc>
          <w:tcPr/>
          <w:p>
            <w:pPr>
              <w:pStyle w:val="Compact"/>
              <w:jc w:val="right"/>
            </w:pPr>
            <w:r>
              <w:t xml:space="preserve">102</w:t>
            </w:r>
          </w:p>
        </w:tc>
        <w:tc>
          <w:tcPr/>
          <w:p>
            <w:pPr>
              <w:pStyle w:val="Compact"/>
              <w:jc w:val="right"/>
            </w:pPr>
            <w:r>
              <w:t xml:space="preserve">50,0 %</w:t>
            </w:r>
          </w:p>
        </w:tc>
        <w:tc>
          <w:tcPr/>
          <w:p>
            <w:pPr>
              <w:pStyle w:val="Compact"/>
              <w:jc w:val="right"/>
            </w:pPr>
            <w:r>
              <w:t xml:space="preserve">40,5 % – 59,5 %</w:t>
            </w:r>
          </w:p>
        </w:tc>
      </w:tr>
      <w:tr>
        <w:tc>
          <w:tcPr/>
          <w:p>
            <w:pPr>
              <w:pStyle w:val="Compact"/>
            </w:pPr>
            <w:r>
              <w:t xml:space="preserve">Genero</w:t>
            </w:r>
          </w:p>
        </w:tc>
        <w:tc>
          <w:tcPr/>
          <w:p>
            <w:pPr>
              <w:pStyle w:val="Compact"/>
              <w:jc w:val="right"/>
            </w:pPr>
            <w:r>
              <w:t xml:space="preserve">105</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41,0 %</w:t>
            </w:r>
          </w:p>
        </w:tc>
        <w:tc>
          <w:tcPr/>
          <w:p>
            <w:pPr>
              <w:pStyle w:val="Compact"/>
              <w:jc w:val="right"/>
            </w:pPr>
            <w:r>
              <w:t xml:space="preserve">31,9 % – 50,8 %</w:t>
            </w:r>
          </w:p>
        </w:tc>
      </w:tr>
      <w:tr>
        <w:tc>
          <w:tcPr/>
          <w:p>
            <w:pPr>
              <w:pStyle w:val="Compact"/>
            </w:pPr>
            <w:r>
              <w:t xml:space="preserve">Movilidad</w:t>
            </w:r>
          </w:p>
        </w:tc>
        <w:tc>
          <w:tcPr/>
          <w:p>
            <w:pPr>
              <w:pStyle w:val="Compact"/>
              <w:jc w:val="right"/>
            </w:pPr>
            <w:r>
              <w:t xml:space="preserve">65</w:t>
            </w:r>
          </w:p>
        </w:tc>
        <w:tc>
          <w:tcPr/>
          <w:p>
            <w:pPr>
              <w:pStyle w:val="Compact"/>
              <w:jc w:val="right"/>
            </w:pPr>
            <w:r>
              <w:t xml:space="preserve">3</w:t>
            </w:r>
          </w:p>
        </w:tc>
        <w:tc>
          <w:tcPr/>
          <w:p>
            <w:pPr>
              <w:pStyle w:val="Compact"/>
              <w:jc w:val="right"/>
            </w:pPr>
            <w:r>
              <w:t xml:space="preserve">36</w:t>
            </w:r>
          </w:p>
        </w:tc>
        <w:tc>
          <w:tcPr/>
          <w:p>
            <w:pPr>
              <w:pStyle w:val="Compact"/>
              <w:jc w:val="right"/>
            </w:pPr>
            <w:r>
              <w:t xml:space="preserve">38,9 %</w:t>
            </w:r>
          </w:p>
        </w:tc>
        <w:tc>
          <w:tcPr/>
          <w:p>
            <w:pPr>
              <w:pStyle w:val="Compact"/>
              <w:jc w:val="right"/>
            </w:pPr>
            <w:r>
              <w:t xml:space="preserve">24,8 % – 55,1 %</w:t>
            </w:r>
          </w:p>
        </w:tc>
      </w:tr>
      <w:tr>
        <w:tc>
          <w:tcPr/>
          <w:p>
            <w:pPr>
              <w:pStyle w:val="Compact"/>
            </w:pPr>
            <w:r>
              <w:t xml:space="preserve">Alimentacion</w:t>
            </w:r>
          </w:p>
        </w:tc>
        <w:tc>
          <w:tcPr/>
          <w:p>
            <w:pPr>
              <w:pStyle w:val="Compact"/>
              <w:jc w:val="right"/>
            </w:pPr>
            <w:r>
              <w:t xml:space="preserve">21</w:t>
            </w:r>
          </w:p>
        </w:tc>
        <w:tc>
          <w:tcPr/>
          <w:p>
            <w:pPr>
              <w:pStyle w:val="Compact"/>
              <w:jc w:val="right"/>
            </w:pPr>
            <w:r>
              <w:t xml:space="preserve">1</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r>
      <w:tr>
        <w:tc>
          <w:tcPr/>
          <w:p>
            <w:pPr>
              <w:pStyle w:val="Compact"/>
            </w:pPr>
            <w:r>
              <w:t xml:space="preserve">Salud</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r>
    </w:tbl>
    <w:bookmarkStart w:id="243" w:name="i.1-lectura"/>
    <w:p>
      <w:pPr>
        <w:pStyle w:val="Heading3"/>
      </w:pPr>
      <w:r>
        <w:t xml:space="preserve">I.1 Lectura</w:t>
      </w:r>
    </w:p>
    <w:p>
      <w:pPr>
        <w:pStyle w:val="FirstParagraph"/>
      </w:pPr>
      <w:r>
        <w:t xml:space="preserve">Ningún tema se separa del resto de forma significativa: los intervalos se solapan casi</w:t>
      </w:r>
      <w:r>
        <w:t xml:space="preserve"> </w:t>
      </w:r>
      <w:r>
        <w:t xml:space="preserve">todos. La agenda del rally —residuos, agua, vivienda, energía, salud, inclusión— no premia</w:t>
      </w:r>
      <w:r>
        <w:t xml:space="preserve"> </w:t>
      </w:r>
      <w:r>
        <w:t xml:space="preserve">distinto. Lo que cambia entre temas es el</w:t>
      </w:r>
      <w:r>
        <w:t xml:space="preserve"> </w:t>
      </w:r>
      <w:r>
        <w:rPr>
          <w:b/>
          <w:bCs/>
        </w:rPr>
        <w:t xml:space="preserve">volumen de competencia</w:t>
      </w:r>
      <w:r>
        <w:t xml:space="preserve">, y ese volumen tampoco</w:t>
      </w:r>
      <w:r>
        <w:t xml:space="preserve"> </w:t>
      </w:r>
      <w:r>
        <w:t xml:space="preserve">mueve la probabilidad (cap. 9).</w:t>
      </w:r>
    </w:p>
    <w:bookmarkEnd w:id="243"/>
    <w:bookmarkStart w:id="244" w:name="i.2-los-temas-que-casi-no-existen"/>
    <w:p>
      <w:pPr>
        <w:pStyle w:val="Heading3"/>
      </w:pPr>
      <w:r>
        <w:t xml:space="preserve">I.2 Los temas que casi no existen</w:t>
      </w:r>
    </w:p>
    <w:p>
      <w:pPr>
        <w:pStyle w:val="FirstParagraph"/>
      </w:pPr>
      <w:r>
        <w:t xml:space="preserve">Hay temas con muy pocas ediciones: turismo, género, movilidad. Un equipo podría pensar que</w:t>
      </w:r>
      <w:r>
        <w:t xml:space="preserve"> </w:t>
      </w:r>
      <w:r>
        <w:t xml:space="preserve">elegirlos es una ventaja por escasez. Los datos no lo respaldan: la tasa de primer lugar en</w:t>
      </w:r>
      <w:r>
        <w:t xml:space="preserve"> </w:t>
      </w:r>
      <w:r>
        <w:t xml:space="preserve">esos temas no es mayor, y la muestra es demasiado pequeña para detectar diferencias</w:t>
      </w:r>
      <w:r>
        <w:t xml:space="preserve"> </w:t>
      </w:r>
      <w:r>
        <w:t xml:space="preserve">pequeñas. La escasez temática es una intuición razonable y una hipótesis sin evidencia.</w:t>
      </w:r>
    </w:p>
    <w:bookmarkEnd w:id="244"/>
    <w:bookmarkStart w:id="245" w:name="i.3-cómo-se-clasificó"/>
    <w:p>
      <w:pPr>
        <w:pStyle w:val="Heading3"/>
      </w:pPr>
      <w:r>
        <w:t xml:space="preserve">I.3 Cómo se clasificó</w:t>
      </w:r>
    </w:p>
    <w:p>
      <w:pPr>
        <w:pStyle w:val="FirstParagraph"/>
      </w:pPr>
      <w:r>
        <w:t xml:space="preserve">Se asignó cada enunciado al primer tema cuya lista de palabras clave apareciera en el texto.</w:t>
      </w:r>
      <w:r>
        <w:t xml:space="preserve"> </w:t>
      </w:r>
      <w:r>
        <w:t xml:space="preserve">Un enunciado puede tener varias palabras clave; se conserva la primera coincidencia en el</w:t>
      </w:r>
      <w:r>
        <w:t xml:space="preserve"> </w:t>
      </w:r>
      <w:r>
        <w:t xml:space="preserve">orden de la lista, que va de lo específico a lo general. Es una regla simple, reproducible y</w:t>
      </w:r>
      <w:r>
        <w:t xml:space="preserve"> </w:t>
      </w:r>
      <w:r>
        <w:t xml:space="preserve">declaradamente imperfecta.</w:t>
      </w:r>
    </w:p>
    <w:bookmarkEnd w:id="245"/>
    <w:bookmarkEnd w:id="246"/>
    <w:bookmarkStart w:id="247" w:name="apéndice-j.-preguntas-frecuentes"/>
    <w:p>
      <w:pPr>
        <w:pStyle w:val="Heading2"/>
      </w:pPr>
      <w:r>
        <w:t xml:space="preserve">Apéndice J. Preguntas frecuentes</w:t>
      </w:r>
    </w:p>
    <w:p>
      <w:pPr>
        <w:pStyle w:val="FirstParagraph"/>
      </w:pPr>
      <w:r>
        <w:rPr>
          <w:b/>
          <w:bCs/>
        </w:rPr>
        <w:t xml:space="preserve">¿Cuál es la probabilidad de ganar el rally?</w:t>
      </w:r>
      <w:r>
        <w:t xml:space="preserve"> </w:t>
      </w:r>
      <w:r>
        <w:t xml:space="preserve">No se puede calcular con este corpus. El sitio solo publica a los tres premiados, así que no</w:t>
      </w:r>
      <w:r>
        <w:t xml:space="preserve"> </w:t>
      </w:r>
      <w:r>
        <w:t xml:space="preserve">hay denominador. Lo que sí se puede decir: entre los premiados de sede, el 41,1 %</w:t>
      </w:r>
      <w:r>
        <w:t xml:space="preserve"> </w:t>
      </w:r>
      <w:r>
        <w:t xml:space="preserve">quedó primero en su desafío.</w:t>
      </w:r>
    </w:p>
    <w:p>
      <w:pPr>
        <w:pStyle w:val="BodyText"/>
      </w:pPr>
      <w:r>
        <w:rPr>
          <w:b/>
          <w:bCs/>
        </w:rPr>
        <w:t xml:space="preserve">¿Conviene elegir un desafío poco concurrido?</w:t>
      </w:r>
      <w:r>
        <w:t xml:space="preserve"> </w:t>
      </w:r>
      <w:r>
        <w:t xml:space="preserve">No hay evidencia de que ayude. Las tasas son planas en todo el rango de tamaños de desafío</w:t>
      </w:r>
      <w:r>
        <w:t xml:space="preserve"> </w:t>
      </w:r>
      <w:r>
        <w:t xml:space="preserve">(cap. 9). La creencia contraria, muy extendida, nació de un error de cálculo documentado en</w:t>
      </w:r>
      <w:r>
        <w:t xml:space="preserve"> </w:t>
      </w:r>
      <w:r>
        <w:t xml:space="preserve">el capítulo 11.</w:t>
      </w:r>
    </w:p>
    <w:p>
      <w:pPr>
        <w:pStyle w:val="BodyText"/>
      </w:pPr>
      <w:r>
        <w:rPr>
          <w:b/>
          <w:bCs/>
        </w:rPr>
        <w:t xml:space="preserve">¿Cuánto debe durar el video?</w:t>
      </w:r>
      <w:r>
        <w:t xml:space="preserve"> </w:t>
      </w:r>
      <w:r>
        <w:t xml:space="preserve">Entre 100 y 120 segundos. Por debajo de 110 la tasa de primeros cae</w:t>
      </w:r>
      <w:r>
        <w:t xml:space="preserve"> </w:t>
      </w:r>
      <w:r>
        <w:t xml:space="preserve">(36,8 % contra 42,8 %); por encima de 120 no mejora nada.</w:t>
      </w:r>
      <w:r>
        <w:t xml:space="preserve"> </w:t>
      </w:r>
      <w:r>
        <w:t xml:space="preserve">El óptimo observado es 112–119 segundos.</w:t>
      </w:r>
    </w:p>
    <w:p>
      <w:pPr>
        <w:pStyle w:val="BodyText"/>
      </w:pPr>
      <w:r>
        <w:rPr>
          <w:b/>
          <w:bCs/>
        </w:rPr>
        <w:t xml:space="preserve">¿Los subtítulos importan?</w:t>
      </w:r>
      <w:r>
        <w:t xml:space="preserve"> </w:t>
      </w:r>
      <w:r>
        <w:t xml:space="preserve">No se encontró asociación (H23). Son buena práctica de accesibilidad, no palanca de premio.</w:t>
      </w:r>
    </w:p>
    <w:p>
      <w:pPr>
        <w:pStyle w:val="BodyText"/>
      </w:pPr>
      <w:r>
        <w:rPr>
          <w:b/>
          <w:bCs/>
        </w:rPr>
        <w:t xml:space="preserve">¿Repetir el rally ayuda?</w:t>
      </w:r>
      <w:r>
        <w:t xml:space="preserve"> </w:t>
      </w:r>
      <w:r>
        <w:t xml:space="preserve">No. Los equipos con premios previos tienen 39,0 % de primeros contra</w:t>
      </w:r>
      <w:r>
        <w:t xml:space="preserve"> </w:t>
      </w:r>
      <w:r>
        <w:t xml:space="preserve">41,2 % de los que no tienen.</w:t>
      </w:r>
    </w:p>
    <w:p>
      <w:pPr>
        <w:pStyle w:val="BodyText"/>
      </w:pPr>
      <w:r>
        <w:rPr>
          <w:b/>
          <w:bCs/>
        </w:rPr>
        <w:t xml:space="preserve">¿La universidad importa?</w:t>
      </w:r>
      <w:r>
        <w:t xml:space="preserve"> </w:t>
      </w:r>
      <w:r>
        <w:t xml:space="preserve">La localía no muestra efecto (H09). Lo que importa es cuántos equipos lleva tu sede, y eso es</w:t>
      </w:r>
      <w:r>
        <w:t xml:space="preserve"> </w:t>
      </w:r>
      <w:r>
        <w:t xml:space="preserve">aritmética, no prestigio.</w:t>
      </w:r>
    </w:p>
    <w:p>
      <w:pPr>
        <w:pStyle w:val="BodyText"/>
      </w:pPr>
      <w:r>
        <w:rPr>
          <w:b/>
          <w:bCs/>
        </w:rPr>
        <w:t xml:space="preserve">¿Sirve usar una cifra en el guion?</w:t>
      </w:r>
      <w:r>
        <w:t xml:space="preserve"> </w:t>
      </w:r>
      <w:r>
        <w:t xml:space="preserve">Sin evidencia después de corregir el marcador (H38). Una cifra bien elegida ayuda a entender</w:t>
      </w:r>
      <w:r>
        <w:t xml:space="preserve"> </w:t>
      </w:r>
      <w:r>
        <w:t xml:space="preserve">el problema; no hay dato de que sume puntos.</w:t>
      </w:r>
    </w:p>
    <w:p>
      <w:pPr>
        <w:pStyle w:val="BodyText"/>
      </w:pPr>
      <w:r>
        <w:rPr>
          <w:b/>
          <w:bCs/>
        </w:rPr>
        <w:t xml:space="preserve">¿Debo mostrar al equipo en cámara?</w:t>
      </w:r>
      <w:r>
        <w:t xml:space="preserve"> </w:t>
      </w:r>
      <w:r>
        <w:t xml:space="preserve">No hay evidencia de que las caras distingan. La intuición de la literatura es que la cara</w:t>
      </w:r>
      <w:r>
        <w:t xml:space="preserve"> </w:t>
      </w:r>
      <w:r>
        <w:t xml:space="preserve">genera confianza; los datos del SIRLI no permiten confirmarlo ni negarlo.</w:t>
      </w:r>
    </w:p>
    <w:p>
      <w:pPr>
        <w:pStyle w:val="BodyText"/>
      </w:pPr>
      <w:r>
        <w:rPr>
          <w:b/>
          <w:bCs/>
        </w:rPr>
        <w:t xml:space="preserve">¿Y la música?</w:t>
      </w:r>
      <w:r>
        <w:t xml:space="preserve"> </w:t>
      </w:r>
      <w:r>
        <w:t xml:space="preserve">No se midió separada de la voz. La recomendación prudente es que no compita con la narración.</w:t>
      </w:r>
    </w:p>
    <w:p>
      <w:pPr>
        <w:pStyle w:val="BodyText"/>
      </w:pPr>
      <w:r>
        <w:rPr>
          <w:b/>
          <w:bCs/>
        </w:rPr>
        <w:t xml:space="preserve">¿Puedo usar el Excel para otra cosa?</w:t>
      </w:r>
      <w:r>
        <w:t xml:space="preserve"> </w:t>
      </w:r>
      <w:r>
        <w:t xml:space="preserve">Sí:</w:t>
      </w:r>
      <w:r>
        <w:t xml:space="preserve"> </w:t>
      </w:r>
      <w:r>
        <w:rPr>
          <w:rStyle w:val="VerbatimChar"/>
        </w:rPr>
        <w:t xml:space="preserve">research/sirli/excel/ganadores_sirli.xlsx</w:t>
      </w:r>
      <w:r>
        <w:t xml:space="preserve"> </w:t>
      </w:r>
      <w:r>
        <w:t xml:space="preserve">tiene una fila por premio con la solución</w:t>
      </w:r>
      <w:r>
        <w:t xml:space="preserve"> </w:t>
      </w:r>
      <w:r>
        <w:t xml:space="preserve">extraída, el desafío, el tema y el enlace. Es la forma más rápida de buscar precedentes de un</w:t>
      </w:r>
      <w:r>
        <w:t xml:space="preserve"> </w:t>
      </w:r>
      <w:r>
        <w:t xml:space="preserve">desafío concreto.</w:t>
      </w:r>
    </w:p>
    <w:p>
      <w:pPr>
        <w:pStyle w:val="BodyText"/>
      </w:pPr>
      <w:r>
        <w:rPr>
          <w:b/>
          <w:bCs/>
        </w:rPr>
        <w:t xml:space="preserve">¿Por qué el libro no da una receta de guion probada?</w:t>
      </w:r>
      <w:r>
        <w:t xml:space="preserve"> </w:t>
      </w:r>
      <w:r>
        <w:t xml:space="preserve">Porque el diseño no lo permite. Para probar que un guion gana habría que comparar ganadores</w:t>
      </w:r>
      <w:r>
        <w:t xml:space="preserve"> </w:t>
      </w:r>
      <w:r>
        <w:t xml:space="preserve">con perdedores del mismo desafío, y los perdedores no están publicados.</w:t>
      </w:r>
    </w:p>
    <w:p>
      <w:pPr>
        <w:pStyle w:val="BodyText"/>
      </w:pPr>
      <w:r>
        <w:rPr>
          <w:b/>
          <w:bCs/>
        </w:rPr>
        <w:t xml:space="preserve">¿Qué haría falta para cerrar esa brecha?</w:t>
      </w:r>
      <w:r>
        <w:t xml:space="preserve"> </w:t>
      </w:r>
      <w:r>
        <w:t xml:space="preserve">La lista de participantes de una sola sede y una edición. Con eso se podría estimar un efecto</w:t>
      </w:r>
      <w:r>
        <w:t xml:space="preserve"> </w:t>
      </w:r>
      <w:r>
        <w:t xml:space="preserve">real; sin eso, todo lo que se diga sobre «qué hace ganar» es correlación entre premiados.</w:t>
      </w:r>
    </w:p>
    <w:bookmarkEnd w:id="247"/>
    <w:bookmarkStart w:id="255" w:name="X6af6f99ec4fb8de663e917676946fff3f2c2ea6"/>
    <w:p>
      <w:pPr>
        <w:pStyle w:val="Heading2"/>
      </w:pPr>
      <w:r>
        <w:t xml:space="preserve">Apéndice K. Protocolo para analizar tu propio video</w:t>
      </w:r>
    </w:p>
    <w:p>
      <w:pPr>
        <w:pStyle w:val="FirstParagraph"/>
      </w:pPr>
      <w:r>
        <w:t xml:space="preserve">Una lista de verificación derivada de los capítulos anteriores, pensada para aplicarse en</w:t>
      </w:r>
      <w:r>
        <w:t xml:space="preserve"> </w:t>
      </w:r>
      <w:r>
        <w:t xml:space="preserve">las últimas dos horas antes de entregar.</w:t>
      </w:r>
    </w:p>
    <w:bookmarkStart w:id="248" w:name="k.1-antes-de-grabar"/>
    <w:p>
      <w:pPr>
        <w:pStyle w:val="Heading3"/>
      </w:pPr>
      <w:r>
        <w:t xml:space="preserve">K.1 Antes de grabar</w:t>
      </w:r>
    </w:p>
    <w:p>
      <w:pPr>
        <w:pStyle w:val="Compact"/>
        <w:numPr>
          <w:ilvl w:val="0"/>
          <w:numId w:val="1024"/>
        </w:numPr>
      </w:pPr>
      <w:r>
        <w:t xml:space="preserve">La solución cabe en una frase de menos de 20 palabras.</w:t>
      </w:r>
    </w:p>
    <w:p>
      <w:pPr>
        <w:pStyle w:val="Compact"/>
        <w:numPr>
          <w:ilvl w:val="0"/>
          <w:numId w:val="1025"/>
        </w:numPr>
      </w:pPr>
      <w:r>
        <w:t xml:space="preserve">El problema está localizado: un lugar, una persona, una cifra verificable.</w:t>
      </w:r>
    </w:p>
    <w:p>
      <w:pPr>
        <w:pStyle w:val="Compact"/>
        <w:numPr>
          <w:ilvl w:val="0"/>
          <w:numId w:val="1026"/>
        </w:numPr>
      </w:pPr>
      <w:r>
        <w:t xml:space="preserve">Hay una imagen que se puede mostrar funcionando (prototipo, mapa, antes/después).</w:t>
      </w:r>
    </w:p>
    <w:p>
      <w:pPr>
        <w:pStyle w:val="Compact"/>
        <w:numPr>
          <w:ilvl w:val="0"/>
          <w:numId w:val="1027"/>
        </w:numPr>
      </w:pPr>
      <w:r>
        <w:t xml:space="preserve">Está identificado el usuario real al que se le puede pedir 8 segundos de testimonio.</w:t>
      </w:r>
    </w:p>
    <w:p>
      <w:pPr>
        <w:pStyle w:val="Compact"/>
        <w:numPr>
          <w:ilvl w:val="0"/>
          <w:numId w:val="1028"/>
        </w:numPr>
      </w:pPr>
      <w:r>
        <w:t xml:space="preserve">El nombre del proyecto está decidido y no se parece a ningún otro del registro.</w:t>
      </w:r>
    </w:p>
    <w:bookmarkEnd w:id="248"/>
    <w:bookmarkStart w:id="249" w:name="k.2-durante-la-grabación"/>
    <w:p>
      <w:pPr>
        <w:pStyle w:val="Heading3"/>
      </w:pPr>
      <w:r>
        <w:t xml:space="preserve">K.2 Durante la grabación</w:t>
      </w:r>
    </w:p>
    <w:p>
      <w:pPr>
        <w:pStyle w:val="Compact"/>
        <w:numPr>
          <w:ilvl w:val="0"/>
          <w:numId w:val="1029"/>
        </w:numPr>
      </w:pPr>
      <w:r>
        <w:t xml:space="preserve">Audio grabado con micrófono, no con el del celular a un metro.</w:t>
      </w:r>
    </w:p>
    <w:p>
      <w:pPr>
        <w:pStyle w:val="Compact"/>
        <w:numPr>
          <w:ilvl w:val="0"/>
          <w:numId w:val="1030"/>
        </w:numPr>
      </w:pPr>
      <w:r>
        <w:t xml:space="preserve">Sin música de fondo, o con música al 15 % del volumen de la voz.</w:t>
      </w:r>
    </w:p>
    <w:p>
      <w:pPr>
        <w:pStyle w:val="Compact"/>
        <w:numPr>
          <w:ilvl w:val="0"/>
          <w:numId w:val="1031"/>
        </w:numPr>
      </w:pPr>
      <w:r>
        <w:t xml:space="preserve">Voz a ritmo natural: 170–185 palabras por minuto.</w:t>
      </w:r>
    </w:p>
    <w:p>
      <w:pPr>
        <w:pStyle w:val="Compact"/>
        <w:numPr>
          <w:ilvl w:val="0"/>
          <w:numId w:val="1032"/>
        </w:numPr>
      </w:pPr>
      <w:r>
        <w:t xml:space="preserve">El prototipo se graba antes que al equipo: es lo primero que se debe tener.</w:t>
      </w:r>
    </w:p>
    <w:p>
      <w:pPr>
        <w:pStyle w:val="Compact"/>
        <w:numPr>
          <w:ilvl w:val="0"/>
          <w:numId w:val="1033"/>
        </w:numPr>
      </w:pPr>
      <w:r>
        <w:t xml:space="preserve">Se grabaron 3 tomas del cierre: se elegirá la más seca.</w:t>
      </w:r>
    </w:p>
    <w:bookmarkEnd w:id="249"/>
    <w:bookmarkStart w:id="250" w:name="k.3-en-la-edición"/>
    <w:p>
      <w:pPr>
        <w:pStyle w:val="Heading3"/>
      </w:pPr>
      <w:r>
        <w:t xml:space="preserve">K.3 En la edición</w:t>
      </w:r>
    </w:p>
    <w:p>
      <w:pPr>
        <w:pStyle w:val="Compact"/>
        <w:numPr>
          <w:ilvl w:val="0"/>
          <w:numId w:val="1034"/>
        </w:numPr>
      </w:pPr>
      <w:r>
        <w:t xml:space="preserve">El problema entra antes del segundo 10.</w:t>
      </w:r>
    </w:p>
    <w:p>
      <w:pPr>
        <w:pStyle w:val="Compact"/>
        <w:numPr>
          <w:ilvl w:val="0"/>
          <w:numId w:val="1035"/>
        </w:numPr>
      </w:pPr>
      <w:r>
        <w:t xml:space="preserve">No hay saludo institucional ni lista de agradecimientos al inicio.</w:t>
      </w:r>
    </w:p>
    <w:p>
      <w:pPr>
        <w:pStyle w:val="Compact"/>
        <w:numPr>
          <w:ilvl w:val="0"/>
          <w:numId w:val="1036"/>
        </w:numPr>
      </w:pPr>
      <w:r>
        <w:t xml:space="preserve">Dura entre 112 y 119 segundos.</w:t>
      </w:r>
    </w:p>
    <w:p>
      <w:pPr>
        <w:pStyle w:val="Compact"/>
        <w:numPr>
          <w:ilvl w:val="0"/>
          <w:numId w:val="1037"/>
        </w:numPr>
      </w:pPr>
      <w:r>
        <w:t xml:space="preserve">El nombre del proyecto aparece una sola vez, en el cierre.</w:t>
      </w:r>
    </w:p>
    <w:p>
      <w:pPr>
        <w:pStyle w:val="Compact"/>
        <w:numPr>
          <w:ilvl w:val="0"/>
          <w:numId w:val="1038"/>
        </w:numPr>
      </w:pPr>
      <w:r>
        <w:t xml:space="preserve">El último plano es la imagen más fuerte, no el logo.</w:t>
      </w:r>
    </w:p>
    <w:p>
      <w:pPr>
        <w:pStyle w:val="Compact"/>
        <w:numPr>
          <w:ilvl w:val="0"/>
          <w:numId w:val="1039"/>
        </w:numPr>
      </w:pPr>
      <w:r>
        <w:t xml:space="preserve">Hay subtítulos quemados o en YouTube (accesibilidad, no premio).</w:t>
      </w:r>
    </w:p>
    <w:bookmarkEnd w:id="250"/>
    <w:bookmarkStart w:id="251" w:name="k.4-en-la-ficha-de-youtube"/>
    <w:p>
      <w:pPr>
        <w:pStyle w:val="Heading3"/>
      </w:pPr>
      <w:r>
        <w:t xml:space="preserve">K.4 En la ficha de YouTube</w:t>
      </w:r>
    </w:p>
    <w:p>
      <w:pPr>
        <w:pStyle w:val="Compact"/>
        <w:numPr>
          <w:ilvl w:val="0"/>
          <w:numId w:val="1040"/>
        </w:numPr>
      </w:pPr>
      <w:r>
        <w:t xml:space="preserve">Título con más de 5 palabras y sin el año del rally.</w:t>
      </w:r>
    </w:p>
    <w:p>
      <w:pPr>
        <w:pStyle w:val="Compact"/>
        <w:numPr>
          <w:ilvl w:val="0"/>
          <w:numId w:val="1041"/>
        </w:numPr>
      </w:pPr>
      <w:r>
        <w:t xml:space="preserve">Descripción de 80–200 caracteres que</w:t>
      </w:r>
      <w:r>
        <w:t xml:space="preserve"> </w:t>
      </w:r>
      <w:r>
        <w:rPr>
          <w:b/>
          <w:bCs/>
        </w:rPr>
        <w:t xml:space="preserve">nombra el proyecto</w:t>
      </w:r>
      <w:r>
        <w:t xml:space="preserve"> </w:t>
      </w:r>
      <w:r>
        <w:t xml:space="preserve">y dice qué hace.</w:t>
      </w:r>
    </w:p>
    <w:p>
      <w:pPr>
        <w:pStyle w:val="Compact"/>
        <w:numPr>
          <w:ilvl w:val="0"/>
          <w:numId w:val="1042"/>
        </w:numPr>
      </w:pPr>
      <w:r>
        <w:t xml:space="preserve">Enlace al repositorio o a la demo, si existe.</w:t>
      </w:r>
    </w:p>
    <w:p>
      <w:pPr>
        <w:pStyle w:val="Compact"/>
        <w:numPr>
          <w:ilvl w:val="0"/>
          <w:numId w:val="1043"/>
        </w:numPr>
      </w:pPr>
      <w:r>
        <w:t xml:space="preserve">Miniatura elegida a mano (aunque no discrimine, es cortesía con el jurado).</w:t>
      </w:r>
    </w:p>
    <w:bookmarkEnd w:id="251"/>
    <w:bookmarkStart w:id="252" w:name="k.5-la-prueba-del-jurado-cansado"/>
    <w:p>
      <w:pPr>
        <w:pStyle w:val="Heading3"/>
      </w:pPr>
      <w:r>
        <w:t xml:space="preserve">K.5 La prueba del jurado cansado</w:t>
      </w:r>
    </w:p>
    <w:p>
      <w:pPr>
        <w:pStyle w:val="FirstParagraph"/>
      </w:pPr>
      <w:r>
        <w:t xml:space="preserve">Ver el video una vez, sin pausa, después de haber visto otros cinco. Responder:</w:t>
      </w:r>
    </w:p>
    <w:p>
      <w:pPr>
        <w:pStyle w:val="Compact"/>
        <w:numPr>
          <w:ilvl w:val="0"/>
          <w:numId w:val="1044"/>
        </w:numPr>
      </w:pPr>
      <w:r>
        <w:t xml:space="preserve">¿Qué problema resuelve? (si no se responde en una frase, rehacer el tramo 2)</w:t>
      </w:r>
    </w:p>
    <w:p>
      <w:pPr>
        <w:pStyle w:val="Compact"/>
        <w:numPr>
          <w:ilvl w:val="0"/>
          <w:numId w:val="1044"/>
        </w:numPr>
      </w:pPr>
      <w:r>
        <w:t xml:space="preserve">¿Qué hace exactamente? (si no se responde, rehacer el tramo 3)</w:t>
      </w:r>
    </w:p>
    <w:p>
      <w:pPr>
        <w:pStyle w:val="Compact"/>
        <w:numPr>
          <w:ilvl w:val="0"/>
          <w:numId w:val="1044"/>
        </w:numPr>
      </w:pPr>
      <w:r>
        <w:t xml:space="preserve">¿Quién lo usa? (si no se responde, falta el testimonio)</w:t>
      </w:r>
    </w:p>
    <w:p>
      <w:pPr>
        <w:pStyle w:val="Compact"/>
        <w:numPr>
          <w:ilvl w:val="0"/>
          <w:numId w:val="1044"/>
        </w:numPr>
      </w:pPr>
      <w:r>
        <w:t xml:space="preserve">¿Qué recuerdo dentro de una hora? (si la respuesta es «nada», falta el cierre)</w:t>
      </w:r>
    </w:p>
    <w:bookmarkEnd w:id="252"/>
    <w:bookmarkStart w:id="253" w:name="X9361333f749eb365738092ea07d5fd545100b37"/>
    <w:p>
      <w:pPr>
        <w:pStyle w:val="Heading3"/>
      </w:pPr>
      <w:r>
        <w:t xml:space="preserve">K.6 Qué no hacer en las dos últimas horas</w:t>
      </w:r>
    </w:p>
    <w:p>
      <w:pPr>
        <w:pStyle w:val="Compact"/>
        <w:numPr>
          <w:ilvl w:val="0"/>
          <w:numId w:val="1045"/>
        </w:numPr>
      </w:pPr>
      <w:r>
        <w:t xml:space="preserve">No cambiar la solución.</w:t>
      </w:r>
    </w:p>
    <w:p>
      <w:pPr>
        <w:pStyle w:val="Compact"/>
        <w:numPr>
          <w:ilvl w:val="0"/>
          <w:numId w:val="1045"/>
        </w:numPr>
      </w:pPr>
      <w:r>
        <w:t xml:space="preserve">No regrabar todo por un detalle de imagen.</w:t>
      </w:r>
    </w:p>
    <w:p>
      <w:pPr>
        <w:pStyle w:val="Compact"/>
        <w:numPr>
          <w:ilvl w:val="0"/>
          <w:numId w:val="1045"/>
        </w:numPr>
      </w:pPr>
      <w:r>
        <w:t xml:space="preserve">No añadir música nueva sin escucharla en el equipo donde se editó.</w:t>
      </w:r>
    </w:p>
    <w:p>
      <w:pPr>
        <w:pStyle w:val="Compact"/>
        <w:numPr>
          <w:ilvl w:val="0"/>
          <w:numId w:val="1045"/>
        </w:numPr>
      </w:pPr>
      <w:r>
        <w:t xml:space="preserve">No subir sin ver el video completo una vez, de principio a fin, en el mismo dispositivo.</w:t>
      </w:r>
    </w:p>
    <w:p>
      <w:r>
        <w:pict>
          <v:rect style="width:0;height:1.5pt" o:hralign="center" o:hrstd="t" o:hr="t"/>
        </w:pict>
      </w:r>
    </w:p>
    <w:bookmarkEnd w:id="253"/>
    <w:bookmarkStart w:id="254" w:name="colofón"/>
    <w:p>
      <w:pPr>
        <w:pStyle w:val="Heading3"/>
      </w:pPr>
      <w:r>
        <w:t xml:space="preserve">Colofón</w:t>
      </w:r>
    </w:p>
    <w:p>
      <w:pPr>
        <w:pStyle w:val="FirstParagraph"/>
      </w:pPr>
      <w:r>
        <w:t xml:space="preserve">Este libro se generó con</w:t>
      </w:r>
      <w:r>
        <w:t xml:space="preserve"> </w:t>
      </w:r>
      <w:r>
        <w:rPr>
          <w:rStyle w:val="VerbatimChar"/>
        </w:rPr>
        <w:t xml:space="preserve">python scripts/sirli_libro.py</w:t>
      </w:r>
      <w:r>
        <w:t xml:space="preserve"> </w:t>
      </w:r>
      <w:r>
        <w:t xml:space="preserve">a partir de</w:t>
      </w:r>
      <w:r>
        <w:t xml:space="preserve"> </w:t>
      </w:r>
      <w:r>
        <w:t xml:space="preserve">5.136 premios, 4.688 fichas de metadatos,</w:t>
      </w:r>
      <w:r>
        <w:t xml:space="preserve"> </w:t>
      </w:r>
      <w:r>
        <w:t xml:space="preserve">426 transcripciones, 112 hojas de</w:t>
      </w:r>
      <w:r>
        <w:t xml:space="preserve"> </w:t>
      </w:r>
      <w:r>
        <w:t xml:space="preserve">fotogramas y 42 pruebas de hipótesis.</w:t>
      </w:r>
    </w:p>
    <w:p>
      <w:pPr>
        <w:pStyle w:val="BodyText"/>
      </w:pPr>
      <w:r>
        <w:t xml:space="preserve">Ninguna cifra fue escrita a mano: si el registro cambia, el libro cambia.</w:t>
      </w:r>
    </w:p>
    <w:p>
      <w:pPr>
        <w:pStyle w:val="BodyText"/>
      </w:pPr>
      <w:r>
        <w:rPr>
          <w:b/>
          <w:bCs/>
        </w:rPr>
        <w:t xml:space="preserve">Cierre.</w:t>
      </w:r>
      <w:r>
        <w:t xml:space="preserve"> </w:t>
      </w:r>
      <w:r>
        <w:t xml:space="preserve">Un rally no se gana con un truco de video. Se gana con una solución que se</w:t>
      </w:r>
      <w:r>
        <w:t xml:space="preserve"> </w:t>
      </w:r>
      <w:r>
        <w:t xml:space="preserve">entienda en dos minutos, en un desafío donde la competencia interna sea manejable, y con un</w:t>
      </w:r>
      <w:r>
        <w:t xml:space="preserve"> </w:t>
      </w:r>
      <w:r>
        <w:t xml:space="preserve">jurado que recuerde una imagen y una frase. Este libro pone números a esa intuición, y dice</w:t>
      </w:r>
      <w:r>
        <w:t xml:space="preserve"> </w:t>
      </w:r>
      <w:r>
        <w:t xml:space="preserve">con claridad dónde los números no alcanzan.</w:t>
      </w:r>
    </w:p>
    <w:bookmarkEnd w:id="254"/>
    <w:bookmarkEnd w:id="255"/>
    <w:bookmarkEnd w:id="2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50" Target="media/rId50.png" /><Relationship Type="http://schemas.openxmlformats.org/officeDocument/2006/relationships/image" Id="rId65" Target="media/rId65.png" /><Relationship Type="http://schemas.openxmlformats.org/officeDocument/2006/relationships/image" Id="rId146" Target="media/rId146.png" /><Relationship Type="http://schemas.openxmlformats.org/officeDocument/2006/relationships/image" Id="rId162" Target="media/rId162.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94" Target="media/rId94.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80" Target="media/rId80.png" /><Relationship Type="http://schemas.openxmlformats.org/officeDocument/2006/relationships/image" Id="rId99" Target="media/rId99.png" /><Relationship Type="http://schemas.openxmlformats.org/officeDocument/2006/relationships/image" Id="rId214" Target="media/rId2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2026-10-22T19:53:24Z</dcterms:created>
  <dcterms:modified xsi:type="dcterms:W3CDTF">2026-10-22T19:53:24Z</dcterms:modified>
</cp:coreProperties>
</file>

<file path=docProps/custom.xml><?xml version="1.0" encoding="utf-8"?>
<Properties xmlns="http://schemas.openxmlformats.org/officeDocument/2006/custom-properties" xmlns:vt="http://schemas.openxmlformats.org/officeDocument/2006/docPropsVTypes"/>
</file>