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10AE" w14:textId="01F11D84" w:rsidR="005833B4" w:rsidRPr="00486D1B" w:rsidRDefault="00D7438D">
      <w:pPr>
        <w:rPr>
          <w:rFonts w:ascii="IosevkaTerm NF Light" w:hAnsi="IosevkaTerm NF Light"/>
        </w:rPr>
      </w:pPr>
      <w:bookmarkStart w:id="0" w:name="OLE_LINK10"/>
      <w:bookmarkStart w:id="1" w:name="OLE_LINK11"/>
      <w:r w:rsidRPr="00486D1B">
        <w:rPr>
          <w:rFonts w:ascii="IosevkaTerm NF Light" w:hAnsi="IosevkaTerm NF Light"/>
        </w:rPr>
        <w:t>The line graph illustrate</w:t>
      </w:r>
      <w:r w:rsidR="00486D1B" w:rsidRPr="00486D1B">
        <w:rPr>
          <w:rFonts w:ascii="IosevkaTerm NF Light" w:hAnsi="IosevkaTerm NF Light"/>
        </w:rPr>
        <w:t>s</w:t>
      </w:r>
      <w:r w:rsidRPr="00486D1B">
        <w:rPr>
          <w:rFonts w:ascii="IosevkaTerm NF Light" w:hAnsi="IosevkaTerm NF Light"/>
        </w:rPr>
        <w:t xml:space="preserve"> the amount of variety meat had sold in a European country between </w:t>
      </w:r>
      <w:r w:rsidR="00486D1B" w:rsidRPr="00486D1B">
        <w:rPr>
          <w:rFonts w:ascii="IosevkaTerm NF Light" w:hAnsi="IosevkaTerm NF Light"/>
          <w:b/>
          <w:bCs/>
        </w:rPr>
        <w:t xml:space="preserve">the period of </w:t>
      </w:r>
      <w:r w:rsidRPr="00486D1B">
        <w:rPr>
          <w:rFonts w:ascii="IosevkaTerm NF Light" w:hAnsi="IosevkaTerm NF Light"/>
        </w:rPr>
        <w:t>1979 and 2004.</w:t>
      </w:r>
    </w:p>
    <w:p w14:paraId="7AF196FC" w14:textId="2E3F2B8C" w:rsidR="00486D1B" w:rsidRDefault="00486D1B">
      <w:pPr>
        <w:rPr>
          <w:rFonts w:ascii="IosevkaTerm NF Light" w:hAnsi="IosevkaTerm NF Light"/>
        </w:rPr>
      </w:pPr>
    </w:p>
    <w:p w14:paraId="48766FA7" w14:textId="6E8041A1" w:rsidR="00635E12" w:rsidRDefault="00635E12">
      <w:pPr>
        <w:rPr>
          <w:rFonts w:ascii="IosevkaTerm NF Light" w:hAnsi="IosevkaTerm NF Light" w:hint="eastAsia"/>
        </w:rPr>
      </w:pPr>
      <w:bookmarkStart w:id="2" w:name="OLE_LINK1"/>
      <w:bookmarkStart w:id="3" w:name="OLE_LINK2"/>
      <w:bookmarkStart w:id="4" w:name="OLE_LINK7"/>
      <w:r>
        <w:rPr>
          <w:rFonts w:ascii="IosevkaTerm NF Light" w:hAnsi="IosevkaTerm NF Light"/>
        </w:rPr>
        <w:t xml:space="preserve">In </w:t>
      </w:r>
      <w:r>
        <w:rPr>
          <w:rFonts w:ascii="IosevkaTerm NF Light" w:hAnsi="IosevkaTerm NF Light" w:hint="eastAsia"/>
        </w:rPr>
        <w:t>1</w:t>
      </w:r>
      <w:r>
        <w:rPr>
          <w:rFonts w:ascii="IosevkaTerm NF Light" w:hAnsi="IosevkaTerm NF Light"/>
        </w:rPr>
        <w:t>979, it can be seen that both the quantity of chicken and lamb are the same,</w:t>
      </w:r>
      <w:r w:rsidR="00096A05">
        <w:rPr>
          <w:rFonts w:ascii="IosevkaTerm NF Light" w:hAnsi="IosevkaTerm NF Light"/>
        </w:rPr>
        <w:t xml:space="preserve"> which is approximately 150 grams. Subsequently, the chicken rose </w:t>
      </w:r>
      <w:bookmarkStart w:id="5" w:name="OLE_LINK3"/>
      <w:bookmarkStart w:id="6" w:name="OLE_LINK4"/>
      <w:r w:rsidR="00096A05">
        <w:rPr>
          <w:rFonts w:ascii="IosevkaTerm NF Light" w:hAnsi="IosevkaTerm NF Light"/>
        </w:rPr>
        <w:t xml:space="preserve">unevenly </w:t>
      </w:r>
      <w:bookmarkEnd w:id="5"/>
      <w:bookmarkEnd w:id="6"/>
      <w:r w:rsidR="00096A05">
        <w:rPr>
          <w:rFonts w:ascii="IosevkaTerm NF Light" w:hAnsi="IosevkaTerm NF Light"/>
        </w:rPr>
        <w:t xml:space="preserve">from 1979 to 1999, peaking at 250 after 1999 and </w:t>
      </w:r>
      <w:bookmarkStart w:id="7" w:name="OLE_LINK5"/>
      <w:bookmarkStart w:id="8" w:name="OLE_LINK6"/>
      <w:r w:rsidR="00096A05">
        <w:rPr>
          <w:rFonts w:ascii="IosevkaTerm NF Light" w:hAnsi="IosevkaTerm NF Light"/>
        </w:rPr>
        <w:t xml:space="preserve">prior </w:t>
      </w:r>
      <w:bookmarkEnd w:id="7"/>
      <w:bookmarkEnd w:id="8"/>
      <w:r w:rsidR="00096A05">
        <w:rPr>
          <w:rFonts w:ascii="IosevkaTerm NF Light" w:hAnsi="IosevkaTerm NF Light"/>
        </w:rPr>
        <w:t xml:space="preserve">to 2004. </w:t>
      </w:r>
      <w:r w:rsidR="00096A05" w:rsidRPr="00521C01">
        <w:rPr>
          <w:rFonts w:ascii="IosevkaTerm NF Light" w:hAnsi="IosevkaTerm NF Light"/>
          <w:b/>
          <w:bCs/>
        </w:rPr>
        <w:t>In contrast,</w:t>
      </w:r>
      <w:r w:rsidR="00096A05">
        <w:rPr>
          <w:rFonts w:ascii="IosevkaTerm NF Light" w:hAnsi="IosevkaTerm NF Light"/>
        </w:rPr>
        <w:t xml:space="preserve"> the lamb slipped unequally between 1979 and 2004, </w:t>
      </w:r>
      <w:r w:rsidR="00096A05" w:rsidRPr="00521C01">
        <w:rPr>
          <w:rFonts w:ascii="IosevkaTerm NF Light" w:hAnsi="IosevkaTerm NF Light"/>
          <w:b/>
          <w:bCs/>
        </w:rPr>
        <w:t>hitting a low of</w:t>
      </w:r>
      <w:r w:rsidR="00096A05">
        <w:rPr>
          <w:rFonts w:ascii="IosevkaTerm NF Light" w:hAnsi="IosevkaTerm NF Light"/>
        </w:rPr>
        <w:t xml:space="preserve"> nearly 50 around 2001.</w:t>
      </w:r>
    </w:p>
    <w:bookmarkEnd w:id="2"/>
    <w:bookmarkEnd w:id="3"/>
    <w:bookmarkEnd w:id="4"/>
    <w:p w14:paraId="53D3AAAB" w14:textId="39896D9B" w:rsidR="00486D1B" w:rsidRDefault="00486D1B">
      <w:pPr>
        <w:rPr>
          <w:rFonts w:ascii="IosevkaTerm NF Light" w:hAnsi="IosevkaTerm NF Light"/>
        </w:rPr>
      </w:pPr>
    </w:p>
    <w:p w14:paraId="4EADEE93" w14:textId="73528877" w:rsidR="00521C01" w:rsidRDefault="00521C01">
      <w:pPr>
        <w:rPr>
          <w:rFonts w:ascii="IosevkaTerm NF Light" w:hAnsi="IosevkaTerm NF Light" w:cs="Helvetica"/>
          <w:color w:val="14151A"/>
          <w:shd w:val="clear" w:color="auto" w:fill="FFFFFF"/>
        </w:rPr>
      </w:pPr>
      <w:r w:rsidRPr="00521C01">
        <w:rPr>
          <w:rFonts w:ascii="IosevkaTerm NF Light" w:hAnsi="IosevkaTerm NF Light" w:cs="Helvetica"/>
          <w:color w:val="14151A"/>
          <w:shd w:val="clear" w:color="auto" w:fill="FFFFFF"/>
        </w:rPr>
        <w:t>In</w:t>
      </w:r>
      <w:r w:rsidR="00651463">
        <w:rPr>
          <w:rFonts w:ascii="IosevkaTerm NF Light" w:hAnsi="IosevkaTerm NF Light" w:cs="Helvetica"/>
          <w:color w:val="14151A"/>
          <w:shd w:val="clear" w:color="auto" w:fill="FFFFFF"/>
        </w:rPr>
        <w:t xml:space="preserve"> the</w:t>
      </w:r>
      <w:r w:rsidRPr="00521C01">
        <w:rPr>
          <w:rFonts w:ascii="IosevkaTerm NF Light" w:hAnsi="IosevkaTerm NF Light" w:cs="Helvetica"/>
          <w:color w:val="14151A"/>
          <w:shd w:val="clear" w:color="auto" w:fill="FFFFFF"/>
        </w:rPr>
        <w:t xml:space="preserve"> initial year</w:t>
      </w:r>
      <w:r w:rsidR="00651463">
        <w:rPr>
          <w:rFonts w:ascii="IosevkaTerm NF Light" w:hAnsi="IosevkaTerm NF Light" w:cs="Helvetica"/>
          <w:color w:val="14151A"/>
          <w:shd w:val="clear" w:color="auto" w:fill="FFFFFF"/>
        </w:rPr>
        <w:t xml:space="preserve"> of 1979</w:t>
      </w:r>
      <w:r w:rsidRPr="00521C01">
        <w:rPr>
          <w:rFonts w:ascii="IosevkaTerm NF Light" w:hAnsi="IosevkaTerm NF Light" w:cs="Helvetica"/>
          <w:color w:val="14151A"/>
          <w:shd w:val="clear" w:color="auto" w:fill="FFFFFF"/>
        </w:rPr>
        <w:t xml:space="preserve">, beef consumption was the highest among the meats, while fish had the lowest consumption. </w:t>
      </w:r>
      <w:bookmarkStart w:id="9" w:name="OLE_LINK8"/>
      <w:bookmarkStart w:id="10" w:name="OLE_LINK9"/>
      <w:r w:rsidRPr="00521C01">
        <w:rPr>
          <w:rFonts w:ascii="IosevkaTerm NF Light" w:hAnsi="IosevkaTerm NF Light" w:cs="Helvetica"/>
          <w:color w:val="14151A"/>
          <w:shd w:val="clear" w:color="auto" w:fill="FFFFFF"/>
        </w:rPr>
        <w:t>Over the years</w:t>
      </w:r>
      <w:r w:rsidR="006A551E">
        <w:rPr>
          <w:rFonts w:ascii="IosevkaTerm NF Light" w:hAnsi="IosevkaTerm NF Light" w:cs="Helvetica"/>
          <w:color w:val="14151A"/>
          <w:shd w:val="clear" w:color="auto" w:fill="FFFFFF"/>
        </w:rPr>
        <w:t xml:space="preserve"> </w:t>
      </w:r>
      <w:bookmarkEnd w:id="9"/>
      <w:bookmarkEnd w:id="10"/>
      <w:r w:rsidR="006A551E">
        <w:rPr>
          <w:rFonts w:ascii="IosevkaTerm NF Light" w:hAnsi="IosevkaTerm NF Light" w:cs="Helvetica"/>
          <w:color w:val="14151A"/>
          <w:shd w:val="clear" w:color="auto" w:fill="FFFFFF"/>
        </w:rPr>
        <w:t>from 1887 to 2004</w:t>
      </w:r>
      <w:r w:rsidRPr="00521C01">
        <w:rPr>
          <w:rFonts w:ascii="IosevkaTerm NF Light" w:hAnsi="IosevkaTerm NF Light" w:cs="Helvetica"/>
          <w:color w:val="14151A"/>
          <w:shd w:val="clear" w:color="auto" w:fill="FFFFFF"/>
        </w:rPr>
        <w:t>, the trend showed a gradual decline in beef consumption. By the end of the period, fish remained the least consumed, and in 1989, beef was surpassed by chicken in terms of consumption.</w:t>
      </w:r>
    </w:p>
    <w:p w14:paraId="7CAB1D5B" w14:textId="77777777" w:rsidR="00521C01" w:rsidRPr="00521C01" w:rsidRDefault="00521C01">
      <w:pPr>
        <w:rPr>
          <w:rFonts w:ascii="IosevkaTerm NF Light" w:hAnsi="IosevkaTerm NF Light"/>
        </w:rPr>
      </w:pPr>
    </w:p>
    <w:p w14:paraId="2FD2CD2F" w14:textId="04BA9464" w:rsidR="00D7438D" w:rsidRDefault="00486D1B">
      <w:pPr>
        <w:rPr>
          <w:rFonts w:ascii="IosevkaTerm NF Light" w:hAnsi="IosevkaTerm NF Light"/>
        </w:rPr>
      </w:pPr>
      <w:r>
        <w:rPr>
          <w:rFonts w:ascii="IosevkaTerm NF Light" w:hAnsi="IosevkaTerm NF Light"/>
        </w:rPr>
        <w:t>On the one hand,</w:t>
      </w:r>
      <w:r w:rsidR="00D7438D" w:rsidRPr="00486D1B">
        <w:rPr>
          <w:rFonts w:ascii="IosevkaTerm NF Light" w:hAnsi="IosevkaTerm NF Light"/>
        </w:rPr>
        <w:t xml:space="preserve"> the </w:t>
      </w:r>
      <w:r>
        <w:rPr>
          <w:rFonts w:ascii="IosevkaTerm NF Light" w:hAnsi="IosevkaTerm NF Light"/>
        </w:rPr>
        <w:t>amount</w:t>
      </w:r>
      <w:r w:rsidR="00D7438D" w:rsidRPr="00486D1B">
        <w:rPr>
          <w:rFonts w:ascii="IosevkaTerm NF Light" w:hAnsi="IosevkaTerm NF Light"/>
        </w:rPr>
        <w:t xml:space="preserve"> </w:t>
      </w:r>
      <w:r>
        <w:rPr>
          <w:rFonts w:ascii="IosevkaTerm NF Light" w:hAnsi="IosevkaTerm NF Light"/>
        </w:rPr>
        <w:t>of beef and lamb</w:t>
      </w:r>
      <w:r w:rsidRPr="00486D1B">
        <w:rPr>
          <w:rFonts w:ascii="IosevkaTerm NF Light" w:hAnsi="IosevkaTerm NF Light"/>
          <w:b/>
          <w:bCs/>
        </w:rPr>
        <w:t xml:space="preserve"> present decreasing trend</w:t>
      </w:r>
      <w:r>
        <w:rPr>
          <w:rFonts w:ascii="IosevkaTerm NF Light" w:hAnsi="IosevkaTerm NF Light"/>
          <w:b/>
          <w:bCs/>
        </w:rPr>
        <w:t xml:space="preserve">, </w:t>
      </w:r>
      <w:r>
        <w:rPr>
          <w:rFonts w:ascii="IosevkaTerm NF Light" w:hAnsi="IosevkaTerm NF Light"/>
        </w:rPr>
        <w:t xml:space="preserve">while the chicken shows an increasing </w:t>
      </w:r>
      <w:bookmarkStart w:id="11" w:name="_GoBack"/>
      <w:bookmarkEnd w:id="11"/>
      <w:r>
        <w:rPr>
          <w:rFonts w:ascii="IosevkaTerm NF Light" w:hAnsi="IosevkaTerm NF Light"/>
        </w:rPr>
        <w:t>tendency. On the other hand, fish remains steady.</w:t>
      </w:r>
    </w:p>
    <w:p w14:paraId="04DB6DBD" w14:textId="710DA1FB" w:rsidR="00486D1B" w:rsidRDefault="00486D1B">
      <w:pPr>
        <w:rPr>
          <w:rFonts w:ascii="IosevkaTerm NF Light" w:hAnsi="IosevkaTerm NF Light"/>
        </w:rPr>
      </w:pPr>
    </w:p>
    <w:bookmarkEnd w:id="0"/>
    <w:bookmarkEnd w:id="1"/>
    <w:p w14:paraId="330C0E79" w14:textId="77777777" w:rsidR="00486D1B" w:rsidRPr="00486D1B" w:rsidRDefault="00486D1B">
      <w:pPr>
        <w:rPr>
          <w:rFonts w:ascii="IosevkaTerm NF Light" w:hAnsi="IosevkaTerm NF Light" w:hint="eastAsia"/>
        </w:rPr>
      </w:pPr>
    </w:p>
    <w:sectPr w:rsidR="00486D1B" w:rsidRPr="0048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sevkaTerm NF Light">
    <w:panose1 w:val="02000409030000000004"/>
    <w:charset w:val="00"/>
    <w:family w:val="modern"/>
    <w:pitch w:val="variable"/>
    <w:sig w:usb0="E50002FF" w:usb1="5040FDFF" w:usb2="03040020" w:usb3="00000000" w:csb0="000001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4"/>
    <w:rsid w:val="00096A05"/>
    <w:rsid w:val="00421F3B"/>
    <w:rsid w:val="00486D1B"/>
    <w:rsid w:val="00521C01"/>
    <w:rsid w:val="005833B4"/>
    <w:rsid w:val="00635E12"/>
    <w:rsid w:val="00651463"/>
    <w:rsid w:val="006A551E"/>
    <w:rsid w:val="007C5F8F"/>
    <w:rsid w:val="00933F83"/>
    <w:rsid w:val="00937524"/>
    <w:rsid w:val="009A1070"/>
    <w:rsid w:val="00AD4F2F"/>
    <w:rsid w:val="00D7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FA36"/>
  <w15:chartTrackingRefBased/>
  <w15:docId w15:val="{A0D90FF6-C2CB-4880-9B2A-730BE3A6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F3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1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Tang</dc:creator>
  <cp:keywords/>
  <dc:description/>
  <cp:lastModifiedBy>Walter Tang</cp:lastModifiedBy>
  <cp:revision>5</cp:revision>
  <dcterms:created xsi:type="dcterms:W3CDTF">2024-07-07T23:57:00Z</dcterms:created>
  <dcterms:modified xsi:type="dcterms:W3CDTF">2024-07-08T16:26:00Z</dcterms:modified>
</cp:coreProperties>
</file>