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01433" w14:textId="77777777" w:rsidR="00094F83" w:rsidRDefault="00094F83" w:rsidP="00094F83">
      <w:r>
        <w:rPr>
          <w:noProof/>
        </w:rPr>
        <w:drawing>
          <wp:anchor distT="0" distB="0" distL="114300" distR="114300" simplePos="0" relativeHeight="251659264" behindDoc="0" locked="0" layoutInCell="1" allowOverlap="1" wp14:anchorId="4CF31DCA" wp14:editId="25CAB796">
            <wp:simplePos x="1076325" y="895350"/>
            <wp:positionH relativeFrom="margin">
              <wp:align>left</wp:align>
            </wp:positionH>
            <wp:positionV relativeFrom="paragraph">
              <wp:align>top</wp:align>
            </wp:positionV>
            <wp:extent cx="934720" cy="914400"/>
            <wp:effectExtent l="0" t="0" r="0" b="0"/>
            <wp:wrapSquare wrapText="bothSides"/>
            <wp:docPr id="1234351999" name="Imagen 1" descr="Quiénes som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énes somo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34720" cy="91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53D864" w14:textId="77777777" w:rsidR="00094F83" w:rsidRPr="00F55C79" w:rsidRDefault="00094F83" w:rsidP="00094F83">
      <w:pPr>
        <w:tabs>
          <w:tab w:val="left" w:pos="2925"/>
        </w:tabs>
        <w:jc w:val="center"/>
        <w:rPr>
          <w:rFonts w:ascii="Times New Roman" w:hAnsi="Times New Roman" w:cs="Times New Roman"/>
          <w:b/>
          <w:bCs/>
          <w:sz w:val="40"/>
          <w:szCs w:val="40"/>
        </w:rPr>
      </w:pPr>
      <w:r>
        <w:rPr>
          <w:rFonts w:ascii="Times New Roman" w:hAnsi="Times New Roman" w:cs="Times New Roman"/>
          <w:b/>
          <w:bCs/>
          <w:noProof/>
          <w:sz w:val="40"/>
          <w:szCs w:val="40"/>
        </w:rPr>
        <mc:AlternateContent>
          <mc:Choice Requires="wps">
            <w:drawing>
              <wp:anchor distT="0" distB="0" distL="114300" distR="114300" simplePos="0" relativeHeight="251660288" behindDoc="0" locked="0" layoutInCell="1" allowOverlap="1" wp14:anchorId="6CF1A9DD" wp14:editId="0E0E8238">
                <wp:simplePos x="0" y="0"/>
                <wp:positionH relativeFrom="column">
                  <wp:posOffset>1329690</wp:posOffset>
                </wp:positionH>
                <wp:positionV relativeFrom="paragraph">
                  <wp:posOffset>385445</wp:posOffset>
                </wp:positionV>
                <wp:extent cx="4057650" cy="19050"/>
                <wp:effectExtent l="19050" t="19050" r="19050" b="19050"/>
                <wp:wrapNone/>
                <wp:docPr id="1799568891" name="Conector recto 2"/>
                <wp:cNvGraphicFramePr/>
                <a:graphic xmlns:a="http://schemas.openxmlformats.org/drawingml/2006/main">
                  <a:graphicData uri="http://schemas.microsoft.com/office/word/2010/wordprocessingShape">
                    <wps:wsp>
                      <wps:cNvCnPr/>
                      <wps:spPr>
                        <a:xfrm>
                          <a:off x="0" y="0"/>
                          <a:ext cx="4057650" cy="190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FEC841D" id="Conector recto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7pt,30.35pt" to="424.2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" strokecolor="black [3213]" strokeweight="2.25pt">
                <v:stroke joinstyle="miter"/>
              </v:line>
            </w:pict>
          </mc:Fallback>
        </mc:AlternateContent>
      </w:r>
      <w:r w:rsidRPr="00F55C79">
        <w:rPr>
          <w:rFonts w:ascii="Times New Roman" w:hAnsi="Times New Roman" w:cs="Times New Roman"/>
          <w:b/>
          <w:bCs/>
          <w:sz w:val="40"/>
          <w:szCs w:val="40"/>
        </w:rPr>
        <w:t>Servicio Nacional De Aprendizaje</w:t>
      </w:r>
    </w:p>
    <w:p w14:paraId="71A17BCC" w14:textId="77777777" w:rsidR="00094F83" w:rsidRDefault="00094F83" w:rsidP="00094F83">
      <w:pPr>
        <w:tabs>
          <w:tab w:val="left" w:pos="6420"/>
        </w:tabs>
      </w:pPr>
      <w:r>
        <w:rPr>
          <w:noProof/>
        </w:rPr>
        <mc:AlternateContent>
          <mc:Choice Requires="wps">
            <w:drawing>
              <wp:anchor distT="0" distB="0" distL="114300" distR="114300" simplePos="0" relativeHeight="251661312" behindDoc="0" locked="0" layoutInCell="1" allowOverlap="1" wp14:anchorId="5DA6466E" wp14:editId="4EE8CA9E">
                <wp:simplePos x="0" y="0"/>
                <wp:positionH relativeFrom="column">
                  <wp:posOffset>1615440</wp:posOffset>
                </wp:positionH>
                <wp:positionV relativeFrom="paragraph">
                  <wp:posOffset>150495</wp:posOffset>
                </wp:positionV>
                <wp:extent cx="3467100" cy="0"/>
                <wp:effectExtent l="0" t="19050" r="19050" b="19050"/>
                <wp:wrapNone/>
                <wp:docPr id="1756883917" name="Conector recto 3"/>
                <wp:cNvGraphicFramePr/>
                <a:graphic xmlns:a="http://schemas.openxmlformats.org/drawingml/2006/main">
                  <a:graphicData uri="http://schemas.microsoft.com/office/word/2010/wordprocessingShape">
                    <wps:wsp>
                      <wps:cNvCnPr/>
                      <wps:spPr>
                        <a:xfrm>
                          <a:off x="0" y="0"/>
                          <a:ext cx="34671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470C0079" id="Conector recto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27.2pt,11.85pt" to="400.2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" strokecolor="black [3213]" strokeweight="2.25pt">
                <v:stroke joinstyle="miter"/>
              </v:line>
            </w:pict>
          </mc:Fallback>
        </mc:AlternateContent>
      </w:r>
      <w:r>
        <w:tab/>
      </w:r>
    </w:p>
    <w:p w14:paraId="5B172A88" w14:textId="77777777" w:rsidR="00094F83" w:rsidRDefault="00094F83" w:rsidP="00094F83">
      <w:pPr>
        <w:tabs>
          <w:tab w:val="left" w:pos="6420"/>
        </w:tabs>
        <w:jc w:val="center"/>
      </w:pPr>
    </w:p>
    <w:p w14:paraId="22C79320" w14:textId="1FDEEE4A" w:rsidR="00094F83" w:rsidRPr="00261BFA" w:rsidRDefault="00094F83" w:rsidP="00094F83">
      <w:pPr>
        <w:tabs>
          <w:tab w:val="left" w:pos="6420"/>
        </w:tabs>
        <w:jc w:val="center"/>
        <w:rPr>
          <w:rFonts w:ascii="Times New Roman" w:hAnsi="Times New Roman" w:cs="Times New Roman"/>
          <w:b/>
          <w:bCs/>
          <w:sz w:val="40"/>
          <w:szCs w:val="40"/>
        </w:rPr>
      </w:pPr>
      <w:r>
        <w:rPr>
          <w:rFonts w:ascii="Times New Roman" w:hAnsi="Times New Roman" w:cs="Times New Roman"/>
          <w:b/>
          <w:bCs/>
          <w:sz w:val="40"/>
          <w:szCs w:val="40"/>
        </w:rPr>
        <w:t>Trabajo UML</w:t>
      </w:r>
    </w:p>
    <w:p w14:paraId="5D6405CB" w14:textId="77777777" w:rsidR="00094F83" w:rsidRDefault="00094F83" w:rsidP="00094F83">
      <w:pPr>
        <w:tabs>
          <w:tab w:val="left" w:pos="6420"/>
        </w:tabs>
        <w:rPr>
          <w:rFonts w:ascii="Times New Roman" w:hAnsi="Times New Roman" w:cs="Times New Roman"/>
          <w:b/>
          <w:bCs/>
          <w:sz w:val="40"/>
          <w:szCs w:val="40"/>
        </w:rPr>
      </w:pPr>
    </w:p>
    <w:p w14:paraId="613F2E69" w14:textId="6A7CB09A" w:rsidR="00094F83" w:rsidRPr="00261BFA" w:rsidRDefault="00094F83" w:rsidP="00094F83">
      <w:pPr>
        <w:tabs>
          <w:tab w:val="left" w:pos="6420"/>
        </w:tabs>
        <w:jc w:val="center"/>
        <w:rPr>
          <w:rFonts w:ascii="Times New Roman" w:hAnsi="Times New Roman" w:cs="Times New Roman"/>
          <w:b/>
          <w:bCs/>
          <w:sz w:val="96"/>
          <w:szCs w:val="96"/>
        </w:rPr>
      </w:pPr>
      <w:r>
        <w:rPr>
          <w:rFonts w:ascii="Times New Roman" w:hAnsi="Times New Roman" w:cs="Times New Roman"/>
          <w:b/>
          <w:bCs/>
          <w:sz w:val="96"/>
          <w:szCs w:val="96"/>
        </w:rPr>
        <w:t>CASOS DE USO</w:t>
      </w:r>
    </w:p>
    <w:p w14:paraId="4FE4610A" w14:textId="77777777" w:rsidR="00094F83" w:rsidRDefault="00094F83" w:rsidP="00094F83">
      <w:pPr>
        <w:tabs>
          <w:tab w:val="left" w:pos="6420"/>
        </w:tabs>
        <w:jc w:val="center"/>
        <w:rPr>
          <w:rFonts w:ascii="Times New Roman" w:hAnsi="Times New Roman" w:cs="Times New Roman"/>
          <w:b/>
          <w:bCs/>
          <w:sz w:val="24"/>
          <w:szCs w:val="24"/>
        </w:rPr>
      </w:pPr>
    </w:p>
    <w:p w14:paraId="076B8FE2" w14:textId="77777777" w:rsidR="00094F83" w:rsidRPr="00261BFA" w:rsidRDefault="00094F83" w:rsidP="00094F83">
      <w:pPr>
        <w:tabs>
          <w:tab w:val="left" w:pos="6420"/>
        </w:tabs>
        <w:jc w:val="center"/>
        <w:rPr>
          <w:rFonts w:ascii="Times New Roman" w:hAnsi="Times New Roman" w:cs="Times New Roman"/>
          <w:sz w:val="32"/>
          <w:szCs w:val="32"/>
        </w:rPr>
      </w:pPr>
      <w:r w:rsidRPr="00261BFA">
        <w:rPr>
          <w:rFonts w:ascii="Times New Roman" w:hAnsi="Times New Roman" w:cs="Times New Roman"/>
          <w:sz w:val="32"/>
          <w:szCs w:val="32"/>
        </w:rPr>
        <w:t>Que para obtener el título de:</w:t>
      </w:r>
    </w:p>
    <w:p w14:paraId="447B7D02" w14:textId="77777777" w:rsidR="00094F83" w:rsidRDefault="00094F83" w:rsidP="00094F83">
      <w:pPr>
        <w:tabs>
          <w:tab w:val="left" w:pos="6420"/>
        </w:tabs>
        <w:jc w:val="center"/>
        <w:rPr>
          <w:rFonts w:ascii="Times New Roman" w:hAnsi="Times New Roman" w:cs="Times New Roman"/>
          <w:b/>
          <w:bCs/>
          <w:sz w:val="32"/>
          <w:szCs w:val="32"/>
        </w:rPr>
      </w:pPr>
      <w:r w:rsidRPr="00261BFA">
        <w:rPr>
          <w:rFonts w:ascii="Times New Roman" w:hAnsi="Times New Roman" w:cs="Times New Roman"/>
          <w:b/>
          <w:bCs/>
          <w:sz w:val="32"/>
          <w:szCs w:val="32"/>
        </w:rPr>
        <w:t>Tecnólogo en Análisis y desarrollo de software</w:t>
      </w:r>
    </w:p>
    <w:p w14:paraId="5077A080" w14:textId="77777777" w:rsidR="00094F83" w:rsidRDefault="00094F83" w:rsidP="00094F83">
      <w:pPr>
        <w:tabs>
          <w:tab w:val="left" w:pos="6420"/>
        </w:tabs>
        <w:jc w:val="center"/>
        <w:rPr>
          <w:rFonts w:ascii="Times New Roman" w:hAnsi="Times New Roman" w:cs="Times New Roman"/>
          <w:b/>
          <w:bCs/>
          <w:sz w:val="32"/>
          <w:szCs w:val="32"/>
        </w:rPr>
      </w:pPr>
    </w:p>
    <w:p w14:paraId="1855221F" w14:textId="77777777" w:rsidR="00094F83" w:rsidRPr="00261BFA" w:rsidRDefault="00094F83" w:rsidP="00094F83">
      <w:pPr>
        <w:tabs>
          <w:tab w:val="left" w:pos="6420"/>
        </w:tabs>
        <w:jc w:val="center"/>
        <w:rPr>
          <w:rFonts w:ascii="Times New Roman" w:hAnsi="Times New Roman" w:cs="Times New Roman"/>
          <w:sz w:val="32"/>
          <w:szCs w:val="32"/>
        </w:rPr>
      </w:pPr>
      <w:r w:rsidRPr="00261BFA">
        <w:rPr>
          <w:rFonts w:ascii="Times New Roman" w:hAnsi="Times New Roman" w:cs="Times New Roman"/>
          <w:sz w:val="32"/>
          <w:szCs w:val="32"/>
        </w:rPr>
        <w:t>Presenta:</w:t>
      </w:r>
    </w:p>
    <w:p w14:paraId="150ACE04" w14:textId="77777777" w:rsidR="00094F83" w:rsidRDefault="00094F83" w:rsidP="00094F83">
      <w:pPr>
        <w:tabs>
          <w:tab w:val="left" w:pos="6420"/>
        </w:tabs>
        <w:jc w:val="center"/>
        <w:rPr>
          <w:rFonts w:ascii="Times New Roman" w:hAnsi="Times New Roman" w:cs="Times New Roman"/>
          <w:b/>
          <w:bCs/>
          <w:sz w:val="32"/>
          <w:szCs w:val="32"/>
        </w:rPr>
      </w:pPr>
      <w:r>
        <w:rPr>
          <w:rFonts w:ascii="Times New Roman" w:hAnsi="Times New Roman" w:cs="Times New Roman"/>
          <w:b/>
          <w:bCs/>
          <w:sz w:val="32"/>
          <w:szCs w:val="32"/>
        </w:rPr>
        <w:t>-</w:t>
      </w:r>
      <w:r w:rsidRPr="00261BFA">
        <w:rPr>
          <w:rFonts w:ascii="Times New Roman" w:hAnsi="Times New Roman" w:cs="Times New Roman"/>
          <w:b/>
          <w:bCs/>
          <w:sz w:val="32"/>
          <w:szCs w:val="32"/>
        </w:rPr>
        <w:t xml:space="preserve">Johan Madrigal </w:t>
      </w:r>
    </w:p>
    <w:p w14:paraId="5A8E1F42" w14:textId="77777777" w:rsidR="00094F83" w:rsidRPr="00261BFA" w:rsidRDefault="00094F83" w:rsidP="00094F83">
      <w:pPr>
        <w:tabs>
          <w:tab w:val="left" w:pos="6420"/>
        </w:tabs>
        <w:jc w:val="center"/>
        <w:rPr>
          <w:rFonts w:ascii="Times New Roman" w:hAnsi="Times New Roman" w:cs="Times New Roman"/>
          <w:b/>
          <w:bCs/>
          <w:sz w:val="32"/>
          <w:szCs w:val="32"/>
        </w:rPr>
      </w:pPr>
      <w:r w:rsidRPr="00261BFA">
        <w:rPr>
          <w:rFonts w:ascii="Times New Roman" w:hAnsi="Times New Roman" w:cs="Times New Roman"/>
          <w:b/>
          <w:bCs/>
          <w:sz w:val="32"/>
          <w:szCs w:val="32"/>
        </w:rPr>
        <w:t>-Alejandra Villazón</w:t>
      </w:r>
    </w:p>
    <w:p w14:paraId="1951FC79" w14:textId="77777777" w:rsidR="00094F83" w:rsidRDefault="00094F83" w:rsidP="00094F83">
      <w:pPr>
        <w:tabs>
          <w:tab w:val="left" w:pos="6420"/>
        </w:tabs>
        <w:jc w:val="center"/>
        <w:rPr>
          <w:rFonts w:ascii="Times New Roman" w:hAnsi="Times New Roman" w:cs="Times New Roman"/>
          <w:b/>
          <w:bCs/>
          <w:sz w:val="32"/>
          <w:szCs w:val="32"/>
        </w:rPr>
      </w:pPr>
      <w:r w:rsidRPr="00261BFA">
        <w:rPr>
          <w:rFonts w:ascii="Times New Roman" w:hAnsi="Times New Roman" w:cs="Times New Roman"/>
          <w:b/>
          <w:bCs/>
          <w:sz w:val="32"/>
          <w:szCs w:val="32"/>
        </w:rPr>
        <w:t>-Santiago Moralez</w:t>
      </w:r>
    </w:p>
    <w:p w14:paraId="794F6B18" w14:textId="77777777" w:rsidR="00094F83" w:rsidRPr="00261BFA" w:rsidRDefault="00094F83" w:rsidP="00094F83">
      <w:pPr>
        <w:tabs>
          <w:tab w:val="left" w:pos="6420"/>
        </w:tabs>
        <w:jc w:val="center"/>
        <w:rPr>
          <w:rFonts w:ascii="Times New Roman" w:hAnsi="Times New Roman" w:cs="Times New Roman"/>
          <w:b/>
          <w:bCs/>
          <w:sz w:val="32"/>
          <w:szCs w:val="32"/>
        </w:rPr>
      </w:pPr>
    </w:p>
    <w:p w14:paraId="76CC804F" w14:textId="77777777" w:rsidR="00094F83" w:rsidRPr="00261BFA" w:rsidRDefault="00094F83" w:rsidP="00094F83">
      <w:pPr>
        <w:tabs>
          <w:tab w:val="left" w:pos="6420"/>
        </w:tabs>
        <w:jc w:val="center"/>
        <w:rPr>
          <w:rFonts w:ascii="Times New Roman" w:hAnsi="Times New Roman" w:cs="Times New Roman"/>
          <w:sz w:val="32"/>
          <w:szCs w:val="32"/>
        </w:rPr>
      </w:pPr>
      <w:r w:rsidRPr="00261BFA">
        <w:rPr>
          <w:rFonts w:ascii="Times New Roman" w:hAnsi="Times New Roman" w:cs="Times New Roman"/>
          <w:sz w:val="32"/>
          <w:szCs w:val="32"/>
        </w:rPr>
        <w:t>Director:</w:t>
      </w:r>
    </w:p>
    <w:p w14:paraId="1E635C00" w14:textId="77777777" w:rsidR="00094F83" w:rsidRDefault="00094F83" w:rsidP="00094F83">
      <w:pPr>
        <w:tabs>
          <w:tab w:val="left" w:pos="6420"/>
        </w:tabs>
        <w:jc w:val="center"/>
        <w:rPr>
          <w:rFonts w:ascii="Times New Roman" w:hAnsi="Times New Roman" w:cs="Times New Roman"/>
          <w:b/>
          <w:bCs/>
          <w:sz w:val="32"/>
          <w:szCs w:val="32"/>
        </w:rPr>
      </w:pPr>
      <w:r w:rsidRPr="00261BFA">
        <w:rPr>
          <w:rFonts w:ascii="Times New Roman" w:hAnsi="Times New Roman" w:cs="Times New Roman"/>
          <w:b/>
          <w:bCs/>
          <w:sz w:val="32"/>
          <w:szCs w:val="32"/>
        </w:rPr>
        <w:t xml:space="preserve">Instructor. </w:t>
      </w:r>
      <w:r>
        <w:rPr>
          <w:rFonts w:ascii="Times New Roman" w:hAnsi="Times New Roman" w:cs="Times New Roman"/>
          <w:b/>
          <w:bCs/>
          <w:sz w:val="32"/>
          <w:szCs w:val="32"/>
        </w:rPr>
        <w:t>Luis Fernando</w:t>
      </w:r>
      <w:r w:rsidRPr="00261BFA">
        <w:rPr>
          <w:rFonts w:ascii="Times New Roman" w:hAnsi="Times New Roman" w:cs="Times New Roman"/>
          <w:b/>
          <w:bCs/>
          <w:sz w:val="96"/>
          <w:szCs w:val="96"/>
        </w:rPr>
        <w:br w:type="textWrapping" w:clear="all"/>
      </w:r>
    </w:p>
    <w:p w14:paraId="64CD24DE" w14:textId="77777777" w:rsidR="00094F83" w:rsidRDefault="00094F83" w:rsidP="00094F83">
      <w:pPr>
        <w:tabs>
          <w:tab w:val="left" w:pos="6420"/>
        </w:tabs>
        <w:rPr>
          <w:rFonts w:ascii="Times New Roman" w:hAnsi="Times New Roman" w:cs="Times New Roman"/>
          <w:b/>
          <w:bCs/>
          <w:sz w:val="32"/>
          <w:szCs w:val="32"/>
        </w:rPr>
      </w:pPr>
    </w:p>
    <w:p w14:paraId="2D0C53AF" w14:textId="77777777" w:rsidR="00094F83" w:rsidRDefault="00094F83" w:rsidP="00094F83">
      <w:pPr>
        <w:tabs>
          <w:tab w:val="left" w:pos="6420"/>
        </w:tabs>
        <w:jc w:val="center"/>
        <w:rPr>
          <w:rFonts w:ascii="Times New Roman" w:hAnsi="Times New Roman" w:cs="Times New Roman"/>
          <w:b/>
          <w:bCs/>
          <w:sz w:val="32"/>
          <w:szCs w:val="32"/>
        </w:rPr>
      </w:pPr>
      <w:r w:rsidRPr="00261BFA">
        <w:rPr>
          <w:rFonts w:ascii="Times New Roman" w:hAnsi="Times New Roman" w:cs="Times New Roman"/>
          <w:b/>
          <w:bCs/>
          <w:sz w:val="32"/>
          <w:szCs w:val="32"/>
        </w:rPr>
        <w:t xml:space="preserve">Bogotá </w:t>
      </w:r>
      <w:r>
        <w:rPr>
          <w:rFonts w:ascii="Times New Roman" w:hAnsi="Times New Roman" w:cs="Times New Roman"/>
          <w:b/>
          <w:bCs/>
          <w:sz w:val="32"/>
          <w:szCs w:val="32"/>
        </w:rPr>
        <w:t xml:space="preserve">                  Ficha-2925960               </w:t>
      </w:r>
      <w:r w:rsidRPr="00261BFA">
        <w:rPr>
          <w:rFonts w:ascii="Times New Roman" w:hAnsi="Times New Roman" w:cs="Times New Roman"/>
          <w:b/>
          <w:bCs/>
          <w:sz w:val="32"/>
          <w:szCs w:val="32"/>
        </w:rPr>
        <w:t>Ju</w:t>
      </w:r>
      <w:r>
        <w:rPr>
          <w:rFonts w:ascii="Times New Roman" w:hAnsi="Times New Roman" w:cs="Times New Roman"/>
          <w:b/>
          <w:bCs/>
          <w:sz w:val="32"/>
          <w:szCs w:val="32"/>
        </w:rPr>
        <w:t>l</w:t>
      </w:r>
      <w:r w:rsidRPr="00261BFA">
        <w:rPr>
          <w:rFonts w:ascii="Times New Roman" w:hAnsi="Times New Roman" w:cs="Times New Roman"/>
          <w:b/>
          <w:bCs/>
          <w:sz w:val="32"/>
          <w:szCs w:val="32"/>
        </w:rPr>
        <w:t>io2024</w:t>
      </w:r>
    </w:p>
    <w:p w14:paraId="2D2FF4B2" w14:textId="55F2B49F" w:rsidR="00094F83" w:rsidRDefault="00094F83"/>
    <w:p w14:paraId="495B55BD" w14:textId="77777777" w:rsidR="00094F83" w:rsidRDefault="00094F83"/>
    <w:p w14:paraId="07BE4B3C" w14:textId="353AD721" w:rsidR="008E08D4" w:rsidRPr="005634CD" w:rsidRDefault="00094F83" w:rsidP="005634CD">
      <w:pPr>
        <w:jc w:val="center"/>
        <w:rPr>
          <w:rFonts w:ascii="Times New Roman" w:hAnsi="Times New Roman" w:cs="Times New Roman"/>
          <w:b/>
          <w:bCs/>
          <w:sz w:val="32"/>
          <w:szCs w:val="32"/>
        </w:rPr>
      </w:pPr>
      <w:r w:rsidRPr="00094F83">
        <w:rPr>
          <w:rFonts w:ascii="Times New Roman" w:hAnsi="Times New Roman" w:cs="Times New Roman"/>
          <w:b/>
          <w:bCs/>
          <w:sz w:val="96"/>
          <w:szCs w:val="96"/>
        </w:rPr>
        <w:lastRenderedPageBreak/>
        <w:t>UML, EduMultiPro</w:t>
      </w:r>
    </w:p>
    <w:p w14:paraId="0BD9CB90" w14:textId="43F7078B" w:rsidR="008E08D4" w:rsidRPr="008E08D4" w:rsidRDefault="004D4422" w:rsidP="008E08D4">
      <w:pPr>
        <w:rPr>
          <w:rFonts w:ascii="Times New Roman" w:hAnsi="Times New Roman" w:cs="Times New Roman"/>
          <w:b/>
          <w:bCs/>
          <w:sz w:val="28"/>
          <w:szCs w:val="28"/>
        </w:rPr>
      </w:pPr>
      <w:r>
        <w:rPr>
          <w:rFonts w:ascii="Times New Roman" w:hAnsi="Times New Roman" w:cs="Times New Roman"/>
          <w:b/>
          <w:bCs/>
          <w:sz w:val="44"/>
          <w:szCs w:val="44"/>
        </w:rPr>
        <w:t>1.0-</w:t>
      </w:r>
      <w:r w:rsidR="008E08D4" w:rsidRPr="008E08D4">
        <w:rPr>
          <w:rFonts w:ascii="Times New Roman" w:hAnsi="Times New Roman" w:cs="Times New Roman"/>
          <w:b/>
          <w:bCs/>
          <w:sz w:val="44"/>
          <w:szCs w:val="44"/>
        </w:rPr>
        <w:t xml:space="preserve">Introducción </w:t>
      </w:r>
    </w:p>
    <w:p w14:paraId="68B954BE" w14:textId="77777777" w:rsidR="008E08D4" w:rsidRPr="008E08D4" w:rsidRDefault="008E08D4" w:rsidP="008E08D4">
      <w:pPr>
        <w:jc w:val="both"/>
        <w:rPr>
          <w:rFonts w:ascii="Times New Roman" w:hAnsi="Times New Roman" w:cs="Times New Roman"/>
          <w:sz w:val="24"/>
          <w:szCs w:val="24"/>
        </w:rPr>
      </w:pPr>
      <w:r w:rsidRPr="008E08D4">
        <w:rPr>
          <w:rFonts w:ascii="Times New Roman" w:hAnsi="Times New Roman" w:cs="Times New Roman"/>
          <w:sz w:val="24"/>
          <w:szCs w:val="24"/>
        </w:rPr>
        <w:t>En la presente documentación se detallan los casos de uso de la plataforma digital EdumultiPro, desarrollada para mejorar la gestión educativa y facilitar la interacción entre administradores, coordinadores, profesores y estudiantes. Utilizando la metodología UML (Unified Modeling Language), se estructuran y presentan las diversas funcionalidades esenciales de la plataforma, describiendo los actores involucrados y los pasos necesarios para realizar las acciones dentro del sistema.</w:t>
      </w:r>
    </w:p>
    <w:p w14:paraId="7CE3F927" w14:textId="0B80F123" w:rsidR="008E08D4" w:rsidRDefault="008E08D4" w:rsidP="008E08D4">
      <w:pPr>
        <w:jc w:val="both"/>
        <w:rPr>
          <w:rFonts w:ascii="Times New Roman" w:hAnsi="Times New Roman" w:cs="Times New Roman"/>
          <w:sz w:val="24"/>
          <w:szCs w:val="24"/>
        </w:rPr>
      </w:pPr>
      <w:r w:rsidRPr="008E08D4">
        <w:rPr>
          <w:rFonts w:ascii="Times New Roman" w:hAnsi="Times New Roman" w:cs="Times New Roman"/>
          <w:sz w:val="24"/>
          <w:szCs w:val="24"/>
        </w:rPr>
        <w:t>EdumultiPro ofrece un entorno centralizado para acceder a información relevante, gestionar tareas académicas y administrativas, y mejorar la comunicación en la comunidad educativa. Este documento tiene como objetivo proporcionar una visión clara de las capacidades de la plataforma, asegurando que todas las necesidades de los usuarios sean atendidas eficazmente mediante una representación gráfica y textual que facilita la comprensión y desarrollo del sistema.</w:t>
      </w:r>
    </w:p>
    <w:p w14:paraId="48ED8743" w14:textId="7A0A77E1" w:rsidR="008E08D4" w:rsidRDefault="004D4422" w:rsidP="008E08D4">
      <w:pPr>
        <w:rPr>
          <w:rFonts w:ascii="Times New Roman" w:hAnsi="Times New Roman" w:cs="Times New Roman"/>
          <w:b/>
          <w:bCs/>
          <w:sz w:val="24"/>
          <w:szCs w:val="24"/>
        </w:rPr>
      </w:pPr>
      <w:r>
        <w:rPr>
          <w:rFonts w:ascii="Times New Roman" w:hAnsi="Times New Roman" w:cs="Times New Roman"/>
          <w:b/>
          <w:bCs/>
          <w:sz w:val="44"/>
          <w:szCs w:val="44"/>
        </w:rPr>
        <w:t>2.0-</w:t>
      </w:r>
      <w:r w:rsidR="008E08D4">
        <w:rPr>
          <w:rFonts w:ascii="Times New Roman" w:hAnsi="Times New Roman" w:cs="Times New Roman"/>
          <w:b/>
          <w:bCs/>
          <w:sz w:val="44"/>
          <w:szCs w:val="44"/>
        </w:rPr>
        <w:t>Objetivo</w:t>
      </w:r>
    </w:p>
    <w:p w14:paraId="0D0A2666" w14:textId="6CAF7EAA" w:rsidR="00E577E7" w:rsidRDefault="00E577E7" w:rsidP="005634CD">
      <w:pPr>
        <w:jc w:val="both"/>
        <w:rPr>
          <w:rFonts w:ascii="Times New Roman" w:hAnsi="Times New Roman" w:cs="Times New Roman"/>
          <w:sz w:val="24"/>
          <w:szCs w:val="24"/>
        </w:rPr>
      </w:pPr>
      <w:r>
        <w:rPr>
          <w:rFonts w:ascii="Times New Roman" w:hAnsi="Times New Roman" w:cs="Times New Roman"/>
          <w:sz w:val="24"/>
          <w:szCs w:val="24"/>
        </w:rPr>
        <w:t>D</w:t>
      </w:r>
      <w:r w:rsidR="008E08D4" w:rsidRPr="008E08D4">
        <w:rPr>
          <w:rFonts w:ascii="Times New Roman" w:hAnsi="Times New Roman" w:cs="Times New Roman"/>
          <w:sz w:val="24"/>
          <w:szCs w:val="24"/>
        </w:rPr>
        <w:t>esarrollar una plataforma digital integral que facilite la gestión educativa, optimice la comunicación entre los diferentes actores del entorno académico y brinde herramientas eficientes para el seguimiento y evaluación del desempeño estudiantil. La plataforma busca mejorar la accesibilidad a la información y simplificar las tareas administrativas, proporcionando un entorno unificado y fácil de usar.</w:t>
      </w:r>
    </w:p>
    <w:p w14:paraId="1ABFCE12" w14:textId="72AE5C8A" w:rsidR="00E577E7" w:rsidRDefault="00E577E7" w:rsidP="008E08D4">
      <w:pPr>
        <w:rPr>
          <w:rFonts w:ascii="Times New Roman" w:hAnsi="Times New Roman" w:cs="Times New Roman"/>
          <w:b/>
          <w:bCs/>
          <w:sz w:val="44"/>
          <w:szCs w:val="44"/>
        </w:rPr>
      </w:pPr>
      <w:r>
        <w:rPr>
          <w:rFonts w:ascii="Times New Roman" w:hAnsi="Times New Roman" w:cs="Times New Roman"/>
          <w:b/>
          <w:bCs/>
          <w:sz w:val="44"/>
          <w:szCs w:val="44"/>
        </w:rPr>
        <w:t xml:space="preserve">Proyecto: </w:t>
      </w:r>
      <w:r w:rsidRPr="00E577E7">
        <w:rPr>
          <w:rFonts w:ascii="Times New Roman" w:hAnsi="Times New Roman" w:cs="Times New Roman"/>
          <w:b/>
          <w:bCs/>
          <w:sz w:val="24"/>
          <w:szCs w:val="24"/>
        </w:rPr>
        <w:t>Plataforma educativa digital multiusos</w:t>
      </w:r>
      <w:r>
        <w:rPr>
          <w:rFonts w:ascii="Times New Roman" w:hAnsi="Times New Roman" w:cs="Times New Roman"/>
          <w:b/>
          <w:bCs/>
          <w:sz w:val="44"/>
          <w:szCs w:val="44"/>
        </w:rPr>
        <w:t xml:space="preserve"> </w:t>
      </w:r>
    </w:p>
    <w:p w14:paraId="3D863E46" w14:textId="55B01C44" w:rsidR="00E577E7" w:rsidRDefault="00E577E7" w:rsidP="00E577E7">
      <w:pPr>
        <w:jc w:val="both"/>
        <w:rPr>
          <w:rFonts w:ascii="Times New Roman" w:hAnsi="Times New Roman" w:cs="Times New Roman"/>
          <w:sz w:val="24"/>
          <w:szCs w:val="24"/>
        </w:rPr>
      </w:pPr>
      <w:r>
        <w:rPr>
          <w:rFonts w:ascii="Times New Roman" w:hAnsi="Times New Roman" w:cs="Times New Roman"/>
          <w:b/>
          <w:bCs/>
          <w:sz w:val="44"/>
          <w:szCs w:val="44"/>
        </w:rPr>
        <w:t xml:space="preserve">Descripción: </w:t>
      </w:r>
      <w:r w:rsidRPr="00E577E7">
        <w:rPr>
          <w:rFonts w:ascii="Times New Roman" w:hAnsi="Times New Roman" w:cs="Times New Roman"/>
          <w:sz w:val="24"/>
          <w:szCs w:val="24"/>
        </w:rPr>
        <w:t>EdumultiPro es una plataforma digital diseñada para instituciones educativas que centraliza la gestión de estudiantes, profesores y administradores. Ofrece funcionalidades como la creación y modificación de noticias, horarios y boletines, gestión de tareas y foros, así como herramientas para la realización de clases virtuales y reuniones de comités. La plataforma está diseñada para ser accesible y eficiente, soportando una alta carga de usuarios y garantizando la seguridad y privacidad de los datos.</w:t>
      </w:r>
    </w:p>
    <w:p w14:paraId="49351F2E" w14:textId="77777777" w:rsidR="008E08D4" w:rsidRDefault="008E08D4" w:rsidP="008E08D4">
      <w:pPr>
        <w:rPr>
          <w:rFonts w:ascii="Times New Roman" w:hAnsi="Times New Roman" w:cs="Times New Roman"/>
          <w:sz w:val="24"/>
          <w:szCs w:val="24"/>
        </w:rPr>
      </w:pPr>
    </w:p>
    <w:p w14:paraId="0EC20BE6" w14:textId="77777777" w:rsidR="00E45668" w:rsidRDefault="00E45668" w:rsidP="008E08D4">
      <w:pPr>
        <w:rPr>
          <w:rFonts w:ascii="Times New Roman" w:hAnsi="Times New Roman" w:cs="Times New Roman"/>
          <w:sz w:val="24"/>
          <w:szCs w:val="24"/>
        </w:rPr>
      </w:pPr>
    </w:p>
    <w:p w14:paraId="356C0177" w14:textId="77777777" w:rsidR="005634CD" w:rsidRDefault="005634CD" w:rsidP="008E08D4">
      <w:pPr>
        <w:rPr>
          <w:rFonts w:ascii="Times New Roman" w:hAnsi="Times New Roman" w:cs="Times New Roman"/>
          <w:sz w:val="24"/>
          <w:szCs w:val="24"/>
        </w:rPr>
      </w:pPr>
    </w:p>
    <w:p w14:paraId="54FD5C79" w14:textId="77777777" w:rsidR="00256350" w:rsidRDefault="00256350" w:rsidP="008E08D4">
      <w:pPr>
        <w:rPr>
          <w:rFonts w:ascii="Times New Roman" w:hAnsi="Times New Roman" w:cs="Times New Roman"/>
          <w:b/>
          <w:bCs/>
          <w:sz w:val="32"/>
          <w:szCs w:val="32"/>
        </w:rPr>
      </w:pPr>
    </w:p>
    <w:p w14:paraId="2DD205EB" w14:textId="7D92CBBB" w:rsidR="00285146" w:rsidRPr="00285146" w:rsidRDefault="00256350" w:rsidP="008E08D4">
      <w:pPr>
        <w:rPr>
          <w:rFonts w:ascii="Times New Roman" w:hAnsi="Times New Roman" w:cs="Times New Roman"/>
          <w:b/>
          <w:bCs/>
          <w:sz w:val="44"/>
          <w:szCs w:val="44"/>
        </w:rPr>
      </w:pPr>
      <w:r>
        <w:rPr>
          <w:rFonts w:ascii="Times New Roman" w:hAnsi="Times New Roman" w:cs="Times New Roman"/>
          <w:b/>
          <w:bCs/>
          <w:sz w:val="44"/>
          <w:szCs w:val="44"/>
        </w:rPr>
        <w:lastRenderedPageBreak/>
        <w:t>3</w:t>
      </w:r>
      <w:r w:rsidR="004D4422">
        <w:rPr>
          <w:rFonts w:ascii="Times New Roman" w:hAnsi="Times New Roman" w:cs="Times New Roman"/>
          <w:b/>
          <w:bCs/>
          <w:sz w:val="44"/>
          <w:szCs w:val="44"/>
        </w:rPr>
        <w:t>.0-</w:t>
      </w:r>
      <w:r w:rsidR="00285146" w:rsidRPr="00285146">
        <w:rPr>
          <w:rFonts w:ascii="Times New Roman" w:hAnsi="Times New Roman" w:cs="Times New Roman"/>
          <w:b/>
          <w:bCs/>
          <w:sz w:val="44"/>
          <w:szCs w:val="44"/>
        </w:rPr>
        <w:t xml:space="preserve">Casos de Uso </w:t>
      </w:r>
    </w:p>
    <w:p w14:paraId="786B7952" w14:textId="01FEFA39" w:rsidR="00285146" w:rsidRDefault="00285146" w:rsidP="00285146">
      <w:pPr>
        <w:jc w:val="both"/>
        <w:rPr>
          <w:rFonts w:ascii="Times New Roman" w:hAnsi="Times New Roman" w:cs="Times New Roman"/>
          <w:sz w:val="24"/>
          <w:szCs w:val="24"/>
        </w:rPr>
      </w:pPr>
      <w:r w:rsidRPr="00285146">
        <w:rPr>
          <w:rFonts w:ascii="Times New Roman" w:hAnsi="Times New Roman" w:cs="Times New Roman"/>
          <w:sz w:val="24"/>
          <w:szCs w:val="24"/>
        </w:rPr>
        <w:t xml:space="preserve">Este diagrama representa la funcionalidad completa de un sistema (o una clase) mostrando su interacción con los agentes externos. Esta representación se hace a través de las relaciones entre los actores (agentes externos) y los casos de uso (acciones) dentro del sistema. Los diagramas de casos de uso definen conjuntos de funcionalidades afines que el sistema debe cumplir para satisfacer todos los requerimientos que tiene a su cargo. Esos conjuntos de funcionalidades son representados por los casos de uso. Se pueden visualizar como las funciones más importantes que la aplicación puede realizar o como las opciones presentes en el menú de la aplicación (Ver </w:t>
      </w:r>
      <w:r w:rsidRPr="00E03D4C">
        <w:rPr>
          <w:rFonts w:ascii="Times New Roman" w:hAnsi="Times New Roman" w:cs="Times New Roman"/>
          <w:b/>
          <w:bCs/>
          <w:color w:val="0070C0"/>
          <w:sz w:val="24"/>
          <w:szCs w:val="24"/>
        </w:rPr>
        <w:t>Figura 1</w:t>
      </w:r>
      <w:r w:rsidRPr="00285146">
        <w:rPr>
          <w:rFonts w:ascii="Times New Roman" w:hAnsi="Times New Roman" w:cs="Times New Roman"/>
          <w:sz w:val="24"/>
          <w:szCs w:val="24"/>
        </w:rPr>
        <w:t>):</w:t>
      </w:r>
    </w:p>
    <w:p w14:paraId="45C66C84" w14:textId="7E534BA1" w:rsidR="00E03D4C" w:rsidRDefault="00B13D99" w:rsidP="00285146">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0" locked="0" layoutInCell="1" allowOverlap="1" wp14:anchorId="5C894876" wp14:editId="24DE7D3A">
            <wp:simplePos x="0" y="0"/>
            <wp:positionH relativeFrom="margin">
              <wp:align>right</wp:align>
            </wp:positionH>
            <wp:positionV relativeFrom="paragraph">
              <wp:posOffset>-636</wp:posOffset>
            </wp:positionV>
            <wp:extent cx="5612130" cy="5133975"/>
            <wp:effectExtent l="0" t="0" r="7620" b="9525"/>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8">
                      <a:extLst>
                        <a:ext uri="{28A0092B-C50C-407E-A947-70E740481C1C}">
                          <a14:useLocalDpi xmlns:a14="http://schemas.microsoft.com/office/drawing/2010/main" val="0"/>
                        </a:ext>
                      </a:extLst>
                    </a:blip>
                    <a:stretch>
                      <a:fillRect/>
                    </a:stretch>
                  </pic:blipFill>
                  <pic:spPr>
                    <a:xfrm>
                      <a:off x="0" y="0"/>
                      <a:ext cx="5612130" cy="5133975"/>
                    </a:xfrm>
                    <a:prstGeom prst="rect">
                      <a:avLst/>
                    </a:prstGeom>
                  </pic:spPr>
                </pic:pic>
              </a:graphicData>
            </a:graphic>
            <wp14:sizeRelH relativeFrom="page">
              <wp14:pctWidth>0</wp14:pctWidth>
            </wp14:sizeRelH>
            <wp14:sizeRelV relativeFrom="page">
              <wp14:pctHeight>0</wp14:pctHeight>
            </wp14:sizeRelV>
          </wp:anchor>
        </w:drawing>
      </w:r>
    </w:p>
    <w:p w14:paraId="28614732" w14:textId="2C2D6B1F" w:rsidR="00E03D4C" w:rsidRDefault="00E03D4C" w:rsidP="00285146">
      <w:pPr>
        <w:jc w:val="both"/>
        <w:rPr>
          <w:rFonts w:ascii="Times New Roman" w:hAnsi="Times New Roman" w:cs="Times New Roman"/>
          <w:sz w:val="24"/>
          <w:szCs w:val="24"/>
        </w:rPr>
      </w:pPr>
    </w:p>
    <w:p w14:paraId="73304758" w14:textId="3FA010F4" w:rsidR="00E03D4C" w:rsidRDefault="00E03D4C" w:rsidP="00285146">
      <w:pPr>
        <w:jc w:val="both"/>
        <w:rPr>
          <w:rFonts w:ascii="Times New Roman" w:hAnsi="Times New Roman" w:cs="Times New Roman"/>
          <w:sz w:val="24"/>
          <w:szCs w:val="24"/>
        </w:rPr>
      </w:pPr>
    </w:p>
    <w:p w14:paraId="6617CC93" w14:textId="4022B951" w:rsidR="00E03D4C" w:rsidRDefault="00E03D4C" w:rsidP="00285146">
      <w:pPr>
        <w:jc w:val="both"/>
        <w:rPr>
          <w:rFonts w:ascii="Times New Roman" w:hAnsi="Times New Roman" w:cs="Times New Roman"/>
          <w:sz w:val="24"/>
          <w:szCs w:val="24"/>
        </w:rPr>
      </w:pPr>
    </w:p>
    <w:p w14:paraId="12DD606A" w14:textId="77777777" w:rsidR="00E03D4C" w:rsidRDefault="00E03D4C" w:rsidP="00285146">
      <w:pPr>
        <w:jc w:val="both"/>
        <w:rPr>
          <w:rFonts w:ascii="Times New Roman" w:hAnsi="Times New Roman" w:cs="Times New Roman"/>
          <w:sz w:val="24"/>
          <w:szCs w:val="24"/>
        </w:rPr>
      </w:pPr>
    </w:p>
    <w:p w14:paraId="12773551" w14:textId="77777777" w:rsidR="00E03D4C" w:rsidRDefault="00E03D4C" w:rsidP="00285146">
      <w:pPr>
        <w:jc w:val="both"/>
        <w:rPr>
          <w:rFonts w:ascii="Times New Roman" w:hAnsi="Times New Roman" w:cs="Times New Roman"/>
          <w:sz w:val="24"/>
          <w:szCs w:val="24"/>
        </w:rPr>
      </w:pPr>
    </w:p>
    <w:p w14:paraId="310E9AF1" w14:textId="624434AF" w:rsidR="00E03D4C" w:rsidRDefault="00E03D4C" w:rsidP="00285146">
      <w:pPr>
        <w:jc w:val="both"/>
        <w:rPr>
          <w:rFonts w:ascii="Times New Roman" w:hAnsi="Times New Roman" w:cs="Times New Roman"/>
          <w:sz w:val="24"/>
          <w:szCs w:val="24"/>
        </w:rPr>
      </w:pPr>
    </w:p>
    <w:p w14:paraId="72AA2AA6" w14:textId="134DE7E1" w:rsidR="00E03D4C" w:rsidRDefault="00E03D4C" w:rsidP="00285146">
      <w:pPr>
        <w:jc w:val="both"/>
        <w:rPr>
          <w:rFonts w:ascii="Times New Roman" w:hAnsi="Times New Roman" w:cs="Times New Roman"/>
          <w:sz w:val="24"/>
          <w:szCs w:val="24"/>
        </w:rPr>
      </w:pPr>
    </w:p>
    <w:p w14:paraId="11A9560D" w14:textId="1C155C37" w:rsidR="00E03D4C" w:rsidRDefault="00E03D4C" w:rsidP="00285146">
      <w:pPr>
        <w:jc w:val="both"/>
        <w:rPr>
          <w:rFonts w:ascii="Times New Roman" w:hAnsi="Times New Roman" w:cs="Times New Roman"/>
          <w:sz w:val="24"/>
          <w:szCs w:val="24"/>
        </w:rPr>
      </w:pPr>
    </w:p>
    <w:p w14:paraId="2A0CD839" w14:textId="01940F1C" w:rsidR="00E03D4C" w:rsidRDefault="00E03D4C" w:rsidP="00285146">
      <w:pPr>
        <w:jc w:val="both"/>
        <w:rPr>
          <w:rFonts w:ascii="Times New Roman" w:hAnsi="Times New Roman" w:cs="Times New Roman"/>
          <w:sz w:val="24"/>
          <w:szCs w:val="24"/>
        </w:rPr>
      </w:pPr>
    </w:p>
    <w:p w14:paraId="46A014C8" w14:textId="4B3076CF" w:rsidR="00E03D4C" w:rsidRDefault="00E03D4C" w:rsidP="00285146">
      <w:pPr>
        <w:jc w:val="both"/>
        <w:rPr>
          <w:rFonts w:ascii="Times New Roman" w:hAnsi="Times New Roman" w:cs="Times New Roman"/>
          <w:sz w:val="24"/>
          <w:szCs w:val="24"/>
        </w:rPr>
      </w:pPr>
    </w:p>
    <w:p w14:paraId="62930037" w14:textId="77777777" w:rsidR="00E03D4C" w:rsidRDefault="00E03D4C" w:rsidP="00285146">
      <w:pPr>
        <w:jc w:val="both"/>
        <w:rPr>
          <w:rFonts w:ascii="Times New Roman" w:hAnsi="Times New Roman" w:cs="Times New Roman"/>
          <w:sz w:val="24"/>
          <w:szCs w:val="24"/>
        </w:rPr>
      </w:pPr>
    </w:p>
    <w:p w14:paraId="7F7F86E6" w14:textId="64EA6501" w:rsidR="00E03D4C" w:rsidRDefault="00E03D4C" w:rsidP="00285146">
      <w:pPr>
        <w:jc w:val="both"/>
        <w:rPr>
          <w:rFonts w:ascii="Times New Roman" w:hAnsi="Times New Roman" w:cs="Times New Roman"/>
          <w:sz w:val="24"/>
          <w:szCs w:val="24"/>
        </w:rPr>
      </w:pPr>
    </w:p>
    <w:p w14:paraId="3FD30FCF" w14:textId="77777777" w:rsidR="00E03D4C" w:rsidRDefault="00E03D4C" w:rsidP="00285146">
      <w:pPr>
        <w:jc w:val="both"/>
        <w:rPr>
          <w:rFonts w:ascii="Times New Roman" w:hAnsi="Times New Roman" w:cs="Times New Roman"/>
          <w:sz w:val="24"/>
          <w:szCs w:val="24"/>
        </w:rPr>
      </w:pPr>
    </w:p>
    <w:p w14:paraId="1F07229B" w14:textId="212D8387" w:rsidR="00E03D4C" w:rsidRDefault="00E03D4C" w:rsidP="00285146">
      <w:pPr>
        <w:jc w:val="both"/>
        <w:rPr>
          <w:rFonts w:ascii="Times New Roman" w:hAnsi="Times New Roman" w:cs="Times New Roman"/>
          <w:sz w:val="24"/>
          <w:szCs w:val="24"/>
        </w:rPr>
      </w:pPr>
    </w:p>
    <w:p w14:paraId="4DCE7C86" w14:textId="77777777" w:rsidR="00E03D4C" w:rsidRDefault="00E03D4C" w:rsidP="00285146">
      <w:pPr>
        <w:jc w:val="both"/>
        <w:rPr>
          <w:rFonts w:ascii="Times New Roman" w:hAnsi="Times New Roman" w:cs="Times New Roman"/>
          <w:sz w:val="24"/>
          <w:szCs w:val="24"/>
        </w:rPr>
      </w:pPr>
    </w:p>
    <w:p w14:paraId="66AC0B43" w14:textId="77777777" w:rsidR="00E03D4C" w:rsidRDefault="00E03D4C" w:rsidP="00285146">
      <w:pPr>
        <w:jc w:val="both"/>
        <w:rPr>
          <w:rFonts w:ascii="Times New Roman" w:hAnsi="Times New Roman" w:cs="Times New Roman"/>
          <w:sz w:val="24"/>
          <w:szCs w:val="24"/>
        </w:rPr>
      </w:pPr>
    </w:p>
    <w:p w14:paraId="30C052BE" w14:textId="509D3FF4" w:rsidR="00E03D4C" w:rsidRDefault="00E03D4C" w:rsidP="00285146">
      <w:pPr>
        <w:jc w:val="both"/>
        <w:rPr>
          <w:rFonts w:ascii="Times New Roman" w:hAnsi="Times New Roman" w:cs="Times New Roman"/>
          <w:sz w:val="24"/>
          <w:szCs w:val="24"/>
        </w:rPr>
      </w:pPr>
    </w:p>
    <w:p w14:paraId="0C182546" w14:textId="41EB484F" w:rsidR="00E03D4C" w:rsidRPr="00E03D4C" w:rsidRDefault="00E03D4C" w:rsidP="00E03D4C">
      <w:pPr>
        <w:jc w:val="center"/>
        <w:rPr>
          <w:rFonts w:ascii="Times New Roman" w:hAnsi="Times New Roman" w:cs="Times New Roman"/>
          <w:b/>
          <w:bCs/>
          <w:color w:val="0070C0"/>
          <w:sz w:val="24"/>
          <w:szCs w:val="24"/>
        </w:rPr>
      </w:pPr>
      <w:r w:rsidRPr="00E03D4C">
        <w:rPr>
          <w:rFonts w:ascii="Times New Roman" w:hAnsi="Times New Roman" w:cs="Times New Roman"/>
          <w:b/>
          <w:bCs/>
          <w:color w:val="0070C0"/>
          <w:sz w:val="24"/>
          <w:szCs w:val="24"/>
        </w:rPr>
        <w:t>Figura 1.</w:t>
      </w:r>
    </w:p>
    <w:p w14:paraId="00C5A62E" w14:textId="77777777" w:rsidR="00E03D4C" w:rsidRDefault="00E03D4C" w:rsidP="00285146">
      <w:pPr>
        <w:jc w:val="both"/>
        <w:rPr>
          <w:rFonts w:ascii="Times New Roman" w:hAnsi="Times New Roman" w:cs="Times New Roman"/>
          <w:sz w:val="24"/>
          <w:szCs w:val="24"/>
        </w:rPr>
      </w:pPr>
    </w:p>
    <w:p w14:paraId="32B5891E" w14:textId="77777777" w:rsidR="00256350" w:rsidRPr="00105882" w:rsidRDefault="00256350" w:rsidP="00285146">
      <w:pPr>
        <w:jc w:val="both"/>
        <w:rPr>
          <w:rFonts w:ascii="Times New Roman" w:hAnsi="Times New Roman" w:cs="Times New Roman"/>
          <w:sz w:val="24"/>
          <w:szCs w:val="24"/>
        </w:rPr>
      </w:pPr>
    </w:p>
    <w:p w14:paraId="3BBEA2C2" w14:textId="43E3FA53" w:rsidR="00E03D4C" w:rsidRPr="00E03D4C" w:rsidRDefault="004D4422" w:rsidP="00285146">
      <w:pPr>
        <w:jc w:val="both"/>
        <w:rPr>
          <w:rFonts w:ascii="Times New Roman" w:hAnsi="Times New Roman" w:cs="Times New Roman"/>
          <w:b/>
          <w:bCs/>
          <w:sz w:val="44"/>
          <w:szCs w:val="44"/>
        </w:rPr>
      </w:pPr>
      <w:r>
        <w:rPr>
          <w:rFonts w:ascii="Times New Roman" w:hAnsi="Times New Roman" w:cs="Times New Roman"/>
          <w:b/>
          <w:bCs/>
          <w:sz w:val="44"/>
          <w:szCs w:val="44"/>
        </w:rPr>
        <w:lastRenderedPageBreak/>
        <w:t>5.0-</w:t>
      </w:r>
      <w:r w:rsidR="00E03D4C" w:rsidRPr="00E03D4C">
        <w:rPr>
          <w:rFonts w:ascii="Times New Roman" w:hAnsi="Times New Roman" w:cs="Times New Roman"/>
          <w:b/>
          <w:bCs/>
          <w:sz w:val="44"/>
          <w:szCs w:val="44"/>
        </w:rPr>
        <w:t xml:space="preserve">Subcasos de Uso </w:t>
      </w:r>
    </w:p>
    <w:p w14:paraId="7A7B9C2C" w14:textId="4FB82CB0" w:rsidR="004D4422" w:rsidRDefault="00E03D4C" w:rsidP="00551349">
      <w:pPr>
        <w:jc w:val="both"/>
        <w:rPr>
          <w:rFonts w:ascii="Times New Roman" w:hAnsi="Times New Roman" w:cs="Times New Roman"/>
          <w:sz w:val="24"/>
          <w:szCs w:val="24"/>
        </w:rPr>
      </w:pPr>
      <w:r w:rsidRPr="00E03D4C">
        <w:rPr>
          <w:rFonts w:ascii="Times New Roman" w:hAnsi="Times New Roman" w:cs="Times New Roman"/>
          <w:sz w:val="24"/>
          <w:szCs w:val="24"/>
        </w:rPr>
        <w:t>Hacen referencia a la descomposición de los casos de uso del punto anterior. Se dan cuando existe una relación entre dos casos de uso. Dicha relación puede ser de extensión, que en términos de la Orientación a Objetos es una relación de herencia, donde el “subcaso” especializa al caso. También puede ser una relación de “uso”, donde el caso requiere que el subcaso se realice completamente para que él mismo se realice bien y completamente</w:t>
      </w:r>
      <w:r w:rsidR="00551349">
        <w:rPr>
          <w:rFonts w:ascii="Times New Roman" w:hAnsi="Times New Roman" w:cs="Times New Roman"/>
          <w:sz w:val="24"/>
          <w:szCs w:val="24"/>
        </w:rPr>
        <w:t>.</w:t>
      </w:r>
    </w:p>
    <w:p w14:paraId="270033E7" w14:textId="715B9679" w:rsidR="002A3B07" w:rsidRDefault="00B13D99" w:rsidP="00551349">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1A88B2D" wp14:editId="26A78825">
            <wp:extent cx="5612130" cy="577215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9">
                      <a:extLst>
                        <a:ext uri="{28A0092B-C50C-407E-A947-70E740481C1C}">
                          <a14:useLocalDpi xmlns:a14="http://schemas.microsoft.com/office/drawing/2010/main" val="0"/>
                        </a:ext>
                      </a:extLst>
                    </a:blip>
                    <a:stretch>
                      <a:fillRect/>
                    </a:stretch>
                  </pic:blipFill>
                  <pic:spPr>
                    <a:xfrm>
                      <a:off x="0" y="0"/>
                      <a:ext cx="5612130" cy="5772150"/>
                    </a:xfrm>
                    <a:prstGeom prst="rect">
                      <a:avLst/>
                    </a:prstGeom>
                  </pic:spPr>
                </pic:pic>
              </a:graphicData>
            </a:graphic>
          </wp:inline>
        </w:drawing>
      </w:r>
    </w:p>
    <w:p w14:paraId="341AB501" w14:textId="0676F33D" w:rsidR="002A3B07" w:rsidRDefault="002A3B07" w:rsidP="00551349">
      <w:pPr>
        <w:jc w:val="both"/>
        <w:rPr>
          <w:rFonts w:ascii="Times New Roman" w:hAnsi="Times New Roman" w:cs="Times New Roman"/>
          <w:sz w:val="24"/>
          <w:szCs w:val="24"/>
        </w:rPr>
      </w:pPr>
    </w:p>
    <w:p w14:paraId="6824BFC6" w14:textId="12CDEC4A" w:rsidR="002A3B07" w:rsidRDefault="002A3B07" w:rsidP="00551349">
      <w:pPr>
        <w:jc w:val="both"/>
        <w:rPr>
          <w:rFonts w:ascii="Times New Roman" w:hAnsi="Times New Roman" w:cs="Times New Roman"/>
          <w:sz w:val="24"/>
          <w:szCs w:val="24"/>
        </w:rPr>
      </w:pPr>
    </w:p>
    <w:p w14:paraId="5B90D2FA" w14:textId="77777777" w:rsidR="002A3B07" w:rsidRDefault="002A3B07" w:rsidP="00551349">
      <w:pPr>
        <w:jc w:val="both"/>
        <w:rPr>
          <w:rFonts w:ascii="Times New Roman" w:hAnsi="Times New Roman" w:cs="Times New Roman"/>
          <w:sz w:val="24"/>
          <w:szCs w:val="24"/>
        </w:rPr>
      </w:pPr>
    </w:p>
    <w:p w14:paraId="759B5988" w14:textId="77777777" w:rsidR="002A3B07" w:rsidRDefault="002A3B07" w:rsidP="00551349">
      <w:pPr>
        <w:jc w:val="both"/>
        <w:rPr>
          <w:rFonts w:ascii="Times New Roman" w:hAnsi="Times New Roman" w:cs="Times New Roman"/>
          <w:sz w:val="24"/>
          <w:szCs w:val="24"/>
        </w:rPr>
      </w:pPr>
    </w:p>
    <w:p w14:paraId="57C5E286" w14:textId="1C5E247C" w:rsidR="002A3B07" w:rsidRDefault="002A3B07" w:rsidP="00551349">
      <w:pPr>
        <w:jc w:val="both"/>
        <w:rPr>
          <w:rFonts w:ascii="Times New Roman" w:hAnsi="Times New Roman" w:cs="Times New Roman"/>
          <w:sz w:val="24"/>
          <w:szCs w:val="24"/>
        </w:rPr>
      </w:pPr>
    </w:p>
    <w:p w14:paraId="103FE1D0" w14:textId="1A60858E" w:rsidR="00C4201A" w:rsidRDefault="00C4201A" w:rsidP="002A3B07">
      <w:pPr>
        <w:jc w:val="both"/>
        <w:rPr>
          <w:rFonts w:ascii="Times New Roman" w:hAnsi="Times New Roman" w:cs="Times New Roman"/>
          <w:sz w:val="24"/>
          <w:szCs w:val="24"/>
        </w:rPr>
      </w:pPr>
    </w:p>
    <w:p w14:paraId="464909B8" w14:textId="3CAC6E92" w:rsidR="00C4201A" w:rsidRDefault="00B13D99" w:rsidP="002A3B07">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1AB081" wp14:editId="31C5EA76">
            <wp:extent cx="5848350" cy="60769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0">
                      <a:extLst>
                        <a:ext uri="{28A0092B-C50C-407E-A947-70E740481C1C}">
                          <a14:useLocalDpi xmlns:a14="http://schemas.microsoft.com/office/drawing/2010/main" val="0"/>
                        </a:ext>
                      </a:extLst>
                    </a:blip>
                    <a:stretch>
                      <a:fillRect/>
                    </a:stretch>
                  </pic:blipFill>
                  <pic:spPr>
                    <a:xfrm>
                      <a:off x="0" y="0"/>
                      <a:ext cx="5848350" cy="6076950"/>
                    </a:xfrm>
                    <a:prstGeom prst="rect">
                      <a:avLst/>
                    </a:prstGeom>
                  </pic:spPr>
                </pic:pic>
              </a:graphicData>
            </a:graphic>
          </wp:inline>
        </w:drawing>
      </w:r>
    </w:p>
    <w:p w14:paraId="4C9BC412" w14:textId="5C0F9175" w:rsidR="00C4201A" w:rsidRDefault="00B13D99" w:rsidP="002A3B07">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9AF3E27" wp14:editId="29BC04A6">
            <wp:extent cx="5612130" cy="396240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2130" cy="3962400"/>
                    </a:xfrm>
                    <a:prstGeom prst="rect">
                      <a:avLst/>
                    </a:prstGeom>
                  </pic:spPr>
                </pic:pic>
              </a:graphicData>
            </a:graphic>
          </wp:inline>
        </w:drawing>
      </w:r>
      <w:r>
        <w:rPr>
          <w:rFonts w:ascii="Times New Roman" w:hAnsi="Times New Roman" w:cs="Times New Roman"/>
          <w:noProof/>
          <w:sz w:val="24"/>
          <w:szCs w:val="24"/>
        </w:rPr>
        <w:drawing>
          <wp:inline distT="0" distB="0" distL="0" distR="0" wp14:anchorId="2628A0A1" wp14:editId="7195AB3E">
            <wp:extent cx="5612130" cy="352425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2">
                      <a:extLst>
                        <a:ext uri="{28A0092B-C50C-407E-A947-70E740481C1C}">
                          <a14:useLocalDpi xmlns:a14="http://schemas.microsoft.com/office/drawing/2010/main" val="0"/>
                        </a:ext>
                      </a:extLst>
                    </a:blip>
                    <a:stretch>
                      <a:fillRect/>
                    </a:stretch>
                  </pic:blipFill>
                  <pic:spPr>
                    <a:xfrm>
                      <a:off x="0" y="0"/>
                      <a:ext cx="5612130" cy="3524250"/>
                    </a:xfrm>
                    <a:prstGeom prst="rect">
                      <a:avLst/>
                    </a:prstGeom>
                  </pic:spPr>
                </pic:pic>
              </a:graphicData>
            </a:graphic>
          </wp:inline>
        </w:drawing>
      </w:r>
      <w:r>
        <w:rPr>
          <w:rFonts w:ascii="Times New Roman" w:hAnsi="Times New Roman" w:cs="Times New Roman"/>
          <w:noProof/>
          <w:sz w:val="24"/>
          <w:szCs w:val="24"/>
        </w:rPr>
        <w:lastRenderedPageBreak/>
        <w:drawing>
          <wp:inline distT="0" distB="0" distL="0" distR="0" wp14:anchorId="44F0EDDA" wp14:editId="4CDD8CEC">
            <wp:extent cx="5791200" cy="50101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13">
                      <a:extLst>
                        <a:ext uri="{28A0092B-C50C-407E-A947-70E740481C1C}">
                          <a14:useLocalDpi xmlns:a14="http://schemas.microsoft.com/office/drawing/2010/main" val="0"/>
                        </a:ext>
                      </a:extLst>
                    </a:blip>
                    <a:stretch>
                      <a:fillRect/>
                    </a:stretch>
                  </pic:blipFill>
                  <pic:spPr>
                    <a:xfrm>
                      <a:off x="0" y="0"/>
                      <a:ext cx="5791200" cy="5010150"/>
                    </a:xfrm>
                    <a:prstGeom prst="rect">
                      <a:avLst/>
                    </a:prstGeom>
                  </pic:spPr>
                </pic:pic>
              </a:graphicData>
            </a:graphic>
          </wp:inline>
        </w:drawing>
      </w:r>
    </w:p>
    <w:p w14:paraId="06BDB2E1" w14:textId="77777777" w:rsidR="00C4201A" w:rsidRDefault="00C4201A" w:rsidP="002A3B07">
      <w:pPr>
        <w:jc w:val="both"/>
        <w:rPr>
          <w:rFonts w:ascii="Times New Roman" w:hAnsi="Times New Roman" w:cs="Times New Roman"/>
          <w:sz w:val="24"/>
          <w:szCs w:val="24"/>
        </w:rPr>
      </w:pPr>
    </w:p>
    <w:p w14:paraId="068A557F" w14:textId="77777777" w:rsidR="00C4201A" w:rsidRDefault="00C4201A" w:rsidP="002A3B07">
      <w:pPr>
        <w:jc w:val="both"/>
        <w:rPr>
          <w:rFonts w:ascii="Times New Roman" w:hAnsi="Times New Roman" w:cs="Times New Roman"/>
          <w:sz w:val="24"/>
          <w:szCs w:val="24"/>
        </w:rPr>
      </w:pPr>
    </w:p>
    <w:p w14:paraId="66C1A61B" w14:textId="77777777" w:rsidR="00105882" w:rsidRPr="00105882" w:rsidRDefault="00105882" w:rsidP="00105882">
      <w:pPr>
        <w:rPr>
          <w:rFonts w:ascii="Times New Roman" w:hAnsi="Times New Roman" w:cs="Times New Roman"/>
          <w:sz w:val="32"/>
          <w:szCs w:val="32"/>
        </w:rPr>
      </w:pPr>
    </w:p>
    <w:p w14:paraId="741F1F1C" w14:textId="77777777" w:rsidR="00105882" w:rsidRPr="00105882" w:rsidRDefault="00105882" w:rsidP="00105882">
      <w:pPr>
        <w:rPr>
          <w:rFonts w:ascii="Times New Roman" w:hAnsi="Times New Roman" w:cs="Times New Roman"/>
          <w:sz w:val="32"/>
          <w:szCs w:val="32"/>
        </w:rPr>
      </w:pPr>
    </w:p>
    <w:p w14:paraId="423E9679" w14:textId="77777777" w:rsidR="00105882" w:rsidRPr="00105882" w:rsidRDefault="00105882" w:rsidP="00105882">
      <w:pPr>
        <w:rPr>
          <w:rFonts w:ascii="Times New Roman" w:hAnsi="Times New Roman" w:cs="Times New Roman"/>
          <w:sz w:val="32"/>
          <w:szCs w:val="32"/>
        </w:rPr>
      </w:pPr>
    </w:p>
    <w:p w14:paraId="2D6E5CDD" w14:textId="77777777" w:rsidR="00105882" w:rsidRPr="00105882" w:rsidRDefault="00105882" w:rsidP="00105882">
      <w:pPr>
        <w:rPr>
          <w:rFonts w:ascii="Times New Roman" w:hAnsi="Times New Roman" w:cs="Times New Roman"/>
          <w:sz w:val="32"/>
          <w:szCs w:val="32"/>
        </w:rPr>
      </w:pPr>
    </w:p>
    <w:p w14:paraId="16ED73E3" w14:textId="77777777" w:rsidR="00105882" w:rsidRPr="00105882" w:rsidRDefault="00105882" w:rsidP="00105882">
      <w:pPr>
        <w:rPr>
          <w:rFonts w:ascii="Times New Roman" w:hAnsi="Times New Roman" w:cs="Times New Roman"/>
          <w:sz w:val="32"/>
          <w:szCs w:val="32"/>
        </w:rPr>
      </w:pPr>
    </w:p>
    <w:p w14:paraId="0678ABEA" w14:textId="77777777" w:rsidR="00105882" w:rsidRPr="00105882" w:rsidRDefault="00105882" w:rsidP="00105882">
      <w:pPr>
        <w:rPr>
          <w:rFonts w:ascii="Times New Roman" w:hAnsi="Times New Roman" w:cs="Times New Roman"/>
          <w:sz w:val="32"/>
          <w:szCs w:val="32"/>
        </w:rPr>
      </w:pPr>
    </w:p>
    <w:p w14:paraId="54048CE8" w14:textId="77777777" w:rsidR="00105882" w:rsidRPr="00105882" w:rsidRDefault="00105882" w:rsidP="00105882">
      <w:pPr>
        <w:rPr>
          <w:rFonts w:ascii="Times New Roman" w:hAnsi="Times New Roman" w:cs="Times New Roman"/>
          <w:sz w:val="32"/>
          <w:szCs w:val="32"/>
        </w:rPr>
      </w:pPr>
    </w:p>
    <w:p w14:paraId="53E24761" w14:textId="77777777" w:rsidR="00105882" w:rsidRPr="00105882" w:rsidRDefault="00105882" w:rsidP="00105882">
      <w:pPr>
        <w:rPr>
          <w:rFonts w:ascii="Times New Roman" w:hAnsi="Times New Roman" w:cs="Times New Roman"/>
          <w:sz w:val="32"/>
          <w:szCs w:val="32"/>
        </w:rPr>
      </w:pPr>
    </w:p>
    <w:p w14:paraId="6CCE98A3" w14:textId="77777777" w:rsidR="00105882" w:rsidRPr="00105882" w:rsidRDefault="00105882" w:rsidP="00105882">
      <w:pPr>
        <w:rPr>
          <w:rFonts w:ascii="Times New Roman" w:hAnsi="Times New Roman" w:cs="Times New Roman"/>
          <w:sz w:val="32"/>
          <w:szCs w:val="32"/>
        </w:rPr>
      </w:pPr>
    </w:p>
    <w:p w14:paraId="5F9EEAA8" w14:textId="77777777" w:rsidR="00105882" w:rsidRPr="00105882" w:rsidRDefault="00105882" w:rsidP="00105882">
      <w:pPr>
        <w:rPr>
          <w:rFonts w:ascii="Times New Roman" w:hAnsi="Times New Roman" w:cs="Times New Roman"/>
          <w:sz w:val="32"/>
          <w:szCs w:val="32"/>
        </w:rPr>
      </w:pPr>
    </w:p>
    <w:p w14:paraId="192247EB" w14:textId="77777777" w:rsidR="00105882" w:rsidRPr="00105882" w:rsidRDefault="00105882" w:rsidP="00105882">
      <w:pPr>
        <w:rPr>
          <w:rFonts w:ascii="Times New Roman" w:hAnsi="Times New Roman" w:cs="Times New Roman"/>
          <w:sz w:val="32"/>
          <w:szCs w:val="32"/>
        </w:rPr>
      </w:pPr>
    </w:p>
    <w:p w14:paraId="1F88AAC2" w14:textId="77777777" w:rsidR="00105882" w:rsidRPr="00105882" w:rsidRDefault="00105882" w:rsidP="00105882">
      <w:pPr>
        <w:rPr>
          <w:rFonts w:ascii="Times New Roman" w:hAnsi="Times New Roman" w:cs="Times New Roman"/>
          <w:sz w:val="32"/>
          <w:szCs w:val="32"/>
        </w:rPr>
      </w:pPr>
    </w:p>
    <w:p w14:paraId="2F22B6FF" w14:textId="77777777" w:rsidR="00105882" w:rsidRPr="00105882" w:rsidRDefault="00105882" w:rsidP="00105882">
      <w:pPr>
        <w:rPr>
          <w:rFonts w:ascii="Times New Roman" w:hAnsi="Times New Roman" w:cs="Times New Roman"/>
          <w:sz w:val="32"/>
          <w:szCs w:val="32"/>
        </w:rPr>
      </w:pPr>
    </w:p>
    <w:p w14:paraId="7CED1886" w14:textId="77777777" w:rsidR="00105882" w:rsidRPr="00105882" w:rsidRDefault="00105882" w:rsidP="00105882">
      <w:pPr>
        <w:rPr>
          <w:rFonts w:ascii="Times New Roman" w:hAnsi="Times New Roman" w:cs="Times New Roman"/>
          <w:sz w:val="32"/>
          <w:szCs w:val="32"/>
        </w:rPr>
      </w:pPr>
    </w:p>
    <w:p w14:paraId="687DC6AC" w14:textId="77777777" w:rsidR="00105882" w:rsidRPr="00105882" w:rsidRDefault="00105882" w:rsidP="00105882">
      <w:pPr>
        <w:rPr>
          <w:rFonts w:ascii="Times New Roman" w:hAnsi="Times New Roman" w:cs="Times New Roman"/>
          <w:sz w:val="32"/>
          <w:szCs w:val="32"/>
        </w:rPr>
      </w:pPr>
    </w:p>
    <w:p w14:paraId="58D4BE04" w14:textId="77777777" w:rsidR="00105882" w:rsidRPr="00105882" w:rsidRDefault="00105882" w:rsidP="00105882">
      <w:pPr>
        <w:rPr>
          <w:rFonts w:ascii="Times New Roman" w:hAnsi="Times New Roman" w:cs="Times New Roman"/>
          <w:sz w:val="32"/>
          <w:szCs w:val="32"/>
        </w:rPr>
      </w:pPr>
    </w:p>
    <w:p w14:paraId="7F30E5DB" w14:textId="77777777" w:rsidR="00105882" w:rsidRDefault="00105882" w:rsidP="00105882">
      <w:pPr>
        <w:rPr>
          <w:rFonts w:ascii="Times New Roman" w:hAnsi="Times New Roman" w:cs="Times New Roman"/>
          <w:sz w:val="32"/>
          <w:szCs w:val="32"/>
        </w:rPr>
      </w:pPr>
    </w:p>
    <w:p w14:paraId="16FF5EF9" w14:textId="5DEB2D27" w:rsidR="00105882" w:rsidRDefault="00105882" w:rsidP="00105882">
      <w:pPr>
        <w:tabs>
          <w:tab w:val="left" w:pos="6345"/>
        </w:tabs>
        <w:rPr>
          <w:rFonts w:ascii="Times New Roman" w:hAnsi="Times New Roman" w:cs="Times New Roman"/>
          <w:sz w:val="32"/>
          <w:szCs w:val="32"/>
        </w:rPr>
      </w:pPr>
      <w:r>
        <w:rPr>
          <w:rFonts w:ascii="Times New Roman" w:hAnsi="Times New Roman" w:cs="Times New Roman"/>
          <w:sz w:val="32"/>
          <w:szCs w:val="32"/>
        </w:rPr>
        <w:tab/>
      </w:r>
    </w:p>
    <w:p w14:paraId="2B92B5D4" w14:textId="77777777" w:rsidR="00105882" w:rsidRDefault="00105882" w:rsidP="00105882">
      <w:pPr>
        <w:tabs>
          <w:tab w:val="left" w:pos="6345"/>
        </w:tabs>
        <w:rPr>
          <w:rFonts w:ascii="Times New Roman" w:hAnsi="Times New Roman" w:cs="Times New Roman"/>
          <w:sz w:val="32"/>
          <w:szCs w:val="32"/>
        </w:rPr>
      </w:pPr>
    </w:p>
    <w:p w14:paraId="2594E0B0" w14:textId="77777777" w:rsidR="00105882" w:rsidRDefault="00105882" w:rsidP="00105882">
      <w:pPr>
        <w:tabs>
          <w:tab w:val="left" w:pos="6345"/>
        </w:tabs>
        <w:rPr>
          <w:rFonts w:ascii="Times New Roman" w:hAnsi="Times New Roman" w:cs="Times New Roman"/>
          <w:sz w:val="32"/>
          <w:szCs w:val="32"/>
        </w:rPr>
      </w:pPr>
    </w:p>
    <w:p w14:paraId="5383973A" w14:textId="38EA0236" w:rsidR="00105882" w:rsidRPr="00105882" w:rsidRDefault="00105882" w:rsidP="00105882">
      <w:pPr>
        <w:tabs>
          <w:tab w:val="left" w:pos="6345"/>
        </w:tabs>
        <w:rPr>
          <w:rFonts w:ascii="Times New Roman" w:hAnsi="Times New Roman" w:cs="Times New Roman"/>
          <w:sz w:val="32"/>
          <w:szCs w:val="32"/>
        </w:rPr>
      </w:pPr>
    </w:p>
    <w:sectPr w:rsidR="00105882" w:rsidRPr="00105882" w:rsidSect="00094F83">
      <w:pgSz w:w="12240" w:h="15840"/>
      <w:pgMar w:top="1417" w:right="1701" w:bottom="1417" w:left="1701"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9C7FB" w14:textId="77777777" w:rsidR="00D31A5E" w:rsidRDefault="00D31A5E" w:rsidP="00551349">
      <w:pPr>
        <w:spacing w:after="0" w:line="240" w:lineRule="auto"/>
      </w:pPr>
      <w:r>
        <w:separator/>
      </w:r>
    </w:p>
  </w:endnote>
  <w:endnote w:type="continuationSeparator" w:id="0">
    <w:p w14:paraId="14FAFC00" w14:textId="77777777" w:rsidR="00D31A5E" w:rsidRDefault="00D31A5E" w:rsidP="00551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749EB" w14:textId="77777777" w:rsidR="00D31A5E" w:rsidRDefault="00D31A5E" w:rsidP="00551349">
      <w:pPr>
        <w:spacing w:after="0" w:line="240" w:lineRule="auto"/>
      </w:pPr>
      <w:r>
        <w:separator/>
      </w:r>
    </w:p>
  </w:footnote>
  <w:footnote w:type="continuationSeparator" w:id="0">
    <w:p w14:paraId="46D2DD67" w14:textId="77777777" w:rsidR="00D31A5E" w:rsidRDefault="00D31A5E" w:rsidP="005513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F83"/>
    <w:rsid w:val="00003B77"/>
    <w:rsid w:val="00076824"/>
    <w:rsid w:val="00094F83"/>
    <w:rsid w:val="000A0D6C"/>
    <w:rsid w:val="00105882"/>
    <w:rsid w:val="001333E5"/>
    <w:rsid w:val="00256350"/>
    <w:rsid w:val="00285146"/>
    <w:rsid w:val="002A3B07"/>
    <w:rsid w:val="0032651E"/>
    <w:rsid w:val="004D4422"/>
    <w:rsid w:val="004E42B0"/>
    <w:rsid w:val="004F27BB"/>
    <w:rsid w:val="00551349"/>
    <w:rsid w:val="005634CD"/>
    <w:rsid w:val="005639AD"/>
    <w:rsid w:val="005A5914"/>
    <w:rsid w:val="005D3D6F"/>
    <w:rsid w:val="006B5C4F"/>
    <w:rsid w:val="0085261E"/>
    <w:rsid w:val="008E08D4"/>
    <w:rsid w:val="00954667"/>
    <w:rsid w:val="00955EB7"/>
    <w:rsid w:val="00A20F89"/>
    <w:rsid w:val="00A56FF1"/>
    <w:rsid w:val="00AD7B45"/>
    <w:rsid w:val="00AF7943"/>
    <w:rsid w:val="00B13D99"/>
    <w:rsid w:val="00BB2FCB"/>
    <w:rsid w:val="00BB38D7"/>
    <w:rsid w:val="00C4201A"/>
    <w:rsid w:val="00CB3CC0"/>
    <w:rsid w:val="00CE76E1"/>
    <w:rsid w:val="00CF38EA"/>
    <w:rsid w:val="00D31A5E"/>
    <w:rsid w:val="00E03D4C"/>
    <w:rsid w:val="00E45668"/>
    <w:rsid w:val="00E577E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27AD6"/>
  <w15:chartTrackingRefBased/>
  <w15:docId w15:val="{E9A7756C-0941-42B5-9ECE-86B0F72AF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F8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A0D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55134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51349"/>
  </w:style>
  <w:style w:type="paragraph" w:styleId="Piedepgina">
    <w:name w:val="footer"/>
    <w:basedOn w:val="Normal"/>
    <w:link w:val="PiedepginaCar"/>
    <w:uiPriority w:val="99"/>
    <w:unhideWhenUsed/>
    <w:rsid w:val="0055134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513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982687">
      <w:bodyDiv w:val="1"/>
      <w:marLeft w:val="0"/>
      <w:marRight w:val="0"/>
      <w:marTop w:val="0"/>
      <w:marBottom w:val="0"/>
      <w:divBdr>
        <w:top w:val="none" w:sz="0" w:space="0" w:color="auto"/>
        <w:left w:val="none" w:sz="0" w:space="0" w:color="auto"/>
        <w:bottom w:val="none" w:sz="0" w:space="0" w:color="auto"/>
        <w:right w:val="none" w:sz="0" w:space="0" w:color="auto"/>
      </w:divBdr>
    </w:div>
    <w:div w:id="720058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900705-C885-4E76-A779-8D9AAC4EF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625</TotalTime>
  <Pages>8</Pages>
  <Words>540</Words>
  <Characters>2973</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Madrigal</dc:creator>
  <cp:keywords/>
  <dc:description/>
  <cp:lastModifiedBy>sneider458tique@hotmail.com</cp:lastModifiedBy>
  <cp:revision>10</cp:revision>
  <dcterms:created xsi:type="dcterms:W3CDTF">2024-07-30T00:22:00Z</dcterms:created>
  <dcterms:modified xsi:type="dcterms:W3CDTF">2025-04-26T21:24:00Z</dcterms:modified>
</cp:coreProperties>
</file>