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855" w:rsidRPr="00E85BBD" w:rsidRDefault="00396AB6" w:rsidP="00762855">
      <w:pPr>
        <w:rPr>
          <w:u w:val="single"/>
          <w:lang w:val="en-US"/>
        </w:rPr>
      </w:pPr>
      <w:r w:rsidRPr="00E85BBD">
        <w:rPr>
          <w:u w:val="single"/>
          <w:lang w:val="en-US"/>
        </w:rPr>
        <w:t>READ-ME-FIRST</w:t>
      </w:r>
    </w:p>
    <w:p w:rsidR="00762855" w:rsidRPr="00762855" w:rsidRDefault="00762855" w:rsidP="00762855">
      <w:pPr>
        <w:rPr>
          <w:lang w:val="en-US"/>
        </w:rPr>
      </w:pPr>
      <w:r w:rsidRPr="00762855">
        <w:rPr>
          <w:lang w:val="en-US"/>
        </w:rPr>
        <w:t>********************************************************************************</w:t>
      </w:r>
    </w:p>
    <w:p w:rsidR="00762855" w:rsidRPr="00762855" w:rsidRDefault="00762855" w:rsidP="00762855">
      <w:pPr>
        <w:spacing w:after="0" w:line="240" w:lineRule="auto"/>
        <w:contextualSpacing/>
        <w:rPr>
          <w:u w:val="single"/>
          <w:lang w:val="en-US"/>
        </w:rPr>
      </w:pPr>
      <w:r>
        <w:rPr>
          <w:b/>
          <w:u w:val="single"/>
          <w:lang w:val="en-US"/>
        </w:rPr>
        <w:t>DISRUPTED STIFFNESS RATIO ALTERS NUCLEAR MECHANOSENSING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b/>
          <w:bCs/>
          <w:lang w:val="en-US"/>
        </w:rPr>
      </w:pPr>
    </w:p>
    <w:p w:rsidR="00762855" w:rsidRPr="00762855" w:rsidRDefault="00762855" w:rsidP="00762855">
      <w:pPr>
        <w:spacing w:after="0" w:line="240" w:lineRule="auto"/>
        <w:contextualSpacing/>
        <w:rPr>
          <w:rFonts w:cstheme="minorHAnsi"/>
          <w:lang w:val="en-US"/>
        </w:rPr>
      </w:pPr>
      <w:r w:rsidRPr="00762855">
        <w:rPr>
          <w:rFonts w:cstheme="minorHAnsi"/>
          <w:lang w:val="en-US"/>
        </w:rPr>
        <w:t>Brandon K. Walther</w:t>
      </w:r>
      <w:r w:rsidRPr="00762855">
        <w:rPr>
          <w:rFonts w:cstheme="minorHAnsi"/>
          <w:vertAlign w:val="superscript"/>
          <w:lang w:val="en-US"/>
        </w:rPr>
        <w:t>1,2,**</w:t>
      </w:r>
      <w:r w:rsidRPr="00762855">
        <w:rPr>
          <w:rFonts w:cstheme="minorHAnsi"/>
          <w:lang w:val="en-US"/>
        </w:rPr>
        <w:t>, Adam Sears</w:t>
      </w:r>
      <w:r w:rsidRPr="00762855">
        <w:rPr>
          <w:rFonts w:cstheme="minorHAnsi"/>
          <w:vertAlign w:val="superscript"/>
          <w:lang w:val="en-US"/>
        </w:rPr>
        <w:t>3</w:t>
      </w:r>
      <w:r w:rsidRPr="00762855">
        <w:rPr>
          <w:rFonts w:cstheme="minorHAnsi"/>
          <w:lang w:val="en-US"/>
        </w:rPr>
        <w:t>, Anahita Mojiri</w:t>
      </w:r>
      <w:r w:rsidRPr="00762855">
        <w:rPr>
          <w:rFonts w:cstheme="minorHAnsi"/>
          <w:vertAlign w:val="superscript"/>
          <w:lang w:val="en-US"/>
        </w:rPr>
        <w:t>1</w:t>
      </w:r>
      <w:r w:rsidRPr="00762855">
        <w:rPr>
          <w:rFonts w:cstheme="minorHAnsi"/>
          <w:lang w:val="en-US"/>
        </w:rPr>
        <w:t>, Reza Avazmohammadi</w:t>
      </w:r>
      <w:r w:rsidRPr="00762855">
        <w:rPr>
          <w:rFonts w:cstheme="minorHAnsi"/>
          <w:vertAlign w:val="superscript"/>
          <w:lang w:val="en-US"/>
        </w:rPr>
        <w:t>2</w:t>
      </w:r>
      <w:r w:rsidRPr="00762855">
        <w:rPr>
          <w:rFonts w:cstheme="minorHAnsi"/>
          <w:lang w:val="en-US"/>
        </w:rPr>
        <w:t xml:space="preserve">, </w:t>
      </w:r>
      <w:proofErr w:type="spellStart"/>
      <w:r w:rsidRPr="00762855">
        <w:rPr>
          <w:rFonts w:cstheme="minorHAnsi"/>
          <w:lang w:val="en-US"/>
        </w:rPr>
        <w:t>Jianhua</w:t>
      </w:r>
      <w:proofErr w:type="spellEnd"/>
      <w:r w:rsidRPr="00762855">
        <w:rPr>
          <w:rFonts w:cstheme="minorHAnsi"/>
          <w:lang w:val="en-US"/>
        </w:rPr>
        <w:t xml:space="preserve"> Gu</w:t>
      </w:r>
      <w:r w:rsidRPr="00762855">
        <w:rPr>
          <w:rFonts w:cstheme="minorHAnsi"/>
          <w:vertAlign w:val="superscript"/>
          <w:lang w:val="en-US"/>
        </w:rPr>
        <w:t>1</w:t>
      </w:r>
      <w:r w:rsidRPr="00762855">
        <w:rPr>
          <w:rFonts w:cstheme="minorHAnsi"/>
          <w:lang w:val="en-US"/>
        </w:rPr>
        <w:t>, Olga Chumakova</w:t>
      </w:r>
      <w:r w:rsidRPr="00762855">
        <w:rPr>
          <w:rFonts w:cstheme="minorHAnsi"/>
          <w:vertAlign w:val="superscript"/>
          <w:lang w:val="en-US"/>
        </w:rPr>
        <w:t>4</w:t>
      </w:r>
      <w:r w:rsidRPr="00762855">
        <w:rPr>
          <w:rFonts w:cstheme="minorHAnsi"/>
          <w:lang w:val="en-US"/>
        </w:rPr>
        <w:t xml:space="preserve">, </w:t>
      </w:r>
      <w:proofErr w:type="spellStart"/>
      <w:r w:rsidRPr="00762855">
        <w:rPr>
          <w:rFonts w:cstheme="minorHAnsi"/>
          <w:lang w:val="en-US"/>
        </w:rPr>
        <w:t>Navaneeth</w:t>
      </w:r>
      <w:proofErr w:type="spellEnd"/>
      <w:r w:rsidRPr="00762855">
        <w:rPr>
          <w:rFonts w:cstheme="minorHAnsi"/>
          <w:lang w:val="en-US"/>
        </w:rPr>
        <w:t xml:space="preserve"> Krishna </w:t>
      </w:r>
      <w:proofErr w:type="spellStart"/>
      <w:r w:rsidRPr="00762855">
        <w:rPr>
          <w:rFonts w:cstheme="minorHAnsi"/>
          <w:lang w:val="en-US"/>
        </w:rPr>
        <w:t>Rajeeva</w:t>
      </w:r>
      <w:proofErr w:type="spellEnd"/>
      <w:r w:rsidRPr="00762855">
        <w:rPr>
          <w:rFonts w:cstheme="minorHAnsi"/>
          <w:lang w:val="en-US"/>
        </w:rPr>
        <w:t xml:space="preserve"> Pandian</w:t>
      </w:r>
      <w:r w:rsidRPr="00762855">
        <w:rPr>
          <w:rFonts w:cstheme="minorHAnsi"/>
          <w:vertAlign w:val="superscript"/>
          <w:lang w:val="en-US"/>
        </w:rPr>
        <w:t>2</w:t>
      </w:r>
      <w:r w:rsidRPr="00762855">
        <w:rPr>
          <w:rFonts w:cstheme="minorHAnsi"/>
          <w:lang w:val="en-US"/>
        </w:rPr>
        <w:t xml:space="preserve">, </w:t>
      </w:r>
      <w:proofErr w:type="spellStart"/>
      <w:r w:rsidRPr="00762855">
        <w:rPr>
          <w:rFonts w:cstheme="minorHAnsi"/>
          <w:lang w:val="en-US"/>
        </w:rPr>
        <w:t>Abishai</w:t>
      </w:r>
      <w:proofErr w:type="spellEnd"/>
      <w:r w:rsidRPr="00762855">
        <w:rPr>
          <w:rFonts w:cstheme="minorHAnsi"/>
          <w:lang w:val="en-US"/>
        </w:rPr>
        <w:t xml:space="preserve"> Dominic</w:t>
      </w:r>
      <w:r w:rsidRPr="00762855">
        <w:rPr>
          <w:rFonts w:cstheme="minorHAnsi"/>
          <w:vertAlign w:val="superscript"/>
          <w:lang w:val="en-US"/>
        </w:rPr>
        <w:t>1</w:t>
      </w:r>
      <w:r w:rsidRPr="00762855">
        <w:rPr>
          <w:rFonts w:cstheme="minorHAnsi"/>
          <w:lang w:val="en-US"/>
        </w:rPr>
        <w:t>, Jean-Louis Martiel</w:t>
      </w:r>
      <w:r w:rsidRPr="00762855">
        <w:rPr>
          <w:rFonts w:cstheme="minorHAnsi"/>
          <w:vertAlign w:val="superscript"/>
          <w:lang w:val="en-US"/>
        </w:rPr>
        <w:t>5</w:t>
      </w:r>
      <w:r w:rsidRPr="00762855">
        <w:rPr>
          <w:rFonts w:cstheme="minorHAnsi"/>
          <w:lang w:val="en-US"/>
        </w:rPr>
        <w:t>, Saami K. Yazdani</w:t>
      </w:r>
      <w:r w:rsidRPr="00762855">
        <w:rPr>
          <w:rFonts w:cstheme="minorHAnsi"/>
          <w:vertAlign w:val="superscript"/>
          <w:lang w:val="en-US"/>
        </w:rPr>
        <w:t>6</w:t>
      </w:r>
      <w:r w:rsidRPr="00762855">
        <w:rPr>
          <w:rFonts w:cstheme="minorHAnsi"/>
          <w:lang w:val="en-US"/>
        </w:rPr>
        <w:t>, John P. Cooke</w:t>
      </w:r>
      <w:r w:rsidRPr="00762855">
        <w:rPr>
          <w:rFonts w:cstheme="minorHAnsi"/>
          <w:vertAlign w:val="superscript"/>
          <w:lang w:val="en-US"/>
        </w:rPr>
        <w:t>1</w:t>
      </w:r>
      <w:r w:rsidRPr="00762855">
        <w:rPr>
          <w:rFonts w:cstheme="minorHAnsi"/>
          <w:lang w:val="en-US"/>
        </w:rPr>
        <w:t>, Jacques Ohayon</w:t>
      </w:r>
      <w:r w:rsidRPr="00762855">
        <w:rPr>
          <w:rFonts w:cstheme="minorHAnsi"/>
          <w:vertAlign w:val="superscript"/>
          <w:lang w:val="en-US"/>
        </w:rPr>
        <w:t>1,5,7,*</w:t>
      </w:r>
      <w:r w:rsidRPr="00762855">
        <w:rPr>
          <w:rFonts w:cstheme="minorHAnsi"/>
          <w:lang w:val="en-US"/>
        </w:rPr>
        <w:t xml:space="preserve">, and </w:t>
      </w:r>
      <w:proofErr w:type="spellStart"/>
      <w:r w:rsidRPr="00762855">
        <w:rPr>
          <w:rFonts w:cstheme="minorHAnsi"/>
          <w:lang w:val="en-US"/>
        </w:rPr>
        <w:t>Roderic</w:t>
      </w:r>
      <w:proofErr w:type="spellEnd"/>
      <w:r w:rsidRPr="00762855">
        <w:rPr>
          <w:rFonts w:cstheme="minorHAnsi"/>
          <w:lang w:val="en-US"/>
        </w:rPr>
        <w:t xml:space="preserve"> I. Pettigrew</w:t>
      </w:r>
      <w:r w:rsidRPr="00762855">
        <w:rPr>
          <w:rFonts w:cstheme="minorHAnsi"/>
          <w:vertAlign w:val="superscript"/>
          <w:lang w:val="en-US"/>
        </w:rPr>
        <w:t>1,3,***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rFonts w:cstheme="minorHAnsi"/>
          <w:sz w:val="14"/>
          <w:szCs w:val="14"/>
          <w:vertAlign w:val="superscript"/>
          <w:lang w:val="en-US"/>
        </w:rPr>
      </w:pP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rFonts w:cstheme="minorHAnsi"/>
          <w:sz w:val="14"/>
          <w:szCs w:val="14"/>
          <w:vertAlign w:val="superscript"/>
          <w:lang w:val="en-US"/>
        </w:rPr>
        <w:t>1</w:t>
      </w:r>
      <w:r w:rsidRPr="00762855">
        <w:rPr>
          <w:color w:val="000000" w:themeColor="text1"/>
          <w:sz w:val="14"/>
          <w:szCs w:val="14"/>
          <w:lang w:val="en-US"/>
        </w:rPr>
        <w:t>Center for Cardiovascular Regeneration, Department of Cardiovascular Sciences, Houston Methodist Research Institute, Houston, TX 77030, USA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color w:val="000000" w:themeColor="text1"/>
          <w:sz w:val="14"/>
          <w:szCs w:val="14"/>
          <w:vertAlign w:val="superscript"/>
          <w:lang w:val="en-US"/>
        </w:rPr>
        <w:t>2</w:t>
      </w:r>
      <w:r w:rsidRPr="00762855">
        <w:rPr>
          <w:color w:val="000000" w:themeColor="text1"/>
          <w:sz w:val="14"/>
          <w:szCs w:val="14"/>
          <w:lang w:val="en-US"/>
        </w:rPr>
        <w:t>Texas A&amp;M University, Department of Biomedical Engineering, College Station, TX 77843, USA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b/>
          <w:color w:val="000000" w:themeColor="text1"/>
          <w:sz w:val="14"/>
          <w:szCs w:val="14"/>
          <w:vertAlign w:val="superscript"/>
          <w:lang w:val="en-US"/>
        </w:rPr>
        <w:t>3</w:t>
      </w:r>
      <w:r w:rsidRPr="00762855">
        <w:rPr>
          <w:color w:val="000000" w:themeColor="text1"/>
          <w:sz w:val="14"/>
          <w:szCs w:val="14"/>
          <w:lang w:val="en-US"/>
        </w:rPr>
        <w:t>Texas A&amp;M University and Houston Methodist Hospital, Houston, TX 77030, USA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b/>
          <w:color w:val="000000" w:themeColor="text1"/>
          <w:sz w:val="14"/>
          <w:szCs w:val="14"/>
          <w:vertAlign w:val="superscript"/>
          <w:lang w:val="en-US"/>
        </w:rPr>
        <w:t>4</w:t>
      </w:r>
      <w:r w:rsidRPr="00762855">
        <w:rPr>
          <w:color w:val="000000" w:themeColor="text1"/>
          <w:sz w:val="14"/>
          <w:szCs w:val="14"/>
          <w:lang w:val="en-US"/>
        </w:rPr>
        <w:t>University of Texas Health Science Center, Department of Integrative Biology and Pharmacology, Houston, TX 77030, USA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bCs/>
          <w:color w:val="000000" w:themeColor="text1"/>
          <w:sz w:val="14"/>
          <w:szCs w:val="14"/>
          <w:lang w:val="en-US"/>
        </w:rPr>
      </w:pPr>
      <w:r w:rsidRPr="00762855">
        <w:rPr>
          <w:b/>
          <w:color w:val="000000" w:themeColor="text1"/>
          <w:sz w:val="14"/>
          <w:szCs w:val="14"/>
          <w:vertAlign w:val="superscript"/>
          <w:lang w:val="en-US"/>
        </w:rPr>
        <w:t>5</w:t>
      </w:r>
      <w:r w:rsidRPr="00762855">
        <w:rPr>
          <w:bCs/>
          <w:color w:val="000000" w:themeColor="text1"/>
          <w:sz w:val="14"/>
          <w:szCs w:val="14"/>
          <w:lang w:val="en-US"/>
        </w:rPr>
        <w:t xml:space="preserve">University Grenoble </w:t>
      </w:r>
      <w:proofErr w:type="spellStart"/>
      <w:r w:rsidRPr="00762855">
        <w:rPr>
          <w:bCs/>
          <w:color w:val="000000" w:themeColor="text1"/>
          <w:sz w:val="14"/>
          <w:szCs w:val="14"/>
          <w:lang w:val="en-US"/>
        </w:rPr>
        <w:t>Alpes</w:t>
      </w:r>
      <w:proofErr w:type="spellEnd"/>
      <w:r w:rsidRPr="00762855">
        <w:rPr>
          <w:bCs/>
          <w:color w:val="000000" w:themeColor="text1"/>
          <w:sz w:val="14"/>
          <w:szCs w:val="14"/>
          <w:lang w:val="en-US"/>
        </w:rPr>
        <w:t>, CNRS, TIMC UMR 5525, 38000 Grenoble, France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bCs/>
          <w:color w:val="000000" w:themeColor="text1"/>
          <w:sz w:val="14"/>
          <w:szCs w:val="14"/>
          <w:lang w:val="en-US"/>
        </w:rPr>
      </w:pPr>
      <w:r w:rsidRPr="00762855">
        <w:rPr>
          <w:bCs/>
          <w:color w:val="000000" w:themeColor="text1"/>
          <w:sz w:val="14"/>
          <w:szCs w:val="14"/>
          <w:vertAlign w:val="superscript"/>
          <w:lang w:val="en-US"/>
        </w:rPr>
        <w:t>6</w:t>
      </w:r>
      <w:r w:rsidRPr="00762855">
        <w:rPr>
          <w:bCs/>
          <w:color w:val="000000" w:themeColor="text1"/>
          <w:sz w:val="14"/>
          <w:szCs w:val="14"/>
          <w:lang w:val="en-US"/>
        </w:rPr>
        <w:t>Wake Forest University, Department of Engineering, Winston-Salem, NC 27101, USA</w:t>
      </w:r>
    </w:p>
    <w:p w:rsidR="00762855" w:rsidRPr="0057415D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</w:rPr>
      </w:pPr>
      <w:r>
        <w:rPr>
          <w:b/>
          <w:color w:val="000000" w:themeColor="text1"/>
          <w:sz w:val="14"/>
          <w:szCs w:val="14"/>
          <w:vertAlign w:val="superscript"/>
        </w:rPr>
        <w:t>7</w:t>
      </w:r>
      <w:r w:rsidRPr="0057415D">
        <w:rPr>
          <w:color w:val="000000" w:themeColor="text1"/>
          <w:sz w:val="14"/>
          <w:szCs w:val="14"/>
        </w:rPr>
        <w:t xml:space="preserve">Savoie Mont-Blanc </w:t>
      </w:r>
      <w:proofErr w:type="spellStart"/>
      <w:r w:rsidRPr="0057415D">
        <w:rPr>
          <w:color w:val="000000" w:themeColor="text1"/>
          <w:sz w:val="14"/>
          <w:szCs w:val="14"/>
        </w:rPr>
        <w:t>University</w:t>
      </w:r>
      <w:proofErr w:type="spellEnd"/>
      <w:r w:rsidRPr="0057415D">
        <w:rPr>
          <w:color w:val="000000" w:themeColor="text1"/>
          <w:sz w:val="14"/>
          <w:szCs w:val="14"/>
        </w:rPr>
        <w:t xml:space="preserve">, </w:t>
      </w:r>
      <w:proofErr w:type="spellStart"/>
      <w:r w:rsidRPr="0057415D">
        <w:rPr>
          <w:color w:val="000000" w:themeColor="text1"/>
          <w:sz w:val="14"/>
          <w:szCs w:val="14"/>
        </w:rPr>
        <w:t>Polytech</w:t>
      </w:r>
      <w:proofErr w:type="spellEnd"/>
      <w:r w:rsidRPr="0057415D">
        <w:rPr>
          <w:color w:val="000000" w:themeColor="text1"/>
          <w:sz w:val="14"/>
          <w:szCs w:val="14"/>
        </w:rPr>
        <w:t xml:space="preserve"> Annecy-Chambéry,</w:t>
      </w:r>
      <w:r>
        <w:rPr>
          <w:color w:val="000000" w:themeColor="text1"/>
          <w:sz w:val="14"/>
          <w:szCs w:val="14"/>
        </w:rPr>
        <w:t xml:space="preserve"> 73376</w:t>
      </w:r>
      <w:r w:rsidRPr="0057415D">
        <w:rPr>
          <w:color w:val="000000" w:themeColor="text1"/>
          <w:sz w:val="14"/>
          <w:szCs w:val="14"/>
        </w:rPr>
        <w:t xml:space="preserve"> Le Bourget du Lac, France</w:t>
      </w:r>
    </w:p>
    <w:p w:rsidR="00762855" w:rsidRPr="00C33D61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</w:rPr>
      </w:pP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color w:val="000000" w:themeColor="text1"/>
          <w:sz w:val="14"/>
          <w:szCs w:val="14"/>
          <w:lang w:val="en-US"/>
        </w:rPr>
        <w:t xml:space="preserve">***Email of the main corresponding author: </w:t>
      </w:r>
      <w:r w:rsidRPr="00762855">
        <w:rPr>
          <w:sz w:val="14"/>
          <w:szCs w:val="14"/>
          <w:lang w:val="en-US"/>
        </w:rPr>
        <w:t>pettigrew@tamu.edu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sz w:val="14"/>
          <w:szCs w:val="14"/>
          <w:lang w:val="en-US"/>
        </w:rPr>
      </w:pPr>
      <w:r w:rsidRPr="00762855">
        <w:rPr>
          <w:color w:val="000000" w:themeColor="text1"/>
          <w:sz w:val="14"/>
          <w:szCs w:val="14"/>
          <w:lang w:val="en-US"/>
        </w:rPr>
        <w:t xml:space="preserve">**Email of the </w:t>
      </w:r>
      <w:proofErr w:type="gramStart"/>
      <w:r w:rsidRPr="00762855">
        <w:rPr>
          <w:color w:val="000000" w:themeColor="text1"/>
          <w:sz w:val="14"/>
          <w:szCs w:val="14"/>
          <w:lang w:val="en-US"/>
        </w:rPr>
        <w:t>2</w:t>
      </w:r>
      <w:r w:rsidRPr="00762855">
        <w:rPr>
          <w:color w:val="000000" w:themeColor="text1"/>
          <w:sz w:val="14"/>
          <w:szCs w:val="14"/>
          <w:vertAlign w:val="superscript"/>
          <w:lang w:val="en-US"/>
        </w:rPr>
        <w:t>nd</w:t>
      </w:r>
      <w:proofErr w:type="gramEnd"/>
      <w:r w:rsidRPr="00762855">
        <w:rPr>
          <w:color w:val="000000" w:themeColor="text1"/>
          <w:sz w:val="14"/>
          <w:szCs w:val="14"/>
          <w:lang w:val="en-US"/>
        </w:rPr>
        <w:t xml:space="preserve"> corresponding author: </w:t>
      </w:r>
      <w:r w:rsidRPr="00762855">
        <w:rPr>
          <w:sz w:val="14"/>
          <w:szCs w:val="14"/>
          <w:lang w:val="en-US"/>
        </w:rPr>
        <w:t>brandonwalther1@tamu.edu</w:t>
      </w:r>
    </w:p>
    <w:p w:rsidR="00762855" w:rsidRPr="00762855" w:rsidRDefault="00762855" w:rsidP="00762855">
      <w:pPr>
        <w:spacing w:after="0" w:line="240" w:lineRule="auto"/>
        <w:contextualSpacing/>
        <w:jc w:val="both"/>
        <w:rPr>
          <w:color w:val="000000" w:themeColor="text1"/>
          <w:sz w:val="14"/>
          <w:szCs w:val="14"/>
          <w:lang w:val="en-US"/>
        </w:rPr>
      </w:pPr>
      <w:r w:rsidRPr="00762855">
        <w:rPr>
          <w:color w:val="000000" w:themeColor="text1"/>
          <w:sz w:val="14"/>
          <w:szCs w:val="14"/>
          <w:lang w:val="en-US"/>
        </w:rPr>
        <w:t xml:space="preserve">*Email of the </w:t>
      </w:r>
      <w:proofErr w:type="gramStart"/>
      <w:r w:rsidRPr="00762855">
        <w:rPr>
          <w:color w:val="000000" w:themeColor="text1"/>
          <w:sz w:val="14"/>
          <w:szCs w:val="14"/>
          <w:lang w:val="en-US"/>
        </w:rPr>
        <w:t>3</w:t>
      </w:r>
      <w:r w:rsidRPr="00762855">
        <w:rPr>
          <w:color w:val="000000" w:themeColor="text1"/>
          <w:sz w:val="14"/>
          <w:szCs w:val="14"/>
          <w:vertAlign w:val="superscript"/>
          <w:lang w:val="en-US"/>
        </w:rPr>
        <w:t>rd</w:t>
      </w:r>
      <w:proofErr w:type="gramEnd"/>
      <w:r w:rsidRPr="00762855">
        <w:rPr>
          <w:color w:val="000000" w:themeColor="text1"/>
          <w:sz w:val="14"/>
          <w:szCs w:val="14"/>
          <w:lang w:val="en-US"/>
        </w:rPr>
        <w:t xml:space="preserve"> corresponding author: jacques.ohayon@univ-smb.fr</w:t>
      </w:r>
    </w:p>
    <w:p w:rsidR="00762855" w:rsidRDefault="00762855">
      <w:pPr>
        <w:rPr>
          <w:lang w:val="en-US"/>
        </w:rPr>
      </w:pPr>
    </w:p>
    <w:p w:rsidR="00D77E13" w:rsidRPr="00D77E13" w:rsidRDefault="00D77E13" w:rsidP="00D77E13">
      <w:pPr>
        <w:jc w:val="both"/>
        <w:rPr>
          <w:b/>
          <w:color w:val="000099"/>
          <w:sz w:val="24"/>
          <w:szCs w:val="24"/>
          <w:lang w:val="en-US"/>
        </w:rPr>
      </w:pPr>
      <w:r w:rsidRPr="00D77E13">
        <w:rPr>
          <w:b/>
          <w:color w:val="000099"/>
          <w:sz w:val="24"/>
          <w:szCs w:val="24"/>
          <w:lang w:val="en-US"/>
        </w:rPr>
        <w:t xml:space="preserve">These </w:t>
      </w:r>
      <w:proofErr w:type="spellStart"/>
      <w:r w:rsidRPr="00D77E13">
        <w:rPr>
          <w:b/>
          <w:color w:val="000099"/>
          <w:sz w:val="24"/>
          <w:szCs w:val="24"/>
          <w:lang w:val="en-US"/>
        </w:rPr>
        <w:t>Ansys</w:t>
      </w:r>
      <w:proofErr w:type="spellEnd"/>
      <w:r w:rsidRPr="00D77E13">
        <w:rPr>
          <w:b/>
          <w:color w:val="000099"/>
          <w:sz w:val="24"/>
          <w:szCs w:val="24"/>
          <w:lang w:val="en-US"/>
        </w:rPr>
        <w:t xml:space="preserve"> </w:t>
      </w:r>
      <w:proofErr w:type="spellStart"/>
      <w:r w:rsidRPr="00D77E13">
        <w:rPr>
          <w:b/>
          <w:color w:val="000099"/>
          <w:sz w:val="24"/>
          <w:szCs w:val="24"/>
          <w:lang w:val="en-US"/>
        </w:rPr>
        <w:t>Apd</w:t>
      </w:r>
      <w:r>
        <w:rPr>
          <w:b/>
          <w:color w:val="000099"/>
          <w:sz w:val="24"/>
          <w:szCs w:val="24"/>
          <w:lang w:val="en-US"/>
        </w:rPr>
        <w:t>l</w:t>
      </w:r>
      <w:proofErr w:type="spellEnd"/>
      <w:r>
        <w:rPr>
          <w:b/>
          <w:color w:val="000099"/>
          <w:sz w:val="24"/>
          <w:szCs w:val="24"/>
          <w:lang w:val="en-US"/>
        </w:rPr>
        <w:t xml:space="preserve"> source codes </w:t>
      </w:r>
      <w:r w:rsidR="00E72C44">
        <w:rPr>
          <w:b/>
          <w:color w:val="000099"/>
          <w:sz w:val="24"/>
          <w:szCs w:val="24"/>
          <w:lang w:val="en-US"/>
        </w:rPr>
        <w:t>compute</w:t>
      </w:r>
      <w:r w:rsidR="00BA1AF0">
        <w:rPr>
          <w:b/>
          <w:color w:val="000099"/>
          <w:sz w:val="24"/>
          <w:szCs w:val="24"/>
          <w:lang w:val="en-US"/>
        </w:rPr>
        <w:t xml:space="preserve"> - for HUVEC-CTRL C</w:t>
      </w:r>
      <w:bookmarkStart w:id="0" w:name="_GoBack"/>
      <w:bookmarkEnd w:id="0"/>
      <w:r>
        <w:rPr>
          <w:b/>
          <w:color w:val="000099"/>
          <w:sz w:val="24"/>
          <w:szCs w:val="24"/>
          <w:lang w:val="en-US"/>
        </w:rPr>
        <w:t>ell</w:t>
      </w:r>
      <w:r w:rsidRPr="00D77E13">
        <w:rPr>
          <w:b/>
          <w:color w:val="000099"/>
          <w:sz w:val="24"/>
          <w:szCs w:val="24"/>
          <w:lang w:val="en-US"/>
        </w:rPr>
        <w:t xml:space="preserve"> #5 - </w:t>
      </w:r>
      <w:r w:rsidR="00E72C44">
        <w:rPr>
          <w:b/>
          <w:color w:val="000099"/>
          <w:sz w:val="24"/>
          <w:szCs w:val="24"/>
          <w:lang w:val="en-US"/>
        </w:rPr>
        <w:t>t</w:t>
      </w:r>
      <w:r w:rsidRPr="00D77E13">
        <w:rPr>
          <w:b/>
          <w:color w:val="000099"/>
          <w:sz w:val="24"/>
          <w:szCs w:val="24"/>
          <w:lang w:val="en-US"/>
        </w:rPr>
        <w:t>he percentage of external apical shear stress tra</w:t>
      </w:r>
      <w:r w:rsidR="00E72C44">
        <w:rPr>
          <w:b/>
          <w:color w:val="000099"/>
          <w:sz w:val="24"/>
          <w:szCs w:val="24"/>
          <w:lang w:val="en-US"/>
        </w:rPr>
        <w:t xml:space="preserve">nsmitted to the nucleus (%EAST) for a fixed </w:t>
      </w:r>
      <w:r w:rsidR="00E72C44" w:rsidRPr="00D77E13">
        <w:rPr>
          <w:b/>
          <w:color w:val="000099"/>
          <w:sz w:val="24"/>
          <w:szCs w:val="24"/>
          <w:lang w:val="en-US"/>
        </w:rPr>
        <w:t>stiffness ratio (i.e. nuclear stiffness/cytopl</w:t>
      </w:r>
      <w:r w:rsidR="00992303">
        <w:rPr>
          <w:b/>
          <w:color w:val="000099"/>
          <w:sz w:val="24"/>
          <w:szCs w:val="24"/>
          <w:lang w:val="en-US"/>
        </w:rPr>
        <w:t>asm stiffness).</w:t>
      </w:r>
    </w:p>
    <w:p w:rsidR="00762855" w:rsidRPr="00762855" w:rsidRDefault="00762855">
      <w:pPr>
        <w:rPr>
          <w:b/>
          <w:lang w:val="en-US"/>
        </w:rPr>
      </w:pPr>
      <w:r w:rsidRPr="00762855">
        <w:rPr>
          <w:b/>
          <w:lang w:val="en-US"/>
        </w:rPr>
        <w:t xml:space="preserve">How to run the </w:t>
      </w:r>
      <w:proofErr w:type="spellStart"/>
      <w:r w:rsidRPr="00762855">
        <w:rPr>
          <w:b/>
          <w:lang w:val="en-US"/>
        </w:rPr>
        <w:t>Ansys</w:t>
      </w:r>
      <w:proofErr w:type="spellEnd"/>
      <w:r w:rsidRPr="00762855">
        <w:rPr>
          <w:b/>
          <w:lang w:val="en-US"/>
        </w:rPr>
        <w:t xml:space="preserve"> </w:t>
      </w:r>
      <w:proofErr w:type="spellStart"/>
      <w:r w:rsidRPr="00762855">
        <w:rPr>
          <w:b/>
          <w:lang w:val="en-US"/>
        </w:rPr>
        <w:t>Apdl</w:t>
      </w:r>
      <w:proofErr w:type="spellEnd"/>
      <w:r w:rsidRPr="00762855">
        <w:rPr>
          <w:b/>
          <w:lang w:val="en-US"/>
        </w:rPr>
        <w:t xml:space="preserve"> Source Codes for HUVEC CTRL Cell #5</w:t>
      </w:r>
    </w:p>
    <w:p w:rsidR="00762855" w:rsidRPr="00762855" w:rsidRDefault="00762855" w:rsidP="00762855">
      <w:pPr>
        <w:rPr>
          <w:lang w:val="en-US"/>
        </w:rPr>
      </w:pPr>
      <w:r w:rsidRPr="00762855">
        <w:rPr>
          <w:u w:val="single"/>
          <w:lang w:val="en-US"/>
        </w:rPr>
        <w:t xml:space="preserve">Corresponding Authors for the </w:t>
      </w:r>
      <w:proofErr w:type="spellStart"/>
      <w:r w:rsidRPr="00762855">
        <w:rPr>
          <w:u w:val="single"/>
          <w:lang w:val="en-US"/>
        </w:rPr>
        <w:t>Ansys</w:t>
      </w:r>
      <w:proofErr w:type="spellEnd"/>
      <w:r w:rsidRPr="00762855">
        <w:rPr>
          <w:u w:val="single"/>
          <w:lang w:val="en-US"/>
        </w:rPr>
        <w:t xml:space="preserve"> </w:t>
      </w:r>
      <w:proofErr w:type="spellStart"/>
      <w:r w:rsidRPr="00762855">
        <w:rPr>
          <w:u w:val="single"/>
          <w:lang w:val="en-US"/>
        </w:rPr>
        <w:t>Apdl</w:t>
      </w:r>
      <w:proofErr w:type="spellEnd"/>
      <w:r w:rsidRPr="00762855">
        <w:rPr>
          <w:u w:val="single"/>
          <w:lang w:val="en-US"/>
        </w:rPr>
        <w:t xml:space="preserve"> Source Codes</w:t>
      </w:r>
      <w:r w:rsidRPr="00762855">
        <w:rPr>
          <w:lang w:val="en-US"/>
        </w:rPr>
        <w:t>:</w:t>
      </w:r>
    </w:p>
    <w:p w:rsidR="00762855" w:rsidRPr="00762855" w:rsidRDefault="00762855" w:rsidP="00762855">
      <w:pPr>
        <w:rPr>
          <w:lang w:val="en-US"/>
        </w:rPr>
      </w:pPr>
      <w:r w:rsidRPr="00762855">
        <w:rPr>
          <w:lang w:val="en-US"/>
        </w:rPr>
        <w:t xml:space="preserve"> J. </w:t>
      </w:r>
      <w:proofErr w:type="spellStart"/>
      <w:r w:rsidRPr="00762855">
        <w:rPr>
          <w:lang w:val="en-US"/>
        </w:rPr>
        <w:t>Ohayon</w:t>
      </w:r>
      <w:proofErr w:type="spellEnd"/>
      <w:r w:rsidRPr="00762855">
        <w:rPr>
          <w:lang w:val="en-US"/>
        </w:rPr>
        <w:t>, PhD (Email: Jacques.Ohayon@univ-smb.fr)</w:t>
      </w:r>
    </w:p>
    <w:p w:rsidR="00762855" w:rsidRDefault="00762855" w:rsidP="00762855">
      <w:pPr>
        <w:rPr>
          <w:lang w:val="en-US"/>
        </w:rPr>
      </w:pPr>
      <w:r>
        <w:rPr>
          <w:lang w:val="en-US"/>
        </w:rPr>
        <w:t xml:space="preserve"> </w:t>
      </w:r>
      <w:r w:rsidRPr="00762855">
        <w:rPr>
          <w:lang w:val="en-US"/>
        </w:rPr>
        <w:t>B.K. Walther, PhD (Email:Brandonwalther1@tamu.edu)</w:t>
      </w:r>
    </w:p>
    <w:p w:rsidR="00762855" w:rsidRPr="00D77E13" w:rsidRDefault="00762855">
      <w:pPr>
        <w:rPr>
          <w:b/>
          <w:lang w:val="en-US"/>
        </w:rPr>
      </w:pPr>
      <w:r w:rsidRPr="00D77E13">
        <w:rPr>
          <w:b/>
          <w:lang w:val="en-US"/>
        </w:rPr>
        <w:t>April 27</w:t>
      </w:r>
      <w:r w:rsidRPr="00D77E13">
        <w:rPr>
          <w:b/>
          <w:vertAlign w:val="superscript"/>
          <w:lang w:val="en-US"/>
        </w:rPr>
        <w:t>th</w:t>
      </w:r>
      <w:r w:rsidRPr="00D77E13">
        <w:rPr>
          <w:b/>
          <w:lang w:val="en-US"/>
        </w:rPr>
        <w:t>, 2023</w:t>
      </w:r>
    </w:p>
    <w:p w:rsidR="00762855" w:rsidRPr="00762855" w:rsidRDefault="00762855">
      <w:pPr>
        <w:rPr>
          <w:lang w:val="en-US"/>
        </w:rPr>
      </w:pPr>
      <w:r w:rsidRPr="00762855">
        <w:rPr>
          <w:lang w:val="en-US"/>
        </w:rPr>
        <w:t>********************************************************************************</w:t>
      </w:r>
    </w:p>
    <w:p w:rsidR="00396AB6" w:rsidRPr="00762855" w:rsidRDefault="00396AB6">
      <w:pPr>
        <w:rPr>
          <w:lang w:val="en-US"/>
        </w:rPr>
      </w:pPr>
    </w:p>
    <w:p w:rsidR="00AE2F60" w:rsidRDefault="00AE2F60" w:rsidP="00AE2F60">
      <w:pPr>
        <w:rPr>
          <w:lang w:val="en-US"/>
        </w:rPr>
      </w:pPr>
      <w:r w:rsidRPr="00AE2F60">
        <w:rPr>
          <w:lang w:val="en-US"/>
        </w:rPr>
        <w:t>To run the attached ANSYS APDL S</w:t>
      </w:r>
      <w:r>
        <w:rPr>
          <w:lang w:val="en-US"/>
        </w:rPr>
        <w:t>OURCE CODES, execute with Ansys:</w:t>
      </w:r>
    </w:p>
    <w:p w:rsidR="00AE2F60" w:rsidRPr="00AE2F60" w:rsidRDefault="00AE2F60" w:rsidP="00AE2F60">
      <w:pPr>
        <w:rPr>
          <w:lang w:val="en-US"/>
        </w:rPr>
      </w:pPr>
      <w:r w:rsidRPr="00AE2F60">
        <w:rPr>
          <w:lang w:val="en-US"/>
        </w:rPr>
        <w:t>"</w:t>
      </w:r>
      <w:r w:rsidR="00E72C44">
        <w:rPr>
          <w:b/>
          <w:color w:val="000099"/>
          <w:lang w:val="en-US"/>
        </w:rPr>
        <w:t>A1-</w:t>
      </w:r>
      <w:r w:rsidR="00E85BBD">
        <w:rPr>
          <w:b/>
          <w:color w:val="000099"/>
          <w:lang w:val="en-US"/>
        </w:rPr>
        <w:t>RUN-</w:t>
      </w:r>
      <w:r w:rsidRPr="00AE2F60">
        <w:rPr>
          <w:b/>
          <w:color w:val="000099"/>
          <w:lang w:val="en-US"/>
        </w:rPr>
        <w:t>MECHANOSENSING-H5.txt</w:t>
      </w:r>
      <w:r w:rsidRPr="00AE2F60">
        <w:rPr>
          <w:lang w:val="en-US"/>
        </w:rPr>
        <w:t>".</w:t>
      </w:r>
    </w:p>
    <w:p w:rsidR="00AE2F60" w:rsidRDefault="00AE2F60" w:rsidP="00AE2F60">
      <w:pPr>
        <w:rPr>
          <w:lang w:val="en-US"/>
        </w:rPr>
      </w:pPr>
      <w:r w:rsidRPr="00AE2F60">
        <w:rPr>
          <w:lang w:val="en-US"/>
        </w:rPr>
        <w:t>The name of the output file is "</w:t>
      </w:r>
      <w:r w:rsidR="00E72C44">
        <w:rPr>
          <w:b/>
          <w:lang w:val="en-US"/>
        </w:rPr>
        <w:t>A2</w:t>
      </w:r>
      <w:r w:rsidRPr="00AE2F60">
        <w:rPr>
          <w:b/>
          <w:lang w:val="en-US"/>
        </w:rPr>
        <w:t>-MECHANOSENSING-H5-OUTPUT-Walther2023.txt</w:t>
      </w:r>
      <w:r>
        <w:rPr>
          <w:lang w:val="en-US"/>
        </w:rPr>
        <w:t>".</w:t>
      </w:r>
    </w:p>
    <w:p w:rsidR="00AE2F60" w:rsidRDefault="00AE2F60" w:rsidP="00AE2F60">
      <w:pPr>
        <w:rPr>
          <w:lang w:val="en-US"/>
        </w:rPr>
      </w:pPr>
      <w:r w:rsidRPr="00AE2F60">
        <w:rPr>
          <w:u w:val="single"/>
          <w:lang w:val="en-US"/>
        </w:rPr>
        <w:t>In this output file, you will find the following results</w:t>
      </w:r>
      <w:r w:rsidRPr="00AE2F60">
        <w:rPr>
          <w:lang w:val="en-US"/>
        </w:rPr>
        <w:t>:</w:t>
      </w:r>
    </w:p>
    <w:p w:rsidR="00396AB6" w:rsidRDefault="00396AB6" w:rsidP="00AE2F60">
      <w:pPr>
        <w:rPr>
          <w:lang w:val="en-US"/>
        </w:rPr>
      </w:pPr>
      <w:proofErr w:type="gramStart"/>
      <w:r>
        <w:rPr>
          <w:lang w:val="en-US"/>
        </w:rPr>
        <w:t>1</w:t>
      </w:r>
      <w:r w:rsidRPr="00396AB6">
        <w:rPr>
          <w:vertAlign w:val="superscript"/>
          <w:lang w:val="en-US"/>
        </w:rPr>
        <w:t>st</w:t>
      </w:r>
      <w:proofErr w:type="gramEnd"/>
      <w:r>
        <w:rPr>
          <w:lang w:val="en-US"/>
        </w:rPr>
        <w:t xml:space="preserve"> Column:</w:t>
      </w:r>
      <w:r w:rsidR="00D31A74">
        <w:rPr>
          <w:lang w:val="en-US"/>
        </w:rPr>
        <w:t xml:space="preserve"> Imposed A</w:t>
      </w:r>
      <w:r>
        <w:rPr>
          <w:lang w:val="en-US"/>
        </w:rPr>
        <w:t xml:space="preserve">mplitude of the </w:t>
      </w:r>
      <w:r w:rsidR="00D31A74" w:rsidRPr="00D31A74">
        <w:rPr>
          <w:lang w:val="en-US"/>
        </w:rPr>
        <w:t xml:space="preserve">External Apical shear Stress </w:t>
      </w:r>
      <w:r>
        <w:rPr>
          <w:lang w:val="en-US"/>
        </w:rPr>
        <w:t>(unit: Pa)</w:t>
      </w:r>
    </w:p>
    <w:p w:rsidR="00396AB6" w:rsidRDefault="00396AB6">
      <w:pPr>
        <w:rPr>
          <w:lang w:val="en-US"/>
        </w:rPr>
      </w:pPr>
      <w:proofErr w:type="gramStart"/>
      <w:r>
        <w:rPr>
          <w:lang w:val="en-US"/>
        </w:rPr>
        <w:t>2</w:t>
      </w:r>
      <w:r w:rsidRPr="00396AB6">
        <w:rPr>
          <w:vertAlign w:val="superscript"/>
          <w:lang w:val="en-US"/>
        </w:rPr>
        <w:t>nd</w:t>
      </w:r>
      <w:proofErr w:type="gramEnd"/>
      <w:r>
        <w:rPr>
          <w:lang w:val="en-US"/>
        </w:rPr>
        <w:t xml:space="preserve"> Column: Value of the Cytoplasmic Stiffness (Pa)</w:t>
      </w:r>
    </w:p>
    <w:p w:rsidR="00396AB6" w:rsidRDefault="00396AB6">
      <w:pPr>
        <w:rPr>
          <w:lang w:val="en-US"/>
        </w:rPr>
      </w:pPr>
      <w:proofErr w:type="gramStart"/>
      <w:r>
        <w:rPr>
          <w:lang w:val="en-US"/>
        </w:rPr>
        <w:t>3</w:t>
      </w:r>
      <w:r w:rsidRPr="00396AB6">
        <w:rPr>
          <w:vertAlign w:val="superscript"/>
          <w:lang w:val="en-US"/>
        </w:rPr>
        <w:t>rd</w:t>
      </w:r>
      <w:proofErr w:type="gramEnd"/>
      <w:r>
        <w:rPr>
          <w:lang w:val="en-US"/>
        </w:rPr>
        <w:t xml:space="preserve"> Column: Value of the Nuclear Stiffness (Pa)</w:t>
      </w:r>
    </w:p>
    <w:p w:rsidR="00396AB6" w:rsidRDefault="00396AB6">
      <w:pPr>
        <w:rPr>
          <w:lang w:val="en-US"/>
        </w:rPr>
      </w:pPr>
      <w:proofErr w:type="gramStart"/>
      <w:r>
        <w:rPr>
          <w:lang w:val="en-US"/>
        </w:rPr>
        <w:t>4</w:t>
      </w:r>
      <w:r w:rsidRPr="00396AB6">
        <w:rPr>
          <w:vertAlign w:val="superscript"/>
          <w:lang w:val="en-US"/>
        </w:rPr>
        <w:t>th</w:t>
      </w:r>
      <w:proofErr w:type="gramEnd"/>
      <w:r>
        <w:rPr>
          <w:lang w:val="en-US"/>
        </w:rPr>
        <w:t xml:space="preserve"> Column: </w:t>
      </w:r>
      <w:r w:rsidR="00D77E13">
        <w:rPr>
          <w:lang w:val="en-US"/>
        </w:rPr>
        <w:t xml:space="preserve">Stiffness </w:t>
      </w:r>
      <w:r>
        <w:rPr>
          <w:lang w:val="en-US"/>
        </w:rPr>
        <w:t>Ratio (Nuclear Stiffness/Cytoplasmic Stiffness)</w:t>
      </w:r>
    </w:p>
    <w:p w:rsidR="00396AB6" w:rsidRPr="00396AB6" w:rsidRDefault="00396AB6">
      <w:pPr>
        <w:rPr>
          <w:lang w:val="en-US"/>
        </w:rPr>
      </w:pPr>
      <w:r>
        <w:rPr>
          <w:lang w:val="en-US"/>
        </w:rPr>
        <w:t>5</w:t>
      </w:r>
      <w:r w:rsidRPr="00396AB6">
        <w:rPr>
          <w:vertAlign w:val="superscript"/>
          <w:lang w:val="en-US"/>
        </w:rPr>
        <w:t>th</w:t>
      </w:r>
      <w:r>
        <w:rPr>
          <w:lang w:val="en-US"/>
        </w:rPr>
        <w:t xml:space="preserve"> Column: </w:t>
      </w:r>
      <w:r w:rsidR="00D31A74">
        <w:rPr>
          <w:lang w:val="en-US"/>
        </w:rPr>
        <w:t xml:space="preserve">Percentage of </w:t>
      </w:r>
      <w:r w:rsidR="00D31A74" w:rsidRPr="00D31A74">
        <w:rPr>
          <w:lang w:val="en-US"/>
        </w:rPr>
        <w:t>External Apical s</w:t>
      </w:r>
      <w:r w:rsidR="00D31A74">
        <w:rPr>
          <w:lang w:val="en-US"/>
        </w:rPr>
        <w:t>hear Stress Transmitted to the N</w:t>
      </w:r>
      <w:r w:rsidR="00D31A74" w:rsidRPr="00D31A74">
        <w:rPr>
          <w:lang w:val="en-US"/>
        </w:rPr>
        <w:t>ucleus</w:t>
      </w:r>
      <w:r w:rsidR="00D31A74">
        <w:rPr>
          <w:lang w:val="en-US"/>
        </w:rPr>
        <w:t xml:space="preserve"> (%EAST)</w:t>
      </w:r>
    </w:p>
    <w:sectPr w:rsidR="00396AB6" w:rsidRPr="00396AB6" w:rsidSect="00EE1FB5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AB6"/>
    <w:rsid w:val="001A2313"/>
    <w:rsid w:val="00396AB6"/>
    <w:rsid w:val="00762855"/>
    <w:rsid w:val="00992303"/>
    <w:rsid w:val="00AE2F60"/>
    <w:rsid w:val="00BA1AF0"/>
    <w:rsid w:val="00D31A74"/>
    <w:rsid w:val="00D77E13"/>
    <w:rsid w:val="00E72C44"/>
    <w:rsid w:val="00E85BBD"/>
    <w:rsid w:val="00E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65DDA"/>
  <w15:chartTrackingRefBased/>
  <w15:docId w15:val="{61BEDF8B-55A7-4B99-B993-26AD68E6F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johayon</dc:creator>
  <cp:keywords/>
  <dc:description/>
  <cp:lastModifiedBy>johayon</cp:lastModifiedBy>
  <cp:revision>9</cp:revision>
  <dcterms:created xsi:type="dcterms:W3CDTF">2023-04-27T10:30:00Z</dcterms:created>
  <dcterms:modified xsi:type="dcterms:W3CDTF">2023-04-27T11:54:00Z</dcterms:modified>
</cp:coreProperties>
</file>