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3B030" w14:textId="77777777" w:rsidR="00C40EFE" w:rsidRDefault="00C40EFE"/>
    <w:p w14:paraId="4FCB0637" w14:textId="77777777" w:rsidR="00C40EFE" w:rsidRDefault="00462FCC">
      <w:pPr>
        <w:spacing w:after="120"/>
        <w:jc w:val="center"/>
      </w:pPr>
      <w:r>
        <w:rPr>
          <w:noProof/>
        </w:rPr>
        <w:drawing>
          <wp:inline distT="0" distB="0" distL="0" distR="0" wp14:anchorId="01E6FB71" wp14:editId="1548D401">
            <wp:extent cx="1428750" cy="12192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1219200"/>
                    </a:xfrm>
                    <a:prstGeom prst="rect">
                      <a:avLst/>
                    </a:prstGeom>
                  </pic:spPr>
                </pic:pic>
              </a:graphicData>
            </a:graphic>
          </wp:inline>
        </w:drawing>
      </w:r>
    </w:p>
    <w:p w14:paraId="3ABA5195" w14:textId="77777777" w:rsidR="00C40EFE" w:rsidRDefault="00462FCC">
      <w:pPr>
        <w:spacing w:after="40"/>
        <w:jc w:val="center"/>
      </w:pPr>
      <w:r>
        <w:rPr>
          <w:b/>
          <w:bCs/>
          <w:color w:val="1F3864"/>
          <w:sz w:val="28"/>
          <w:szCs w:val="28"/>
        </w:rPr>
        <w:t>UNIVERSIDAD LAICA ELOY ALFARO DE MANABÍ</w:t>
      </w:r>
    </w:p>
    <w:p w14:paraId="18D8A6A9" w14:textId="77777777" w:rsidR="00C40EFE" w:rsidRDefault="00462FCC">
      <w:pPr>
        <w:spacing w:after="20"/>
        <w:jc w:val="center"/>
      </w:pPr>
      <w:r>
        <w:rPr>
          <w:b/>
          <w:bCs/>
          <w:color w:val="595959"/>
          <w:sz w:val="22"/>
          <w:szCs w:val="22"/>
        </w:rPr>
        <w:t>FACULTAD DE CIENCIAS DE LA VIDA Y TECNOLOGÍAS</w:t>
      </w:r>
    </w:p>
    <w:p w14:paraId="4A7E5997" w14:textId="77777777" w:rsidR="00C40EFE" w:rsidRDefault="00462FCC">
      <w:pPr>
        <w:spacing w:after="260"/>
        <w:jc w:val="center"/>
      </w:pPr>
      <w:r>
        <w:rPr>
          <w:b/>
          <w:bCs/>
          <w:color w:val="595959"/>
          <w:sz w:val="22"/>
          <w:szCs w:val="22"/>
        </w:rPr>
        <w:t>CARRERA DE INGENIERÍA EN SOFTWARE</w:t>
      </w:r>
    </w:p>
    <w:p w14:paraId="6C3FD889" w14:textId="77777777" w:rsidR="00C40EFE" w:rsidRDefault="00462FCC">
      <w:pPr>
        <w:spacing w:after="40"/>
        <w:jc w:val="center"/>
      </w:pPr>
      <w:r>
        <w:rPr>
          <w:b/>
          <w:bCs/>
        </w:rPr>
        <w:t>ASIGNATURA:</w:t>
      </w:r>
    </w:p>
    <w:p w14:paraId="6862E213" w14:textId="77777777" w:rsidR="00C40EFE" w:rsidRDefault="00462FCC">
      <w:pPr>
        <w:spacing w:after="220"/>
        <w:jc w:val="center"/>
      </w:pPr>
      <w:r>
        <w:t>Analítica de Negocios</w:t>
      </w:r>
    </w:p>
    <w:p w14:paraId="3487D8BB" w14:textId="77777777" w:rsidR="00C40EFE" w:rsidRDefault="00462FCC">
      <w:pPr>
        <w:spacing w:after="60"/>
        <w:jc w:val="center"/>
      </w:pPr>
      <w:r>
        <w:rPr>
          <w:b/>
          <w:bCs/>
          <w:color w:val="1F3864"/>
          <w:sz w:val="32"/>
          <w:szCs w:val="32"/>
        </w:rPr>
        <w:t>PROYECTO INTEGRADOR</w:t>
      </w:r>
    </w:p>
    <w:p w14:paraId="5A925200" w14:textId="77777777" w:rsidR="00C40EFE" w:rsidRDefault="00C40EFE">
      <w:pPr>
        <w:pBdr>
          <w:top w:val="single" w:sz="6" w:space="6" w:color="1F3864"/>
        </w:pBdr>
        <w:spacing w:after="40"/>
        <w:jc w:val="center"/>
      </w:pPr>
    </w:p>
    <w:p w14:paraId="3A60C28F" w14:textId="77777777" w:rsidR="00C40EFE" w:rsidRDefault="00462FCC">
      <w:pPr>
        <w:spacing w:after="30" w:line="300" w:lineRule="auto"/>
        <w:jc w:val="center"/>
      </w:pPr>
      <w:r>
        <w:rPr>
          <w:b/>
          <w:bCs/>
          <w:sz w:val="26"/>
          <w:szCs w:val="26"/>
        </w:rPr>
        <w:t>«SafeAnalytics EC»</w:t>
      </w:r>
    </w:p>
    <w:p w14:paraId="2D14CBC1" w14:textId="77777777" w:rsidR="00C40EFE" w:rsidRDefault="00462FCC">
      <w:pPr>
        <w:spacing w:after="260" w:line="300" w:lineRule="auto"/>
        <w:jc w:val="center"/>
      </w:pPr>
      <w:r>
        <w:rPr>
          <w:i/>
          <w:iCs/>
        </w:rPr>
        <w:t>Sistema Inteligente de Analítica de Negocios para el Monitoreo y Análisis Estratégico de Homicidios Intencionales en Ecuador</w:t>
      </w:r>
    </w:p>
    <w:p w14:paraId="11D982DC" w14:textId="77777777" w:rsidR="00C40EFE" w:rsidRDefault="00462FCC">
      <w:pPr>
        <w:spacing w:after="40"/>
        <w:jc w:val="center"/>
      </w:pPr>
      <w:r>
        <w:rPr>
          <w:b/>
          <w:bCs/>
        </w:rPr>
        <w:t>AUTORES:</w:t>
      </w:r>
    </w:p>
    <w:p w14:paraId="607DD9EF" w14:textId="77777777" w:rsidR="00C40EFE" w:rsidRDefault="00462FCC">
      <w:pPr>
        <w:spacing w:after="20"/>
        <w:jc w:val="center"/>
      </w:pPr>
      <w:r>
        <w:t>Walther Javier Gutiérrez Loor</w:t>
      </w:r>
    </w:p>
    <w:p w14:paraId="571E7F83" w14:textId="77777777" w:rsidR="00C40EFE" w:rsidRDefault="00462FCC">
      <w:pPr>
        <w:spacing w:after="20"/>
        <w:jc w:val="center"/>
      </w:pPr>
      <w:r>
        <w:t>Elisa Zharick Ruiz Lavayen</w:t>
      </w:r>
    </w:p>
    <w:p w14:paraId="480EAEB0" w14:textId="77777777" w:rsidR="00C40EFE" w:rsidRDefault="00462FCC">
      <w:pPr>
        <w:spacing w:after="220"/>
        <w:jc w:val="center"/>
      </w:pPr>
      <w:r>
        <w:t>John Antonio Cevallos Macías</w:t>
      </w:r>
    </w:p>
    <w:p w14:paraId="76507791" w14:textId="77777777" w:rsidR="00C40EFE" w:rsidRDefault="00462FCC">
      <w:pPr>
        <w:spacing w:after="40"/>
        <w:jc w:val="center"/>
      </w:pPr>
      <w:r>
        <w:rPr>
          <w:b/>
          <w:bCs/>
        </w:rPr>
        <w:t>DOCENTE:</w:t>
      </w:r>
    </w:p>
    <w:p w14:paraId="0807E985" w14:textId="77777777" w:rsidR="00C40EFE" w:rsidRDefault="00462FCC">
      <w:pPr>
        <w:spacing w:after="220"/>
        <w:jc w:val="center"/>
      </w:pPr>
      <w:r>
        <w:t>Ing. Carlos Manosalvas G.</w:t>
      </w:r>
    </w:p>
    <w:p w14:paraId="32963FE6" w14:textId="77777777" w:rsidR="00C40EFE" w:rsidRDefault="00462FCC">
      <w:pPr>
        <w:spacing w:after="40"/>
        <w:jc w:val="center"/>
      </w:pPr>
      <w:r>
        <w:rPr>
          <w:b/>
          <w:bCs/>
        </w:rPr>
        <w:t>NIVEL:</w:t>
      </w:r>
    </w:p>
    <w:p w14:paraId="491E3751" w14:textId="77777777" w:rsidR="00C40EFE" w:rsidRDefault="00462FCC">
      <w:pPr>
        <w:spacing w:after="320"/>
        <w:jc w:val="center"/>
      </w:pPr>
      <w:r>
        <w:t>Séptimo Semestre «A»</w:t>
      </w:r>
    </w:p>
    <w:p w14:paraId="273CF352" w14:textId="77777777" w:rsidR="00C40EFE" w:rsidRDefault="00462FCC">
      <w:pPr>
        <w:jc w:val="center"/>
      </w:pPr>
      <w:r>
        <w:rPr>
          <w:b/>
          <w:bCs/>
        </w:rPr>
        <w:t>Manta – Ecuador</w:t>
      </w:r>
    </w:p>
    <w:p w14:paraId="684F62E9" w14:textId="77777777" w:rsidR="00C40EFE" w:rsidRDefault="00462FCC">
      <w:pPr>
        <w:jc w:val="center"/>
      </w:pPr>
      <w:r>
        <w:rPr>
          <w:b/>
          <w:bCs/>
        </w:rPr>
        <w:t>2026</w:t>
      </w:r>
    </w:p>
    <w:p w14:paraId="4892617B" w14:textId="77777777" w:rsidR="00C40EFE" w:rsidRDefault="00462FCC">
      <w:r>
        <w:br w:type="page"/>
      </w:r>
    </w:p>
    <w:p w14:paraId="32B2878C" w14:textId="77777777" w:rsidR="00C40EFE" w:rsidRDefault="00C40EFE">
      <w:pPr>
        <w:sectPr w:rsidR="00C40EFE">
          <w:pgSz w:w="11910" w:h="16850"/>
          <w:pgMar w:top="1134" w:right="1134" w:bottom="1134" w:left="1134" w:header="708" w:footer="708" w:gutter="0"/>
          <w:cols w:space="720"/>
          <w:docGrid w:linePitch="360"/>
        </w:sectPr>
      </w:pPr>
    </w:p>
    <w:p w14:paraId="0606D3DD" w14:textId="77777777" w:rsidR="00C40EFE" w:rsidRDefault="00462FCC">
      <w:pPr>
        <w:spacing w:after="200"/>
        <w:jc w:val="center"/>
      </w:pPr>
      <w:r>
        <w:rPr>
          <w:b/>
          <w:bCs/>
          <w:color w:val="1F3864"/>
          <w:sz w:val="28"/>
          <w:szCs w:val="28"/>
        </w:rPr>
        <w:t>CONTENIDO</w:t>
      </w:r>
    </w:p>
    <w:sdt>
      <w:sdtPr>
        <w:alias w:val="Tabla de contenido"/>
        <w:id w:val="2135370463"/>
      </w:sdtPr>
      <w:sdtEndPr/>
      <w:sdtContent>
        <w:p w14:paraId="7C50F583" w14:textId="71A50FDE" w:rsidR="008923DA" w:rsidRDefault="00462FCC">
          <w:pPr>
            <w:pStyle w:val="TDC1"/>
            <w:tabs>
              <w:tab w:val="right" w:leader="dot" w:pos="9632"/>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34523474" w:history="1">
            <w:r w:rsidR="008923DA" w:rsidRPr="00692941">
              <w:rPr>
                <w:rStyle w:val="Hipervnculo"/>
                <w:noProof/>
              </w:rPr>
              <w:t>Fase 1: Definición del Negocio y Entendimiento del Problema</w:t>
            </w:r>
            <w:r w:rsidR="008923DA">
              <w:rPr>
                <w:noProof/>
              </w:rPr>
              <w:tab/>
            </w:r>
            <w:r w:rsidR="008923DA">
              <w:rPr>
                <w:noProof/>
              </w:rPr>
              <w:fldChar w:fldCharType="begin"/>
            </w:r>
            <w:r w:rsidR="008923DA">
              <w:rPr>
                <w:noProof/>
              </w:rPr>
              <w:instrText xml:space="preserve"> PAGEREF _Toc234523474 \h </w:instrText>
            </w:r>
            <w:r w:rsidR="008923DA">
              <w:rPr>
                <w:noProof/>
              </w:rPr>
            </w:r>
            <w:r w:rsidR="008923DA">
              <w:rPr>
                <w:noProof/>
              </w:rPr>
              <w:fldChar w:fldCharType="separate"/>
            </w:r>
            <w:r w:rsidR="008923DA">
              <w:rPr>
                <w:noProof/>
              </w:rPr>
              <w:t>4</w:t>
            </w:r>
            <w:r w:rsidR="008923DA">
              <w:rPr>
                <w:noProof/>
              </w:rPr>
              <w:fldChar w:fldCharType="end"/>
            </w:r>
          </w:hyperlink>
        </w:p>
        <w:p w14:paraId="48E7A4BD" w14:textId="1C2583E5" w:rsidR="008923DA" w:rsidRDefault="008923DA">
          <w:pPr>
            <w:pStyle w:val="TDC2"/>
            <w:tabs>
              <w:tab w:val="right" w:leader="dot" w:pos="9632"/>
            </w:tabs>
            <w:rPr>
              <w:rFonts w:asciiTheme="minorHAnsi" w:eastAsiaTheme="minorEastAsia" w:hAnsiTheme="minorHAnsi" w:cstheme="minorBidi"/>
              <w:noProof/>
              <w:kern w:val="2"/>
              <w14:ligatures w14:val="standardContextual"/>
            </w:rPr>
          </w:pPr>
          <w:hyperlink w:anchor="_Toc234523475" w:history="1">
            <w:r w:rsidRPr="00692941">
              <w:rPr>
                <w:rStyle w:val="Hipervnculo"/>
                <w:noProof/>
              </w:rPr>
              <w:t>1.1. Contexto del Negocio</w:t>
            </w:r>
            <w:r>
              <w:rPr>
                <w:noProof/>
              </w:rPr>
              <w:tab/>
            </w:r>
            <w:r>
              <w:rPr>
                <w:noProof/>
              </w:rPr>
              <w:fldChar w:fldCharType="begin"/>
            </w:r>
            <w:r>
              <w:rPr>
                <w:noProof/>
              </w:rPr>
              <w:instrText xml:space="preserve"> PAGEREF _Toc234523475 \h </w:instrText>
            </w:r>
            <w:r>
              <w:rPr>
                <w:noProof/>
              </w:rPr>
            </w:r>
            <w:r>
              <w:rPr>
                <w:noProof/>
              </w:rPr>
              <w:fldChar w:fldCharType="separate"/>
            </w:r>
            <w:r>
              <w:rPr>
                <w:noProof/>
              </w:rPr>
              <w:t>4</w:t>
            </w:r>
            <w:r>
              <w:rPr>
                <w:noProof/>
              </w:rPr>
              <w:fldChar w:fldCharType="end"/>
            </w:r>
          </w:hyperlink>
        </w:p>
        <w:p w14:paraId="79A7D421" w14:textId="028FAC29" w:rsidR="008923DA" w:rsidRDefault="008923DA">
          <w:pPr>
            <w:pStyle w:val="TDC2"/>
            <w:tabs>
              <w:tab w:val="right" w:leader="dot" w:pos="9632"/>
            </w:tabs>
            <w:rPr>
              <w:rFonts w:asciiTheme="minorHAnsi" w:eastAsiaTheme="minorEastAsia" w:hAnsiTheme="minorHAnsi" w:cstheme="minorBidi"/>
              <w:noProof/>
              <w:kern w:val="2"/>
              <w14:ligatures w14:val="standardContextual"/>
            </w:rPr>
          </w:pPr>
          <w:hyperlink w:anchor="_Toc234523476" w:history="1">
            <w:r w:rsidRPr="00692941">
              <w:rPr>
                <w:rStyle w:val="Hipervnculo"/>
                <w:noProof/>
              </w:rPr>
              <w:t>1.2. Planteamiento del Problema (Cultura Data-Driven)</w:t>
            </w:r>
            <w:r>
              <w:rPr>
                <w:noProof/>
              </w:rPr>
              <w:tab/>
            </w:r>
            <w:r>
              <w:rPr>
                <w:noProof/>
              </w:rPr>
              <w:fldChar w:fldCharType="begin"/>
            </w:r>
            <w:r>
              <w:rPr>
                <w:noProof/>
              </w:rPr>
              <w:instrText xml:space="preserve"> PAGEREF _Toc234523476 \h </w:instrText>
            </w:r>
            <w:r>
              <w:rPr>
                <w:noProof/>
              </w:rPr>
            </w:r>
            <w:r>
              <w:rPr>
                <w:noProof/>
              </w:rPr>
              <w:fldChar w:fldCharType="separate"/>
            </w:r>
            <w:r>
              <w:rPr>
                <w:noProof/>
              </w:rPr>
              <w:t>4</w:t>
            </w:r>
            <w:r>
              <w:rPr>
                <w:noProof/>
              </w:rPr>
              <w:fldChar w:fldCharType="end"/>
            </w:r>
          </w:hyperlink>
        </w:p>
        <w:p w14:paraId="3681DE4A" w14:textId="27576078" w:rsidR="008923DA" w:rsidRDefault="008923DA">
          <w:pPr>
            <w:pStyle w:val="TDC2"/>
            <w:tabs>
              <w:tab w:val="right" w:leader="dot" w:pos="9632"/>
            </w:tabs>
            <w:rPr>
              <w:rFonts w:asciiTheme="minorHAnsi" w:eastAsiaTheme="minorEastAsia" w:hAnsiTheme="minorHAnsi" w:cstheme="minorBidi"/>
              <w:noProof/>
              <w:kern w:val="2"/>
              <w14:ligatures w14:val="standardContextual"/>
            </w:rPr>
          </w:pPr>
          <w:hyperlink w:anchor="_Toc234523477" w:history="1">
            <w:r w:rsidRPr="00692941">
              <w:rPr>
                <w:rStyle w:val="Hipervnculo"/>
                <w:noProof/>
              </w:rPr>
              <w:t>1.3. Objetivos de Analítica</w:t>
            </w:r>
            <w:r>
              <w:rPr>
                <w:noProof/>
              </w:rPr>
              <w:tab/>
            </w:r>
            <w:r>
              <w:rPr>
                <w:noProof/>
              </w:rPr>
              <w:fldChar w:fldCharType="begin"/>
            </w:r>
            <w:r>
              <w:rPr>
                <w:noProof/>
              </w:rPr>
              <w:instrText xml:space="preserve"> PAGEREF _Toc234523477 \h </w:instrText>
            </w:r>
            <w:r>
              <w:rPr>
                <w:noProof/>
              </w:rPr>
            </w:r>
            <w:r>
              <w:rPr>
                <w:noProof/>
              </w:rPr>
              <w:fldChar w:fldCharType="separate"/>
            </w:r>
            <w:r>
              <w:rPr>
                <w:noProof/>
              </w:rPr>
              <w:t>5</w:t>
            </w:r>
            <w:r>
              <w:rPr>
                <w:noProof/>
              </w:rPr>
              <w:fldChar w:fldCharType="end"/>
            </w:r>
          </w:hyperlink>
        </w:p>
        <w:p w14:paraId="2F3990BB" w14:textId="0DAB7D89" w:rsidR="008923DA" w:rsidRDefault="008923DA">
          <w:pPr>
            <w:pStyle w:val="TDC3"/>
            <w:tabs>
              <w:tab w:val="right" w:leader="dot" w:pos="9632"/>
            </w:tabs>
            <w:rPr>
              <w:rFonts w:asciiTheme="minorHAnsi" w:eastAsiaTheme="minorEastAsia" w:hAnsiTheme="minorHAnsi" w:cstheme="minorBidi"/>
              <w:noProof/>
              <w:kern w:val="2"/>
              <w14:ligatures w14:val="standardContextual"/>
            </w:rPr>
          </w:pPr>
          <w:hyperlink w:anchor="_Toc234523478" w:history="1">
            <w:r w:rsidRPr="00692941">
              <w:rPr>
                <w:rStyle w:val="Hipervnculo"/>
                <w:noProof/>
              </w:rPr>
              <w:t>Objetivo General</w:t>
            </w:r>
            <w:r>
              <w:rPr>
                <w:noProof/>
              </w:rPr>
              <w:tab/>
            </w:r>
            <w:r>
              <w:rPr>
                <w:noProof/>
              </w:rPr>
              <w:fldChar w:fldCharType="begin"/>
            </w:r>
            <w:r>
              <w:rPr>
                <w:noProof/>
              </w:rPr>
              <w:instrText xml:space="preserve"> PAGEREF _Toc234523478 \h </w:instrText>
            </w:r>
            <w:r>
              <w:rPr>
                <w:noProof/>
              </w:rPr>
            </w:r>
            <w:r>
              <w:rPr>
                <w:noProof/>
              </w:rPr>
              <w:fldChar w:fldCharType="separate"/>
            </w:r>
            <w:r>
              <w:rPr>
                <w:noProof/>
              </w:rPr>
              <w:t>5</w:t>
            </w:r>
            <w:r>
              <w:rPr>
                <w:noProof/>
              </w:rPr>
              <w:fldChar w:fldCharType="end"/>
            </w:r>
          </w:hyperlink>
        </w:p>
        <w:p w14:paraId="4E721339" w14:textId="7F4BD162" w:rsidR="008923DA" w:rsidRDefault="008923DA">
          <w:pPr>
            <w:pStyle w:val="TDC3"/>
            <w:tabs>
              <w:tab w:val="right" w:leader="dot" w:pos="9632"/>
            </w:tabs>
            <w:rPr>
              <w:rFonts w:asciiTheme="minorHAnsi" w:eastAsiaTheme="minorEastAsia" w:hAnsiTheme="minorHAnsi" w:cstheme="minorBidi"/>
              <w:noProof/>
              <w:kern w:val="2"/>
              <w14:ligatures w14:val="standardContextual"/>
            </w:rPr>
          </w:pPr>
          <w:hyperlink w:anchor="_Toc234523479" w:history="1">
            <w:r w:rsidRPr="00692941">
              <w:rPr>
                <w:rStyle w:val="Hipervnculo"/>
                <w:noProof/>
              </w:rPr>
              <w:t>Analítica Descriptiva</w:t>
            </w:r>
            <w:r>
              <w:rPr>
                <w:noProof/>
              </w:rPr>
              <w:tab/>
            </w:r>
            <w:r>
              <w:rPr>
                <w:noProof/>
              </w:rPr>
              <w:fldChar w:fldCharType="begin"/>
            </w:r>
            <w:r>
              <w:rPr>
                <w:noProof/>
              </w:rPr>
              <w:instrText xml:space="preserve"> PAGEREF _Toc234523479 \h </w:instrText>
            </w:r>
            <w:r>
              <w:rPr>
                <w:noProof/>
              </w:rPr>
            </w:r>
            <w:r>
              <w:rPr>
                <w:noProof/>
              </w:rPr>
              <w:fldChar w:fldCharType="separate"/>
            </w:r>
            <w:r>
              <w:rPr>
                <w:noProof/>
              </w:rPr>
              <w:t>5</w:t>
            </w:r>
            <w:r>
              <w:rPr>
                <w:noProof/>
              </w:rPr>
              <w:fldChar w:fldCharType="end"/>
            </w:r>
          </w:hyperlink>
        </w:p>
        <w:p w14:paraId="095861E1" w14:textId="69423104" w:rsidR="008923DA" w:rsidRDefault="008923DA">
          <w:pPr>
            <w:pStyle w:val="TDC3"/>
            <w:tabs>
              <w:tab w:val="right" w:leader="dot" w:pos="9632"/>
            </w:tabs>
            <w:rPr>
              <w:rFonts w:asciiTheme="minorHAnsi" w:eastAsiaTheme="minorEastAsia" w:hAnsiTheme="minorHAnsi" w:cstheme="minorBidi"/>
              <w:noProof/>
              <w:kern w:val="2"/>
              <w14:ligatures w14:val="standardContextual"/>
            </w:rPr>
          </w:pPr>
          <w:hyperlink w:anchor="_Toc234523480" w:history="1">
            <w:r w:rsidRPr="00692941">
              <w:rPr>
                <w:rStyle w:val="Hipervnculo"/>
                <w:noProof/>
              </w:rPr>
              <w:t>Analítica Diagnóstica</w:t>
            </w:r>
            <w:r>
              <w:rPr>
                <w:noProof/>
              </w:rPr>
              <w:tab/>
            </w:r>
            <w:r>
              <w:rPr>
                <w:noProof/>
              </w:rPr>
              <w:fldChar w:fldCharType="begin"/>
            </w:r>
            <w:r>
              <w:rPr>
                <w:noProof/>
              </w:rPr>
              <w:instrText xml:space="preserve"> PAGEREF _Toc234523480 \h </w:instrText>
            </w:r>
            <w:r>
              <w:rPr>
                <w:noProof/>
              </w:rPr>
            </w:r>
            <w:r>
              <w:rPr>
                <w:noProof/>
              </w:rPr>
              <w:fldChar w:fldCharType="separate"/>
            </w:r>
            <w:r>
              <w:rPr>
                <w:noProof/>
              </w:rPr>
              <w:t>5</w:t>
            </w:r>
            <w:r>
              <w:rPr>
                <w:noProof/>
              </w:rPr>
              <w:fldChar w:fldCharType="end"/>
            </w:r>
          </w:hyperlink>
        </w:p>
        <w:p w14:paraId="1EAFA4FF" w14:textId="0104257B" w:rsidR="008923DA" w:rsidRDefault="008923DA">
          <w:pPr>
            <w:pStyle w:val="TDC3"/>
            <w:tabs>
              <w:tab w:val="right" w:leader="dot" w:pos="9632"/>
            </w:tabs>
            <w:rPr>
              <w:rFonts w:asciiTheme="minorHAnsi" w:eastAsiaTheme="minorEastAsia" w:hAnsiTheme="minorHAnsi" w:cstheme="minorBidi"/>
              <w:noProof/>
              <w:kern w:val="2"/>
              <w14:ligatures w14:val="standardContextual"/>
            </w:rPr>
          </w:pPr>
          <w:hyperlink w:anchor="_Toc234523481" w:history="1">
            <w:r w:rsidRPr="00692941">
              <w:rPr>
                <w:rStyle w:val="Hipervnculo"/>
                <w:noProof/>
              </w:rPr>
              <w:t>Analítica Predictiva</w:t>
            </w:r>
            <w:r>
              <w:rPr>
                <w:noProof/>
              </w:rPr>
              <w:tab/>
            </w:r>
            <w:r>
              <w:rPr>
                <w:noProof/>
              </w:rPr>
              <w:fldChar w:fldCharType="begin"/>
            </w:r>
            <w:r>
              <w:rPr>
                <w:noProof/>
              </w:rPr>
              <w:instrText xml:space="preserve"> PAGEREF _Toc234523481 \h </w:instrText>
            </w:r>
            <w:r>
              <w:rPr>
                <w:noProof/>
              </w:rPr>
            </w:r>
            <w:r>
              <w:rPr>
                <w:noProof/>
              </w:rPr>
              <w:fldChar w:fldCharType="separate"/>
            </w:r>
            <w:r>
              <w:rPr>
                <w:noProof/>
              </w:rPr>
              <w:t>5</w:t>
            </w:r>
            <w:r>
              <w:rPr>
                <w:noProof/>
              </w:rPr>
              <w:fldChar w:fldCharType="end"/>
            </w:r>
          </w:hyperlink>
        </w:p>
        <w:p w14:paraId="53597D36" w14:textId="0BD7F3DF" w:rsidR="008923DA" w:rsidRDefault="008923DA">
          <w:pPr>
            <w:pStyle w:val="TDC3"/>
            <w:tabs>
              <w:tab w:val="right" w:leader="dot" w:pos="9632"/>
            </w:tabs>
            <w:rPr>
              <w:rFonts w:asciiTheme="minorHAnsi" w:eastAsiaTheme="minorEastAsia" w:hAnsiTheme="minorHAnsi" w:cstheme="minorBidi"/>
              <w:noProof/>
              <w:kern w:val="2"/>
              <w14:ligatures w14:val="standardContextual"/>
            </w:rPr>
          </w:pPr>
          <w:hyperlink w:anchor="_Toc234523482" w:history="1">
            <w:r w:rsidRPr="00692941">
              <w:rPr>
                <w:rStyle w:val="Hipervnculo"/>
                <w:noProof/>
              </w:rPr>
              <w:t>Analítica Prescriptiva</w:t>
            </w:r>
            <w:r>
              <w:rPr>
                <w:noProof/>
              </w:rPr>
              <w:tab/>
            </w:r>
            <w:r>
              <w:rPr>
                <w:noProof/>
              </w:rPr>
              <w:fldChar w:fldCharType="begin"/>
            </w:r>
            <w:r>
              <w:rPr>
                <w:noProof/>
              </w:rPr>
              <w:instrText xml:space="preserve"> PAGEREF _Toc234523482 \h </w:instrText>
            </w:r>
            <w:r>
              <w:rPr>
                <w:noProof/>
              </w:rPr>
            </w:r>
            <w:r>
              <w:rPr>
                <w:noProof/>
              </w:rPr>
              <w:fldChar w:fldCharType="separate"/>
            </w:r>
            <w:r>
              <w:rPr>
                <w:noProof/>
              </w:rPr>
              <w:t>6</w:t>
            </w:r>
            <w:r>
              <w:rPr>
                <w:noProof/>
              </w:rPr>
              <w:fldChar w:fldCharType="end"/>
            </w:r>
          </w:hyperlink>
        </w:p>
        <w:p w14:paraId="2B2571C3" w14:textId="5C9DDEC1" w:rsidR="008923DA" w:rsidRDefault="008923DA">
          <w:pPr>
            <w:pStyle w:val="TDC2"/>
            <w:tabs>
              <w:tab w:val="right" w:leader="dot" w:pos="9632"/>
            </w:tabs>
            <w:rPr>
              <w:rFonts w:asciiTheme="minorHAnsi" w:eastAsiaTheme="minorEastAsia" w:hAnsiTheme="minorHAnsi" w:cstheme="minorBidi"/>
              <w:noProof/>
              <w:kern w:val="2"/>
              <w14:ligatures w14:val="standardContextual"/>
            </w:rPr>
          </w:pPr>
          <w:hyperlink w:anchor="_Toc234523483" w:history="1">
            <w:r w:rsidRPr="00692941">
              <w:rPr>
                <w:rStyle w:val="Hipervnculo"/>
                <w:noProof/>
              </w:rPr>
              <w:t>1.4. Identificación de Fuentes de Datos y Ética Inicial</w:t>
            </w:r>
            <w:r>
              <w:rPr>
                <w:noProof/>
              </w:rPr>
              <w:tab/>
            </w:r>
            <w:r>
              <w:rPr>
                <w:noProof/>
              </w:rPr>
              <w:fldChar w:fldCharType="begin"/>
            </w:r>
            <w:r>
              <w:rPr>
                <w:noProof/>
              </w:rPr>
              <w:instrText xml:space="preserve"> PAGEREF _Toc234523483 \h </w:instrText>
            </w:r>
            <w:r>
              <w:rPr>
                <w:noProof/>
              </w:rPr>
            </w:r>
            <w:r>
              <w:rPr>
                <w:noProof/>
              </w:rPr>
              <w:fldChar w:fldCharType="separate"/>
            </w:r>
            <w:r>
              <w:rPr>
                <w:noProof/>
              </w:rPr>
              <w:t>6</w:t>
            </w:r>
            <w:r>
              <w:rPr>
                <w:noProof/>
              </w:rPr>
              <w:fldChar w:fldCharType="end"/>
            </w:r>
          </w:hyperlink>
        </w:p>
        <w:p w14:paraId="568A03F4" w14:textId="17D64EE1" w:rsidR="008923DA" w:rsidRDefault="008923DA">
          <w:pPr>
            <w:pStyle w:val="TDC3"/>
            <w:tabs>
              <w:tab w:val="right" w:leader="dot" w:pos="9632"/>
            </w:tabs>
            <w:rPr>
              <w:rFonts w:asciiTheme="minorHAnsi" w:eastAsiaTheme="minorEastAsia" w:hAnsiTheme="minorHAnsi" w:cstheme="minorBidi"/>
              <w:noProof/>
              <w:kern w:val="2"/>
              <w14:ligatures w14:val="standardContextual"/>
            </w:rPr>
          </w:pPr>
          <w:hyperlink w:anchor="_Toc234523484" w:history="1">
            <w:r w:rsidRPr="00692941">
              <w:rPr>
                <w:rStyle w:val="Hipervnculo"/>
                <w:noProof/>
              </w:rPr>
              <w:t>Fuente de Datos Principal</w:t>
            </w:r>
            <w:r>
              <w:rPr>
                <w:noProof/>
              </w:rPr>
              <w:tab/>
            </w:r>
            <w:r>
              <w:rPr>
                <w:noProof/>
              </w:rPr>
              <w:fldChar w:fldCharType="begin"/>
            </w:r>
            <w:r>
              <w:rPr>
                <w:noProof/>
              </w:rPr>
              <w:instrText xml:space="preserve"> PAGEREF _Toc234523484 \h </w:instrText>
            </w:r>
            <w:r>
              <w:rPr>
                <w:noProof/>
              </w:rPr>
            </w:r>
            <w:r>
              <w:rPr>
                <w:noProof/>
              </w:rPr>
              <w:fldChar w:fldCharType="separate"/>
            </w:r>
            <w:r>
              <w:rPr>
                <w:noProof/>
              </w:rPr>
              <w:t>6</w:t>
            </w:r>
            <w:r>
              <w:rPr>
                <w:noProof/>
              </w:rPr>
              <w:fldChar w:fldCharType="end"/>
            </w:r>
          </w:hyperlink>
        </w:p>
        <w:p w14:paraId="07C697BD" w14:textId="00372673" w:rsidR="008923DA" w:rsidRDefault="008923DA">
          <w:pPr>
            <w:pStyle w:val="TDC3"/>
            <w:tabs>
              <w:tab w:val="right" w:leader="dot" w:pos="9632"/>
            </w:tabs>
            <w:rPr>
              <w:rFonts w:asciiTheme="minorHAnsi" w:eastAsiaTheme="minorEastAsia" w:hAnsiTheme="minorHAnsi" w:cstheme="minorBidi"/>
              <w:noProof/>
              <w:kern w:val="2"/>
              <w14:ligatures w14:val="standardContextual"/>
            </w:rPr>
          </w:pPr>
          <w:hyperlink w:anchor="_Toc234523485" w:history="1">
            <w:r w:rsidRPr="00692941">
              <w:rPr>
                <w:rStyle w:val="Hipervnculo"/>
                <w:noProof/>
              </w:rPr>
              <w:t>Fuente Complementaria (API Pública)</w:t>
            </w:r>
            <w:r>
              <w:rPr>
                <w:noProof/>
              </w:rPr>
              <w:tab/>
            </w:r>
            <w:r>
              <w:rPr>
                <w:noProof/>
              </w:rPr>
              <w:fldChar w:fldCharType="begin"/>
            </w:r>
            <w:r>
              <w:rPr>
                <w:noProof/>
              </w:rPr>
              <w:instrText xml:space="preserve"> PAGEREF _Toc234523485 \h </w:instrText>
            </w:r>
            <w:r>
              <w:rPr>
                <w:noProof/>
              </w:rPr>
            </w:r>
            <w:r>
              <w:rPr>
                <w:noProof/>
              </w:rPr>
              <w:fldChar w:fldCharType="separate"/>
            </w:r>
            <w:r>
              <w:rPr>
                <w:noProof/>
              </w:rPr>
              <w:t>6</w:t>
            </w:r>
            <w:r>
              <w:rPr>
                <w:noProof/>
              </w:rPr>
              <w:fldChar w:fldCharType="end"/>
            </w:r>
          </w:hyperlink>
        </w:p>
        <w:p w14:paraId="68B7D6F2" w14:textId="21D40369" w:rsidR="008923DA" w:rsidRDefault="008923DA">
          <w:pPr>
            <w:pStyle w:val="TDC3"/>
            <w:tabs>
              <w:tab w:val="right" w:leader="dot" w:pos="9632"/>
            </w:tabs>
            <w:rPr>
              <w:rFonts w:asciiTheme="minorHAnsi" w:eastAsiaTheme="minorEastAsia" w:hAnsiTheme="minorHAnsi" w:cstheme="minorBidi"/>
              <w:noProof/>
              <w:kern w:val="2"/>
              <w14:ligatures w14:val="standardContextual"/>
            </w:rPr>
          </w:pPr>
          <w:hyperlink w:anchor="_Toc234523486" w:history="1">
            <w:r w:rsidRPr="00692941">
              <w:rPr>
                <w:rStyle w:val="Hipervnculo"/>
                <w:noProof/>
              </w:rPr>
              <w:t>Estrategia Inicial de Gobernanza y Ética</w:t>
            </w:r>
            <w:r>
              <w:rPr>
                <w:noProof/>
              </w:rPr>
              <w:tab/>
            </w:r>
            <w:r>
              <w:rPr>
                <w:noProof/>
              </w:rPr>
              <w:fldChar w:fldCharType="begin"/>
            </w:r>
            <w:r>
              <w:rPr>
                <w:noProof/>
              </w:rPr>
              <w:instrText xml:space="preserve"> PAGEREF _Toc234523486 \h </w:instrText>
            </w:r>
            <w:r>
              <w:rPr>
                <w:noProof/>
              </w:rPr>
            </w:r>
            <w:r>
              <w:rPr>
                <w:noProof/>
              </w:rPr>
              <w:fldChar w:fldCharType="separate"/>
            </w:r>
            <w:r>
              <w:rPr>
                <w:noProof/>
              </w:rPr>
              <w:t>7</w:t>
            </w:r>
            <w:r>
              <w:rPr>
                <w:noProof/>
              </w:rPr>
              <w:fldChar w:fldCharType="end"/>
            </w:r>
          </w:hyperlink>
        </w:p>
        <w:p w14:paraId="6FBDDEF9" w14:textId="0315AB9B" w:rsidR="008923DA" w:rsidRDefault="008923DA">
          <w:pPr>
            <w:pStyle w:val="TDC3"/>
            <w:tabs>
              <w:tab w:val="right" w:leader="dot" w:pos="9632"/>
            </w:tabs>
            <w:rPr>
              <w:rFonts w:asciiTheme="minorHAnsi" w:eastAsiaTheme="minorEastAsia" w:hAnsiTheme="minorHAnsi" w:cstheme="minorBidi"/>
              <w:noProof/>
              <w:kern w:val="2"/>
              <w14:ligatures w14:val="standardContextual"/>
            </w:rPr>
          </w:pPr>
          <w:hyperlink w:anchor="_Toc234523487" w:history="1">
            <w:r w:rsidRPr="00692941">
              <w:rPr>
                <w:rStyle w:val="Hipervnculo"/>
                <w:noProof/>
              </w:rPr>
              <w:t>Consideraciones Éticas Iniciales</w:t>
            </w:r>
            <w:r>
              <w:rPr>
                <w:noProof/>
              </w:rPr>
              <w:tab/>
            </w:r>
            <w:r>
              <w:rPr>
                <w:noProof/>
              </w:rPr>
              <w:fldChar w:fldCharType="begin"/>
            </w:r>
            <w:r>
              <w:rPr>
                <w:noProof/>
              </w:rPr>
              <w:instrText xml:space="preserve"> PAGEREF _Toc234523487 \h </w:instrText>
            </w:r>
            <w:r>
              <w:rPr>
                <w:noProof/>
              </w:rPr>
            </w:r>
            <w:r>
              <w:rPr>
                <w:noProof/>
              </w:rPr>
              <w:fldChar w:fldCharType="separate"/>
            </w:r>
            <w:r>
              <w:rPr>
                <w:noProof/>
              </w:rPr>
              <w:t>7</w:t>
            </w:r>
            <w:r>
              <w:rPr>
                <w:noProof/>
              </w:rPr>
              <w:fldChar w:fldCharType="end"/>
            </w:r>
          </w:hyperlink>
        </w:p>
        <w:p w14:paraId="621FE739" w14:textId="4C189329" w:rsidR="008923DA" w:rsidRDefault="008923DA">
          <w:pPr>
            <w:pStyle w:val="TDC1"/>
            <w:tabs>
              <w:tab w:val="right" w:leader="dot" w:pos="9632"/>
            </w:tabs>
            <w:rPr>
              <w:rFonts w:asciiTheme="minorHAnsi" w:eastAsiaTheme="minorEastAsia" w:hAnsiTheme="minorHAnsi" w:cstheme="minorBidi"/>
              <w:noProof/>
              <w:kern w:val="2"/>
              <w14:ligatures w14:val="standardContextual"/>
            </w:rPr>
          </w:pPr>
          <w:hyperlink w:anchor="_Toc234523488" w:history="1">
            <w:r w:rsidRPr="00692941">
              <w:rPr>
                <w:rStyle w:val="Hipervnculo"/>
                <w:noProof/>
              </w:rPr>
              <w:t>Fase 2: Ingeniería de Datos y Modelado Multidimensional</w:t>
            </w:r>
            <w:r>
              <w:rPr>
                <w:noProof/>
              </w:rPr>
              <w:tab/>
            </w:r>
            <w:r>
              <w:rPr>
                <w:noProof/>
              </w:rPr>
              <w:fldChar w:fldCharType="begin"/>
            </w:r>
            <w:r>
              <w:rPr>
                <w:noProof/>
              </w:rPr>
              <w:instrText xml:space="preserve"> PAGEREF _Toc234523488 \h </w:instrText>
            </w:r>
            <w:r>
              <w:rPr>
                <w:noProof/>
              </w:rPr>
            </w:r>
            <w:r>
              <w:rPr>
                <w:noProof/>
              </w:rPr>
              <w:fldChar w:fldCharType="separate"/>
            </w:r>
            <w:r>
              <w:rPr>
                <w:noProof/>
              </w:rPr>
              <w:t>7</w:t>
            </w:r>
            <w:r>
              <w:rPr>
                <w:noProof/>
              </w:rPr>
              <w:fldChar w:fldCharType="end"/>
            </w:r>
          </w:hyperlink>
        </w:p>
        <w:p w14:paraId="7CF65DC7" w14:textId="535C318E" w:rsidR="008923DA" w:rsidRDefault="008923DA">
          <w:pPr>
            <w:pStyle w:val="TDC2"/>
            <w:tabs>
              <w:tab w:val="right" w:leader="dot" w:pos="9632"/>
            </w:tabs>
            <w:rPr>
              <w:rFonts w:asciiTheme="minorHAnsi" w:eastAsiaTheme="minorEastAsia" w:hAnsiTheme="minorHAnsi" w:cstheme="minorBidi"/>
              <w:noProof/>
              <w:kern w:val="2"/>
              <w14:ligatures w14:val="standardContextual"/>
            </w:rPr>
          </w:pPr>
          <w:hyperlink w:anchor="_Toc234523489" w:history="1">
            <w:r w:rsidRPr="00692941">
              <w:rPr>
                <w:rStyle w:val="Hipervnculo"/>
                <w:noProof/>
              </w:rPr>
              <w:t>2.1. Modelado Multidimensional</w:t>
            </w:r>
            <w:r>
              <w:rPr>
                <w:noProof/>
              </w:rPr>
              <w:tab/>
            </w:r>
            <w:r>
              <w:rPr>
                <w:noProof/>
              </w:rPr>
              <w:fldChar w:fldCharType="begin"/>
            </w:r>
            <w:r>
              <w:rPr>
                <w:noProof/>
              </w:rPr>
              <w:instrText xml:space="preserve"> PAGEREF _Toc234523489 \h </w:instrText>
            </w:r>
            <w:r>
              <w:rPr>
                <w:noProof/>
              </w:rPr>
            </w:r>
            <w:r>
              <w:rPr>
                <w:noProof/>
              </w:rPr>
              <w:fldChar w:fldCharType="separate"/>
            </w:r>
            <w:r>
              <w:rPr>
                <w:noProof/>
              </w:rPr>
              <w:t>7</w:t>
            </w:r>
            <w:r>
              <w:rPr>
                <w:noProof/>
              </w:rPr>
              <w:fldChar w:fldCharType="end"/>
            </w:r>
          </w:hyperlink>
        </w:p>
        <w:p w14:paraId="1278A6F6" w14:textId="1AC1D438" w:rsidR="008923DA" w:rsidRDefault="008923DA">
          <w:pPr>
            <w:pStyle w:val="TDC3"/>
            <w:tabs>
              <w:tab w:val="right" w:leader="dot" w:pos="9632"/>
            </w:tabs>
            <w:rPr>
              <w:rFonts w:asciiTheme="minorHAnsi" w:eastAsiaTheme="minorEastAsia" w:hAnsiTheme="minorHAnsi" w:cstheme="minorBidi"/>
              <w:noProof/>
              <w:kern w:val="2"/>
              <w14:ligatures w14:val="standardContextual"/>
            </w:rPr>
          </w:pPr>
          <w:hyperlink w:anchor="_Toc234523490" w:history="1">
            <w:r w:rsidRPr="00692941">
              <w:rPr>
                <w:rStyle w:val="Hipervnculo"/>
                <w:noProof/>
              </w:rPr>
              <w:t>Justificación del Modelo Estrella</w:t>
            </w:r>
            <w:r>
              <w:rPr>
                <w:noProof/>
              </w:rPr>
              <w:tab/>
            </w:r>
            <w:r>
              <w:rPr>
                <w:noProof/>
              </w:rPr>
              <w:fldChar w:fldCharType="begin"/>
            </w:r>
            <w:r>
              <w:rPr>
                <w:noProof/>
              </w:rPr>
              <w:instrText xml:space="preserve"> PAGEREF _Toc234523490 \h </w:instrText>
            </w:r>
            <w:r>
              <w:rPr>
                <w:noProof/>
              </w:rPr>
            </w:r>
            <w:r>
              <w:rPr>
                <w:noProof/>
              </w:rPr>
              <w:fldChar w:fldCharType="separate"/>
            </w:r>
            <w:r>
              <w:rPr>
                <w:noProof/>
              </w:rPr>
              <w:t>8</w:t>
            </w:r>
            <w:r>
              <w:rPr>
                <w:noProof/>
              </w:rPr>
              <w:fldChar w:fldCharType="end"/>
            </w:r>
          </w:hyperlink>
        </w:p>
        <w:p w14:paraId="39A9F506" w14:textId="5DA4F9EC" w:rsidR="008923DA" w:rsidRDefault="008923DA">
          <w:pPr>
            <w:pStyle w:val="TDC3"/>
            <w:tabs>
              <w:tab w:val="right" w:leader="dot" w:pos="9632"/>
            </w:tabs>
            <w:rPr>
              <w:rFonts w:asciiTheme="minorHAnsi" w:eastAsiaTheme="minorEastAsia" w:hAnsiTheme="minorHAnsi" w:cstheme="minorBidi"/>
              <w:noProof/>
              <w:kern w:val="2"/>
              <w14:ligatures w14:val="standardContextual"/>
            </w:rPr>
          </w:pPr>
          <w:hyperlink w:anchor="_Toc234523491" w:history="1">
            <w:r w:rsidRPr="00692941">
              <w:rPr>
                <w:rStyle w:val="Hipervnculo"/>
                <w:noProof/>
              </w:rPr>
              <w:t>Esquema Analítico Propuesto</w:t>
            </w:r>
            <w:r>
              <w:rPr>
                <w:noProof/>
              </w:rPr>
              <w:tab/>
            </w:r>
            <w:r>
              <w:rPr>
                <w:noProof/>
              </w:rPr>
              <w:fldChar w:fldCharType="begin"/>
            </w:r>
            <w:r>
              <w:rPr>
                <w:noProof/>
              </w:rPr>
              <w:instrText xml:space="preserve"> PAGEREF _Toc234523491 \h </w:instrText>
            </w:r>
            <w:r>
              <w:rPr>
                <w:noProof/>
              </w:rPr>
            </w:r>
            <w:r>
              <w:rPr>
                <w:noProof/>
              </w:rPr>
              <w:fldChar w:fldCharType="separate"/>
            </w:r>
            <w:r>
              <w:rPr>
                <w:noProof/>
              </w:rPr>
              <w:t>8</w:t>
            </w:r>
            <w:r>
              <w:rPr>
                <w:noProof/>
              </w:rPr>
              <w:fldChar w:fldCharType="end"/>
            </w:r>
          </w:hyperlink>
        </w:p>
        <w:p w14:paraId="4829AFDC" w14:textId="3E5E075E" w:rsidR="008923DA" w:rsidRDefault="008923DA">
          <w:pPr>
            <w:pStyle w:val="TDC3"/>
            <w:tabs>
              <w:tab w:val="right" w:leader="dot" w:pos="9632"/>
            </w:tabs>
            <w:rPr>
              <w:rFonts w:asciiTheme="minorHAnsi" w:eastAsiaTheme="minorEastAsia" w:hAnsiTheme="minorHAnsi" w:cstheme="minorBidi"/>
              <w:noProof/>
              <w:kern w:val="2"/>
              <w14:ligatures w14:val="standardContextual"/>
            </w:rPr>
          </w:pPr>
          <w:hyperlink w:anchor="_Toc234523492" w:history="1">
            <w:r w:rsidRPr="00692941">
              <w:rPr>
                <w:rStyle w:val="Hipervnculo"/>
                <w:noProof/>
              </w:rPr>
              <w:t>Tabla de Hechos</w:t>
            </w:r>
            <w:r>
              <w:rPr>
                <w:noProof/>
              </w:rPr>
              <w:tab/>
            </w:r>
            <w:r>
              <w:rPr>
                <w:noProof/>
              </w:rPr>
              <w:fldChar w:fldCharType="begin"/>
            </w:r>
            <w:r>
              <w:rPr>
                <w:noProof/>
              </w:rPr>
              <w:instrText xml:space="preserve"> PAGEREF _Toc234523492 \h </w:instrText>
            </w:r>
            <w:r>
              <w:rPr>
                <w:noProof/>
              </w:rPr>
            </w:r>
            <w:r>
              <w:rPr>
                <w:noProof/>
              </w:rPr>
              <w:fldChar w:fldCharType="separate"/>
            </w:r>
            <w:r>
              <w:rPr>
                <w:noProof/>
              </w:rPr>
              <w:t>8</w:t>
            </w:r>
            <w:r>
              <w:rPr>
                <w:noProof/>
              </w:rPr>
              <w:fldChar w:fldCharType="end"/>
            </w:r>
          </w:hyperlink>
        </w:p>
        <w:p w14:paraId="024C6C1C" w14:textId="0D29A7F8" w:rsidR="008923DA" w:rsidRDefault="008923DA">
          <w:pPr>
            <w:pStyle w:val="TDC3"/>
            <w:tabs>
              <w:tab w:val="right" w:leader="dot" w:pos="9632"/>
            </w:tabs>
            <w:rPr>
              <w:rFonts w:asciiTheme="minorHAnsi" w:eastAsiaTheme="minorEastAsia" w:hAnsiTheme="minorHAnsi" w:cstheme="minorBidi"/>
              <w:noProof/>
              <w:kern w:val="2"/>
              <w14:ligatures w14:val="standardContextual"/>
            </w:rPr>
          </w:pPr>
          <w:hyperlink w:anchor="_Toc234523493" w:history="1">
            <w:r w:rsidRPr="00692941">
              <w:rPr>
                <w:rStyle w:val="Hipervnculo"/>
                <w:noProof/>
              </w:rPr>
              <w:t>Tablas de Dimensiones</w:t>
            </w:r>
            <w:r>
              <w:rPr>
                <w:noProof/>
              </w:rPr>
              <w:tab/>
            </w:r>
            <w:r>
              <w:rPr>
                <w:noProof/>
              </w:rPr>
              <w:fldChar w:fldCharType="begin"/>
            </w:r>
            <w:r>
              <w:rPr>
                <w:noProof/>
              </w:rPr>
              <w:instrText xml:space="preserve"> PAGEREF _Toc234523493 \h </w:instrText>
            </w:r>
            <w:r>
              <w:rPr>
                <w:noProof/>
              </w:rPr>
            </w:r>
            <w:r>
              <w:rPr>
                <w:noProof/>
              </w:rPr>
              <w:fldChar w:fldCharType="separate"/>
            </w:r>
            <w:r>
              <w:rPr>
                <w:noProof/>
              </w:rPr>
              <w:t>8</w:t>
            </w:r>
            <w:r>
              <w:rPr>
                <w:noProof/>
              </w:rPr>
              <w:fldChar w:fldCharType="end"/>
            </w:r>
          </w:hyperlink>
        </w:p>
        <w:p w14:paraId="48DC11D6" w14:textId="117D612E" w:rsidR="008923DA" w:rsidRDefault="008923DA">
          <w:pPr>
            <w:pStyle w:val="TDC3"/>
            <w:tabs>
              <w:tab w:val="right" w:leader="dot" w:pos="9632"/>
            </w:tabs>
            <w:rPr>
              <w:rFonts w:asciiTheme="minorHAnsi" w:eastAsiaTheme="minorEastAsia" w:hAnsiTheme="minorHAnsi" w:cstheme="minorBidi"/>
              <w:noProof/>
              <w:kern w:val="2"/>
              <w14:ligatures w14:val="standardContextual"/>
            </w:rPr>
          </w:pPr>
          <w:hyperlink w:anchor="_Toc234523494" w:history="1">
            <w:r w:rsidRPr="00692941">
              <w:rPr>
                <w:rStyle w:val="Hipervnculo"/>
                <w:noProof/>
              </w:rPr>
              <w:t>Relaciones del Modelo</w:t>
            </w:r>
            <w:r>
              <w:rPr>
                <w:noProof/>
              </w:rPr>
              <w:tab/>
            </w:r>
            <w:r>
              <w:rPr>
                <w:noProof/>
              </w:rPr>
              <w:fldChar w:fldCharType="begin"/>
            </w:r>
            <w:r>
              <w:rPr>
                <w:noProof/>
              </w:rPr>
              <w:instrText xml:space="preserve"> PAGEREF _Toc234523494 \h </w:instrText>
            </w:r>
            <w:r>
              <w:rPr>
                <w:noProof/>
              </w:rPr>
            </w:r>
            <w:r>
              <w:rPr>
                <w:noProof/>
              </w:rPr>
              <w:fldChar w:fldCharType="separate"/>
            </w:r>
            <w:r>
              <w:rPr>
                <w:noProof/>
              </w:rPr>
              <w:t>9</w:t>
            </w:r>
            <w:r>
              <w:rPr>
                <w:noProof/>
              </w:rPr>
              <w:fldChar w:fldCharType="end"/>
            </w:r>
          </w:hyperlink>
        </w:p>
        <w:p w14:paraId="3DA52A44" w14:textId="06E14C51" w:rsidR="008923DA" w:rsidRDefault="008923DA">
          <w:pPr>
            <w:pStyle w:val="TDC2"/>
            <w:tabs>
              <w:tab w:val="right" w:leader="dot" w:pos="9632"/>
            </w:tabs>
            <w:rPr>
              <w:rFonts w:asciiTheme="minorHAnsi" w:eastAsiaTheme="minorEastAsia" w:hAnsiTheme="minorHAnsi" w:cstheme="minorBidi"/>
              <w:noProof/>
              <w:kern w:val="2"/>
              <w14:ligatures w14:val="standardContextual"/>
            </w:rPr>
          </w:pPr>
          <w:hyperlink w:anchor="_Toc234523495" w:history="1">
            <w:r w:rsidRPr="00692941">
              <w:rPr>
                <w:rStyle w:val="Hipervnculo"/>
                <w:noProof/>
              </w:rPr>
              <w:t>2.2. Pipeline de Integración (ETL)</w:t>
            </w:r>
            <w:r>
              <w:rPr>
                <w:noProof/>
              </w:rPr>
              <w:tab/>
            </w:r>
            <w:r>
              <w:rPr>
                <w:noProof/>
              </w:rPr>
              <w:fldChar w:fldCharType="begin"/>
            </w:r>
            <w:r>
              <w:rPr>
                <w:noProof/>
              </w:rPr>
              <w:instrText xml:space="preserve"> PAGEREF _Toc234523495 \h </w:instrText>
            </w:r>
            <w:r>
              <w:rPr>
                <w:noProof/>
              </w:rPr>
            </w:r>
            <w:r>
              <w:rPr>
                <w:noProof/>
              </w:rPr>
              <w:fldChar w:fldCharType="separate"/>
            </w:r>
            <w:r>
              <w:rPr>
                <w:noProof/>
              </w:rPr>
              <w:t>9</w:t>
            </w:r>
            <w:r>
              <w:rPr>
                <w:noProof/>
              </w:rPr>
              <w:fldChar w:fldCharType="end"/>
            </w:r>
          </w:hyperlink>
        </w:p>
        <w:p w14:paraId="04535649" w14:textId="14418ADA" w:rsidR="008923DA" w:rsidRDefault="008923DA">
          <w:pPr>
            <w:pStyle w:val="TDC3"/>
            <w:tabs>
              <w:tab w:val="right" w:leader="dot" w:pos="9632"/>
            </w:tabs>
            <w:rPr>
              <w:rFonts w:asciiTheme="minorHAnsi" w:eastAsiaTheme="minorEastAsia" w:hAnsiTheme="minorHAnsi" w:cstheme="minorBidi"/>
              <w:noProof/>
              <w:kern w:val="2"/>
              <w14:ligatures w14:val="standardContextual"/>
            </w:rPr>
          </w:pPr>
          <w:hyperlink w:anchor="_Toc234523496" w:history="1">
            <w:r w:rsidRPr="00692941">
              <w:rPr>
                <w:rStyle w:val="Hipervnculo"/>
                <w:noProof/>
              </w:rPr>
              <w:t>Fuente de Entrada</w:t>
            </w:r>
            <w:r>
              <w:rPr>
                <w:noProof/>
              </w:rPr>
              <w:tab/>
            </w:r>
            <w:r>
              <w:rPr>
                <w:noProof/>
              </w:rPr>
              <w:fldChar w:fldCharType="begin"/>
            </w:r>
            <w:r>
              <w:rPr>
                <w:noProof/>
              </w:rPr>
              <w:instrText xml:space="preserve"> PAGEREF _Toc234523496 \h </w:instrText>
            </w:r>
            <w:r>
              <w:rPr>
                <w:noProof/>
              </w:rPr>
            </w:r>
            <w:r>
              <w:rPr>
                <w:noProof/>
              </w:rPr>
              <w:fldChar w:fldCharType="separate"/>
            </w:r>
            <w:r>
              <w:rPr>
                <w:noProof/>
              </w:rPr>
              <w:t>9</w:t>
            </w:r>
            <w:r>
              <w:rPr>
                <w:noProof/>
              </w:rPr>
              <w:fldChar w:fldCharType="end"/>
            </w:r>
          </w:hyperlink>
        </w:p>
        <w:p w14:paraId="0C21F15C" w14:textId="7571A939" w:rsidR="008923DA" w:rsidRDefault="008923DA">
          <w:pPr>
            <w:pStyle w:val="TDC3"/>
            <w:tabs>
              <w:tab w:val="right" w:leader="dot" w:pos="9632"/>
            </w:tabs>
            <w:rPr>
              <w:rFonts w:asciiTheme="minorHAnsi" w:eastAsiaTheme="minorEastAsia" w:hAnsiTheme="minorHAnsi" w:cstheme="minorBidi"/>
              <w:noProof/>
              <w:kern w:val="2"/>
              <w14:ligatures w14:val="standardContextual"/>
            </w:rPr>
          </w:pPr>
          <w:hyperlink w:anchor="_Toc234523497" w:history="1">
            <w:r w:rsidRPr="00692941">
              <w:rPr>
                <w:rStyle w:val="Hipervnculo"/>
                <w:noProof/>
              </w:rPr>
              <w:t>Extracción</w:t>
            </w:r>
            <w:r>
              <w:rPr>
                <w:noProof/>
              </w:rPr>
              <w:tab/>
            </w:r>
            <w:r>
              <w:rPr>
                <w:noProof/>
              </w:rPr>
              <w:fldChar w:fldCharType="begin"/>
            </w:r>
            <w:r>
              <w:rPr>
                <w:noProof/>
              </w:rPr>
              <w:instrText xml:space="preserve"> PAGEREF _Toc234523497 \h </w:instrText>
            </w:r>
            <w:r>
              <w:rPr>
                <w:noProof/>
              </w:rPr>
            </w:r>
            <w:r>
              <w:rPr>
                <w:noProof/>
              </w:rPr>
              <w:fldChar w:fldCharType="separate"/>
            </w:r>
            <w:r>
              <w:rPr>
                <w:noProof/>
              </w:rPr>
              <w:t>9</w:t>
            </w:r>
            <w:r>
              <w:rPr>
                <w:noProof/>
              </w:rPr>
              <w:fldChar w:fldCharType="end"/>
            </w:r>
          </w:hyperlink>
        </w:p>
        <w:p w14:paraId="0D350ACD" w14:textId="5C78C445" w:rsidR="008923DA" w:rsidRDefault="008923DA">
          <w:pPr>
            <w:pStyle w:val="TDC3"/>
            <w:tabs>
              <w:tab w:val="right" w:leader="dot" w:pos="9632"/>
            </w:tabs>
            <w:rPr>
              <w:rFonts w:asciiTheme="minorHAnsi" w:eastAsiaTheme="minorEastAsia" w:hAnsiTheme="minorHAnsi" w:cstheme="minorBidi"/>
              <w:noProof/>
              <w:kern w:val="2"/>
              <w14:ligatures w14:val="standardContextual"/>
            </w:rPr>
          </w:pPr>
          <w:hyperlink w:anchor="_Toc234523498" w:history="1">
            <w:r w:rsidRPr="00692941">
              <w:rPr>
                <w:rStyle w:val="Hipervnculo"/>
                <w:noProof/>
              </w:rPr>
              <w:t>Transformación</w:t>
            </w:r>
            <w:r>
              <w:rPr>
                <w:noProof/>
              </w:rPr>
              <w:tab/>
            </w:r>
            <w:r>
              <w:rPr>
                <w:noProof/>
              </w:rPr>
              <w:fldChar w:fldCharType="begin"/>
            </w:r>
            <w:r>
              <w:rPr>
                <w:noProof/>
              </w:rPr>
              <w:instrText xml:space="preserve"> PAGEREF _Toc234523498 \h </w:instrText>
            </w:r>
            <w:r>
              <w:rPr>
                <w:noProof/>
              </w:rPr>
            </w:r>
            <w:r>
              <w:rPr>
                <w:noProof/>
              </w:rPr>
              <w:fldChar w:fldCharType="separate"/>
            </w:r>
            <w:r>
              <w:rPr>
                <w:noProof/>
              </w:rPr>
              <w:t>9</w:t>
            </w:r>
            <w:r>
              <w:rPr>
                <w:noProof/>
              </w:rPr>
              <w:fldChar w:fldCharType="end"/>
            </w:r>
          </w:hyperlink>
        </w:p>
        <w:p w14:paraId="46EC0CAD" w14:textId="62DD4E7A" w:rsidR="008923DA" w:rsidRDefault="008923DA">
          <w:pPr>
            <w:pStyle w:val="TDC3"/>
            <w:tabs>
              <w:tab w:val="right" w:leader="dot" w:pos="9632"/>
            </w:tabs>
            <w:rPr>
              <w:rFonts w:asciiTheme="minorHAnsi" w:eastAsiaTheme="minorEastAsia" w:hAnsiTheme="minorHAnsi" w:cstheme="minorBidi"/>
              <w:noProof/>
              <w:kern w:val="2"/>
              <w14:ligatures w14:val="standardContextual"/>
            </w:rPr>
          </w:pPr>
          <w:hyperlink w:anchor="_Toc234523499" w:history="1">
            <w:r w:rsidRPr="00692941">
              <w:rPr>
                <w:rStyle w:val="Hipervnculo"/>
                <w:noProof/>
              </w:rPr>
              <w:t>Carga</w:t>
            </w:r>
            <w:r>
              <w:rPr>
                <w:noProof/>
              </w:rPr>
              <w:tab/>
            </w:r>
            <w:r>
              <w:rPr>
                <w:noProof/>
              </w:rPr>
              <w:fldChar w:fldCharType="begin"/>
            </w:r>
            <w:r>
              <w:rPr>
                <w:noProof/>
              </w:rPr>
              <w:instrText xml:space="preserve"> PAGEREF _Toc234523499 \h </w:instrText>
            </w:r>
            <w:r>
              <w:rPr>
                <w:noProof/>
              </w:rPr>
            </w:r>
            <w:r>
              <w:rPr>
                <w:noProof/>
              </w:rPr>
              <w:fldChar w:fldCharType="separate"/>
            </w:r>
            <w:r>
              <w:rPr>
                <w:noProof/>
              </w:rPr>
              <w:t>10</w:t>
            </w:r>
            <w:r>
              <w:rPr>
                <w:noProof/>
              </w:rPr>
              <w:fldChar w:fldCharType="end"/>
            </w:r>
          </w:hyperlink>
        </w:p>
        <w:p w14:paraId="68AF1725" w14:textId="4D137D09" w:rsidR="008923DA" w:rsidRDefault="008923DA">
          <w:pPr>
            <w:pStyle w:val="TDC3"/>
            <w:tabs>
              <w:tab w:val="right" w:leader="dot" w:pos="9632"/>
            </w:tabs>
            <w:rPr>
              <w:rFonts w:asciiTheme="minorHAnsi" w:eastAsiaTheme="minorEastAsia" w:hAnsiTheme="minorHAnsi" w:cstheme="minorBidi"/>
              <w:noProof/>
              <w:kern w:val="2"/>
              <w14:ligatures w14:val="standardContextual"/>
            </w:rPr>
          </w:pPr>
          <w:hyperlink w:anchor="_Toc234523500" w:history="1">
            <w:r w:rsidRPr="00692941">
              <w:rPr>
                <w:rStyle w:val="Hipervnculo"/>
                <w:noProof/>
              </w:rPr>
              <w:t>Resultado del Proceso</w:t>
            </w:r>
            <w:r>
              <w:rPr>
                <w:noProof/>
              </w:rPr>
              <w:tab/>
            </w:r>
            <w:r>
              <w:rPr>
                <w:noProof/>
              </w:rPr>
              <w:fldChar w:fldCharType="begin"/>
            </w:r>
            <w:r>
              <w:rPr>
                <w:noProof/>
              </w:rPr>
              <w:instrText xml:space="preserve"> PAGEREF _Toc234523500 \h </w:instrText>
            </w:r>
            <w:r>
              <w:rPr>
                <w:noProof/>
              </w:rPr>
            </w:r>
            <w:r>
              <w:rPr>
                <w:noProof/>
              </w:rPr>
              <w:fldChar w:fldCharType="separate"/>
            </w:r>
            <w:r>
              <w:rPr>
                <w:noProof/>
              </w:rPr>
              <w:t>10</w:t>
            </w:r>
            <w:r>
              <w:rPr>
                <w:noProof/>
              </w:rPr>
              <w:fldChar w:fldCharType="end"/>
            </w:r>
          </w:hyperlink>
        </w:p>
        <w:p w14:paraId="2017DF87" w14:textId="347E9A10" w:rsidR="008923DA" w:rsidRDefault="008923DA">
          <w:pPr>
            <w:pStyle w:val="TDC3"/>
            <w:tabs>
              <w:tab w:val="right" w:leader="dot" w:pos="9632"/>
            </w:tabs>
            <w:rPr>
              <w:rFonts w:asciiTheme="minorHAnsi" w:eastAsiaTheme="minorEastAsia" w:hAnsiTheme="minorHAnsi" w:cstheme="minorBidi"/>
              <w:noProof/>
              <w:kern w:val="2"/>
              <w14:ligatures w14:val="standardContextual"/>
            </w:rPr>
          </w:pPr>
          <w:hyperlink w:anchor="_Toc234523501" w:history="1">
            <w:r w:rsidRPr="00692941">
              <w:rPr>
                <w:rStyle w:val="Hipervnculo"/>
                <w:noProof/>
              </w:rPr>
              <w:t>Calidad de Datos</w:t>
            </w:r>
            <w:r>
              <w:rPr>
                <w:noProof/>
              </w:rPr>
              <w:tab/>
            </w:r>
            <w:r>
              <w:rPr>
                <w:noProof/>
              </w:rPr>
              <w:fldChar w:fldCharType="begin"/>
            </w:r>
            <w:r>
              <w:rPr>
                <w:noProof/>
              </w:rPr>
              <w:instrText xml:space="preserve"> PAGEREF _Toc234523501 \h </w:instrText>
            </w:r>
            <w:r>
              <w:rPr>
                <w:noProof/>
              </w:rPr>
            </w:r>
            <w:r>
              <w:rPr>
                <w:noProof/>
              </w:rPr>
              <w:fldChar w:fldCharType="separate"/>
            </w:r>
            <w:r>
              <w:rPr>
                <w:noProof/>
              </w:rPr>
              <w:t>10</w:t>
            </w:r>
            <w:r>
              <w:rPr>
                <w:noProof/>
              </w:rPr>
              <w:fldChar w:fldCharType="end"/>
            </w:r>
          </w:hyperlink>
        </w:p>
        <w:p w14:paraId="4EE705E6" w14:textId="45204800" w:rsidR="008923DA" w:rsidRDefault="008923DA">
          <w:pPr>
            <w:pStyle w:val="TDC2"/>
            <w:tabs>
              <w:tab w:val="right" w:leader="dot" w:pos="9632"/>
            </w:tabs>
            <w:rPr>
              <w:rFonts w:asciiTheme="minorHAnsi" w:eastAsiaTheme="minorEastAsia" w:hAnsiTheme="minorHAnsi" w:cstheme="minorBidi"/>
              <w:noProof/>
              <w:kern w:val="2"/>
              <w14:ligatures w14:val="standardContextual"/>
            </w:rPr>
          </w:pPr>
          <w:hyperlink w:anchor="_Toc234523502" w:history="1">
            <w:r w:rsidRPr="00692941">
              <w:rPr>
                <w:rStyle w:val="Hipervnculo"/>
                <w:noProof/>
              </w:rPr>
              <w:t>2.3. Cumplimiento Normativo y Protección de Datos</w:t>
            </w:r>
            <w:r>
              <w:rPr>
                <w:noProof/>
              </w:rPr>
              <w:tab/>
            </w:r>
            <w:r>
              <w:rPr>
                <w:noProof/>
              </w:rPr>
              <w:fldChar w:fldCharType="begin"/>
            </w:r>
            <w:r>
              <w:rPr>
                <w:noProof/>
              </w:rPr>
              <w:instrText xml:space="preserve"> PAGEREF _Toc234523502 \h </w:instrText>
            </w:r>
            <w:r>
              <w:rPr>
                <w:noProof/>
              </w:rPr>
            </w:r>
            <w:r>
              <w:rPr>
                <w:noProof/>
              </w:rPr>
              <w:fldChar w:fldCharType="separate"/>
            </w:r>
            <w:r>
              <w:rPr>
                <w:noProof/>
              </w:rPr>
              <w:t>11</w:t>
            </w:r>
            <w:r>
              <w:rPr>
                <w:noProof/>
              </w:rPr>
              <w:fldChar w:fldCharType="end"/>
            </w:r>
          </w:hyperlink>
        </w:p>
        <w:p w14:paraId="0FDA29D1" w14:textId="294C7543" w:rsidR="008923DA" w:rsidRDefault="008923DA">
          <w:pPr>
            <w:pStyle w:val="TDC3"/>
            <w:tabs>
              <w:tab w:val="right" w:leader="dot" w:pos="9632"/>
            </w:tabs>
            <w:rPr>
              <w:rFonts w:asciiTheme="minorHAnsi" w:eastAsiaTheme="minorEastAsia" w:hAnsiTheme="minorHAnsi" w:cstheme="minorBidi"/>
              <w:noProof/>
              <w:kern w:val="2"/>
              <w14:ligatures w14:val="standardContextual"/>
            </w:rPr>
          </w:pPr>
          <w:hyperlink w:anchor="_Toc234523503" w:history="1">
            <w:r w:rsidRPr="00692941">
              <w:rPr>
                <w:rStyle w:val="Hipervnculo"/>
                <w:noProof/>
              </w:rPr>
              <w:t>Privacidad desde el Diseño</w:t>
            </w:r>
            <w:r>
              <w:rPr>
                <w:noProof/>
              </w:rPr>
              <w:tab/>
            </w:r>
            <w:r>
              <w:rPr>
                <w:noProof/>
              </w:rPr>
              <w:fldChar w:fldCharType="begin"/>
            </w:r>
            <w:r>
              <w:rPr>
                <w:noProof/>
              </w:rPr>
              <w:instrText xml:space="preserve"> PAGEREF _Toc234523503 \h </w:instrText>
            </w:r>
            <w:r>
              <w:rPr>
                <w:noProof/>
              </w:rPr>
            </w:r>
            <w:r>
              <w:rPr>
                <w:noProof/>
              </w:rPr>
              <w:fldChar w:fldCharType="separate"/>
            </w:r>
            <w:r>
              <w:rPr>
                <w:noProof/>
              </w:rPr>
              <w:t>11</w:t>
            </w:r>
            <w:r>
              <w:rPr>
                <w:noProof/>
              </w:rPr>
              <w:fldChar w:fldCharType="end"/>
            </w:r>
          </w:hyperlink>
        </w:p>
        <w:p w14:paraId="3F82E18F" w14:textId="02C23D19" w:rsidR="008923DA" w:rsidRDefault="008923DA">
          <w:pPr>
            <w:pStyle w:val="TDC3"/>
            <w:tabs>
              <w:tab w:val="right" w:leader="dot" w:pos="9632"/>
            </w:tabs>
            <w:rPr>
              <w:rFonts w:asciiTheme="minorHAnsi" w:eastAsiaTheme="minorEastAsia" w:hAnsiTheme="minorHAnsi" w:cstheme="minorBidi"/>
              <w:noProof/>
              <w:kern w:val="2"/>
              <w14:ligatures w14:val="standardContextual"/>
            </w:rPr>
          </w:pPr>
          <w:hyperlink w:anchor="_Toc234523504" w:history="1">
            <w:r w:rsidRPr="00692941">
              <w:rPr>
                <w:rStyle w:val="Hipervnculo"/>
                <w:noProof/>
              </w:rPr>
              <w:t>Minimización de Datos Sensibles</w:t>
            </w:r>
            <w:r>
              <w:rPr>
                <w:noProof/>
              </w:rPr>
              <w:tab/>
            </w:r>
            <w:r>
              <w:rPr>
                <w:noProof/>
              </w:rPr>
              <w:fldChar w:fldCharType="begin"/>
            </w:r>
            <w:r>
              <w:rPr>
                <w:noProof/>
              </w:rPr>
              <w:instrText xml:space="preserve"> PAGEREF _Toc234523504 \h </w:instrText>
            </w:r>
            <w:r>
              <w:rPr>
                <w:noProof/>
              </w:rPr>
            </w:r>
            <w:r>
              <w:rPr>
                <w:noProof/>
              </w:rPr>
              <w:fldChar w:fldCharType="separate"/>
            </w:r>
            <w:r>
              <w:rPr>
                <w:noProof/>
              </w:rPr>
              <w:t>11</w:t>
            </w:r>
            <w:r>
              <w:rPr>
                <w:noProof/>
              </w:rPr>
              <w:fldChar w:fldCharType="end"/>
            </w:r>
          </w:hyperlink>
        </w:p>
        <w:p w14:paraId="1B14125A" w14:textId="73BB23D4" w:rsidR="008923DA" w:rsidRDefault="008923DA">
          <w:pPr>
            <w:pStyle w:val="TDC3"/>
            <w:tabs>
              <w:tab w:val="right" w:leader="dot" w:pos="9632"/>
            </w:tabs>
            <w:rPr>
              <w:rFonts w:asciiTheme="minorHAnsi" w:eastAsiaTheme="minorEastAsia" w:hAnsiTheme="minorHAnsi" w:cstheme="minorBidi"/>
              <w:noProof/>
              <w:kern w:val="2"/>
              <w14:ligatures w14:val="standardContextual"/>
            </w:rPr>
          </w:pPr>
          <w:hyperlink w:anchor="_Toc234523505" w:history="1">
            <w:r w:rsidRPr="00692941">
              <w:rPr>
                <w:rStyle w:val="Hipervnculo"/>
                <w:noProof/>
              </w:rPr>
              <w:t>Uso Responsable de Coordenadas</w:t>
            </w:r>
            <w:r>
              <w:rPr>
                <w:noProof/>
              </w:rPr>
              <w:tab/>
            </w:r>
            <w:r>
              <w:rPr>
                <w:noProof/>
              </w:rPr>
              <w:fldChar w:fldCharType="begin"/>
            </w:r>
            <w:r>
              <w:rPr>
                <w:noProof/>
              </w:rPr>
              <w:instrText xml:space="preserve"> PAGEREF _Toc234523505 \h </w:instrText>
            </w:r>
            <w:r>
              <w:rPr>
                <w:noProof/>
              </w:rPr>
            </w:r>
            <w:r>
              <w:rPr>
                <w:noProof/>
              </w:rPr>
              <w:fldChar w:fldCharType="separate"/>
            </w:r>
            <w:r>
              <w:rPr>
                <w:noProof/>
              </w:rPr>
              <w:t>11</w:t>
            </w:r>
            <w:r>
              <w:rPr>
                <w:noProof/>
              </w:rPr>
              <w:fldChar w:fldCharType="end"/>
            </w:r>
          </w:hyperlink>
        </w:p>
        <w:p w14:paraId="6C10D3A5" w14:textId="448CF462" w:rsidR="008923DA" w:rsidRDefault="008923DA">
          <w:pPr>
            <w:pStyle w:val="TDC3"/>
            <w:tabs>
              <w:tab w:val="right" w:leader="dot" w:pos="9632"/>
            </w:tabs>
            <w:rPr>
              <w:rFonts w:asciiTheme="minorHAnsi" w:eastAsiaTheme="minorEastAsia" w:hAnsiTheme="minorHAnsi" w:cstheme="minorBidi"/>
              <w:noProof/>
              <w:kern w:val="2"/>
              <w14:ligatures w14:val="standardContextual"/>
            </w:rPr>
          </w:pPr>
          <w:hyperlink w:anchor="_Toc234523506" w:history="1">
            <w:r w:rsidRPr="00692941">
              <w:rPr>
                <w:rStyle w:val="Hipervnculo"/>
                <w:noProof/>
              </w:rPr>
              <w:t>Anonimización y Ausencia de Identificadores Directos</w:t>
            </w:r>
            <w:r>
              <w:rPr>
                <w:noProof/>
              </w:rPr>
              <w:tab/>
            </w:r>
            <w:r>
              <w:rPr>
                <w:noProof/>
              </w:rPr>
              <w:fldChar w:fldCharType="begin"/>
            </w:r>
            <w:r>
              <w:rPr>
                <w:noProof/>
              </w:rPr>
              <w:instrText xml:space="preserve"> PAGEREF _Toc234523506 \h </w:instrText>
            </w:r>
            <w:r>
              <w:rPr>
                <w:noProof/>
              </w:rPr>
            </w:r>
            <w:r>
              <w:rPr>
                <w:noProof/>
              </w:rPr>
              <w:fldChar w:fldCharType="separate"/>
            </w:r>
            <w:r>
              <w:rPr>
                <w:noProof/>
              </w:rPr>
              <w:t>11</w:t>
            </w:r>
            <w:r>
              <w:rPr>
                <w:noProof/>
              </w:rPr>
              <w:fldChar w:fldCharType="end"/>
            </w:r>
          </w:hyperlink>
        </w:p>
        <w:p w14:paraId="5C944FAF" w14:textId="7807E7F2" w:rsidR="008923DA" w:rsidRDefault="008923DA">
          <w:pPr>
            <w:pStyle w:val="TDC3"/>
            <w:tabs>
              <w:tab w:val="right" w:leader="dot" w:pos="9632"/>
            </w:tabs>
            <w:rPr>
              <w:rFonts w:asciiTheme="minorHAnsi" w:eastAsiaTheme="minorEastAsia" w:hAnsiTheme="minorHAnsi" w:cstheme="minorBidi"/>
              <w:noProof/>
              <w:kern w:val="2"/>
              <w14:ligatures w14:val="standardContextual"/>
            </w:rPr>
          </w:pPr>
          <w:hyperlink w:anchor="_Toc234523507" w:history="1">
            <w:r w:rsidRPr="00692941">
              <w:rPr>
                <w:rStyle w:val="Hipervnculo"/>
                <w:noProof/>
              </w:rPr>
              <w:t>Transparencia y Trazabilidad</w:t>
            </w:r>
            <w:r>
              <w:rPr>
                <w:noProof/>
              </w:rPr>
              <w:tab/>
            </w:r>
            <w:r>
              <w:rPr>
                <w:noProof/>
              </w:rPr>
              <w:fldChar w:fldCharType="begin"/>
            </w:r>
            <w:r>
              <w:rPr>
                <w:noProof/>
              </w:rPr>
              <w:instrText xml:space="preserve"> PAGEREF _Toc234523507 \h </w:instrText>
            </w:r>
            <w:r>
              <w:rPr>
                <w:noProof/>
              </w:rPr>
            </w:r>
            <w:r>
              <w:rPr>
                <w:noProof/>
              </w:rPr>
              <w:fldChar w:fldCharType="separate"/>
            </w:r>
            <w:r>
              <w:rPr>
                <w:noProof/>
              </w:rPr>
              <w:t>11</w:t>
            </w:r>
            <w:r>
              <w:rPr>
                <w:noProof/>
              </w:rPr>
              <w:fldChar w:fldCharType="end"/>
            </w:r>
          </w:hyperlink>
        </w:p>
        <w:p w14:paraId="40C1D865" w14:textId="37AEF094" w:rsidR="008923DA" w:rsidRDefault="008923DA">
          <w:pPr>
            <w:pStyle w:val="TDC3"/>
            <w:tabs>
              <w:tab w:val="right" w:leader="dot" w:pos="9632"/>
            </w:tabs>
            <w:rPr>
              <w:rFonts w:asciiTheme="minorHAnsi" w:eastAsiaTheme="minorEastAsia" w:hAnsiTheme="minorHAnsi" w:cstheme="minorBidi"/>
              <w:noProof/>
              <w:kern w:val="2"/>
              <w14:ligatures w14:val="standardContextual"/>
            </w:rPr>
          </w:pPr>
          <w:hyperlink w:anchor="_Toc234523508" w:history="1">
            <w:r w:rsidRPr="00692941">
              <w:rPr>
                <w:rStyle w:val="Hipervnculo"/>
                <w:noProof/>
              </w:rPr>
              <w:t>Conclusión de la Fase 2</w:t>
            </w:r>
            <w:r>
              <w:rPr>
                <w:noProof/>
              </w:rPr>
              <w:tab/>
            </w:r>
            <w:r>
              <w:rPr>
                <w:noProof/>
              </w:rPr>
              <w:fldChar w:fldCharType="begin"/>
            </w:r>
            <w:r>
              <w:rPr>
                <w:noProof/>
              </w:rPr>
              <w:instrText xml:space="preserve"> PAGEREF _Toc234523508 \h </w:instrText>
            </w:r>
            <w:r>
              <w:rPr>
                <w:noProof/>
              </w:rPr>
            </w:r>
            <w:r>
              <w:rPr>
                <w:noProof/>
              </w:rPr>
              <w:fldChar w:fldCharType="separate"/>
            </w:r>
            <w:r>
              <w:rPr>
                <w:noProof/>
              </w:rPr>
              <w:t>11</w:t>
            </w:r>
            <w:r>
              <w:rPr>
                <w:noProof/>
              </w:rPr>
              <w:fldChar w:fldCharType="end"/>
            </w:r>
          </w:hyperlink>
        </w:p>
        <w:p w14:paraId="67978324" w14:textId="18F0ACCE" w:rsidR="008923DA" w:rsidRDefault="008923DA">
          <w:pPr>
            <w:pStyle w:val="TDC1"/>
            <w:tabs>
              <w:tab w:val="right" w:leader="dot" w:pos="9632"/>
            </w:tabs>
            <w:rPr>
              <w:rFonts w:asciiTheme="minorHAnsi" w:eastAsiaTheme="minorEastAsia" w:hAnsiTheme="minorHAnsi" w:cstheme="minorBidi"/>
              <w:noProof/>
              <w:kern w:val="2"/>
              <w14:ligatures w14:val="standardContextual"/>
            </w:rPr>
          </w:pPr>
          <w:hyperlink w:anchor="_Toc234523509" w:history="1">
            <w:r w:rsidRPr="00692941">
              <w:rPr>
                <w:rStyle w:val="Hipervnculo"/>
                <w:noProof/>
              </w:rPr>
              <w:t>Fase 3: Analítica Descriptiva, Diagnóstica y Visualización</w:t>
            </w:r>
            <w:r>
              <w:rPr>
                <w:noProof/>
              </w:rPr>
              <w:tab/>
            </w:r>
            <w:r>
              <w:rPr>
                <w:noProof/>
              </w:rPr>
              <w:fldChar w:fldCharType="begin"/>
            </w:r>
            <w:r>
              <w:rPr>
                <w:noProof/>
              </w:rPr>
              <w:instrText xml:space="preserve"> PAGEREF _Toc234523509 \h </w:instrText>
            </w:r>
            <w:r>
              <w:rPr>
                <w:noProof/>
              </w:rPr>
            </w:r>
            <w:r>
              <w:rPr>
                <w:noProof/>
              </w:rPr>
              <w:fldChar w:fldCharType="separate"/>
            </w:r>
            <w:r>
              <w:rPr>
                <w:noProof/>
              </w:rPr>
              <w:t>12</w:t>
            </w:r>
            <w:r>
              <w:rPr>
                <w:noProof/>
              </w:rPr>
              <w:fldChar w:fldCharType="end"/>
            </w:r>
          </w:hyperlink>
        </w:p>
        <w:p w14:paraId="3A8EDDDC" w14:textId="08865082" w:rsidR="008923DA" w:rsidRDefault="008923DA">
          <w:pPr>
            <w:pStyle w:val="TDC2"/>
            <w:tabs>
              <w:tab w:val="right" w:leader="dot" w:pos="9632"/>
            </w:tabs>
            <w:rPr>
              <w:rFonts w:asciiTheme="minorHAnsi" w:eastAsiaTheme="minorEastAsia" w:hAnsiTheme="minorHAnsi" w:cstheme="minorBidi"/>
              <w:noProof/>
              <w:kern w:val="2"/>
              <w14:ligatures w14:val="standardContextual"/>
            </w:rPr>
          </w:pPr>
          <w:hyperlink w:anchor="_Toc234523510" w:history="1">
            <w:r w:rsidRPr="00692941">
              <w:rPr>
                <w:rStyle w:val="Hipervnculo"/>
                <w:noProof/>
              </w:rPr>
              <w:t>3.1. Análisis Exploratorio de Datos (EDA)</w:t>
            </w:r>
            <w:r>
              <w:rPr>
                <w:noProof/>
              </w:rPr>
              <w:tab/>
            </w:r>
            <w:r>
              <w:rPr>
                <w:noProof/>
              </w:rPr>
              <w:fldChar w:fldCharType="begin"/>
            </w:r>
            <w:r>
              <w:rPr>
                <w:noProof/>
              </w:rPr>
              <w:instrText xml:space="preserve"> PAGEREF _Toc234523510 \h </w:instrText>
            </w:r>
            <w:r>
              <w:rPr>
                <w:noProof/>
              </w:rPr>
            </w:r>
            <w:r>
              <w:rPr>
                <w:noProof/>
              </w:rPr>
              <w:fldChar w:fldCharType="separate"/>
            </w:r>
            <w:r>
              <w:rPr>
                <w:noProof/>
              </w:rPr>
              <w:t>12</w:t>
            </w:r>
            <w:r>
              <w:rPr>
                <w:noProof/>
              </w:rPr>
              <w:fldChar w:fldCharType="end"/>
            </w:r>
          </w:hyperlink>
        </w:p>
        <w:p w14:paraId="15E21C56" w14:textId="45D580B6" w:rsidR="008923DA" w:rsidRDefault="008923DA">
          <w:pPr>
            <w:pStyle w:val="TDC3"/>
            <w:tabs>
              <w:tab w:val="right" w:leader="dot" w:pos="9632"/>
            </w:tabs>
            <w:rPr>
              <w:rFonts w:asciiTheme="minorHAnsi" w:eastAsiaTheme="minorEastAsia" w:hAnsiTheme="minorHAnsi" w:cstheme="minorBidi"/>
              <w:noProof/>
              <w:kern w:val="2"/>
              <w14:ligatures w14:val="standardContextual"/>
            </w:rPr>
          </w:pPr>
          <w:hyperlink w:anchor="_Toc234523511" w:history="1">
            <w:r w:rsidRPr="00692941">
              <w:rPr>
                <w:rStyle w:val="Hipervnculo"/>
                <w:noProof/>
              </w:rPr>
              <w:t>Medidas de Tendencia Central</w:t>
            </w:r>
            <w:r>
              <w:rPr>
                <w:noProof/>
              </w:rPr>
              <w:tab/>
            </w:r>
            <w:r>
              <w:rPr>
                <w:noProof/>
              </w:rPr>
              <w:fldChar w:fldCharType="begin"/>
            </w:r>
            <w:r>
              <w:rPr>
                <w:noProof/>
              </w:rPr>
              <w:instrText xml:space="preserve"> PAGEREF _Toc234523511 \h </w:instrText>
            </w:r>
            <w:r>
              <w:rPr>
                <w:noProof/>
              </w:rPr>
            </w:r>
            <w:r>
              <w:rPr>
                <w:noProof/>
              </w:rPr>
              <w:fldChar w:fldCharType="separate"/>
            </w:r>
            <w:r>
              <w:rPr>
                <w:noProof/>
              </w:rPr>
              <w:t>12</w:t>
            </w:r>
            <w:r>
              <w:rPr>
                <w:noProof/>
              </w:rPr>
              <w:fldChar w:fldCharType="end"/>
            </w:r>
          </w:hyperlink>
        </w:p>
        <w:p w14:paraId="1E65D9CC" w14:textId="616C2C94" w:rsidR="008923DA" w:rsidRDefault="008923DA">
          <w:pPr>
            <w:pStyle w:val="TDC3"/>
            <w:tabs>
              <w:tab w:val="right" w:leader="dot" w:pos="9632"/>
            </w:tabs>
            <w:rPr>
              <w:rFonts w:asciiTheme="minorHAnsi" w:eastAsiaTheme="minorEastAsia" w:hAnsiTheme="minorHAnsi" w:cstheme="minorBidi"/>
              <w:noProof/>
              <w:kern w:val="2"/>
              <w14:ligatures w14:val="standardContextual"/>
            </w:rPr>
          </w:pPr>
          <w:hyperlink w:anchor="_Toc234523512" w:history="1">
            <w:r w:rsidRPr="00692941">
              <w:rPr>
                <w:rStyle w:val="Hipervnculo"/>
                <w:noProof/>
              </w:rPr>
              <w:t>Medidas de Dispersión</w:t>
            </w:r>
            <w:r>
              <w:rPr>
                <w:noProof/>
              </w:rPr>
              <w:tab/>
            </w:r>
            <w:r>
              <w:rPr>
                <w:noProof/>
              </w:rPr>
              <w:fldChar w:fldCharType="begin"/>
            </w:r>
            <w:r>
              <w:rPr>
                <w:noProof/>
              </w:rPr>
              <w:instrText xml:space="preserve"> PAGEREF _Toc234523512 \h </w:instrText>
            </w:r>
            <w:r>
              <w:rPr>
                <w:noProof/>
              </w:rPr>
            </w:r>
            <w:r>
              <w:rPr>
                <w:noProof/>
              </w:rPr>
              <w:fldChar w:fldCharType="separate"/>
            </w:r>
            <w:r>
              <w:rPr>
                <w:noProof/>
              </w:rPr>
              <w:t>12</w:t>
            </w:r>
            <w:r>
              <w:rPr>
                <w:noProof/>
              </w:rPr>
              <w:fldChar w:fldCharType="end"/>
            </w:r>
          </w:hyperlink>
        </w:p>
        <w:p w14:paraId="446136AF" w14:textId="5C9391F7" w:rsidR="008923DA" w:rsidRDefault="008923DA">
          <w:pPr>
            <w:pStyle w:val="TDC3"/>
            <w:tabs>
              <w:tab w:val="right" w:leader="dot" w:pos="9632"/>
            </w:tabs>
            <w:rPr>
              <w:rFonts w:asciiTheme="minorHAnsi" w:eastAsiaTheme="minorEastAsia" w:hAnsiTheme="minorHAnsi" w:cstheme="minorBidi"/>
              <w:noProof/>
              <w:kern w:val="2"/>
              <w14:ligatures w14:val="standardContextual"/>
            </w:rPr>
          </w:pPr>
          <w:hyperlink w:anchor="_Toc234523513" w:history="1">
            <w:r w:rsidRPr="00692941">
              <w:rPr>
                <w:rStyle w:val="Hipervnculo"/>
                <w:noProof/>
              </w:rPr>
              <w:t>Distribución por Territorio</w:t>
            </w:r>
            <w:r>
              <w:rPr>
                <w:noProof/>
              </w:rPr>
              <w:tab/>
            </w:r>
            <w:r>
              <w:rPr>
                <w:noProof/>
              </w:rPr>
              <w:fldChar w:fldCharType="begin"/>
            </w:r>
            <w:r>
              <w:rPr>
                <w:noProof/>
              </w:rPr>
              <w:instrText xml:space="preserve"> PAGEREF _Toc234523513 \h </w:instrText>
            </w:r>
            <w:r>
              <w:rPr>
                <w:noProof/>
              </w:rPr>
            </w:r>
            <w:r>
              <w:rPr>
                <w:noProof/>
              </w:rPr>
              <w:fldChar w:fldCharType="separate"/>
            </w:r>
            <w:r>
              <w:rPr>
                <w:noProof/>
              </w:rPr>
              <w:t>13</w:t>
            </w:r>
            <w:r>
              <w:rPr>
                <w:noProof/>
              </w:rPr>
              <w:fldChar w:fldCharType="end"/>
            </w:r>
          </w:hyperlink>
        </w:p>
        <w:p w14:paraId="607BADAA" w14:textId="358D227A" w:rsidR="008923DA" w:rsidRDefault="008923DA">
          <w:pPr>
            <w:pStyle w:val="TDC3"/>
            <w:tabs>
              <w:tab w:val="right" w:leader="dot" w:pos="9632"/>
            </w:tabs>
            <w:rPr>
              <w:rFonts w:asciiTheme="minorHAnsi" w:eastAsiaTheme="minorEastAsia" w:hAnsiTheme="minorHAnsi" w:cstheme="minorBidi"/>
              <w:noProof/>
              <w:kern w:val="2"/>
              <w14:ligatures w14:val="standardContextual"/>
            </w:rPr>
          </w:pPr>
          <w:hyperlink w:anchor="_Toc234523514" w:history="1">
            <w:r w:rsidRPr="00692941">
              <w:rPr>
                <w:rStyle w:val="Hipervnculo"/>
                <w:noProof/>
              </w:rPr>
              <w:t>Distribución Temporal</w:t>
            </w:r>
            <w:r>
              <w:rPr>
                <w:noProof/>
              </w:rPr>
              <w:tab/>
            </w:r>
            <w:r>
              <w:rPr>
                <w:noProof/>
              </w:rPr>
              <w:fldChar w:fldCharType="begin"/>
            </w:r>
            <w:r>
              <w:rPr>
                <w:noProof/>
              </w:rPr>
              <w:instrText xml:space="preserve"> PAGEREF _Toc234523514 \h </w:instrText>
            </w:r>
            <w:r>
              <w:rPr>
                <w:noProof/>
              </w:rPr>
            </w:r>
            <w:r>
              <w:rPr>
                <w:noProof/>
              </w:rPr>
              <w:fldChar w:fldCharType="separate"/>
            </w:r>
            <w:r>
              <w:rPr>
                <w:noProof/>
              </w:rPr>
              <w:t>13</w:t>
            </w:r>
            <w:r>
              <w:rPr>
                <w:noProof/>
              </w:rPr>
              <w:fldChar w:fldCharType="end"/>
            </w:r>
          </w:hyperlink>
        </w:p>
        <w:p w14:paraId="03C247A6" w14:textId="2F6F2D0B" w:rsidR="008923DA" w:rsidRDefault="008923DA">
          <w:pPr>
            <w:pStyle w:val="TDC3"/>
            <w:tabs>
              <w:tab w:val="right" w:leader="dot" w:pos="9632"/>
            </w:tabs>
            <w:rPr>
              <w:rFonts w:asciiTheme="minorHAnsi" w:eastAsiaTheme="minorEastAsia" w:hAnsiTheme="minorHAnsi" w:cstheme="minorBidi"/>
              <w:noProof/>
              <w:kern w:val="2"/>
              <w14:ligatures w14:val="standardContextual"/>
            </w:rPr>
          </w:pPr>
          <w:hyperlink w:anchor="_Toc234523515" w:history="1">
            <w:r w:rsidRPr="00692941">
              <w:rPr>
                <w:rStyle w:val="Hipervnculo"/>
                <w:noProof/>
              </w:rPr>
              <w:t>Distribución por Arma</w:t>
            </w:r>
            <w:r>
              <w:rPr>
                <w:noProof/>
              </w:rPr>
              <w:tab/>
            </w:r>
            <w:r>
              <w:rPr>
                <w:noProof/>
              </w:rPr>
              <w:fldChar w:fldCharType="begin"/>
            </w:r>
            <w:r>
              <w:rPr>
                <w:noProof/>
              </w:rPr>
              <w:instrText xml:space="preserve"> PAGEREF _Toc234523515 \h </w:instrText>
            </w:r>
            <w:r>
              <w:rPr>
                <w:noProof/>
              </w:rPr>
            </w:r>
            <w:r>
              <w:rPr>
                <w:noProof/>
              </w:rPr>
              <w:fldChar w:fldCharType="separate"/>
            </w:r>
            <w:r>
              <w:rPr>
                <w:noProof/>
              </w:rPr>
              <w:t>13</w:t>
            </w:r>
            <w:r>
              <w:rPr>
                <w:noProof/>
              </w:rPr>
              <w:fldChar w:fldCharType="end"/>
            </w:r>
          </w:hyperlink>
        </w:p>
        <w:p w14:paraId="4F436C91" w14:textId="7A0566FA" w:rsidR="008923DA" w:rsidRDefault="008923DA">
          <w:pPr>
            <w:pStyle w:val="TDC3"/>
            <w:tabs>
              <w:tab w:val="right" w:leader="dot" w:pos="9632"/>
            </w:tabs>
            <w:rPr>
              <w:rFonts w:asciiTheme="minorHAnsi" w:eastAsiaTheme="minorEastAsia" w:hAnsiTheme="minorHAnsi" w:cstheme="minorBidi"/>
              <w:noProof/>
              <w:kern w:val="2"/>
              <w14:ligatures w14:val="standardContextual"/>
            </w:rPr>
          </w:pPr>
          <w:hyperlink w:anchor="_Toc234523516" w:history="1">
            <w:r w:rsidRPr="00692941">
              <w:rPr>
                <w:rStyle w:val="Hipervnculo"/>
                <w:noProof/>
              </w:rPr>
              <w:t>Distribución por Perfil de Víctima</w:t>
            </w:r>
            <w:r>
              <w:rPr>
                <w:noProof/>
              </w:rPr>
              <w:tab/>
            </w:r>
            <w:r>
              <w:rPr>
                <w:noProof/>
              </w:rPr>
              <w:fldChar w:fldCharType="begin"/>
            </w:r>
            <w:r>
              <w:rPr>
                <w:noProof/>
              </w:rPr>
              <w:instrText xml:space="preserve"> PAGEREF _Toc234523516 \h </w:instrText>
            </w:r>
            <w:r>
              <w:rPr>
                <w:noProof/>
              </w:rPr>
            </w:r>
            <w:r>
              <w:rPr>
                <w:noProof/>
              </w:rPr>
              <w:fldChar w:fldCharType="separate"/>
            </w:r>
            <w:r>
              <w:rPr>
                <w:noProof/>
              </w:rPr>
              <w:t>14</w:t>
            </w:r>
            <w:r>
              <w:rPr>
                <w:noProof/>
              </w:rPr>
              <w:fldChar w:fldCharType="end"/>
            </w:r>
          </w:hyperlink>
        </w:p>
        <w:p w14:paraId="68A8D888" w14:textId="5DA0D40C" w:rsidR="008923DA" w:rsidRDefault="008923DA">
          <w:pPr>
            <w:pStyle w:val="TDC3"/>
            <w:tabs>
              <w:tab w:val="right" w:leader="dot" w:pos="9632"/>
            </w:tabs>
            <w:rPr>
              <w:rFonts w:asciiTheme="minorHAnsi" w:eastAsiaTheme="minorEastAsia" w:hAnsiTheme="minorHAnsi" w:cstheme="minorBidi"/>
              <w:noProof/>
              <w:kern w:val="2"/>
              <w14:ligatures w14:val="standardContextual"/>
            </w:rPr>
          </w:pPr>
          <w:hyperlink w:anchor="_Toc234523517" w:history="1">
            <w:r w:rsidRPr="00692941">
              <w:rPr>
                <w:rStyle w:val="Hipervnculo"/>
                <w:noProof/>
              </w:rPr>
              <w:t>Tasa por 100.000 Habitantes</w:t>
            </w:r>
            <w:r>
              <w:rPr>
                <w:noProof/>
              </w:rPr>
              <w:tab/>
            </w:r>
            <w:r>
              <w:rPr>
                <w:noProof/>
              </w:rPr>
              <w:fldChar w:fldCharType="begin"/>
            </w:r>
            <w:r>
              <w:rPr>
                <w:noProof/>
              </w:rPr>
              <w:instrText xml:space="preserve"> PAGEREF _Toc234523517 \h </w:instrText>
            </w:r>
            <w:r>
              <w:rPr>
                <w:noProof/>
              </w:rPr>
            </w:r>
            <w:r>
              <w:rPr>
                <w:noProof/>
              </w:rPr>
              <w:fldChar w:fldCharType="separate"/>
            </w:r>
            <w:r>
              <w:rPr>
                <w:noProof/>
              </w:rPr>
              <w:t>14</w:t>
            </w:r>
            <w:r>
              <w:rPr>
                <w:noProof/>
              </w:rPr>
              <w:fldChar w:fldCharType="end"/>
            </w:r>
          </w:hyperlink>
        </w:p>
        <w:p w14:paraId="3087BBCA" w14:textId="0A2DFD2C" w:rsidR="008923DA" w:rsidRDefault="008923DA">
          <w:pPr>
            <w:pStyle w:val="TDC3"/>
            <w:tabs>
              <w:tab w:val="right" w:leader="dot" w:pos="9632"/>
            </w:tabs>
            <w:rPr>
              <w:rFonts w:asciiTheme="minorHAnsi" w:eastAsiaTheme="minorEastAsia" w:hAnsiTheme="minorHAnsi" w:cstheme="minorBidi"/>
              <w:noProof/>
              <w:kern w:val="2"/>
              <w14:ligatures w14:val="standardContextual"/>
            </w:rPr>
          </w:pPr>
          <w:hyperlink w:anchor="_Toc234523518" w:history="1">
            <w:r w:rsidRPr="00692941">
              <w:rPr>
                <w:rStyle w:val="Hipervnculo"/>
                <w:noProof/>
              </w:rPr>
              <w:t>Análisis de Correlación</w:t>
            </w:r>
            <w:r>
              <w:rPr>
                <w:noProof/>
              </w:rPr>
              <w:tab/>
            </w:r>
            <w:r>
              <w:rPr>
                <w:noProof/>
              </w:rPr>
              <w:fldChar w:fldCharType="begin"/>
            </w:r>
            <w:r>
              <w:rPr>
                <w:noProof/>
              </w:rPr>
              <w:instrText xml:space="preserve"> PAGEREF _Toc234523518 \h </w:instrText>
            </w:r>
            <w:r>
              <w:rPr>
                <w:noProof/>
              </w:rPr>
            </w:r>
            <w:r>
              <w:rPr>
                <w:noProof/>
              </w:rPr>
              <w:fldChar w:fldCharType="separate"/>
            </w:r>
            <w:r>
              <w:rPr>
                <w:noProof/>
              </w:rPr>
              <w:t>14</w:t>
            </w:r>
            <w:r>
              <w:rPr>
                <w:noProof/>
              </w:rPr>
              <w:fldChar w:fldCharType="end"/>
            </w:r>
          </w:hyperlink>
        </w:p>
        <w:p w14:paraId="623BFAD0" w14:textId="0640C0D9" w:rsidR="008923DA" w:rsidRDefault="008923DA">
          <w:pPr>
            <w:pStyle w:val="TDC3"/>
            <w:tabs>
              <w:tab w:val="right" w:leader="dot" w:pos="9632"/>
            </w:tabs>
            <w:rPr>
              <w:rFonts w:asciiTheme="minorHAnsi" w:eastAsiaTheme="minorEastAsia" w:hAnsiTheme="minorHAnsi" w:cstheme="minorBidi"/>
              <w:noProof/>
              <w:kern w:val="2"/>
              <w14:ligatures w14:val="standardContextual"/>
            </w:rPr>
          </w:pPr>
          <w:hyperlink w:anchor="_Toc234523519" w:history="1">
            <w:r w:rsidRPr="00692941">
              <w:rPr>
                <w:rStyle w:val="Hipervnculo"/>
                <w:noProof/>
              </w:rPr>
              <w:t>Correlación vs. Causalidad</w:t>
            </w:r>
            <w:r>
              <w:rPr>
                <w:noProof/>
              </w:rPr>
              <w:tab/>
            </w:r>
            <w:r>
              <w:rPr>
                <w:noProof/>
              </w:rPr>
              <w:fldChar w:fldCharType="begin"/>
            </w:r>
            <w:r>
              <w:rPr>
                <w:noProof/>
              </w:rPr>
              <w:instrText xml:space="preserve"> PAGEREF _Toc234523519 \h </w:instrText>
            </w:r>
            <w:r>
              <w:rPr>
                <w:noProof/>
              </w:rPr>
            </w:r>
            <w:r>
              <w:rPr>
                <w:noProof/>
              </w:rPr>
              <w:fldChar w:fldCharType="separate"/>
            </w:r>
            <w:r>
              <w:rPr>
                <w:noProof/>
              </w:rPr>
              <w:t>14</w:t>
            </w:r>
            <w:r>
              <w:rPr>
                <w:noProof/>
              </w:rPr>
              <w:fldChar w:fldCharType="end"/>
            </w:r>
          </w:hyperlink>
        </w:p>
        <w:p w14:paraId="3211F3E0" w14:textId="2960E9DF" w:rsidR="008923DA" w:rsidRDefault="008923DA">
          <w:pPr>
            <w:pStyle w:val="TDC2"/>
            <w:tabs>
              <w:tab w:val="right" w:leader="dot" w:pos="9632"/>
            </w:tabs>
            <w:rPr>
              <w:rFonts w:asciiTheme="minorHAnsi" w:eastAsiaTheme="minorEastAsia" w:hAnsiTheme="minorHAnsi" w:cstheme="minorBidi"/>
              <w:noProof/>
              <w:kern w:val="2"/>
              <w14:ligatures w14:val="standardContextual"/>
            </w:rPr>
          </w:pPr>
          <w:hyperlink w:anchor="_Toc234523520" w:history="1">
            <w:r w:rsidRPr="00692941">
              <w:rPr>
                <w:rStyle w:val="Hipervnculo"/>
                <w:noProof/>
              </w:rPr>
              <w:t>3.2. Diseño de Indicadores (KPIs)</w:t>
            </w:r>
            <w:r>
              <w:rPr>
                <w:noProof/>
              </w:rPr>
              <w:tab/>
            </w:r>
            <w:r>
              <w:rPr>
                <w:noProof/>
              </w:rPr>
              <w:fldChar w:fldCharType="begin"/>
            </w:r>
            <w:r>
              <w:rPr>
                <w:noProof/>
              </w:rPr>
              <w:instrText xml:space="preserve"> PAGEREF _Toc234523520 \h </w:instrText>
            </w:r>
            <w:r>
              <w:rPr>
                <w:noProof/>
              </w:rPr>
            </w:r>
            <w:r>
              <w:rPr>
                <w:noProof/>
              </w:rPr>
              <w:fldChar w:fldCharType="separate"/>
            </w:r>
            <w:r>
              <w:rPr>
                <w:noProof/>
              </w:rPr>
              <w:t>15</w:t>
            </w:r>
            <w:r>
              <w:rPr>
                <w:noProof/>
              </w:rPr>
              <w:fldChar w:fldCharType="end"/>
            </w:r>
          </w:hyperlink>
        </w:p>
        <w:p w14:paraId="75C5AAF1" w14:textId="3525506D" w:rsidR="008923DA" w:rsidRDefault="008923DA">
          <w:pPr>
            <w:pStyle w:val="TDC2"/>
            <w:tabs>
              <w:tab w:val="right" w:leader="dot" w:pos="9632"/>
            </w:tabs>
            <w:rPr>
              <w:rFonts w:asciiTheme="minorHAnsi" w:eastAsiaTheme="minorEastAsia" w:hAnsiTheme="minorHAnsi" w:cstheme="minorBidi"/>
              <w:noProof/>
              <w:kern w:val="2"/>
              <w14:ligatures w14:val="standardContextual"/>
            </w:rPr>
          </w:pPr>
          <w:hyperlink w:anchor="_Toc234523521" w:history="1">
            <w:r w:rsidRPr="00692941">
              <w:rPr>
                <w:rStyle w:val="Hipervnculo"/>
                <w:noProof/>
              </w:rPr>
              <w:t>3.3. Dashboard Estratégico y Storytelling</w:t>
            </w:r>
            <w:r>
              <w:rPr>
                <w:noProof/>
              </w:rPr>
              <w:tab/>
            </w:r>
            <w:r>
              <w:rPr>
                <w:noProof/>
              </w:rPr>
              <w:fldChar w:fldCharType="begin"/>
            </w:r>
            <w:r>
              <w:rPr>
                <w:noProof/>
              </w:rPr>
              <w:instrText xml:space="preserve"> PAGEREF _Toc234523521 \h </w:instrText>
            </w:r>
            <w:r>
              <w:rPr>
                <w:noProof/>
              </w:rPr>
            </w:r>
            <w:r>
              <w:rPr>
                <w:noProof/>
              </w:rPr>
              <w:fldChar w:fldCharType="separate"/>
            </w:r>
            <w:r>
              <w:rPr>
                <w:noProof/>
              </w:rPr>
              <w:t>15</w:t>
            </w:r>
            <w:r>
              <w:rPr>
                <w:noProof/>
              </w:rPr>
              <w:fldChar w:fldCharType="end"/>
            </w:r>
          </w:hyperlink>
        </w:p>
        <w:p w14:paraId="3B3BE633" w14:textId="3E1953DD" w:rsidR="008923DA" w:rsidRDefault="008923DA">
          <w:pPr>
            <w:pStyle w:val="TDC3"/>
            <w:tabs>
              <w:tab w:val="right" w:leader="dot" w:pos="9632"/>
            </w:tabs>
            <w:rPr>
              <w:rFonts w:asciiTheme="minorHAnsi" w:eastAsiaTheme="minorEastAsia" w:hAnsiTheme="minorHAnsi" w:cstheme="minorBidi"/>
              <w:noProof/>
              <w:kern w:val="2"/>
              <w14:ligatures w14:val="standardContextual"/>
            </w:rPr>
          </w:pPr>
          <w:hyperlink w:anchor="_Toc234523522" w:history="1">
            <w:r w:rsidRPr="00692941">
              <w:rPr>
                <w:rStyle w:val="Hipervnculo"/>
                <w:noProof/>
              </w:rPr>
              <w:t>Estructura del Dashboard</w:t>
            </w:r>
            <w:r>
              <w:rPr>
                <w:noProof/>
              </w:rPr>
              <w:tab/>
            </w:r>
            <w:r>
              <w:rPr>
                <w:noProof/>
              </w:rPr>
              <w:fldChar w:fldCharType="begin"/>
            </w:r>
            <w:r>
              <w:rPr>
                <w:noProof/>
              </w:rPr>
              <w:instrText xml:space="preserve"> PAGEREF _Toc234523522 \h </w:instrText>
            </w:r>
            <w:r>
              <w:rPr>
                <w:noProof/>
              </w:rPr>
            </w:r>
            <w:r>
              <w:rPr>
                <w:noProof/>
              </w:rPr>
              <w:fldChar w:fldCharType="separate"/>
            </w:r>
            <w:r>
              <w:rPr>
                <w:noProof/>
              </w:rPr>
              <w:t>15</w:t>
            </w:r>
            <w:r>
              <w:rPr>
                <w:noProof/>
              </w:rPr>
              <w:fldChar w:fldCharType="end"/>
            </w:r>
          </w:hyperlink>
        </w:p>
        <w:p w14:paraId="03FAF5BE" w14:textId="2CE67582" w:rsidR="008923DA" w:rsidRDefault="008923DA">
          <w:pPr>
            <w:pStyle w:val="TDC3"/>
            <w:tabs>
              <w:tab w:val="right" w:leader="dot" w:pos="9632"/>
            </w:tabs>
            <w:rPr>
              <w:rFonts w:asciiTheme="minorHAnsi" w:eastAsiaTheme="minorEastAsia" w:hAnsiTheme="minorHAnsi" w:cstheme="minorBidi"/>
              <w:noProof/>
              <w:kern w:val="2"/>
              <w14:ligatures w14:val="standardContextual"/>
            </w:rPr>
          </w:pPr>
          <w:hyperlink w:anchor="_Toc234523523" w:history="1">
            <w:r w:rsidRPr="00692941">
              <w:rPr>
                <w:rStyle w:val="Hipervnculo"/>
                <w:noProof/>
              </w:rPr>
              <w:t>Storytelling Ejecutivo</w:t>
            </w:r>
            <w:r>
              <w:rPr>
                <w:noProof/>
              </w:rPr>
              <w:tab/>
            </w:r>
            <w:r>
              <w:rPr>
                <w:noProof/>
              </w:rPr>
              <w:fldChar w:fldCharType="begin"/>
            </w:r>
            <w:r>
              <w:rPr>
                <w:noProof/>
              </w:rPr>
              <w:instrText xml:space="preserve"> PAGEREF _Toc234523523 \h </w:instrText>
            </w:r>
            <w:r>
              <w:rPr>
                <w:noProof/>
              </w:rPr>
            </w:r>
            <w:r>
              <w:rPr>
                <w:noProof/>
              </w:rPr>
              <w:fldChar w:fldCharType="separate"/>
            </w:r>
            <w:r>
              <w:rPr>
                <w:noProof/>
              </w:rPr>
              <w:t>15</w:t>
            </w:r>
            <w:r>
              <w:rPr>
                <w:noProof/>
              </w:rPr>
              <w:fldChar w:fldCharType="end"/>
            </w:r>
          </w:hyperlink>
        </w:p>
        <w:p w14:paraId="4DB22AE0" w14:textId="708035B6" w:rsidR="008923DA" w:rsidRDefault="008923DA">
          <w:pPr>
            <w:pStyle w:val="TDC3"/>
            <w:tabs>
              <w:tab w:val="right" w:leader="dot" w:pos="9632"/>
            </w:tabs>
            <w:rPr>
              <w:rFonts w:asciiTheme="minorHAnsi" w:eastAsiaTheme="minorEastAsia" w:hAnsiTheme="minorHAnsi" w:cstheme="minorBidi"/>
              <w:noProof/>
              <w:kern w:val="2"/>
              <w14:ligatures w14:val="standardContextual"/>
            </w:rPr>
          </w:pPr>
          <w:hyperlink w:anchor="_Toc234523524" w:history="1">
            <w:r w:rsidRPr="00692941">
              <w:rPr>
                <w:rStyle w:val="Hipervnculo"/>
                <w:noProof/>
              </w:rPr>
              <w:t>Principios de Percepción Visual</w:t>
            </w:r>
            <w:r>
              <w:rPr>
                <w:noProof/>
              </w:rPr>
              <w:tab/>
            </w:r>
            <w:r>
              <w:rPr>
                <w:noProof/>
              </w:rPr>
              <w:fldChar w:fldCharType="begin"/>
            </w:r>
            <w:r>
              <w:rPr>
                <w:noProof/>
              </w:rPr>
              <w:instrText xml:space="preserve"> PAGEREF _Toc234523524 \h </w:instrText>
            </w:r>
            <w:r>
              <w:rPr>
                <w:noProof/>
              </w:rPr>
            </w:r>
            <w:r>
              <w:rPr>
                <w:noProof/>
              </w:rPr>
              <w:fldChar w:fldCharType="separate"/>
            </w:r>
            <w:r>
              <w:rPr>
                <w:noProof/>
              </w:rPr>
              <w:t>16</w:t>
            </w:r>
            <w:r>
              <w:rPr>
                <w:noProof/>
              </w:rPr>
              <w:fldChar w:fldCharType="end"/>
            </w:r>
          </w:hyperlink>
        </w:p>
        <w:p w14:paraId="4723BDB3" w14:textId="76E10973" w:rsidR="008923DA" w:rsidRDefault="008923DA">
          <w:pPr>
            <w:pStyle w:val="TDC3"/>
            <w:tabs>
              <w:tab w:val="right" w:leader="dot" w:pos="9632"/>
            </w:tabs>
            <w:rPr>
              <w:rFonts w:asciiTheme="minorHAnsi" w:eastAsiaTheme="minorEastAsia" w:hAnsiTheme="minorHAnsi" w:cstheme="minorBidi"/>
              <w:noProof/>
              <w:kern w:val="2"/>
              <w14:ligatures w14:val="standardContextual"/>
            </w:rPr>
          </w:pPr>
          <w:hyperlink w:anchor="_Toc234523525" w:history="1">
            <w:r w:rsidRPr="00692941">
              <w:rPr>
                <w:rStyle w:val="Hipervnculo"/>
                <w:noProof/>
              </w:rPr>
              <w:t>Psicología del Color y Tipografía</w:t>
            </w:r>
            <w:r>
              <w:rPr>
                <w:noProof/>
              </w:rPr>
              <w:tab/>
            </w:r>
            <w:r>
              <w:rPr>
                <w:noProof/>
              </w:rPr>
              <w:fldChar w:fldCharType="begin"/>
            </w:r>
            <w:r>
              <w:rPr>
                <w:noProof/>
              </w:rPr>
              <w:instrText xml:space="preserve"> PAGEREF _Toc234523525 \h </w:instrText>
            </w:r>
            <w:r>
              <w:rPr>
                <w:noProof/>
              </w:rPr>
            </w:r>
            <w:r>
              <w:rPr>
                <w:noProof/>
              </w:rPr>
              <w:fldChar w:fldCharType="separate"/>
            </w:r>
            <w:r>
              <w:rPr>
                <w:noProof/>
              </w:rPr>
              <w:t>16</w:t>
            </w:r>
            <w:r>
              <w:rPr>
                <w:noProof/>
              </w:rPr>
              <w:fldChar w:fldCharType="end"/>
            </w:r>
          </w:hyperlink>
        </w:p>
        <w:p w14:paraId="41314C33" w14:textId="2444CEE3" w:rsidR="008923DA" w:rsidRDefault="008923DA">
          <w:pPr>
            <w:pStyle w:val="TDC3"/>
            <w:tabs>
              <w:tab w:val="right" w:leader="dot" w:pos="9632"/>
            </w:tabs>
            <w:rPr>
              <w:rFonts w:asciiTheme="minorHAnsi" w:eastAsiaTheme="minorEastAsia" w:hAnsiTheme="minorHAnsi" w:cstheme="minorBidi"/>
              <w:noProof/>
              <w:kern w:val="2"/>
              <w14:ligatures w14:val="standardContextual"/>
            </w:rPr>
          </w:pPr>
          <w:hyperlink w:anchor="_Toc234523526" w:history="1">
            <w:r w:rsidRPr="00692941">
              <w:rPr>
                <w:rStyle w:val="Hipervnculo"/>
                <w:noProof/>
              </w:rPr>
              <w:t>Componentes Estratégicos Agregados</w:t>
            </w:r>
            <w:r>
              <w:rPr>
                <w:noProof/>
              </w:rPr>
              <w:tab/>
            </w:r>
            <w:r>
              <w:rPr>
                <w:noProof/>
              </w:rPr>
              <w:fldChar w:fldCharType="begin"/>
            </w:r>
            <w:r>
              <w:rPr>
                <w:noProof/>
              </w:rPr>
              <w:instrText xml:space="preserve"> PAGEREF _Toc234523526 \h </w:instrText>
            </w:r>
            <w:r>
              <w:rPr>
                <w:noProof/>
              </w:rPr>
            </w:r>
            <w:r>
              <w:rPr>
                <w:noProof/>
              </w:rPr>
              <w:fldChar w:fldCharType="separate"/>
            </w:r>
            <w:r>
              <w:rPr>
                <w:noProof/>
              </w:rPr>
              <w:t>16</w:t>
            </w:r>
            <w:r>
              <w:rPr>
                <w:noProof/>
              </w:rPr>
              <w:fldChar w:fldCharType="end"/>
            </w:r>
          </w:hyperlink>
        </w:p>
        <w:p w14:paraId="1B452802" w14:textId="64BC6DB5" w:rsidR="008923DA" w:rsidRDefault="008923DA">
          <w:pPr>
            <w:pStyle w:val="TDC3"/>
            <w:tabs>
              <w:tab w:val="right" w:leader="dot" w:pos="9632"/>
            </w:tabs>
            <w:rPr>
              <w:rFonts w:asciiTheme="minorHAnsi" w:eastAsiaTheme="minorEastAsia" w:hAnsiTheme="minorHAnsi" w:cstheme="minorBidi"/>
              <w:noProof/>
              <w:kern w:val="2"/>
              <w14:ligatures w14:val="standardContextual"/>
            </w:rPr>
          </w:pPr>
          <w:hyperlink w:anchor="_Toc234523527" w:history="1">
            <w:r w:rsidRPr="00692941">
              <w:rPr>
                <w:rStyle w:val="Hipervnculo"/>
                <w:noProof/>
              </w:rPr>
              <w:t>Conclusión de la Fase 3</w:t>
            </w:r>
            <w:r>
              <w:rPr>
                <w:noProof/>
              </w:rPr>
              <w:tab/>
            </w:r>
            <w:r>
              <w:rPr>
                <w:noProof/>
              </w:rPr>
              <w:fldChar w:fldCharType="begin"/>
            </w:r>
            <w:r>
              <w:rPr>
                <w:noProof/>
              </w:rPr>
              <w:instrText xml:space="preserve"> PAGEREF _Toc234523527 \h </w:instrText>
            </w:r>
            <w:r>
              <w:rPr>
                <w:noProof/>
              </w:rPr>
            </w:r>
            <w:r>
              <w:rPr>
                <w:noProof/>
              </w:rPr>
              <w:fldChar w:fldCharType="separate"/>
            </w:r>
            <w:r>
              <w:rPr>
                <w:noProof/>
              </w:rPr>
              <w:t>16</w:t>
            </w:r>
            <w:r>
              <w:rPr>
                <w:noProof/>
              </w:rPr>
              <w:fldChar w:fldCharType="end"/>
            </w:r>
          </w:hyperlink>
        </w:p>
        <w:p w14:paraId="471C8248" w14:textId="749B62BE" w:rsidR="008923DA" w:rsidRDefault="008923DA">
          <w:pPr>
            <w:pStyle w:val="TDC1"/>
            <w:tabs>
              <w:tab w:val="right" w:leader="dot" w:pos="9632"/>
            </w:tabs>
            <w:rPr>
              <w:rFonts w:asciiTheme="minorHAnsi" w:eastAsiaTheme="minorEastAsia" w:hAnsiTheme="minorHAnsi" w:cstheme="minorBidi"/>
              <w:noProof/>
              <w:kern w:val="2"/>
              <w14:ligatures w14:val="standardContextual"/>
            </w:rPr>
          </w:pPr>
          <w:hyperlink w:anchor="_Toc234523528" w:history="1">
            <w:r w:rsidRPr="00692941">
              <w:rPr>
                <w:rStyle w:val="Hipervnculo"/>
                <w:noProof/>
              </w:rPr>
              <w:t>Fase 4: Analítica Predictiva y Gobernanza de IA</w:t>
            </w:r>
            <w:r>
              <w:rPr>
                <w:noProof/>
              </w:rPr>
              <w:tab/>
            </w:r>
            <w:r>
              <w:rPr>
                <w:noProof/>
              </w:rPr>
              <w:fldChar w:fldCharType="begin"/>
            </w:r>
            <w:r>
              <w:rPr>
                <w:noProof/>
              </w:rPr>
              <w:instrText xml:space="preserve"> PAGEREF _Toc234523528 \h </w:instrText>
            </w:r>
            <w:r>
              <w:rPr>
                <w:noProof/>
              </w:rPr>
            </w:r>
            <w:r>
              <w:rPr>
                <w:noProof/>
              </w:rPr>
              <w:fldChar w:fldCharType="separate"/>
            </w:r>
            <w:r>
              <w:rPr>
                <w:noProof/>
              </w:rPr>
              <w:t>16</w:t>
            </w:r>
            <w:r>
              <w:rPr>
                <w:noProof/>
              </w:rPr>
              <w:fldChar w:fldCharType="end"/>
            </w:r>
          </w:hyperlink>
        </w:p>
        <w:p w14:paraId="2BBEEEC8" w14:textId="02C73D38" w:rsidR="008923DA" w:rsidRDefault="008923DA">
          <w:pPr>
            <w:pStyle w:val="TDC2"/>
            <w:tabs>
              <w:tab w:val="right" w:leader="dot" w:pos="9632"/>
            </w:tabs>
            <w:rPr>
              <w:rFonts w:asciiTheme="minorHAnsi" w:eastAsiaTheme="minorEastAsia" w:hAnsiTheme="minorHAnsi" w:cstheme="minorBidi"/>
              <w:noProof/>
              <w:kern w:val="2"/>
              <w14:ligatures w14:val="standardContextual"/>
            </w:rPr>
          </w:pPr>
          <w:hyperlink w:anchor="_Toc234523529" w:history="1">
            <w:r w:rsidRPr="00692941">
              <w:rPr>
                <w:rStyle w:val="Hipervnculo"/>
                <w:noProof/>
              </w:rPr>
              <w:t>4.1. Modelado Predictivo (Machine Learning)</w:t>
            </w:r>
            <w:r>
              <w:rPr>
                <w:noProof/>
              </w:rPr>
              <w:tab/>
            </w:r>
            <w:r>
              <w:rPr>
                <w:noProof/>
              </w:rPr>
              <w:fldChar w:fldCharType="begin"/>
            </w:r>
            <w:r>
              <w:rPr>
                <w:noProof/>
              </w:rPr>
              <w:instrText xml:space="preserve"> PAGEREF _Toc234523529 \h </w:instrText>
            </w:r>
            <w:r>
              <w:rPr>
                <w:noProof/>
              </w:rPr>
            </w:r>
            <w:r>
              <w:rPr>
                <w:noProof/>
              </w:rPr>
              <w:fldChar w:fldCharType="separate"/>
            </w:r>
            <w:r>
              <w:rPr>
                <w:noProof/>
              </w:rPr>
              <w:t>16</w:t>
            </w:r>
            <w:r>
              <w:rPr>
                <w:noProof/>
              </w:rPr>
              <w:fldChar w:fldCharType="end"/>
            </w:r>
          </w:hyperlink>
        </w:p>
        <w:p w14:paraId="56DB3457" w14:textId="5E585736" w:rsidR="008923DA" w:rsidRDefault="008923DA">
          <w:pPr>
            <w:pStyle w:val="TDC3"/>
            <w:tabs>
              <w:tab w:val="right" w:leader="dot" w:pos="9632"/>
            </w:tabs>
            <w:rPr>
              <w:rFonts w:asciiTheme="minorHAnsi" w:eastAsiaTheme="minorEastAsia" w:hAnsiTheme="minorHAnsi" w:cstheme="minorBidi"/>
              <w:noProof/>
              <w:kern w:val="2"/>
              <w14:ligatures w14:val="standardContextual"/>
            </w:rPr>
          </w:pPr>
          <w:hyperlink w:anchor="_Toc234523530" w:history="1">
            <w:r w:rsidRPr="00692941">
              <w:rPr>
                <w:rStyle w:val="Hipervnculo"/>
                <w:noProof/>
              </w:rPr>
              <w:t>Objetivo del Modelo</w:t>
            </w:r>
            <w:r>
              <w:rPr>
                <w:noProof/>
              </w:rPr>
              <w:tab/>
            </w:r>
            <w:r>
              <w:rPr>
                <w:noProof/>
              </w:rPr>
              <w:fldChar w:fldCharType="begin"/>
            </w:r>
            <w:r>
              <w:rPr>
                <w:noProof/>
              </w:rPr>
              <w:instrText xml:space="preserve"> PAGEREF _Toc234523530 \h </w:instrText>
            </w:r>
            <w:r>
              <w:rPr>
                <w:noProof/>
              </w:rPr>
            </w:r>
            <w:r>
              <w:rPr>
                <w:noProof/>
              </w:rPr>
              <w:fldChar w:fldCharType="separate"/>
            </w:r>
            <w:r>
              <w:rPr>
                <w:noProof/>
              </w:rPr>
              <w:t>17</w:t>
            </w:r>
            <w:r>
              <w:rPr>
                <w:noProof/>
              </w:rPr>
              <w:fldChar w:fldCharType="end"/>
            </w:r>
          </w:hyperlink>
        </w:p>
        <w:p w14:paraId="3273C499" w14:textId="42287566" w:rsidR="008923DA" w:rsidRDefault="008923DA">
          <w:pPr>
            <w:pStyle w:val="TDC3"/>
            <w:tabs>
              <w:tab w:val="right" w:leader="dot" w:pos="9632"/>
            </w:tabs>
            <w:rPr>
              <w:rFonts w:asciiTheme="minorHAnsi" w:eastAsiaTheme="minorEastAsia" w:hAnsiTheme="minorHAnsi" w:cstheme="minorBidi"/>
              <w:noProof/>
              <w:kern w:val="2"/>
              <w14:ligatures w14:val="standardContextual"/>
            </w:rPr>
          </w:pPr>
          <w:hyperlink w:anchor="_Toc234523531" w:history="1">
            <w:r w:rsidRPr="00692941">
              <w:rPr>
                <w:rStyle w:val="Hipervnculo"/>
                <w:noProof/>
              </w:rPr>
              <w:t>Dataset de Modelado</w:t>
            </w:r>
            <w:r>
              <w:rPr>
                <w:noProof/>
              </w:rPr>
              <w:tab/>
            </w:r>
            <w:r>
              <w:rPr>
                <w:noProof/>
              </w:rPr>
              <w:fldChar w:fldCharType="begin"/>
            </w:r>
            <w:r>
              <w:rPr>
                <w:noProof/>
              </w:rPr>
              <w:instrText xml:space="preserve"> PAGEREF _Toc234523531 \h </w:instrText>
            </w:r>
            <w:r>
              <w:rPr>
                <w:noProof/>
              </w:rPr>
            </w:r>
            <w:r>
              <w:rPr>
                <w:noProof/>
              </w:rPr>
              <w:fldChar w:fldCharType="separate"/>
            </w:r>
            <w:r>
              <w:rPr>
                <w:noProof/>
              </w:rPr>
              <w:t>17</w:t>
            </w:r>
            <w:r>
              <w:rPr>
                <w:noProof/>
              </w:rPr>
              <w:fldChar w:fldCharType="end"/>
            </w:r>
          </w:hyperlink>
        </w:p>
        <w:p w14:paraId="1E49F701" w14:textId="3E92431A" w:rsidR="008923DA" w:rsidRDefault="008923DA">
          <w:pPr>
            <w:pStyle w:val="TDC3"/>
            <w:tabs>
              <w:tab w:val="right" w:leader="dot" w:pos="9632"/>
            </w:tabs>
            <w:rPr>
              <w:rFonts w:asciiTheme="minorHAnsi" w:eastAsiaTheme="minorEastAsia" w:hAnsiTheme="minorHAnsi" w:cstheme="minorBidi"/>
              <w:noProof/>
              <w:kern w:val="2"/>
              <w14:ligatures w14:val="standardContextual"/>
            </w:rPr>
          </w:pPr>
          <w:hyperlink w:anchor="_Toc234523532" w:history="1">
            <w:r w:rsidRPr="00692941">
              <w:rPr>
                <w:rStyle w:val="Hipervnculo"/>
                <w:noProof/>
              </w:rPr>
              <w:t>Algoritmos Implementados</w:t>
            </w:r>
            <w:r>
              <w:rPr>
                <w:noProof/>
              </w:rPr>
              <w:tab/>
            </w:r>
            <w:r>
              <w:rPr>
                <w:noProof/>
              </w:rPr>
              <w:fldChar w:fldCharType="begin"/>
            </w:r>
            <w:r>
              <w:rPr>
                <w:noProof/>
              </w:rPr>
              <w:instrText xml:space="preserve"> PAGEREF _Toc234523532 \h </w:instrText>
            </w:r>
            <w:r>
              <w:rPr>
                <w:noProof/>
              </w:rPr>
            </w:r>
            <w:r>
              <w:rPr>
                <w:noProof/>
              </w:rPr>
              <w:fldChar w:fldCharType="separate"/>
            </w:r>
            <w:r>
              <w:rPr>
                <w:noProof/>
              </w:rPr>
              <w:t>17</w:t>
            </w:r>
            <w:r>
              <w:rPr>
                <w:noProof/>
              </w:rPr>
              <w:fldChar w:fldCharType="end"/>
            </w:r>
          </w:hyperlink>
        </w:p>
        <w:p w14:paraId="1695978A" w14:textId="064D7AC3" w:rsidR="008923DA" w:rsidRDefault="008923DA">
          <w:pPr>
            <w:pStyle w:val="TDC3"/>
            <w:tabs>
              <w:tab w:val="right" w:leader="dot" w:pos="9632"/>
            </w:tabs>
            <w:rPr>
              <w:rFonts w:asciiTheme="minorHAnsi" w:eastAsiaTheme="minorEastAsia" w:hAnsiTheme="minorHAnsi" w:cstheme="minorBidi"/>
              <w:noProof/>
              <w:kern w:val="2"/>
              <w14:ligatures w14:val="standardContextual"/>
            </w:rPr>
          </w:pPr>
          <w:hyperlink w:anchor="_Toc234523533" w:history="1">
            <w:r w:rsidRPr="00692941">
              <w:rPr>
                <w:rStyle w:val="Hipervnculo"/>
                <w:noProof/>
              </w:rPr>
              <w:t>División de Datos y Métricas de Evaluación</w:t>
            </w:r>
            <w:r>
              <w:rPr>
                <w:noProof/>
              </w:rPr>
              <w:tab/>
            </w:r>
            <w:r>
              <w:rPr>
                <w:noProof/>
              </w:rPr>
              <w:fldChar w:fldCharType="begin"/>
            </w:r>
            <w:r>
              <w:rPr>
                <w:noProof/>
              </w:rPr>
              <w:instrText xml:space="preserve"> PAGEREF _Toc234523533 \h </w:instrText>
            </w:r>
            <w:r>
              <w:rPr>
                <w:noProof/>
              </w:rPr>
            </w:r>
            <w:r>
              <w:rPr>
                <w:noProof/>
              </w:rPr>
              <w:fldChar w:fldCharType="separate"/>
            </w:r>
            <w:r>
              <w:rPr>
                <w:noProof/>
              </w:rPr>
              <w:t>17</w:t>
            </w:r>
            <w:r>
              <w:rPr>
                <w:noProof/>
              </w:rPr>
              <w:fldChar w:fldCharType="end"/>
            </w:r>
          </w:hyperlink>
        </w:p>
        <w:p w14:paraId="03E34920" w14:textId="60FFDB8A" w:rsidR="008923DA" w:rsidRDefault="008923DA">
          <w:pPr>
            <w:pStyle w:val="TDC3"/>
            <w:tabs>
              <w:tab w:val="right" w:leader="dot" w:pos="9632"/>
            </w:tabs>
            <w:rPr>
              <w:rFonts w:asciiTheme="minorHAnsi" w:eastAsiaTheme="minorEastAsia" w:hAnsiTheme="minorHAnsi" w:cstheme="minorBidi"/>
              <w:noProof/>
              <w:kern w:val="2"/>
              <w14:ligatures w14:val="standardContextual"/>
            </w:rPr>
          </w:pPr>
          <w:hyperlink w:anchor="_Toc234523534" w:history="1">
            <w:r w:rsidRPr="00692941">
              <w:rPr>
                <w:rStyle w:val="Hipervnculo"/>
                <w:noProof/>
              </w:rPr>
              <w:t>Salidas y Limitaciones del Modelo</w:t>
            </w:r>
            <w:r>
              <w:rPr>
                <w:noProof/>
              </w:rPr>
              <w:tab/>
            </w:r>
            <w:r>
              <w:rPr>
                <w:noProof/>
              </w:rPr>
              <w:fldChar w:fldCharType="begin"/>
            </w:r>
            <w:r>
              <w:rPr>
                <w:noProof/>
              </w:rPr>
              <w:instrText xml:space="preserve"> PAGEREF _Toc234523534 \h </w:instrText>
            </w:r>
            <w:r>
              <w:rPr>
                <w:noProof/>
              </w:rPr>
            </w:r>
            <w:r>
              <w:rPr>
                <w:noProof/>
              </w:rPr>
              <w:fldChar w:fldCharType="separate"/>
            </w:r>
            <w:r>
              <w:rPr>
                <w:noProof/>
              </w:rPr>
              <w:t>18</w:t>
            </w:r>
            <w:r>
              <w:rPr>
                <w:noProof/>
              </w:rPr>
              <w:fldChar w:fldCharType="end"/>
            </w:r>
          </w:hyperlink>
        </w:p>
        <w:p w14:paraId="417908BF" w14:textId="67742CA8" w:rsidR="008923DA" w:rsidRDefault="008923DA">
          <w:pPr>
            <w:pStyle w:val="TDC3"/>
            <w:tabs>
              <w:tab w:val="right" w:leader="dot" w:pos="9632"/>
            </w:tabs>
            <w:rPr>
              <w:rFonts w:asciiTheme="minorHAnsi" w:eastAsiaTheme="minorEastAsia" w:hAnsiTheme="minorHAnsi" w:cstheme="minorBidi"/>
              <w:noProof/>
              <w:kern w:val="2"/>
              <w14:ligatures w14:val="standardContextual"/>
            </w:rPr>
          </w:pPr>
          <w:hyperlink w:anchor="_Toc234523535" w:history="1">
            <w:r w:rsidRPr="00692941">
              <w:rPr>
                <w:rStyle w:val="Hipervnculo"/>
                <w:noProof/>
              </w:rPr>
              <w:t>Analítica Prescriptiva</w:t>
            </w:r>
            <w:r>
              <w:rPr>
                <w:noProof/>
              </w:rPr>
              <w:tab/>
            </w:r>
            <w:r>
              <w:rPr>
                <w:noProof/>
              </w:rPr>
              <w:fldChar w:fldCharType="begin"/>
            </w:r>
            <w:r>
              <w:rPr>
                <w:noProof/>
              </w:rPr>
              <w:instrText xml:space="preserve"> PAGEREF _Toc234523535 \h </w:instrText>
            </w:r>
            <w:r>
              <w:rPr>
                <w:noProof/>
              </w:rPr>
            </w:r>
            <w:r>
              <w:rPr>
                <w:noProof/>
              </w:rPr>
              <w:fldChar w:fldCharType="separate"/>
            </w:r>
            <w:r>
              <w:rPr>
                <w:noProof/>
              </w:rPr>
              <w:t>18</w:t>
            </w:r>
            <w:r>
              <w:rPr>
                <w:noProof/>
              </w:rPr>
              <w:fldChar w:fldCharType="end"/>
            </w:r>
          </w:hyperlink>
        </w:p>
        <w:p w14:paraId="5B516319" w14:textId="70EDE729" w:rsidR="008923DA" w:rsidRDefault="008923DA">
          <w:pPr>
            <w:pStyle w:val="TDC2"/>
            <w:tabs>
              <w:tab w:val="right" w:leader="dot" w:pos="9632"/>
            </w:tabs>
            <w:rPr>
              <w:rFonts w:asciiTheme="minorHAnsi" w:eastAsiaTheme="minorEastAsia" w:hAnsiTheme="minorHAnsi" w:cstheme="minorBidi"/>
              <w:noProof/>
              <w:kern w:val="2"/>
              <w14:ligatures w14:val="standardContextual"/>
            </w:rPr>
          </w:pPr>
          <w:hyperlink w:anchor="_Toc234523536" w:history="1">
            <w:r w:rsidRPr="00692941">
              <w:rPr>
                <w:rStyle w:val="Hipervnculo"/>
                <w:noProof/>
              </w:rPr>
              <w:t>4.2. Ética de la IA y Gobernanza de Datos</w:t>
            </w:r>
            <w:r>
              <w:rPr>
                <w:noProof/>
              </w:rPr>
              <w:tab/>
            </w:r>
            <w:r>
              <w:rPr>
                <w:noProof/>
              </w:rPr>
              <w:fldChar w:fldCharType="begin"/>
            </w:r>
            <w:r>
              <w:rPr>
                <w:noProof/>
              </w:rPr>
              <w:instrText xml:space="preserve"> PAGEREF _Toc234523536 \h </w:instrText>
            </w:r>
            <w:r>
              <w:rPr>
                <w:noProof/>
              </w:rPr>
            </w:r>
            <w:r>
              <w:rPr>
                <w:noProof/>
              </w:rPr>
              <w:fldChar w:fldCharType="separate"/>
            </w:r>
            <w:r>
              <w:rPr>
                <w:noProof/>
              </w:rPr>
              <w:t>18</w:t>
            </w:r>
            <w:r>
              <w:rPr>
                <w:noProof/>
              </w:rPr>
              <w:fldChar w:fldCharType="end"/>
            </w:r>
          </w:hyperlink>
        </w:p>
        <w:p w14:paraId="5C539C82" w14:textId="706DDA1A" w:rsidR="008923DA" w:rsidRDefault="008923DA">
          <w:pPr>
            <w:pStyle w:val="TDC3"/>
            <w:tabs>
              <w:tab w:val="right" w:leader="dot" w:pos="9632"/>
            </w:tabs>
            <w:rPr>
              <w:rFonts w:asciiTheme="minorHAnsi" w:eastAsiaTheme="minorEastAsia" w:hAnsiTheme="minorHAnsi" w:cstheme="minorBidi"/>
              <w:noProof/>
              <w:kern w:val="2"/>
              <w14:ligatures w14:val="standardContextual"/>
            </w:rPr>
          </w:pPr>
          <w:hyperlink w:anchor="_Toc234523537" w:history="1">
            <w:r w:rsidRPr="00692941">
              <w:rPr>
                <w:rStyle w:val="Hipervnculo"/>
                <w:noProof/>
              </w:rPr>
              <w:t>Sesgos Algorítmicos</w:t>
            </w:r>
            <w:r>
              <w:rPr>
                <w:noProof/>
              </w:rPr>
              <w:tab/>
            </w:r>
            <w:r>
              <w:rPr>
                <w:noProof/>
              </w:rPr>
              <w:fldChar w:fldCharType="begin"/>
            </w:r>
            <w:r>
              <w:rPr>
                <w:noProof/>
              </w:rPr>
              <w:instrText xml:space="preserve"> PAGEREF _Toc234523537 \h </w:instrText>
            </w:r>
            <w:r>
              <w:rPr>
                <w:noProof/>
              </w:rPr>
            </w:r>
            <w:r>
              <w:rPr>
                <w:noProof/>
              </w:rPr>
              <w:fldChar w:fldCharType="separate"/>
            </w:r>
            <w:r>
              <w:rPr>
                <w:noProof/>
              </w:rPr>
              <w:t>18</w:t>
            </w:r>
            <w:r>
              <w:rPr>
                <w:noProof/>
              </w:rPr>
              <w:fldChar w:fldCharType="end"/>
            </w:r>
          </w:hyperlink>
        </w:p>
        <w:p w14:paraId="0EA80CAF" w14:textId="7617A877" w:rsidR="008923DA" w:rsidRDefault="008923DA">
          <w:pPr>
            <w:pStyle w:val="TDC3"/>
            <w:tabs>
              <w:tab w:val="right" w:leader="dot" w:pos="9632"/>
            </w:tabs>
            <w:rPr>
              <w:rFonts w:asciiTheme="minorHAnsi" w:eastAsiaTheme="minorEastAsia" w:hAnsiTheme="minorHAnsi" w:cstheme="minorBidi"/>
              <w:noProof/>
              <w:kern w:val="2"/>
              <w14:ligatures w14:val="standardContextual"/>
            </w:rPr>
          </w:pPr>
          <w:hyperlink w:anchor="_Toc234523538" w:history="1">
            <w:r w:rsidRPr="00692941">
              <w:rPr>
                <w:rStyle w:val="Hipervnculo"/>
                <w:noProof/>
              </w:rPr>
              <w:t>Riesgo de Discriminación</w:t>
            </w:r>
            <w:r>
              <w:rPr>
                <w:noProof/>
              </w:rPr>
              <w:tab/>
            </w:r>
            <w:r>
              <w:rPr>
                <w:noProof/>
              </w:rPr>
              <w:fldChar w:fldCharType="begin"/>
            </w:r>
            <w:r>
              <w:rPr>
                <w:noProof/>
              </w:rPr>
              <w:instrText xml:space="preserve"> PAGEREF _Toc234523538 \h </w:instrText>
            </w:r>
            <w:r>
              <w:rPr>
                <w:noProof/>
              </w:rPr>
            </w:r>
            <w:r>
              <w:rPr>
                <w:noProof/>
              </w:rPr>
              <w:fldChar w:fldCharType="separate"/>
            </w:r>
            <w:r>
              <w:rPr>
                <w:noProof/>
              </w:rPr>
              <w:t>19</w:t>
            </w:r>
            <w:r>
              <w:rPr>
                <w:noProof/>
              </w:rPr>
              <w:fldChar w:fldCharType="end"/>
            </w:r>
          </w:hyperlink>
        </w:p>
        <w:p w14:paraId="5FFB46CD" w14:textId="103660E6" w:rsidR="008923DA" w:rsidRDefault="008923DA">
          <w:pPr>
            <w:pStyle w:val="TDC3"/>
            <w:tabs>
              <w:tab w:val="right" w:leader="dot" w:pos="9632"/>
            </w:tabs>
            <w:rPr>
              <w:rFonts w:asciiTheme="minorHAnsi" w:eastAsiaTheme="minorEastAsia" w:hAnsiTheme="minorHAnsi" w:cstheme="minorBidi"/>
              <w:noProof/>
              <w:kern w:val="2"/>
              <w14:ligatures w14:val="standardContextual"/>
            </w:rPr>
          </w:pPr>
          <w:hyperlink w:anchor="_Toc234523539" w:history="1">
            <w:r w:rsidRPr="00692941">
              <w:rPr>
                <w:rStyle w:val="Hipervnculo"/>
                <w:noProof/>
              </w:rPr>
              <w:t>IA Explicable (XAI)</w:t>
            </w:r>
            <w:r>
              <w:rPr>
                <w:noProof/>
              </w:rPr>
              <w:tab/>
            </w:r>
            <w:r>
              <w:rPr>
                <w:noProof/>
              </w:rPr>
              <w:fldChar w:fldCharType="begin"/>
            </w:r>
            <w:r>
              <w:rPr>
                <w:noProof/>
              </w:rPr>
              <w:instrText xml:space="preserve"> PAGEREF _Toc234523539 \h </w:instrText>
            </w:r>
            <w:r>
              <w:rPr>
                <w:noProof/>
              </w:rPr>
            </w:r>
            <w:r>
              <w:rPr>
                <w:noProof/>
              </w:rPr>
              <w:fldChar w:fldCharType="separate"/>
            </w:r>
            <w:r>
              <w:rPr>
                <w:noProof/>
              </w:rPr>
              <w:t>19</w:t>
            </w:r>
            <w:r>
              <w:rPr>
                <w:noProof/>
              </w:rPr>
              <w:fldChar w:fldCharType="end"/>
            </w:r>
          </w:hyperlink>
        </w:p>
        <w:p w14:paraId="45D80D46" w14:textId="7DD304AA" w:rsidR="008923DA" w:rsidRDefault="008923DA">
          <w:pPr>
            <w:pStyle w:val="TDC3"/>
            <w:tabs>
              <w:tab w:val="right" w:leader="dot" w:pos="9632"/>
            </w:tabs>
            <w:rPr>
              <w:rFonts w:asciiTheme="minorHAnsi" w:eastAsiaTheme="minorEastAsia" w:hAnsiTheme="minorHAnsi" w:cstheme="minorBidi"/>
              <w:noProof/>
              <w:kern w:val="2"/>
              <w14:ligatures w14:val="standardContextual"/>
            </w:rPr>
          </w:pPr>
          <w:hyperlink w:anchor="_Toc234523540" w:history="1">
            <w:r w:rsidRPr="00692941">
              <w:rPr>
                <w:rStyle w:val="Hipervnculo"/>
                <w:noProof/>
              </w:rPr>
              <w:t>Transparencia y Gobernanza de Datos</w:t>
            </w:r>
            <w:r>
              <w:rPr>
                <w:noProof/>
              </w:rPr>
              <w:tab/>
            </w:r>
            <w:r>
              <w:rPr>
                <w:noProof/>
              </w:rPr>
              <w:fldChar w:fldCharType="begin"/>
            </w:r>
            <w:r>
              <w:rPr>
                <w:noProof/>
              </w:rPr>
              <w:instrText xml:space="preserve"> PAGEREF _Toc234523540 \h </w:instrText>
            </w:r>
            <w:r>
              <w:rPr>
                <w:noProof/>
              </w:rPr>
            </w:r>
            <w:r>
              <w:rPr>
                <w:noProof/>
              </w:rPr>
              <w:fldChar w:fldCharType="separate"/>
            </w:r>
            <w:r>
              <w:rPr>
                <w:noProof/>
              </w:rPr>
              <w:t>19</w:t>
            </w:r>
            <w:r>
              <w:rPr>
                <w:noProof/>
              </w:rPr>
              <w:fldChar w:fldCharType="end"/>
            </w:r>
          </w:hyperlink>
        </w:p>
        <w:p w14:paraId="0C82185D" w14:textId="40929338" w:rsidR="008923DA" w:rsidRDefault="008923DA">
          <w:pPr>
            <w:pStyle w:val="TDC3"/>
            <w:tabs>
              <w:tab w:val="right" w:leader="dot" w:pos="9632"/>
            </w:tabs>
            <w:rPr>
              <w:rFonts w:asciiTheme="minorHAnsi" w:eastAsiaTheme="minorEastAsia" w:hAnsiTheme="minorHAnsi" w:cstheme="minorBidi"/>
              <w:noProof/>
              <w:kern w:val="2"/>
              <w14:ligatures w14:val="standardContextual"/>
            </w:rPr>
          </w:pPr>
          <w:hyperlink w:anchor="_Toc234523541" w:history="1">
            <w:r w:rsidRPr="00692941">
              <w:rPr>
                <w:rStyle w:val="Hipervnculo"/>
                <w:noProof/>
              </w:rPr>
              <w:t>Recomendaciones Éticas de Uso</w:t>
            </w:r>
            <w:r>
              <w:rPr>
                <w:noProof/>
              </w:rPr>
              <w:tab/>
            </w:r>
            <w:r>
              <w:rPr>
                <w:noProof/>
              </w:rPr>
              <w:fldChar w:fldCharType="begin"/>
            </w:r>
            <w:r>
              <w:rPr>
                <w:noProof/>
              </w:rPr>
              <w:instrText xml:space="preserve"> PAGEREF _Toc234523541 \h </w:instrText>
            </w:r>
            <w:r>
              <w:rPr>
                <w:noProof/>
              </w:rPr>
            </w:r>
            <w:r>
              <w:rPr>
                <w:noProof/>
              </w:rPr>
              <w:fldChar w:fldCharType="separate"/>
            </w:r>
            <w:r>
              <w:rPr>
                <w:noProof/>
              </w:rPr>
              <w:t>19</w:t>
            </w:r>
            <w:r>
              <w:rPr>
                <w:noProof/>
              </w:rPr>
              <w:fldChar w:fldCharType="end"/>
            </w:r>
          </w:hyperlink>
        </w:p>
        <w:p w14:paraId="75ED6AC5" w14:textId="2DD8820D" w:rsidR="008923DA" w:rsidRDefault="008923DA">
          <w:pPr>
            <w:pStyle w:val="TDC3"/>
            <w:tabs>
              <w:tab w:val="right" w:leader="dot" w:pos="9632"/>
            </w:tabs>
            <w:rPr>
              <w:rFonts w:asciiTheme="minorHAnsi" w:eastAsiaTheme="minorEastAsia" w:hAnsiTheme="minorHAnsi" w:cstheme="minorBidi"/>
              <w:noProof/>
              <w:kern w:val="2"/>
              <w14:ligatures w14:val="standardContextual"/>
            </w:rPr>
          </w:pPr>
          <w:hyperlink w:anchor="_Toc234523542" w:history="1">
            <w:r w:rsidRPr="00692941">
              <w:rPr>
                <w:rStyle w:val="Hipervnculo"/>
                <w:noProof/>
              </w:rPr>
              <w:t>Conclusión de la Fase 4</w:t>
            </w:r>
            <w:r>
              <w:rPr>
                <w:noProof/>
              </w:rPr>
              <w:tab/>
            </w:r>
            <w:r>
              <w:rPr>
                <w:noProof/>
              </w:rPr>
              <w:fldChar w:fldCharType="begin"/>
            </w:r>
            <w:r>
              <w:rPr>
                <w:noProof/>
              </w:rPr>
              <w:instrText xml:space="preserve"> PAGEREF _Toc234523542 \h </w:instrText>
            </w:r>
            <w:r>
              <w:rPr>
                <w:noProof/>
              </w:rPr>
            </w:r>
            <w:r>
              <w:rPr>
                <w:noProof/>
              </w:rPr>
              <w:fldChar w:fldCharType="separate"/>
            </w:r>
            <w:r>
              <w:rPr>
                <w:noProof/>
              </w:rPr>
              <w:t>19</w:t>
            </w:r>
            <w:r>
              <w:rPr>
                <w:noProof/>
              </w:rPr>
              <w:fldChar w:fldCharType="end"/>
            </w:r>
          </w:hyperlink>
        </w:p>
        <w:p w14:paraId="055F32E2" w14:textId="3025F03E" w:rsidR="00C40EFE" w:rsidRDefault="00462FCC">
          <w:r>
            <w:fldChar w:fldCharType="end"/>
          </w:r>
        </w:p>
      </w:sdtContent>
    </w:sdt>
    <w:p w14:paraId="302FAF71" w14:textId="77777777" w:rsidR="00C40EFE" w:rsidRDefault="00462FCC">
      <w:r>
        <w:br w:type="page"/>
      </w:r>
    </w:p>
    <w:p w14:paraId="306A4364" w14:textId="77777777" w:rsidR="00C40EFE" w:rsidRDefault="00C40EFE">
      <w:pPr>
        <w:sectPr w:rsidR="00C40EFE">
          <w:pgSz w:w="11910" w:h="16850"/>
          <w:pgMar w:top="1134" w:right="1134" w:bottom="1134" w:left="1134" w:header="708" w:footer="708" w:gutter="0"/>
          <w:cols w:space="720"/>
          <w:docGrid w:linePitch="360"/>
        </w:sectPr>
      </w:pPr>
    </w:p>
    <w:p w14:paraId="77A815C9" w14:textId="77777777" w:rsidR="00C40EFE" w:rsidRDefault="00462FCC">
      <w:pPr>
        <w:pStyle w:val="Ttulo1"/>
        <w:keepNext/>
        <w:spacing w:line="276" w:lineRule="auto"/>
      </w:pPr>
      <w:bookmarkStart w:id="0" w:name="_Toc234523474"/>
      <w:r>
        <w:t>Fase 1: Definición del Negocio y Entendimiento del Problema</w:t>
      </w:r>
      <w:bookmarkEnd w:id="0"/>
    </w:p>
    <w:p w14:paraId="0658C4A5" w14:textId="77777777" w:rsidR="00C40EFE" w:rsidRDefault="00462FCC">
      <w:pPr>
        <w:pStyle w:val="Ttulo2"/>
        <w:keepNext/>
        <w:spacing w:line="276" w:lineRule="auto"/>
      </w:pPr>
      <w:bookmarkStart w:id="1" w:name="_Toc234523475"/>
      <w:r>
        <w:t>1.1. Contexto del Negocio</w:t>
      </w:r>
      <w:bookmarkEnd w:id="1"/>
    </w:p>
    <w:p w14:paraId="167CB4E7" w14:textId="77777777" w:rsidR="00C40EFE" w:rsidRDefault="00462FCC">
      <w:pPr>
        <w:spacing w:after="160" w:line="276" w:lineRule="auto"/>
        <w:jc w:val="both"/>
      </w:pPr>
      <w:r>
        <w:t>SafeAnalytics EC es una solución analítica orientada al monitoreo estratégico de homicidios intencionales en Ecuador. El proyecto se enfoca en el ámbito de la seguridad ciudadana y está dirigido a instituciones, autoridades, unidades de análisis criminal, responsables de planificación operativa y tomadores de decisiones que necesitan interpretar grandes volúmenes de información delictiva de forma rápida, clara y confiable.</w:t>
      </w:r>
    </w:p>
    <w:p w14:paraId="4934B5EB" w14:textId="77777777" w:rsidR="00C40EFE" w:rsidRDefault="00462FCC">
      <w:pPr>
        <w:spacing w:after="160" w:line="276" w:lineRule="auto"/>
        <w:jc w:val="both"/>
      </w:pPr>
      <w:r>
        <w:t>Las instituciones encargadas de la seguridad generan y administran registros relacionados con muertes violentas, ubicación geográfica, fechas, horarios, tipo de arma, presunta motivación y características de las víctimas. Sin embargo, cuando esta información se mantiene únicamente en archivos tabulares o reportes aislados, su valor estratégico disminuye, ya que se dificulta detectar patrones, comparar territorios, priorizar zonas críticas y tomar decisiones basadas en evidencia.</w:t>
      </w:r>
    </w:p>
    <w:p w14:paraId="0633D476" w14:textId="77777777" w:rsidR="00C40EFE" w:rsidRDefault="00462FCC">
      <w:pPr>
        <w:spacing w:after="160" w:line="276" w:lineRule="auto"/>
        <w:jc w:val="both"/>
      </w:pPr>
      <w:r>
        <w:t>En este contexto, SafeAnalytics EC busca transformar datos operativos sobre homicidios intencionales en inteligencia ejecutiva para apoyar la prevención del delito, la asignación de recursos y el seguimiento de indicadores de seguridad.</w:t>
      </w:r>
    </w:p>
    <w:p w14:paraId="0D6A6F6A" w14:textId="77777777" w:rsidR="00C40EFE" w:rsidRDefault="00462FCC">
      <w:pPr>
        <w:pStyle w:val="Ttulo2"/>
        <w:keepNext/>
        <w:spacing w:line="276" w:lineRule="auto"/>
      </w:pPr>
      <w:bookmarkStart w:id="2" w:name="_Toc234523476"/>
      <w:r>
        <w:t>1.2. Planteamiento del Problema (Cultura Data-Driven)</w:t>
      </w:r>
      <w:bookmarkEnd w:id="2"/>
    </w:p>
    <w:p w14:paraId="4740DFFE" w14:textId="77777777" w:rsidR="00C40EFE" w:rsidRDefault="00462FCC">
      <w:pPr>
        <w:spacing w:after="160" w:line="276" w:lineRule="auto"/>
        <w:jc w:val="both"/>
      </w:pPr>
      <w:r>
        <w:t>Las instituciones de seguridad ciudadana generan diariamente grandes volúmenes de información sobre homicidios intencionales. No obstante, estos datos suelen encontrarse dispersos en bases de datos, archivos Excel o reportes tabulares, lo que dificulta su análisis oportuno y limita la capacidad de identificar patrones delictivos de manera eficiente.</w:t>
      </w:r>
    </w:p>
    <w:p w14:paraId="1EDDECBD" w14:textId="77777777" w:rsidR="00C40EFE" w:rsidRDefault="00462FCC">
      <w:pPr>
        <w:spacing w:after="160" w:line="276" w:lineRule="auto"/>
        <w:jc w:val="both"/>
      </w:pPr>
      <w:r>
        <w:t>El problema principal es que el análisis manual de esta información retrasa la toma de decisiones estratégicas. Esto afecta la planificación de operativos, la distribución de recursos policiales, la identificación de zonas de mayor incidencia y la implementación de políticas públicas orientadas a la prevención del delito.</w:t>
      </w:r>
    </w:p>
    <w:p w14:paraId="42CFE3DB" w14:textId="77777777" w:rsidR="00C40EFE" w:rsidRDefault="00462FCC">
      <w:pPr>
        <w:spacing w:after="160" w:line="276" w:lineRule="auto"/>
        <w:jc w:val="both"/>
      </w:pPr>
      <w:r>
        <w:t>Además, sin una plataforma visual e interactiva resulta complejo responder preguntas clave como:</w:t>
      </w:r>
    </w:p>
    <w:p w14:paraId="3C651031" w14:textId="77777777" w:rsidR="00C40EFE" w:rsidRDefault="00462FCC">
      <w:pPr>
        <w:pStyle w:val="Prrafodelista"/>
        <w:numPr>
          <w:ilvl w:val="0"/>
          <w:numId w:val="1"/>
        </w:numPr>
        <w:spacing w:after="80" w:line="276" w:lineRule="auto"/>
        <w:jc w:val="both"/>
      </w:pPr>
      <w:r>
        <w:t>¿Qué provincias y cantones concentran la mayor cantidad de homicidios intencionales?</w:t>
      </w:r>
    </w:p>
    <w:p w14:paraId="0C2AF428" w14:textId="77777777" w:rsidR="00C40EFE" w:rsidRDefault="00462FCC">
      <w:pPr>
        <w:pStyle w:val="Prrafodelista"/>
        <w:numPr>
          <w:ilvl w:val="0"/>
          <w:numId w:val="1"/>
        </w:numPr>
        <w:spacing w:after="80" w:line="276" w:lineRule="auto"/>
        <w:jc w:val="both"/>
      </w:pPr>
      <w:r>
        <w:t>¿Cuáles son los horarios, días o meses con mayor incidencia?</w:t>
      </w:r>
    </w:p>
    <w:p w14:paraId="66E55987" w14:textId="77777777" w:rsidR="00C40EFE" w:rsidRDefault="00462FCC">
      <w:pPr>
        <w:pStyle w:val="Prrafodelista"/>
        <w:numPr>
          <w:ilvl w:val="0"/>
          <w:numId w:val="1"/>
        </w:numPr>
        <w:spacing w:after="80" w:line="276" w:lineRule="auto"/>
        <w:jc w:val="both"/>
      </w:pPr>
      <w:r>
        <w:t>¿Qué tipos de armas son más utilizados?</w:t>
      </w:r>
    </w:p>
    <w:p w14:paraId="07A87653" w14:textId="77777777" w:rsidR="00C40EFE" w:rsidRDefault="00462FCC">
      <w:pPr>
        <w:pStyle w:val="Prrafodelista"/>
        <w:numPr>
          <w:ilvl w:val="0"/>
          <w:numId w:val="1"/>
        </w:numPr>
        <w:spacing w:after="80" w:line="276" w:lineRule="auto"/>
        <w:jc w:val="both"/>
      </w:pPr>
      <w:r>
        <w:t>¿Qué características predominan en las víctimas?</w:t>
      </w:r>
    </w:p>
    <w:p w14:paraId="64CFFF4E" w14:textId="77777777" w:rsidR="00C40EFE" w:rsidRDefault="00462FCC">
      <w:pPr>
        <w:pStyle w:val="Prrafodelista"/>
        <w:numPr>
          <w:ilvl w:val="0"/>
          <w:numId w:val="1"/>
        </w:numPr>
        <w:spacing w:after="80" w:line="276" w:lineRule="auto"/>
        <w:jc w:val="both"/>
      </w:pPr>
      <w:r>
        <w:t>¿Qué territorios requieren intervención prioritaria?</w:t>
      </w:r>
    </w:p>
    <w:p w14:paraId="1A82332C" w14:textId="77777777" w:rsidR="00C40EFE" w:rsidRDefault="00462FCC">
      <w:pPr>
        <w:pStyle w:val="Prrafodelista"/>
        <w:numPr>
          <w:ilvl w:val="0"/>
          <w:numId w:val="1"/>
        </w:numPr>
        <w:spacing w:after="80" w:line="276" w:lineRule="auto"/>
        <w:jc w:val="both"/>
      </w:pPr>
      <w:r>
        <w:t>¿Cómo evoluciona la incidencia delictiva durante el periodo analizado?</w:t>
      </w:r>
    </w:p>
    <w:p w14:paraId="0FF1DEAD" w14:textId="77777777" w:rsidR="00C40EFE" w:rsidRDefault="00462FCC">
      <w:pPr>
        <w:spacing w:after="160" w:line="276" w:lineRule="auto"/>
        <w:jc w:val="both"/>
      </w:pPr>
      <w:r>
        <w:t>Ante esta problemática, surge la necesidad de desarrollar un dashboard ejecutivo que consolide la información en una única plataforma analítica, permitiendo visualizar indicadores, detectar patrones geográficos y temporales, y generar recomendaciones para apoyar la toma de decisiones basada en datos.</w:t>
      </w:r>
    </w:p>
    <w:p w14:paraId="4CF85575" w14:textId="77777777" w:rsidR="00C40EFE" w:rsidRDefault="00462FCC">
      <w:pPr>
        <w:pStyle w:val="Ttulo2"/>
        <w:keepNext/>
        <w:spacing w:line="276" w:lineRule="auto"/>
      </w:pPr>
      <w:bookmarkStart w:id="3" w:name="_Toc234523477"/>
      <w:r>
        <w:t>1.3. Objetivos de Analítica</w:t>
      </w:r>
      <w:bookmarkEnd w:id="3"/>
    </w:p>
    <w:p w14:paraId="6DF355B3" w14:textId="77777777" w:rsidR="00C40EFE" w:rsidRDefault="00462FCC">
      <w:pPr>
        <w:pStyle w:val="Ttulo3"/>
        <w:keepNext/>
        <w:spacing w:line="276" w:lineRule="auto"/>
      </w:pPr>
      <w:bookmarkStart w:id="4" w:name="_Toc234523478"/>
      <w:r>
        <w:t>Objetivo General</w:t>
      </w:r>
      <w:bookmarkEnd w:id="4"/>
    </w:p>
    <w:p w14:paraId="2B2B98F5" w14:textId="77777777" w:rsidR="00C40EFE" w:rsidRDefault="00462FCC">
      <w:pPr>
        <w:spacing w:after="160" w:line="276" w:lineRule="auto"/>
        <w:jc w:val="both"/>
      </w:pPr>
      <w:r>
        <w:t>Diseñar e implementar un dashboard ejecutivo interactivo que permita visualizar y analizar los principales indicadores relacionados con homicidios intencionales registrados en Ecuador, facilitando el monitoreo de la incidencia delictiva, la identificación de patrones geográficos y temporales, y el apoyo a la toma de decisiones estratégicas en materia de seguridad ciudadana.</w:t>
      </w:r>
    </w:p>
    <w:p w14:paraId="4297BC41" w14:textId="77777777" w:rsidR="00C40EFE" w:rsidRDefault="00462FCC">
      <w:pPr>
        <w:pStyle w:val="Ttulo3"/>
        <w:keepNext/>
        <w:spacing w:line="276" w:lineRule="auto"/>
      </w:pPr>
      <w:bookmarkStart w:id="5" w:name="_Toc234523479"/>
      <w:r>
        <w:t>Analítica Descriptiva</w:t>
      </w:r>
      <w:bookmarkEnd w:id="5"/>
    </w:p>
    <w:p w14:paraId="521DEDDE" w14:textId="77777777" w:rsidR="00C40EFE" w:rsidRDefault="00462FCC">
      <w:pPr>
        <w:spacing w:after="160" w:line="276" w:lineRule="auto"/>
        <w:jc w:val="both"/>
      </w:pPr>
      <w:r>
        <w:t>Responder qué está ocurriendo en el periodo analizado mediante indicadores generales y visualizaciones de resumen.</w:t>
      </w:r>
    </w:p>
    <w:p w14:paraId="613B38D6" w14:textId="77777777" w:rsidR="00C40EFE" w:rsidRDefault="00462FCC">
      <w:pPr>
        <w:spacing w:after="60" w:line="276" w:lineRule="auto"/>
        <w:jc w:val="both"/>
      </w:pPr>
      <w:r>
        <w:t>Preguntas principales:</w:t>
      </w:r>
    </w:p>
    <w:p w14:paraId="380045C1" w14:textId="77777777" w:rsidR="00C40EFE" w:rsidRDefault="00462FCC">
      <w:pPr>
        <w:pStyle w:val="Prrafodelista"/>
        <w:numPr>
          <w:ilvl w:val="0"/>
          <w:numId w:val="1"/>
        </w:numPr>
        <w:spacing w:after="80" w:line="276" w:lineRule="auto"/>
        <w:jc w:val="both"/>
      </w:pPr>
      <w:r>
        <w:t>¿Cuántos homicidios intencionales se registraron?</w:t>
      </w:r>
    </w:p>
    <w:p w14:paraId="7D80D90C" w14:textId="77777777" w:rsidR="00C40EFE" w:rsidRDefault="00462FCC">
      <w:pPr>
        <w:pStyle w:val="Prrafodelista"/>
        <w:numPr>
          <w:ilvl w:val="0"/>
          <w:numId w:val="1"/>
        </w:numPr>
        <w:spacing w:after="80" w:line="276" w:lineRule="auto"/>
        <w:jc w:val="both"/>
      </w:pPr>
      <w:r>
        <w:t>¿Cuántas provincias y cantones fueron afectados?</w:t>
      </w:r>
    </w:p>
    <w:p w14:paraId="53139CB1" w14:textId="77777777" w:rsidR="00C40EFE" w:rsidRDefault="00462FCC">
      <w:pPr>
        <w:pStyle w:val="Prrafodelista"/>
        <w:numPr>
          <w:ilvl w:val="0"/>
          <w:numId w:val="1"/>
        </w:numPr>
        <w:spacing w:after="80" w:line="276" w:lineRule="auto"/>
        <w:jc w:val="both"/>
      </w:pPr>
      <w:r>
        <w:t>¿Cuál es la distribución por tipo de arma?</w:t>
      </w:r>
    </w:p>
    <w:p w14:paraId="326F0B8B" w14:textId="77777777" w:rsidR="00C40EFE" w:rsidRDefault="00462FCC">
      <w:pPr>
        <w:pStyle w:val="Prrafodelista"/>
        <w:numPr>
          <w:ilvl w:val="0"/>
          <w:numId w:val="1"/>
        </w:numPr>
        <w:spacing w:after="80" w:line="276" w:lineRule="auto"/>
        <w:jc w:val="both"/>
      </w:pPr>
      <w:r>
        <w:t>¿Cuál es el perfil predominante de las víctimas?</w:t>
      </w:r>
    </w:p>
    <w:p w14:paraId="691A93C8" w14:textId="77777777" w:rsidR="00C40EFE" w:rsidRDefault="00462FCC">
      <w:pPr>
        <w:pStyle w:val="Prrafodelista"/>
        <w:numPr>
          <w:ilvl w:val="0"/>
          <w:numId w:val="1"/>
        </w:numPr>
        <w:spacing w:after="80" w:line="276" w:lineRule="auto"/>
        <w:jc w:val="both"/>
      </w:pPr>
      <w:r>
        <w:t>¿Qué lugares y zonas presentan mayor frecuencia de eventos?</w:t>
      </w:r>
    </w:p>
    <w:p w14:paraId="3BA45A04" w14:textId="77777777" w:rsidR="00C40EFE" w:rsidRDefault="00462FCC">
      <w:pPr>
        <w:spacing w:after="160" w:line="276" w:lineRule="auto"/>
        <w:jc w:val="both"/>
      </w:pPr>
      <w:r>
        <w:t>Indicadores asociados: total de homicidios intencionales, provincias afectadas, cantones afectados, porcentaje de casos con arma de fuego, porcentaje de víctimas hombres y edad promedio de víctimas.</w:t>
      </w:r>
    </w:p>
    <w:p w14:paraId="2B1E16AF" w14:textId="77777777" w:rsidR="00C40EFE" w:rsidRDefault="00462FCC">
      <w:pPr>
        <w:pStyle w:val="Ttulo3"/>
        <w:keepNext/>
        <w:spacing w:line="276" w:lineRule="auto"/>
      </w:pPr>
      <w:bookmarkStart w:id="6" w:name="_Toc234523480"/>
      <w:r>
        <w:t>Analítica Diagnóstica</w:t>
      </w:r>
      <w:bookmarkEnd w:id="6"/>
    </w:p>
    <w:p w14:paraId="3C58F923" w14:textId="77777777" w:rsidR="00C40EFE" w:rsidRDefault="00462FCC">
      <w:pPr>
        <w:spacing w:after="160" w:line="276" w:lineRule="auto"/>
        <w:jc w:val="both"/>
      </w:pPr>
      <w:r>
        <w:t>Explicar dónde, cuándo y bajo qué características se concentra la incidencia delictiva.</w:t>
      </w:r>
    </w:p>
    <w:p w14:paraId="3C5A8B15" w14:textId="77777777" w:rsidR="00C40EFE" w:rsidRDefault="00462FCC">
      <w:pPr>
        <w:spacing w:after="60" w:line="276" w:lineRule="auto"/>
        <w:jc w:val="both"/>
      </w:pPr>
      <w:r>
        <w:t>Preguntas principales:</w:t>
      </w:r>
    </w:p>
    <w:p w14:paraId="78967686" w14:textId="77777777" w:rsidR="00C40EFE" w:rsidRDefault="00462FCC">
      <w:pPr>
        <w:pStyle w:val="Prrafodelista"/>
        <w:numPr>
          <w:ilvl w:val="0"/>
          <w:numId w:val="1"/>
        </w:numPr>
        <w:spacing w:after="80" w:line="276" w:lineRule="auto"/>
        <w:jc w:val="both"/>
      </w:pPr>
      <w:r>
        <w:t>¿Qué provincias y cantones concentran la mayor incidencia?</w:t>
      </w:r>
    </w:p>
    <w:p w14:paraId="3F4DE0F9" w14:textId="77777777" w:rsidR="00C40EFE" w:rsidRDefault="00462FCC">
      <w:pPr>
        <w:pStyle w:val="Prrafodelista"/>
        <w:numPr>
          <w:ilvl w:val="0"/>
          <w:numId w:val="1"/>
        </w:numPr>
        <w:spacing w:after="80" w:line="276" w:lineRule="auto"/>
        <w:jc w:val="both"/>
      </w:pPr>
      <w:r>
        <w:t>¿En qué horarios se presentan más casos?</w:t>
      </w:r>
    </w:p>
    <w:p w14:paraId="29BC98AF" w14:textId="77777777" w:rsidR="00C40EFE" w:rsidRDefault="00462FCC">
      <w:pPr>
        <w:pStyle w:val="Prrafodelista"/>
        <w:numPr>
          <w:ilvl w:val="0"/>
          <w:numId w:val="1"/>
        </w:numPr>
        <w:spacing w:after="80" w:line="276" w:lineRule="auto"/>
        <w:jc w:val="both"/>
      </w:pPr>
      <w:r>
        <w:t>¿Qué patrones existen por mes, día de semana y franja horaria?</w:t>
      </w:r>
    </w:p>
    <w:p w14:paraId="433A3E73" w14:textId="77777777" w:rsidR="00C40EFE" w:rsidRDefault="00462FCC">
      <w:pPr>
        <w:pStyle w:val="Prrafodelista"/>
        <w:numPr>
          <w:ilvl w:val="0"/>
          <w:numId w:val="1"/>
        </w:numPr>
        <w:spacing w:after="80" w:line="276" w:lineRule="auto"/>
        <w:jc w:val="both"/>
      </w:pPr>
      <w:r>
        <w:t>¿Qué relación existe entre tipo de lugar, tipo de arma y concentración territorial?</w:t>
      </w:r>
    </w:p>
    <w:p w14:paraId="2C7AA98E" w14:textId="77777777" w:rsidR="00C40EFE" w:rsidRDefault="00462FCC">
      <w:pPr>
        <w:spacing w:after="160" w:line="276" w:lineRule="auto"/>
        <w:jc w:val="both"/>
      </w:pPr>
      <w:r>
        <w:t>Resultados esperados: rankings territoriales por provincia y cantón, identificación de hora crítica, comparación mensual de incidencia y caracterización del delito por arma, lugar y motivación.</w:t>
      </w:r>
    </w:p>
    <w:p w14:paraId="78C77603" w14:textId="77777777" w:rsidR="00C40EFE" w:rsidRDefault="00462FCC">
      <w:pPr>
        <w:pStyle w:val="Ttulo3"/>
        <w:keepNext/>
        <w:spacing w:line="276" w:lineRule="auto"/>
      </w:pPr>
      <w:bookmarkStart w:id="7" w:name="_Toc234523481"/>
      <w:r>
        <w:t>Analítica Predictiva</w:t>
      </w:r>
      <w:bookmarkEnd w:id="7"/>
    </w:p>
    <w:p w14:paraId="17075198" w14:textId="77777777" w:rsidR="00C40EFE" w:rsidRDefault="00462FCC">
      <w:pPr>
        <w:spacing w:after="160" w:line="276" w:lineRule="auto"/>
        <w:jc w:val="both"/>
      </w:pPr>
      <w:r>
        <w:t>Estimar señales de incidencia futura o esperada a partir del comportamiento histórico disponible.</w:t>
      </w:r>
    </w:p>
    <w:p w14:paraId="0ED1FB7B" w14:textId="77777777" w:rsidR="00C40EFE" w:rsidRDefault="00462FCC">
      <w:pPr>
        <w:spacing w:after="60" w:line="276" w:lineRule="auto"/>
        <w:jc w:val="both"/>
      </w:pPr>
      <w:r>
        <w:t>Preguntas principales:</w:t>
      </w:r>
    </w:p>
    <w:p w14:paraId="28A94732" w14:textId="77777777" w:rsidR="00C40EFE" w:rsidRDefault="00462FCC">
      <w:pPr>
        <w:pStyle w:val="Prrafodelista"/>
        <w:numPr>
          <w:ilvl w:val="0"/>
          <w:numId w:val="1"/>
        </w:numPr>
        <w:spacing w:after="80" w:line="276" w:lineRule="auto"/>
        <w:jc w:val="both"/>
      </w:pPr>
      <w:r>
        <w:t>¿Qué territorios presentan mayor probabilidad de mantener niveles altos de incidencia?</w:t>
      </w:r>
    </w:p>
    <w:p w14:paraId="011D14C5" w14:textId="77777777" w:rsidR="00C40EFE" w:rsidRDefault="00462FCC">
      <w:pPr>
        <w:pStyle w:val="Prrafodelista"/>
        <w:numPr>
          <w:ilvl w:val="0"/>
          <w:numId w:val="1"/>
        </w:numPr>
        <w:spacing w:after="80" w:line="276" w:lineRule="auto"/>
        <w:jc w:val="both"/>
      </w:pPr>
      <w:r>
        <w:t>¿Qué provincias requieren monitoreo reforzado por tendencia reciente?</w:t>
      </w:r>
    </w:p>
    <w:p w14:paraId="53B2879B" w14:textId="77777777" w:rsidR="00C40EFE" w:rsidRDefault="00462FCC">
      <w:pPr>
        <w:pStyle w:val="Prrafodelista"/>
        <w:numPr>
          <w:ilvl w:val="0"/>
          <w:numId w:val="1"/>
        </w:numPr>
        <w:spacing w:after="80" w:line="276" w:lineRule="auto"/>
        <w:jc w:val="both"/>
      </w:pPr>
      <w:r>
        <w:t>¿Cómo puede proyectarse la incidencia diaria o mensual con los datos disponibles?</w:t>
      </w:r>
    </w:p>
    <w:p w14:paraId="03092E70" w14:textId="77777777" w:rsidR="00C40EFE" w:rsidRDefault="00462FCC">
      <w:pPr>
        <w:spacing w:after="160" w:line="276" w:lineRule="auto"/>
        <w:jc w:val="both"/>
      </w:pPr>
      <w:r>
        <w:t>Resultado esperado: modelo predictivo exploratorio de incidencia diaria por provincia, métricas de evaluación como MAE y RMSE, e identificación de territorios con mayor prioridad de seguimiento.</w:t>
      </w:r>
    </w:p>
    <w:p w14:paraId="12473790" w14:textId="77777777" w:rsidR="00C40EFE" w:rsidRDefault="00462FCC">
      <w:pPr>
        <w:pStyle w:val="Ttulo3"/>
        <w:keepNext/>
        <w:spacing w:line="276" w:lineRule="auto"/>
      </w:pPr>
      <w:bookmarkStart w:id="8" w:name="_Toc234523482"/>
      <w:r>
        <w:t>Analítica Prescriptiva</w:t>
      </w:r>
      <w:bookmarkEnd w:id="8"/>
    </w:p>
    <w:p w14:paraId="512B3D9F" w14:textId="77777777" w:rsidR="00C40EFE" w:rsidRDefault="00462FCC">
      <w:pPr>
        <w:spacing w:after="160" w:line="276" w:lineRule="auto"/>
        <w:jc w:val="both"/>
      </w:pPr>
      <w:r>
        <w:t>Proponer acciones estratégicas a partir de los hallazgos descriptivos, diagnósticos y predictivos.</w:t>
      </w:r>
    </w:p>
    <w:p w14:paraId="02E7D0FC" w14:textId="77777777" w:rsidR="00C40EFE" w:rsidRDefault="00462FCC">
      <w:pPr>
        <w:spacing w:after="60" w:line="276" w:lineRule="auto"/>
        <w:jc w:val="both"/>
      </w:pPr>
      <w:r>
        <w:t>Preguntas principales:</w:t>
      </w:r>
    </w:p>
    <w:p w14:paraId="12490D52" w14:textId="77777777" w:rsidR="00C40EFE" w:rsidRDefault="00462FCC">
      <w:pPr>
        <w:pStyle w:val="Prrafodelista"/>
        <w:numPr>
          <w:ilvl w:val="0"/>
          <w:numId w:val="1"/>
        </w:numPr>
        <w:spacing w:after="80" w:line="276" w:lineRule="auto"/>
        <w:jc w:val="both"/>
      </w:pPr>
      <w:r>
        <w:t>¿Qué provincias o cantones deben priorizarse?</w:t>
      </w:r>
    </w:p>
    <w:p w14:paraId="1790B7FE" w14:textId="77777777" w:rsidR="00C40EFE" w:rsidRDefault="00462FCC">
      <w:pPr>
        <w:pStyle w:val="Prrafodelista"/>
        <w:numPr>
          <w:ilvl w:val="0"/>
          <w:numId w:val="1"/>
        </w:numPr>
        <w:spacing w:after="80" w:line="276" w:lineRule="auto"/>
        <w:jc w:val="both"/>
      </w:pPr>
      <w:r>
        <w:t>¿Qué territorios requieren monitoreo preventivo, reforzado o intervención prioritaria?</w:t>
      </w:r>
    </w:p>
    <w:p w14:paraId="25EF5468" w14:textId="77777777" w:rsidR="00C40EFE" w:rsidRDefault="00462FCC">
      <w:pPr>
        <w:pStyle w:val="Prrafodelista"/>
        <w:numPr>
          <w:ilvl w:val="0"/>
          <w:numId w:val="1"/>
        </w:numPr>
        <w:spacing w:after="80" w:line="276" w:lineRule="auto"/>
        <w:jc w:val="both"/>
      </w:pPr>
      <w:r>
        <w:t>¿Qué impacto podría tener una reducción porcentual de la incidencia?</w:t>
      </w:r>
    </w:p>
    <w:p w14:paraId="6985D80B" w14:textId="77777777" w:rsidR="00C40EFE" w:rsidRDefault="00462FCC">
      <w:pPr>
        <w:spacing w:after="160" w:line="276" w:lineRule="auto"/>
        <w:jc w:val="both"/>
      </w:pPr>
      <w:r>
        <w:t>Resultados esperados: índice de riesgo territorial, alertas ejecutivas, recomendaciones estratégicas por provincia y un simulador de escenarios para estimar casos evitables ante reducciones hipotéticas de incidencia.</w:t>
      </w:r>
    </w:p>
    <w:p w14:paraId="4EBE1C06" w14:textId="77777777" w:rsidR="00C40EFE" w:rsidRDefault="00462FCC">
      <w:pPr>
        <w:pStyle w:val="Ttulo2"/>
        <w:keepNext/>
        <w:spacing w:line="276" w:lineRule="auto"/>
      </w:pPr>
      <w:bookmarkStart w:id="9" w:name="_Toc234523483"/>
      <w:r>
        <w:t>1.4. Identificación de Fuentes de Datos y Ética Inicial</w:t>
      </w:r>
      <w:bookmarkEnd w:id="9"/>
    </w:p>
    <w:p w14:paraId="6E45FFF2" w14:textId="77777777" w:rsidR="00C40EFE" w:rsidRDefault="00462FCC">
      <w:pPr>
        <w:pStyle w:val="Ttulo3"/>
        <w:keepNext/>
        <w:spacing w:line="276" w:lineRule="auto"/>
      </w:pPr>
      <w:bookmarkStart w:id="10" w:name="_Toc234523484"/>
      <w:r>
        <w:t>Fuente de Datos Principal</w:t>
      </w:r>
      <w:bookmarkEnd w:id="10"/>
    </w:p>
    <w:p w14:paraId="0E78EB17" w14:textId="77777777" w:rsidR="00C40EFE" w:rsidRDefault="00462FCC">
      <w:pPr>
        <w:spacing w:after="160" w:line="276" w:lineRule="auto"/>
        <w:jc w:val="both"/>
      </w:pPr>
      <w:r>
        <w:t>La fuente de datos utilizada en el proyecto es el archivo mdi_homicidiosintencionalse_pm_2026_enero_mayo.xlsx. Este archivo contiene registros de homicidios intencionales correspondientes al periodo de enero a mayo de 2026. La información incluye variables relacionadas con:</w:t>
      </w:r>
    </w:p>
    <w:p w14:paraId="4FDF94B7" w14:textId="77777777" w:rsidR="00C40EFE" w:rsidRDefault="00462FCC">
      <w:pPr>
        <w:pStyle w:val="Prrafodelista"/>
        <w:numPr>
          <w:ilvl w:val="0"/>
          <w:numId w:val="1"/>
        </w:numPr>
        <w:spacing w:after="80" w:line="276" w:lineRule="auto"/>
        <w:jc w:val="both"/>
      </w:pPr>
      <w:r>
        <w:t>Tipo de muerte.</w:t>
      </w:r>
    </w:p>
    <w:p w14:paraId="4F5915A2" w14:textId="77777777" w:rsidR="00C40EFE" w:rsidRDefault="00462FCC">
      <w:pPr>
        <w:pStyle w:val="Prrafodelista"/>
        <w:numPr>
          <w:ilvl w:val="0"/>
          <w:numId w:val="1"/>
        </w:numPr>
        <w:spacing w:after="80" w:line="276" w:lineRule="auto"/>
        <w:jc w:val="both"/>
      </w:pPr>
      <w:r>
        <w:t>Zona, subzona, distrito, circuito y subcircuito.</w:t>
      </w:r>
    </w:p>
    <w:p w14:paraId="279FC9EF" w14:textId="77777777" w:rsidR="00C40EFE" w:rsidRDefault="00462FCC">
      <w:pPr>
        <w:pStyle w:val="Prrafodelista"/>
        <w:numPr>
          <w:ilvl w:val="0"/>
          <w:numId w:val="1"/>
        </w:numPr>
        <w:spacing w:after="80" w:line="276" w:lineRule="auto"/>
        <w:jc w:val="both"/>
      </w:pPr>
      <w:r>
        <w:t>Provincia y cantón.</w:t>
      </w:r>
    </w:p>
    <w:p w14:paraId="3812A6BF" w14:textId="77777777" w:rsidR="00C40EFE" w:rsidRDefault="00462FCC">
      <w:pPr>
        <w:pStyle w:val="Prrafodelista"/>
        <w:numPr>
          <w:ilvl w:val="0"/>
          <w:numId w:val="1"/>
        </w:numPr>
        <w:spacing w:after="80" w:line="276" w:lineRule="auto"/>
        <w:jc w:val="both"/>
      </w:pPr>
      <w:r>
        <w:t>Coordenadas geográficas.</w:t>
      </w:r>
    </w:p>
    <w:p w14:paraId="3E93CDD2" w14:textId="77777777" w:rsidR="00C40EFE" w:rsidRDefault="00462FCC">
      <w:pPr>
        <w:pStyle w:val="Prrafodelista"/>
        <w:numPr>
          <w:ilvl w:val="0"/>
          <w:numId w:val="1"/>
        </w:numPr>
        <w:spacing w:after="80" w:line="276" w:lineRule="auto"/>
        <w:jc w:val="both"/>
      </w:pPr>
      <w:r>
        <w:t>Área y lugar del hecho.</w:t>
      </w:r>
    </w:p>
    <w:p w14:paraId="474BC25D" w14:textId="77777777" w:rsidR="00C40EFE" w:rsidRDefault="00462FCC">
      <w:pPr>
        <w:pStyle w:val="Prrafodelista"/>
        <w:numPr>
          <w:ilvl w:val="0"/>
          <w:numId w:val="1"/>
        </w:numPr>
        <w:spacing w:after="80" w:line="276" w:lineRule="auto"/>
        <w:jc w:val="both"/>
      </w:pPr>
      <w:r>
        <w:t>Fecha y hora de la infracción.</w:t>
      </w:r>
    </w:p>
    <w:p w14:paraId="406C31CB" w14:textId="77777777" w:rsidR="00C40EFE" w:rsidRDefault="00462FCC">
      <w:pPr>
        <w:pStyle w:val="Prrafodelista"/>
        <w:numPr>
          <w:ilvl w:val="0"/>
          <w:numId w:val="1"/>
        </w:numPr>
        <w:spacing w:after="80" w:line="276" w:lineRule="auto"/>
        <w:jc w:val="both"/>
      </w:pPr>
      <w:r>
        <w:t>Arma y tipo de arma.</w:t>
      </w:r>
    </w:p>
    <w:p w14:paraId="11BF0194" w14:textId="77777777" w:rsidR="00C40EFE" w:rsidRDefault="00462FCC">
      <w:pPr>
        <w:pStyle w:val="Prrafodelista"/>
        <w:numPr>
          <w:ilvl w:val="0"/>
          <w:numId w:val="1"/>
        </w:numPr>
        <w:spacing w:after="80" w:line="276" w:lineRule="auto"/>
        <w:jc w:val="both"/>
      </w:pPr>
      <w:r>
        <w:t>Presunta motivación.</w:t>
      </w:r>
    </w:p>
    <w:p w14:paraId="67AC5385" w14:textId="77777777" w:rsidR="00C40EFE" w:rsidRDefault="00462FCC">
      <w:pPr>
        <w:pStyle w:val="Prrafodelista"/>
        <w:numPr>
          <w:ilvl w:val="0"/>
          <w:numId w:val="1"/>
        </w:numPr>
        <w:spacing w:after="80" w:line="276" w:lineRule="auto"/>
        <w:jc w:val="both"/>
      </w:pPr>
      <w:r>
        <w:t>Edad, sexo, género, etnia, nacionalidad e instrucción de la víctima.</w:t>
      </w:r>
    </w:p>
    <w:p w14:paraId="590CFD77" w14:textId="77777777" w:rsidR="00C40EFE" w:rsidRDefault="00462FCC">
      <w:pPr>
        <w:spacing w:after="160" w:line="276" w:lineRule="auto"/>
        <w:jc w:val="both"/>
      </w:pPr>
      <w:r>
        <w:t>El dataset permite construir un modelo analítico multidimensional para estudiar los homicidios intencionales desde perspectivas territoriales, temporales, delictivas y sociodemográficas.</w:t>
      </w:r>
    </w:p>
    <w:p w14:paraId="6264AA80" w14:textId="77777777" w:rsidR="00C40EFE" w:rsidRDefault="00462FCC">
      <w:pPr>
        <w:pStyle w:val="Ttulo3"/>
        <w:keepNext/>
        <w:spacing w:line="276" w:lineRule="auto"/>
      </w:pPr>
      <w:bookmarkStart w:id="11" w:name="_Toc234523485"/>
      <w:r>
        <w:t>Fuente Complementaria (API Pública)</w:t>
      </w:r>
      <w:bookmarkEnd w:id="11"/>
    </w:p>
    <w:p w14:paraId="4AEDDC65" w14:textId="77777777" w:rsidR="00C40EFE" w:rsidRDefault="00462FCC">
      <w:pPr>
        <w:spacing w:after="160" w:line="276" w:lineRule="auto"/>
        <w:jc w:val="both"/>
      </w:pPr>
      <w:r>
        <w:t>Además del archivo oficial del MDI, el proyecto integra una segunda fuente de datos a través de una API pública, cumpliendo con el requisito de utilizar al menos una interfaz programática de acceso a datos abiertos. La API seleccionada es la del Banco Mundial (World Development Indicators), mediante el indicador SP.POP.TOTL, que entrega la población total de Ecuador en formato JSON, sin necesidad de clave de acceso y con disponibilidad global.</w:t>
      </w:r>
    </w:p>
    <w:p w14:paraId="222CFE1D" w14:textId="77777777" w:rsidR="00C40EFE" w:rsidRDefault="00462FCC">
      <w:pPr>
        <w:spacing w:after="160" w:line="276" w:lineRule="auto"/>
        <w:jc w:val="both"/>
      </w:pPr>
      <w:r>
        <w:t>El endpoint utilizado es:</w:t>
      </w:r>
    </w:p>
    <w:p w14:paraId="331D55D5" w14:textId="77777777" w:rsidR="00C40EFE" w:rsidRDefault="00462FCC">
      <w:pPr>
        <w:shd w:val="clear" w:color="auto" w:fill="F2F2F2"/>
        <w:spacing w:after="160" w:line="276" w:lineRule="auto"/>
      </w:pPr>
      <w:r>
        <w:rPr>
          <w:rFonts w:ascii="Consolas" w:eastAsia="Consolas" w:hAnsi="Consolas" w:cs="Consolas"/>
          <w:sz w:val="20"/>
          <w:szCs w:val="20"/>
        </w:rPr>
        <w:t>https://api.worldbank.org/v2/country/ECU/indicator/SP.POP.TOTL?format=json</w:t>
      </w:r>
    </w:p>
    <w:p w14:paraId="0772A82B" w14:textId="77777777" w:rsidR="00C40EFE" w:rsidRDefault="00462FCC">
      <w:pPr>
        <w:spacing w:after="160" w:line="276" w:lineRule="auto"/>
        <w:jc w:val="both"/>
      </w:pPr>
      <w:r>
        <w:t xml:space="preserve">La población obtenida por la API se emplea para calcular la tasa de homicidios por cada 100.000 habitantes, un indicador que permite dimensionar la incidencia en términos poblacionales y no solo en volumen absoluto. La integración se implementó en el módulo src/etl/poblacion_api.py con una estrategia resiliente de tres niveles: consulta en vivo a la API, uso de la última respuesta cacheada en disco y, como último recurso, un valor de respaldo documentado, de modo que el análisis y la defensa no dependan de </w:t>
      </w:r>
      <w:r>
        <w:t>la conexión en el momento de la exposición.</w:t>
      </w:r>
    </w:p>
    <w:p w14:paraId="54AA40A7" w14:textId="77777777" w:rsidR="00C40EFE" w:rsidRDefault="00462FCC">
      <w:pPr>
        <w:spacing w:after="160" w:line="276" w:lineRule="auto"/>
        <w:jc w:val="both"/>
      </w:pPr>
      <w:r>
        <w:t>Nota sobre la fuente del MDI: el dataset de homicidios intencionales también se publica en el portal Datos Abiertos Ecuador (CKAN), que expone una API REST estándar. Sin embargo, el servidor del portal restringe el acceso a la ruta /api/ y responde con un error 403 (Prohibido) incluso desde navegadores locales, por lo que no es posible consumirlo programáticamente. Por esta razón se utiliza el archivo oficial descargado como fuente principal y se complementa con la API del Banco Mundial, que sí es de acceso</w:t>
      </w:r>
      <w:r>
        <w:t xml:space="preserve"> público efectivo.</w:t>
      </w:r>
    </w:p>
    <w:p w14:paraId="227F2800" w14:textId="77777777" w:rsidR="00C40EFE" w:rsidRDefault="00462FCC">
      <w:pPr>
        <w:pStyle w:val="Ttulo3"/>
        <w:keepNext/>
        <w:spacing w:line="276" w:lineRule="auto"/>
      </w:pPr>
      <w:bookmarkStart w:id="12" w:name="_Toc234523486"/>
      <w:r>
        <w:t>Estrategia Inicial de Gobernanza y Ética</w:t>
      </w:r>
      <w:bookmarkEnd w:id="12"/>
    </w:p>
    <w:p w14:paraId="032E5FF8" w14:textId="77777777" w:rsidR="00C40EFE" w:rsidRDefault="00462FCC">
      <w:pPr>
        <w:spacing w:after="160" w:line="276" w:lineRule="auto"/>
        <w:jc w:val="both"/>
      </w:pPr>
      <w:r>
        <w:t>Debido a que el proyecto trabaja con datos relacionados con seguridad ciudadana y características de víctimas, se consideran principios básicos de gobernanza y ética de datos:</w:t>
      </w:r>
    </w:p>
    <w:p w14:paraId="25246A03" w14:textId="77777777" w:rsidR="00C40EFE" w:rsidRDefault="00462FCC">
      <w:pPr>
        <w:pStyle w:val="Prrafodelista"/>
        <w:numPr>
          <w:ilvl w:val="0"/>
          <w:numId w:val="1"/>
        </w:numPr>
        <w:spacing w:after="80" w:line="276" w:lineRule="auto"/>
        <w:jc w:val="both"/>
      </w:pPr>
      <w:r>
        <w:t>Privacidad desde el diseño: el análisis se enfoca en patrones agregados y no en la identificación individual de personas.</w:t>
      </w:r>
    </w:p>
    <w:p w14:paraId="0103C26C" w14:textId="77777777" w:rsidR="00C40EFE" w:rsidRDefault="00462FCC">
      <w:pPr>
        <w:pStyle w:val="Prrafodelista"/>
        <w:numPr>
          <w:ilvl w:val="0"/>
          <w:numId w:val="1"/>
        </w:numPr>
        <w:spacing w:after="80" w:line="276" w:lineRule="auto"/>
        <w:jc w:val="both"/>
      </w:pPr>
      <w:r>
        <w:t>Minimización de datos sensibles: las variables personales se utilizan únicamente con fines estadísticos y de caracterización general.</w:t>
      </w:r>
    </w:p>
    <w:p w14:paraId="08465EBD" w14:textId="77777777" w:rsidR="00C40EFE" w:rsidRDefault="00462FCC">
      <w:pPr>
        <w:pStyle w:val="Prrafodelista"/>
        <w:numPr>
          <w:ilvl w:val="0"/>
          <w:numId w:val="1"/>
        </w:numPr>
        <w:spacing w:after="80" w:line="276" w:lineRule="auto"/>
        <w:jc w:val="both"/>
      </w:pPr>
      <w:r>
        <w:t>Uso responsable de coordenadas: la información geográfica debe emplearse para análisis territorial y planificación, evitando exponer ubicaciones sensibles de forma innecesaria.</w:t>
      </w:r>
    </w:p>
    <w:p w14:paraId="0EAD204D" w14:textId="77777777" w:rsidR="00C40EFE" w:rsidRDefault="00462FCC">
      <w:pPr>
        <w:pStyle w:val="Prrafodelista"/>
        <w:numPr>
          <w:ilvl w:val="0"/>
          <w:numId w:val="1"/>
        </w:numPr>
        <w:spacing w:after="80" w:line="276" w:lineRule="auto"/>
        <w:jc w:val="both"/>
      </w:pPr>
      <w:r>
        <w:t>No discriminación: variables como sexo, género, etnia o nacionalidad no deben utilizarse para estigmatizar grupos poblacionales.</w:t>
      </w:r>
    </w:p>
    <w:p w14:paraId="22BCEC53" w14:textId="77777777" w:rsidR="00C40EFE" w:rsidRDefault="00462FCC">
      <w:pPr>
        <w:pStyle w:val="Prrafodelista"/>
        <w:numPr>
          <w:ilvl w:val="0"/>
          <w:numId w:val="1"/>
        </w:numPr>
        <w:spacing w:after="80" w:line="276" w:lineRule="auto"/>
        <w:jc w:val="both"/>
      </w:pPr>
      <w:r>
        <w:t>Transparencia: los indicadores, reglas de riesgo y recomendaciones deben ser explicables para los usuarios ejecutivos.</w:t>
      </w:r>
    </w:p>
    <w:p w14:paraId="44C2ECC7" w14:textId="77777777" w:rsidR="00C40EFE" w:rsidRDefault="00462FCC">
      <w:pPr>
        <w:pStyle w:val="Prrafodelista"/>
        <w:numPr>
          <w:ilvl w:val="0"/>
          <w:numId w:val="1"/>
        </w:numPr>
        <w:spacing w:after="80" w:line="276" w:lineRule="auto"/>
        <w:jc w:val="both"/>
      </w:pPr>
      <w:r>
        <w:t>Limitación del modelo predictivo: las predicciones se interpretan como señales de apoyo a la decisión, no como conclusiones absolutas ni determinaciones causales.</w:t>
      </w:r>
    </w:p>
    <w:p w14:paraId="05026E78" w14:textId="77777777" w:rsidR="00C40EFE" w:rsidRDefault="00462FCC">
      <w:pPr>
        <w:pStyle w:val="Ttulo3"/>
        <w:keepNext/>
        <w:spacing w:line="276" w:lineRule="auto"/>
      </w:pPr>
      <w:bookmarkStart w:id="13" w:name="_Toc234523487"/>
      <w:r>
        <w:t>Consideraciones Éticas Iniciales</w:t>
      </w:r>
      <w:bookmarkEnd w:id="13"/>
    </w:p>
    <w:p w14:paraId="4954970F" w14:textId="77777777" w:rsidR="00C40EFE" w:rsidRDefault="00462FCC">
      <w:pPr>
        <w:spacing w:after="160" w:line="276" w:lineRule="auto"/>
        <w:jc w:val="both"/>
      </w:pPr>
      <w:r>
        <w:t>El dashboard debe evitar interpretaciones que criminalicen territorios o grupos humanos. Su propósito es apoyar la planificación institucional, la prevención del delito y la asignación eficiente de recursos, no generar perfiles discriminatorios.</w:t>
      </w:r>
    </w:p>
    <w:p w14:paraId="4D33ED65" w14:textId="77777777" w:rsidR="00C40EFE" w:rsidRDefault="00462FCC">
      <w:pPr>
        <w:spacing w:after="160" w:line="276" w:lineRule="auto"/>
        <w:jc w:val="both"/>
      </w:pPr>
      <w:r>
        <w:t>Por ello, los resultados se presentan principalmente a nivel agregado por provincia, cantón, zona, tiempo y características generales del evento. Las recomendaciones deben entenderse como insumos para análisis estratégico y no como sustituto del criterio técnico de las autoridades competentes.</w:t>
      </w:r>
    </w:p>
    <w:p w14:paraId="5C271874" w14:textId="77777777" w:rsidR="00C40EFE" w:rsidRDefault="00462FCC">
      <w:pPr>
        <w:pStyle w:val="Ttulo1"/>
        <w:keepNext/>
        <w:spacing w:line="276" w:lineRule="auto"/>
      </w:pPr>
      <w:bookmarkStart w:id="14" w:name="_Toc234523488"/>
      <w:r>
        <w:t>Fase 2: Ingeniería de Datos y Modelado Multidimensional</w:t>
      </w:r>
      <w:bookmarkEnd w:id="14"/>
    </w:p>
    <w:p w14:paraId="62E1EF08" w14:textId="77777777" w:rsidR="00C40EFE" w:rsidRDefault="00462FCC">
      <w:pPr>
        <w:pStyle w:val="Ttulo2"/>
        <w:keepNext/>
        <w:spacing w:line="276" w:lineRule="auto"/>
      </w:pPr>
      <w:bookmarkStart w:id="15" w:name="_Toc234523489"/>
      <w:r>
        <w:t>2.1. Modelado Multidimensional</w:t>
      </w:r>
      <w:bookmarkEnd w:id="15"/>
    </w:p>
    <w:p w14:paraId="109BFE65" w14:textId="77777777" w:rsidR="00C40EFE" w:rsidRDefault="00462FCC">
      <w:pPr>
        <w:spacing w:after="160" w:line="276" w:lineRule="auto"/>
        <w:jc w:val="both"/>
      </w:pPr>
      <w:r>
        <w:t>Para el proyecto SafeAnalytics EC se diseñó un modelo multidimensional de tipo estrella, debido a que permite organizar la información de homicidios intencionales de manera clara, eficiente y fácil de consumir desde herramientas de inteligencia de negocios como Power BI y Streamlit.</w:t>
      </w:r>
    </w:p>
    <w:p w14:paraId="4B7B1F2A" w14:textId="77777777" w:rsidR="00C40EFE" w:rsidRDefault="00462FCC">
      <w:pPr>
        <w:spacing w:after="160" w:line="276" w:lineRule="auto"/>
        <w:jc w:val="both"/>
      </w:pPr>
      <w:r>
        <w:t>El modelo estrella se compone de una tabla central de hechos y varias tablas de dimensiones conectadas directamente a ella. Esta estructura facilita el análisis por tiempo, territorio, características del delito y perfil de la víctima, sin generar una complejidad excesiva para el usuario ejecutivo.</w:t>
      </w:r>
    </w:p>
    <w:p w14:paraId="4D676A1F" w14:textId="77777777" w:rsidR="00C40EFE" w:rsidRDefault="00462FCC">
      <w:pPr>
        <w:pStyle w:val="Ttulo3"/>
        <w:keepNext/>
        <w:spacing w:line="276" w:lineRule="auto"/>
      </w:pPr>
      <w:bookmarkStart w:id="16" w:name="_Toc234523490"/>
      <w:r>
        <w:t>Justificación del Modelo Estrella</w:t>
      </w:r>
      <w:bookmarkEnd w:id="16"/>
    </w:p>
    <w:p w14:paraId="135EF544" w14:textId="77777777" w:rsidR="00C40EFE" w:rsidRDefault="00462FCC">
      <w:pPr>
        <w:spacing w:after="160" w:line="276" w:lineRule="auto"/>
        <w:jc w:val="both"/>
      </w:pPr>
      <w:r>
        <w:t>Se seleccionó un modelo estrella por las siguientes razones:</w:t>
      </w:r>
    </w:p>
    <w:p w14:paraId="3CF3E88D" w14:textId="77777777" w:rsidR="00C40EFE" w:rsidRDefault="00462FCC">
      <w:pPr>
        <w:pStyle w:val="Prrafodelista"/>
        <w:numPr>
          <w:ilvl w:val="0"/>
          <w:numId w:val="1"/>
        </w:numPr>
        <w:spacing w:after="80" w:line="276" w:lineRule="auto"/>
        <w:jc w:val="both"/>
      </w:pPr>
      <w:r>
        <w:t>Facilita la construcción de KPIs ejecutivos.</w:t>
      </w:r>
    </w:p>
    <w:p w14:paraId="742D418F" w14:textId="77777777" w:rsidR="00C40EFE" w:rsidRDefault="00462FCC">
      <w:pPr>
        <w:pStyle w:val="Prrafodelista"/>
        <w:numPr>
          <w:ilvl w:val="0"/>
          <w:numId w:val="1"/>
        </w:numPr>
        <w:spacing w:after="80" w:line="276" w:lineRule="auto"/>
        <w:jc w:val="both"/>
      </w:pPr>
      <w:r>
        <w:t>Permite consultas rápidas desde Power BI.</w:t>
      </w:r>
    </w:p>
    <w:p w14:paraId="07391113" w14:textId="77777777" w:rsidR="00C40EFE" w:rsidRDefault="00462FCC">
      <w:pPr>
        <w:pStyle w:val="Prrafodelista"/>
        <w:numPr>
          <w:ilvl w:val="0"/>
          <w:numId w:val="1"/>
        </w:numPr>
        <w:spacing w:after="80" w:line="276" w:lineRule="auto"/>
        <w:jc w:val="both"/>
      </w:pPr>
      <w:r>
        <w:t>Es fácil de explicar en una presentación académica o ejecutiva.</w:t>
      </w:r>
    </w:p>
    <w:p w14:paraId="3350BEC6" w14:textId="77777777" w:rsidR="00C40EFE" w:rsidRDefault="00462FCC">
      <w:pPr>
        <w:pStyle w:val="Prrafodelista"/>
        <w:numPr>
          <w:ilvl w:val="0"/>
          <w:numId w:val="1"/>
        </w:numPr>
        <w:spacing w:after="80" w:line="276" w:lineRule="auto"/>
        <w:jc w:val="both"/>
      </w:pPr>
      <w:r>
        <w:t>Reduce la complejidad frente a un modelo copo de nieve.</w:t>
      </w:r>
    </w:p>
    <w:p w14:paraId="3BB38699" w14:textId="77777777" w:rsidR="00C40EFE" w:rsidRDefault="00462FCC">
      <w:pPr>
        <w:pStyle w:val="Prrafodelista"/>
        <w:numPr>
          <w:ilvl w:val="0"/>
          <w:numId w:val="1"/>
        </w:numPr>
        <w:spacing w:after="80" w:line="276" w:lineRule="auto"/>
        <w:jc w:val="both"/>
      </w:pPr>
      <w:r>
        <w:t>Se adapta correctamente a la naturaleza del dataset, donde cada registro representa un evento asociado a tiempo, ubicación, delito y víctima.</w:t>
      </w:r>
    </w:p>
    <w:p w14:paraId="713F7F29" w14:textId="77777777" w:rsidR="00C40EFE" w:rsidRDefault="00462FCC">
      <w:pPr>
        <w:pStyle w:val="Ttulo3"/>
        <w:keepNext/>
        <w:spacing w:line="276" w:lineRule="auto"/>
      </w:pPr>
      <w:bookmarkStart w:id="17" w:name="_Toc234523491"/>
      <w:r>
        <w:t>Esquema Analítico Propuesto</w:t>
      </w:r>
      <w:bookmarkEnd w:id="17"/>
    </w:p>
    <w:p w14:paraId="2BFE3118" w14:textId="77777777" w:rsidR="00C40EFE" w:rsidRDefault="00462FCC">
      <w:pPr>
        <w:shd w:val="clear" w:color="auto" w:fill="F2F2F2"/>
        <w:spacing w:after="160" w:line="276" w:lineRule="auto"/>
      </w:pPr>
      <w:r>
        <w:rPr>
          <w:rFonts w:ascii="Consolas" w:eastAsia="Consolas" w:hAnsi="Consolas" w:cs="Consolas"/>
          <w:sz w:val="20"/>
          <w:szCs w:val="20"/>
        </w:rPr>
        <w:t xml:space="preserve">                 dim_tiempo</w:t>
      </w:r>
      <w:r>
        <w:rPr>
          <w:rFonts w:ascii="Consolas" w:eastAsia="Consolas" w:hAnsi="Consolas" w:cs="Consolas"/>
          <w:sz w:val="20"/>
          <w:szCs w:val="20"/>
        </w:rPr>
        <w:br/>
        <w:t xml:space="preserve">                     |</w:t>
      </w:r>
      <w:r>
        <w:rPr>
          <w:rFonts w:ascii="Consolas" w:eastAsia="Consolas" w:hAnsi="Consolas" w:cs="Consolas"/>
          <w:sz w:val="20"/>
          <w:szCs w:val="20"/>
        </w:rPr>
        <w:br/>
        <w:t xml:space="preserve"> dim_geografia -- fact_homicidios -- dim_delito</w:t>
      </w:r>
      <w:r>
        <w:rPr>
          <w:rFonts w:ascii="Consolas" w:eastAsia="Consolas" w:hAnsi="Consolas" w:cs="Consolas"/>
          <w:sz w:val="20"/>
          <w:szCs w:val="20"/>
        </w:rPr>
        <w:br/>
        <w:t xml:space="preserve">                     |</w:t>
      </w:r>
      <w:r>
        <w:rPr>
          <w:rFonts w:ascii="Consolas" w:eastAsia="Consolas" w:hAnsi="Consolas" w:cs="Consolas"/>
          <w:sz w:val="20"/>
          <w:szCs w:val="20"/>
        </w:rPr>
        <w:br/>
        <w:t xml:space="preserve">                 dim_victima</w:t>
      </w:r>
    </w:p>
    <w:p w14:paraId="51AE4075" w14:textId="77777777" w:rsidR="00C40EFE" w:rsidRDefault="00462FCC">
      <w:pPr>
        <w:pStyle w:val="Ttulo3"/>
        <w:keepNext/>
        <w:spacing w:line="276" w:lineRule="auto"/>
      </w:pPr>
      <w:bookmarkStart w:id="18" w:name="_Toc234523492"/>
      <w:r>
        <w:t>Tabla de Hechos</w:t>
      </w:r>
      <w:bookmarkEnd w:id="18"/>
    </w:p>
    <w:p w14:paraId="24EBA112" w14:textId="77777777" w:rsidR="00C40EFE" w:rsidRDefault="00462FCC">
      <w:pPr>
        <w:spacing w:after="160" w:line="276" w:lineRule="auto"/>
        <w:jc w:val="both"/>
      </w:pPr>
      <w:r>
        <w:t>La tabla central del modelo es fact_homicidios. Esta tabla contiene un registro por cada homicidio intencional registrado en el dataset y almacena las claves que conectan con las dimensiones del modelo. Campos principales:</w:t>
      </w:r>
    </w:p>
    <w:p w14:paraId="7E8EFDD6" w14:textId="77777777" w:rsidR="00C40EFE" w:rsidRDefault="00462FCC">
      <w:pPr>
        <w:pStyle w:val="Prrafodelista"/>
        <w:numPr>
          <w:ilvl w:val="0"/>
          <w:numId w:val="1"/>
        </w:numPr>
        <w:spacing w:after="80" w:line="276" w:lineRule="auto"/>
        <w:jc w:val="both"/>
      </w:pPr>
      <w:r>
        <w:t>id_homicidio: identificador único del registro.</w:t>
      </w:r>
    </w:p>
    <w:p w14:paraId="4EACF3D3" w14:textId="77777777" w:rsidR="00C40EFE" w:rsidRDefault="00462FCC">
      <w:pPr>
        <w:pStyle w:val="Prrafodelista"/>
        <w:numPr>
          <w:ilvl w:val="0"/>
          <w:numId w:val="1"/>
        </w:numPr>
        <w:spacing w:after="80" w:line="276" w:lineRule="auto"/>
        <w:jc w:val="both"/>
      </w:pPr>
      <w:r>
        <w:t>id_fecha: clave de relación con la dimensión de tiempo.</w:t>
      </w:r>
    </w:p>
    <w:p w14:paraId="5C12D3DF" w14:textId="77777777" w:rsidR="00C40EFE" w:rsidRDefault="00462FCC">
      <w:pPr>
        <w:pStyle w:val="Prrafodelista"/>
        <w:numPr>
          <w:ilvl w:val="0"/>
          <w:numId w:val="1"/>
        </w:numPr>
        <w:spacing w:after="80" w:line="276" w:lineRule="auto"/>
        <w:jc w:val="both"/>
      </w:pPr>
      <w:r>
        <w:t>id_geografia: clave de relación con la dimensión geográfica.</w:t>
      </w:r>
    </w:p>
    <w:p w14:paraId="5956F344" w14:textId="77777777" w:rsidR="00C40EFE" w:rsidRDefault="00462FCC">
      <w:pPr>
        <w:pStyle w:val="Prrafodelista"/>
        <w:numPr>
          <w:ilvl w:val="0"/>
          <w:numId w:val="1"/>
        </w:numPr>
        <w:spacing w:after="80" w:line="276" w:lineRule="auto"/>
        <w:jc w:val="both"/>
      </w:pPr>
      <w:r>
        <w:t>id_delito: clave de relación con la dimensión del delito.</w:t>
      </w:r>
    </w:p>
    <w:p w14:paraId="77BF6F10" w14:textId="77777777" w:rsidR="00C40EFE" w:rsidRDefault="00462FCC">
      <w:pPr>
        <w:pStyle w:val="Prrafodelista"/>
        <w:numPr>
          <w:ilvl w:val="0"/>
          <w:numId w:val="1"/>
        </w:numPr>
        <w:spacing w:after="80" w:line="276" w:lineRule="auto"/>
        <w:jc w:val="both"/>
      </w:pPr>
      <w:r>
        <w:t>id_victima: clave de relación con la dimensión de víctima.</w:t>
      </w:r>
    </w:p>
    <w:p w14:paraId="0614A038" w14:textId="77777777" w:rsidR="00C40EFE" w:rsidRDefault="00462FCC">
      <w:pPr>
        <w:pStyle w:val="Prrafodelista"/>
        <w:numPr>
          <w:ilvl w:val="0"/>
          <w:numId w:val="1"/>
        </w:numPr>
        <w:spacing w:after="80" w:line="276" w:lineRule="auto"/>
        <w:jc w:val="both"/>
      </w:pPr>
      <w:r>
        <w:t>fecha_infraccion: fecha del evento.</w:t>
      </w:r>
    </w:p>
    <w:p w14:paraId="60532AEE" w14:textId="77777777" w:rsidR="00C40EFE" w:rsidRDefault="00462FCC">
      <w:pPr>
        <w:pStyle w:val="Prrafodelista"/>
        <w:numPr>
          <w:ilvl w:val="0"/>
          <w:numId w:val="1"/>
        </w:numPr>
        <w:spacing w:after="80" w:line="276" w:lineRule="auto"/>
        <w:jc w:val="both"/>
      </w:pPr>
      <w:r>
        <w:t>hora: hora numérica extraída de la infracción.</w:t>
      </w:r>
    </w:p>
    <w:p w14:paraId="71A2DB34" w14:textId="77777777" w:rsidR="00C40EFE" w:rsidRDefault="00462FCC">
      <w:pPr>
        <w:pStyle w:val="Prrafodelista"/>
        <w:numPr>
          <w:ilvl w:val="0"/>
          <w:numId w:val="1"/>
        </w:numPr>
        <w:spacing w:after="80" w:line="276" w:lineRule="auto"/>
        <w:jc w:val="both"/>
      </w:pPr>
      <w:r>
        <w:t>franja_horaria: clasificación temporal del evento.</w:t>
      </w:r>
    </w:p>
    <w:p w14:paraId="0FC04591" w14:textId="77777777" w:rsidR="00C40EFE" w:rsidRDefault="00462FCC">
      <w:pPr>
        <w:pStyle w:val="Prrafodelista"/>
        <w:numPr>
          <w:ilvl w:val="0"/>
          <w:numId w:val="1"/>
        </w:numPr>
        <w:spacing w:after="80" w:line="276" w:lineRule="auto"/>
        <w:jc w:val="both"/>
      </w:pPr>
      <w:r>
        <w:t>edad_num: edad convertida a valor numérico.</w:t>
      </w:r>
    </w:p>
    <w:p w14:paraId="5E397FE6" w14:textId="77777777" w:rsidR="00C40EFE" w:rsidRDefault="00462FCC">
      <w:pPr>
        <w:pStyle w:val="Prrafodelista"/>
        <w:numPr>
          <w:ilvl w:val="0"/>
          <w:numId w:val="1"/>
        </w:numPr>
        <w:spacing w:after="80" w:line="276" w:lineRule="auto"/>
        <w:jc w:val="both"/>
      </w:pPr>
      <w:r>
        <w:t>latitud y longitud: coordenadas geográficas normalizadas.</w:t>
      </w:r>
    </w:p>
    <w:p w14:paraId="5EEC8B8C" w14:textId="77777777" w:rsidR="00C40EFE" w:rsidRDefault="00462FCC">
      <w:pPr>
        <w:pStyle w:val="Prrafodelista"/>
        <w:numPr>
          <w:ilvl w:val="0"/>
          <w:numId w:val="1"/>
        </w:numPr>
        <w:spacing w:after="80" w:line="276" w:lineRule="auto"/>
        <w:jc w:val="both"/>
      </w:pPr>
      <w:r>
        <w:t>total_homicidios: medida base con valor 1 para permitir agregaciones.</w:t>
      </w:r>
    </w:p>
    <w:p w14:paraId="33B25067" w14:textId="77777777" w:rsidR="00C40EFE" w:rsidRDefault="00462FCC">
      <w:pPr>
        <w:spacing w:after="160" w:line="276" w:lineRule="auto"/>
        <w:jc w:val="both"/>
      </w:pPr>
      <w:r>
        <w:t>La medida total_homicidios permite calcular de manera directa el número de casos por provincia, cantón, mes, arma, lugar, sexo, edad u otra variable analítica.</w:t>
      </w:r>
    </w:p>
    <w:p w14:paraId="5AC35163" w14:textId="77777777" w:rsidR="00C40EFE" w:rsidRDefault="00462FCC">
      <w:pPr>
        <w:pStyle w:val="Ttulo3"/>
        <w:keepNext/>
        <w:spacing w:line="276" w:lineRule="auto"/>
      </w:pPr>
      <w:bookmarkStart w:id="19" w:name="_Toc234523493"/>
      <w:r>
        <w:t>Tablas de Dimensiones</w:t>
      </w:r>
      <w:bookmarkEnd w:id="19"/>
    </w:p>
    <w:p w14:paraId="1216383B" w14:textId="77777777" w:rsidR="00C40EFE" w:rsidRDefault="00462FCC">
      <w:pPr>
        <w:spacing w:after="160" w:line="276" w:lineRule="auto"/>
        <w:jc w:val="both"/>
      </w:pPr>
      <w:r>
        <w:t>Dimensión Tiempo (dim_tiempo): permite analizar los eventos según componentes temporales, con campos como id_fecha, fecha, anio, mes, mes_nombre, dia, dia_semana, nombre_dia y semana. Responde preguntas sobre evolución mensual, días críticos, semanas de mayor incidencia y comportamiento temporal.</w:t>
      </w:r>
    </w:p>
    <w:p w14:paraId="7977ED2C" w14:textId="77777777" w:rsidR="00C40EFE" w:rsidRDefault="00462FCC">
      <w:pPr>
        <w:spacing w:after="160" w:line="276" w:lineRule="auto"/>
        <w:jc w:val="both"/>
      </w:pPr>
      <w:r>
        <w:t>Dimensión Geografía (dim_geografia): permite analizar los homicidios desde una perspectiva territorial, con campos como id_geografia, codigo_provincia, provincia, codigo_canton, canton, zona, subzona, distrito, circuito y subcircuito. Identifica provincias, cantones, zonas y distritos con mayor concentración de casos.</w:t>
      </w:r>
    </w:p>
    <w:p w14:paraId="08D2A49A" w14:textId="77777777" w:rsidR="00C40EFE" w:rsidRDefault="00462FCC">
      <w:pPr>
        <w:spacing w:after="160" w:line="276" w:lineRule="auto"/>
        <w:jc w:val="both"/>
      </w:pPr>
      <w:r>
        <w:t>Dimensión Delito (dim_delito): describe las características del evento delictivo mediante id_delito, tipo_muerte, arma, tipo_arma, presunta_motivacion, presun_motiva_observada, probable_causa_motivada, area_hecho, lugar y tipo_lugar. Caracteriza los homicidios por tipo de arma, lugar del hecho, motivación y causa probable.</w:t>
      </w:r>
    </w:p>
    <w:p w14:paraId="140165EA" w14:textId="77777777" w:rsidR="00C40EFE" w:rsidRDefault="00462FCC">
      <w:pPr>
        <w:spacing w:after="160" w:line="276" w:lineRule="auto"/>
        <w:jc w:val="both"/>
      </w:pPr>
      <w:r>
        <w:t>Dimensión Víctima (dim_victima): permite analizar características generales de la víctima de forma agregada mediante id_victima, sexo, genero, etnia, estado_civil, nacionalidad, discapacidad, profesion_registro_civil e instruccion. Se utiliza únicamente con fines estadísticos y de caracterización general, evitando interpretaciones discriminatorias o identificaciones individuales.</w:t>
      </w:r>
    </w:p>
    <w:p w14:paraId="14AF7DCE" w14:textId="77777777" w:rsidR="00C40EFE" w:rsidRDefault="00462FCC">
      <w:pPr>
        <w:pStyle w:val="Ttulo3"/>
        <w:keepNext/>
        <w:spacing w:line="276" w:lineRule="auto"/>
      </w:pPr>
      <w:bookmarkStart w:id="20" w:name="_Toc234523494"/>
      <w:r>
        <w:t>Relaciones del Modelo</w:t>
      </w:r>
      <w:bookmarkEnd w:id="20"/>
    </w:p>
    <w:p w14:paraId="2B79F95D" w14:textId="77777777" w:rsidR="00C40EFE" w:rsidRDefault="00462FCC">
      <w:pPr>
        <w:spacing w:after="160" w:line="276" w:lineRule="auto"/>
        <w:jc w:val="both"/>
      </w:pPr>
      <w:r>
        <w:t>Las relaciones del modelo estrella son:</w:t>
      </w:r>
    </w:p>
    <w:p w14:paraId="0160411A" w14:textId="77777777" w:rsidR="00C40EFE" w:rsidRDefault="00462FCC">
      <w:pPr>
        <w:pStyle w:val="Prrafodelista"/>
        <w:numPr>
          <w:ilvl w:val="0"/>
          <w:numId w:val="1"/>
        </w:numPr>
        <w:spacing w:after="80" w:line="276" w:lineRule="auto"/>
        <w:jc w:val="both"/>
      </w:pPr>
      <w:r>
        <w:t>fact_homicidios[id_fecha] se relaciona con dim_tiempo[id_fecha].</w:t>
      </w:r>
    </w:p>
    <w:p w14:paraId="64AE2D87" w14:textId="77777777" w:rsidR="00C40EFE" w:rsidRDefault="00462FCC">
      <w:pPr>
        <w:pStyle w:val="Prrafodelista"/>
        <w:numPr>
          <w:ilvl w:val="0"/>
          <w:numId w:val="1"/>
        </w:numPr>
        <w:spacing w:after="80" w:line="276" w:lineRule="auto"/>
        <w:jc w:val="both"/>
      </w:pPr>
      <w:r>
        <w:t>fact_homicidios[id_geografia] se relaciona con dim_geografia[id_geografia].</w:t>
      </w:r>
    </w:p>
    <w:p w14:paraId="09157EE5" w14:textId="77777777" w:rsidR="00C40EFE" w:rsidRDefault="00462FCC">
      <w:pPr>
        <w:pStyle w:val="Prrafodelista"/>
        <w:numPr>
          <w:ilvl w:val="0"/>
          <w:numId w:val="1"/>
        </w:numPr>
        <w:spacing w:after="80" w:line="276" w:lineRule="auto"/>
        <w:jc w:val="both"/>
      </w:pPr>
      <w:r>
        <w:t>fact_homicidios[id_delito] se relaciona con dim_delito[id_delito].</w:t>
      </w:r>
    </w:p>
    <w:p w14:paraId="18B1D6E2" w14:textId="77777777" w:rsidR="00C40EFE" w:rsidRDefault="00462FCC">
      <w:pPr>
        <w:pStyle w:val="Prrafodelista"/>
        <w:numPr>
          <w:ilvl w:val="0"/>
          <w:numId w:val="1"/>
        </w:numPr>
        <w:spacing w:after="80" w:line="276" w:lineRule="auto"/>
        <w:jc w:val="both"/>
      </w:pPr>
      <w:r>
        <w:t>fact_homicidios[id_victima] se relaciona con dim_victima[id_victima].</w:t>
      </w:r>
    </w:p>
    <w:p w14:paraId="798D5EB6" w14:textId="77777777" w:rsidR="00C40EFE" w:rsidRDefault="00462FCC">
      <w:pPr>
        <w:spacing w:after="160" w:line="276" w:lineRule="auto"/>
        <w:jc w:val="both"/>
      </w:pPr>
      <w:r>
        <w:t>Todas las relaciones son de tipo muchos a uno desde la tabla de hechos hacia las dimensiones.</w:t>
      </w:r>
    </w:p>
    <w:p w14:paraId="3F775850" w14:textId="77777777" w:rsidR="00C40EFE" w:rsidRDefault="00462FCC">
      <w:pPr>
        <w:pStyle w:val="Ttulo2"/>
        <w:keepNext/>
        <w:spacing w:line="276" w:lineRule="auto"/>
      </w:pPr>
      <w:bookmarkStart w:id="21" w:name="_Toc234523495"/>
      <w:r>
        <w:t>2.2. Pipeline de Integración (ETL)</w:t>
      </w:r>
      <w:bookmarkEnd w:id="21"/>
    </w:p>
    <w:p w14:paraId="6083D9FD" w14:textId="77777777" w:rsidR="00C40EFE" w:rsidRDefault="00462FCC">
      <w:pPr>
        <w:spacing w:after="160" w:line="276" w:lineRule="auto"/>
        <w:jc w:val="both"/>
      </w:pPr>
      <w:r>
        <w:t>El proceso ETL fue implementado en Python mediante el script src/etl/transform_load.py. El objetivo del pipeline es leer el archivo Excel original, limpiar los datos, normalizar tipos, crear claves analíticas y generar archivos CSV procesados para Power BI, Streamlit y el análisis posterior.</w:t>
      </w:r>
    </w:p>
    <w:p w14:paraId="3D4EB273" w14:textId="77777777" w:rsidR="00C40EFE" w:rsidRDefault="00462FCC">
      <w:pPr>
        <w:pStyle w:val="Ttulo3"/>
        <w:keepNext/>
        <w:spacing w:line="276" w:lineRule="auto"/>
      </w:pPr>
      <w:bookmarkStart w:id="22" w:name="_Toc234523496"/>
      <w:r>
        <w:t>Fuente de Entrada</w:t>
      </w:r>
      <w:bookmarkEnd w:id="22"/>
    </w:p>
    <w:p w14:paraId="0F20C311" w14:textId="77777777" w:rsidR="00C40EFE" w:rsidRDefault="00462FCC">
      <w:pPr>
        <w:spacing w:after="160" w:line="276" w:lineRule="auto"/>
        <w:jc w:val="both"/>
      </w:pPr>
      <w:r>
        <w:t>La fuente principal es mdi_homicidiosintencionalse_pm_2026_enero_mayo.xlsx, hoja «1. Homicidios Intencionales». El periodo cubierto es del 1 de enero de 2026 al 31 de mayo de 2026, con un total de 3.485 registros.</w:t>
      </w:r>
    </w:p>
    <w:p w14:paraId="76E81C1E" w14:textId="77777777" w:rsidR="00C40EFE" w:rsidRDefault="00462FCC">
      <w:pPr>
        <w:pStyle w:val="Ttulo3"/>
        <w:keepNext/>
        <w:spacing w:line="276" w:lineRule="auto"/>
      </w:pPr>
      <w:bookmarkStart w:id="23" w:name="_Toc234523497"/>
      <w:r>
        <w:t>Extracción</w:t>
      </w:r>
      <w:bookmarkEnd w:id="23"/>
    </w:p>
    <w:p w14:paraId="418BACE6" w14:textId="77777777" w:rsidR="00C40EFE" w:rsidRDefault="00462FCC">
      <w:pPr>
        <w:spacing w:after="160" w:line="276" w:lineRule="auto"/>
        <w:jc w:val="both"/>
      </w:pPr>
      <w:r>
        <w:t>Durante la fase de extracción se realiza la lectura del archivo Excel, la selección de la hoja principal de homicidios intencionales, la normalización de nombres de columnas mediante eliminación de espacios al inicio o final, y la copia del dataset original a formato CSV en data/raw/ para trazabilidad. Archivo generado: data/raw/homicidios_intencionales_2026_enero_mayo.csv.</w:t>
      </w:r>
    </w:p>
    <w:p w14:paraId="2674D317" w14:textId="77777777" w:rsidR="00C40EFE" w:rsidRDefault="00462FCC">
      <w:pPr>
        <w:pStyle w:val="Ttulo3"/>
        <w:keepNext/>
        <w:spacing w:line="276" w:lineRule="auto"/>
      </w:pPr>
      <w:bookmarkStart w:id="24" w:name="_Toc234523498"/>
      <w:r>
        <w:t>Transformación</w:t>
      </w:r>
      <w:bookmarkEnd w:id="24"/>
    </w:p>
    <w:p w14:paraId="6AD2E388" w14:textId="77777777" w:rsidR="00C40EFE" w:rsidRDefault="00462FCC">
      <w:pPr>
        <w:spacing w:after="160" w:line="276" w:lineRule="auto"/>
        <w:jc w:val="both"/>
      </w:pPr>
      <w:r>
        <w:t>Limpieza de texto: las columnas de tipo texto fueron normalizadas mediante conversión a tipo texto, eliminación de espacios innecesarios, reemplazo de espacios múltiples por un solo espacio y reemplazo de valores nulos por SIN_DATO. Esto evita duplicidades ocasionadas por diferencias de formato.</w:t>
      </w:r>
    </w:p>
    <w:p w14:paraId="376FD1DE" w14:textId="77777777" w:rsidR="00C40EFE" w:rsidRDefault="00462FCC">
      <w:pPr>
        <w:spacing w:after="160" w:line="276" w:lineRule="auto"/>
        <w:jc w:val="both"/>
      </w:pPr>
      <w:r>
        <w:t>Tipado de fechas y horas: la columna fecha_infraccion fue convertida a tipo fecha y a partir de ella se generaron campos temporales (año, mes, día, día de semana y semana). La columna hora_infraccion se transformó para extraer la hora numérica y clasificarla en franjas horarias: Madrugada, Mañana, Tarde y Noche.</w:t>
      </w:r>
    </w:p>
    <w:p w14:paraId="57D2F60F" w14:textId="77777777" w:rsidR="00C40EFE" w:rsidRDefault="00462FCC">
      <w:pPr>
        <w:spacing w:after="160" w:line="276" w:lineRule="auto"/>
        <w:jc w:val="both"/>
      </w:pPr>
      <w:r>
        <w:t>Conversión de edad: la columna edad fue convertida a valor numérico en edad_num. Los valores no numéricos como SIN_DATO o NO DETERMINADO fueron convertidos a valores nulos controlados. En el reporte de calidad, la variable edad_num presenta 2,75% de valores nulos, lo cual es aceptable para el análisis.</w:t>
      </w:r>
    </w:p>
    <w:p w14:paraId="53367111" w14:textId="77777777" w:rsidR="00C40EFE" w:rsidRDefault="00462FCC">
      <w:pPr>
        <w:spacing w:after="160" w:line="276" w:lineRule="auto"/>
        <w:jc w:val="both"/>
      </w:pPr>
      <w:r>
        <w:t>Normalización de coordenadas: las coordenadas originales tenían separador decimal con coma, por lo que se transformaron a formato numérico usando punto decimal; coordenada_y se convirtió en latitud y coordenada_x en longitud. El reporte de calidad indica 100% de coordenadas válidas.</w:t>
      </w:r>
    </w:p>
    <w:p w14:paraId="6A9C8E49" w14:textId="77777777" w:rsidR="00C40EFE" w:rsidRDefault="00462FCC">
      <w:pPr>
        <w:spacing w:after="160" w:line="276" w:lineRule="auto"/>
        <w:jc w:val="both"/>
      </w:pPr>
      <w:r>
        <w:t>Creación de claves analíticas: se generaron las claves id_homicidio, id_fecha, id_geografia, id_delito e id_victima, que permiten estructurar el dataset en un modelo estrella y facilitan la creación de relaciones en Power BI.</w:t>
      </w:r>
    </w:p>
    <w:p w14:paraId="130B830E" w14:textId="77777777" w:rsidR="00C40EFE" w:rsidRDefault="00462FCC">
      <w:pPr>
        <w:pStyle w:val="Ttulo3"/>
        <w:keepNext/>
        <w:spacing w:line="276" w:lineRule="auto"/>
      </w:pPr>
      <w:bookmarkStart w:id="25" w:name="_Toc234523499"/>
      <w:r>
        <w:t>Carga</w:t>
      </w:r>
      <w:bookmarkEnd w:id="25"/>
    </w:p>
    <w:p w14:paraId="3BAF5F37" w14:textId="77777777" w:rsidR="00C40EFE" w:rsidRDefault="00462FCC">
      <w:pPr>
        <w:spacing w:after="160" w:line="276" w:lineRule="auto"/>
        <w:jc w:val="both"/>
      </w:pPr>
      <w:r>
        <w:t>La fase de carga generó los archivos procesados en la carpeta data/processed/: fact_homicidios.csv, dim_tiempo.csv, dim_geografia.csv, dim_delito.csv, dim_victima.csv y reporte_calidad.json.</w:t>
      </w:r>
    </w:p>
    <w:p w14:paraId="51E4A47C" w14:textId="77777777" w:rsidR="00C40EFE" w:rsidRDefault="00462FCC">
      <w:pPr>
        <w:pStyle w:val="Ttulo3"/>
        <w:keepNext/>
        <w:spacing w:line="276" w:lineRule="auto"/>
      </w:pPr>
      <w:bookmarkStart w:id="26" w:name="_Toc234523500"/>
      <w:r>
        <w:t>Resultado del Proceso</w:t>
      </w:r>
      <w:bookmarkEnd w:id="26"/>
    </w:p>
    <w:tbl>
      <w:tblPr>
        <w:tblW w:w="900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400"/>
        <w:gridCol w:w="2400"/>
      </w:tblGrid>
      <w:tr w:rsidR="00C40EFE" w14:paraId="408DB8BE" w14:textId="77777777">
        <w:tblPrEx>
          <w:tblCellMar>
            <w:top w:w="0" w:type="dxa"/>
            <w:bottom w:w="0" w:type="dxa"/>
          </w:tblCellMar>
        </w:tblPrEx>
        <w:trPr>
          <w:tblHeader/>
        </w:trPr>
        <w:tc>
          <w:tcPr>
            <w:tcW w:w="4200" w:type="dxa"/>
            <w:shd w:val="clear" w:color="auto" w:fill="1F3864"/>
            <w:tcMar>
              <w:top w:w="40" w:type="dxa"/>
              <w:left w:w="80" w:type="dxa"/>
              <w:bottom w:w="40" w:type="dxa"/>
              <w:right w:w="80" w:type="dxa"/>
            </w:tcMar>
          </w:tcPr>
          <w:p w14:paraId="4B870B47" w14:textId="77777777" w:rsidR="00C40EFE" w:rsidRDefault="00462FCC">
            <w:pPr>
              <w:jc w:val="center"/>
            </w:pPr>
            <w:r>
              <w:rPr>
                <w:b/>
                <w:bCs/>
                <w:color w:val="FFFFFF"/>
                <w:sz w:val="22"/>
                <w:szCs w:val="22"/>
              </w:rPr>
              <w:t>Tabla</w:t>
            </w:r>
          </w:p>
        </w:tc>
        <w:tc>
          <w:tcPr>
            <w:tcW w:w="2400" w:type="dxa"/>
            <w:shd w:val="clear" w:color="auto" w:fill="1F3864"/>
            <w:tcMar>
              <w:top w:w="40" w:type="dxa"/>
              <w:left w:w="80" w:type="dxa"/>
              <w:bottom w:w="40" w:type="dxa"/>
              <w:right w:w="80" w:type="dxa"/>
            </w:tcMar>
          </w:tcPr>
          <w:p w14:paraId="16C881A8" w14:textId="77777777" w:rsidR="00C40EFE" w:rsidRDefault="00462FCC">
            <w:pPr>
              <w:jc w:val="center"/>
            </w:pPr>
            <w:r>
              <w:rPr>
                <w:b/>
                <w:bCs/>
                <w:color w:val="FFFFFF"/>
                <w:sz w:val="22"/>
                <w:szCs w:val="22"/>
              </w:rPr>
              <w:t>Filas</w:t>
            </w:r>
          </w:p>
        </w:tc>
        <w:tc>
          <w:tcPr>
            <w:tcW w:w="2400" w:type="dxa"/>
            <w:shd w:val="clear" w:color="auto" w:fill="1F3864"/>
            <w:tcMar>
              <w:top w:w="40" w:type="dxa"/>
              <w:left w:w="80" w:type="dxa"/>
              <w:bottom w:w="40" w:type="dxa"/>
              <w:right w:w="80" w:type="dxa"/>
            </w:tcMar>
          </w:tcPr>
          <w:p w14:paraId="2522BBDC" w14:textId="77777777" w:rsidR="00C40EFE" w:rsidRDefault="00462FCC">
            <w:pPr>
              <w:jc w:val="center"/>
            </w:pPr>
            <w:r>
              <w:rPr>
                <w:b/>
                <w:bCs/>
                <w:color w:val="FFFFFF"/>
                <w:sz w:val="22"/>
                <w:szCs w:val="22"/>
              </w:rPr>
              <w:t>Columnas</w:t>
            </w:r>
          </w:p>
        </w:tc>
      </w:tr>
      <w:tr w:rsidR="00C40EFE" w14:paraId="59431E6A" w14:textId="77777777">
        <w:tblPrEx>
          <w:tblCellMar>
            <w:top w:w="0" w:type="dxa"/>
            <w:bottom w:w="0" w:type="dxa"/>
          </w:tblCellMar>
        </w:tblPrEx>
        <w:tc>
          <w:tcPr>
            <w:tcW w:w="4200" w:type="dxa"/>
            <w:tcMar>
              <w:top w:w="30" w:type="dxa"/>
              <w:left w:w="80" w:type="dxa"/>
              <w:bottom w:w="30" w:type="dxa"/>
              <w:right w:w="80" w:type="dxa"/>
            </w:tcMar>
          </w:tcPr>
          <w:p w14:paraId="17F5385A" w14:textId="77777777" w:rsidR="00C40EFE" w:rsidRDefault="00462FCC">
            <w:r>
              <w:rPr>
                <w:sz w:val="22"/>
                <w:szCs w:val="22"/>
              </w:rPr>
              <w:t>fact_homicidios</w:t>
            </w:r>
          </w:p>
        </w:tc>
        <w:tc>
          <w:tcPr>
            <w:tcW w:w="2400" w:type="dxa"/>
            <w:tcMar>
              <w:top w:w="30" w:type="dxa"/>
              <w:left w:w="80" w:type="dxa"/>
              <w:bottom w:w="30" w:type="dxa"/>
              <w:right w:w="80" w:type="dxa"/>
            </w:tcMar>
          </w:tcPr>
          <w:p w14:paraId="357F9AAE" w14:textId="77777777" w:rsidR="00C40EFE" w:rsidRDefault="00462FCC">
            <w:pPr>
              <w:jc w:val="center"/>
            </w:pPr>
            <w:r>
              <w:rPr>
                <w:sz w:val="22"/>
                <w:szCs w:val="22"/>
              </w:rPr>
              <w:t>3.485</w:t>
            </w:r>
          </w:p>
        </w:tc>
        <w:tc>
          <w:tcPr>
            <w:tcW w:w="2400" w:type="dxa"/>
            <w:tcMar>
              <w:top w:w="30" w:type="dxa"/>
              <w:left w:w="80" w:type="dxa"/>
              <w:bottom w:w="30" w:type="dxa"/>
              <w:right w:w="80" w:type="dxa"/>
            </w:tcMar>
          </w:tcPr>
          <w:p w14:paraId="7B5DD1B6" w14:textId="77777777" w:rsidR="00C40EFE" w:rsidRDefault="00462FCC">
            <w:pPr>
              <w:jc w:val="center"/>
            </w:pPr>
            <w:r>
              <w:rPr>
                <w:sz w:val="22"/>
                <w:szCs w:val="22"/>
              </w:rPr>
              <w:t>12</w:t>
            </w:r>
          </w:p>
        </w:tc>
      </w:tr>
      <w:tr w:rsidR="00C40EFE" w14:paraId="13D23A70" w14:textId="77777777">
        <w:tblPrEx>
          <w:tblCellMar>
            <w:top w:w="0" w:type="dxa"/>
            <w:bottom w:w="0" w:type="dxa"/>
          </w:tblCellMar>
        </w:tblPrEx>
        <w:tc>
          <w:tcPr>
            <w:tcW w:w="4200" w:type="dxa"/>
            <w:shd w:val="clear" w:color="auto" w:fill="F2F5FA"/>
            <w:tcMar>
              <w:top w:w="30" w:type="dxa"/>
              <w:left w:w="80" w:type="dxa"/>
              <w:bottom w:w="30" w:type="dxa"/>
              <w:right w:w="80" w:type="dxa"/>
            </w:tcMar>
          </w:tcPr>
          <w:p w14:paraId="7EF2A68A" w14:textId="77777777" w:rsidR="00C40EFE" w:rsidRDefault="00462FCC">
            <w:r>
              <w:rPr>
                <w:sz w:val="22"/>
                <w:szCs w:val="22"/>
              </w:rPr>
              <w:t>dim_tiempo</w:t>
            </w:r>
          </w:p>
        </w:tc>
        <w:tc>
          <w:tcPr>
            <w:tcW w:w="2400" w:type="dxa"/>
            <w:shd w:val="clear" w:color="auto" w:fill="F2F5FA"/>
            <w:tcMar>
              <w:top w:w="30" w:type="dxa"/>
              <w:left w:w="80" w:type="dxa"/>
              <w:bottom w:w="30" w:type="dxa"/>
              <w:right w:w="80" w:type="dxa"/>
            </w:tcMar>
          </w:tcPr>
          <w:p w14:paraId="3DEBFAC3" w14:textId="77777777" w:rsidR="00C40EFE" w:rsidRDefault="00462FCC">
            <w:pPr>
              <w:jc w:val="center"/>
            </w:pPr>
            <w:r>
              <w:rPr>
                <w:sz w:val="22"/>
                <w:szCs w:val="22"/>
              </w:rPr>
              <w:t>151</w:t>
            </w:r>
          </w:p>
        </w:tc>
        <w:tc>
          <w:tcPr>
            <w:tcW w:w="2400" w:type="dxa"/>
            <w:shd w:val="clear" w:color="auto" w:fill="F2F5FA"/>
            <w:tcMar>
              <w:top w:w="30" w:type="dxa"/>
              <w:left w:w="80" w:type="dxa"/>
              <w:bottom w:w="30" w:type="dxa"/>
              <w:right w:w="80" w:type="dxa"/>
            </w:tcMar>
          </w:tcPr>
          <w:p w14:paraId="20FFE3C8" w14:textId="77777777" w:rsidR="00C40EFE" w:rsidRDefault="00462FCC">
            <w:pPr>
              <w:jc w:val="center"/>
            </w:pPr>
            <w:r>
              <w:rPr>
                <w:sz w:val="22"/>
                <w:szCs w:val="22"/>
              </w:rPr>
              <w:t>9</w:t>
            </w:r>
          </w:p>
        </w:tc>
      </w:tr>
      <w:tr w:rsidR="00C40EFE" w14:paraId="0DAB6638" w14:textId="77777777">
        <w:tblPrEx>
          <w:tblCellMar>
            <w:top w:w="0" w:type="dxa"/>
            <w:bottom w:w="0" w:type="dxa"/>
          </w:tblCellMar>
        </w:tblPrEx>
        <w:tc>
          <w:tcPr>
            <w:tcW w:w="4200" w:type="dxa"/>
            <w:tcMar>
              <w:top w:w="30" w:type="dxa"/>
              <w:left w:w="80" w:type="dxa"/>
              <w:bottom w:w="30" w:type="dxa"/>
              <w:right w:w="80" w:type="dxa"/>
            </w:tcMar>
          </w:tcPr>
          <w:p w14:paraId="031898CF" w14:textId="77777777" w:rsidR="00C40EFE" w:rsidRDefault="00462FCC">
            <w:r>
              <w:rPr>
                <w:sz w:val="22"/>
                <w:szCs w:val="22"/>
              </w:rPr>
              <w:t>dim_geografia</w:t>
            </w:r>
          </w:p>
        </w:tc>
        <w:tc>
          <w:tcPr>
            <w:tcW w:w="2400" w:type="dxa"/>
            <w:tcMar>
              <w:top w:w="30" w:type="dxa"/>
              <w:left w:w="80" w:type="dxa"/>
              <w:bottom w:w="30" w:type="dxa"/>
              <w:right w:w="80" w:type="dxa"/>
            </w:tcMar>
          </w:tcPr>
          <w:p w14:paraId="61AAE090" w14:textId="77777777" w:rsidR="00C40EFE" w:rsidRDefault="00462FCC">
            <w:pPr>
              <w:jc w:val="center"/>
            </w:pPr>
            <w:r>
              <w:rPr>
                <w:sz w:val="22"/>
                <w:szCs w:val="22"/>
              </w:rPr>
              <w:t>139</w:t>
            </w:r>
          </w:p>
        </w:tc>
        <w:tc>
          <w:tcPr>
            <w:tcW w:w="2400" w:type="dxa"/>
            <w:tcMar>
              <w:top w:w="30" w:type="dxa"/>
              <w:left w:w="80" w:type="dxa"/>
              <w:bottom w:w="30" w:type="dxa"/>
              <w:right w:w="80" w:type="dxa"/>
            </w:tcMar>
          </w:tcPr>
          <w:p w14:paraId="7375EA53" w14:textId="77777777" w:rsidR="00C40EFE" w:rsidRDefault="00462FCC">
            <w:pPr>
              <w:jc w:val="center"/>
            </w:pPr>
            <w:r>
              <w:rPr>
                <w:sz w:val="22"/>
                <w:szCs w:val="22"/>
              </w:rPr>
              <w:t>10</w:t>
            </w:r>
          </w:p>
        </w:tc>
      </w:tr>
      <w:tr w:rsidR="00C40EFE" w14:paraId="16B34E7E" w14:textId="77777777">
        <w:tblPrEx>
          <w:tblCellMar>
            <w:top w:w="0" w:type="dxa"/>
            <w:bottom w:w="0" w:type="dxa"/>
          </w:tblCellMar>
        </w:tblPrEx>
        <w:tc>
          <w:tcPr>
            <w:tcW w:w="4200" w:type="dxa"/>
            <w:shd w:val="clear" w:color="auto" w:fill="F2F5FA"/>
            <w:tcMar>
              <w:top w:w="30" w:type="dxa"/>
              <w:left w:w="80" w:type="dxa"/>
              <w:bottom w:w="30" w:type="dxa"/>
              <w:right w:w="80" w:type="dxa"/>
            </w:tcMar>
          </w:tcPr>
          <w:p w14:paraId="037D33C3" w14:textId="77777777" w:rsidR="00C40EFE" w:rsidRDefault="00462FCC">
            <w:r>
              <w:rPr>
                <w:sz w:val="22"/>
                <w:szCs w:val="22"/>
              </w:rPr>
              <w:t>dim_delito</w:t>
            </w:r>
          </w:p>
        </w:tc>
        <w:tc>
          <w:tcPr>
            <w:tcW w:w="2400" w:type="dxa"/>
            <w:shd w:val="clear" w:color="auto" w:fill="F2F5FA"/>
            <w:tcMar>
              <w:top w:w="30" w:type="dxa"/>
              <w:left w:w="80" w:type="dxa"/>
              <w:bottom w:w="30" w:type="dxa"/>
              <w:right w:w="80" w:type="dxa"/>
            </w:tcMar>
          </w:tcPr>
          <w:p w14:paraId="753762E7" w14:textId="77777777" w:rsidR="00C40EFE" w:rsidRDefault="00462FCC">
            <w:pPr>
              <w:jc w:val="center"/>
            </w:pPr>
            <w:r>
              <w:rPr>
                <w:sz w:val="22"/>
                <w:szCs w:val="22"/>
              </w:rPr>
              <w:t>254</w:t>
            </w:r>
          </w:p>
        </w:tc>
        <w:tc>
          <w:tcPr>
            <w:tcW w:w="2400" w:type="dxa"/>
            <w:shd w:val="clear" w:color="auto" w:fill="F2F5FA"/>
            <w:tcMar>
              <w:top w:w="30" w:type="dxa"/>
              <w:left w:w="80" w:type="dxa"/>
              <w:bottom w:w="30" w:type="dxa"/>
              <w:right w:w="80" w:type="dxa"/>
            </w:tcMar>
          </w:tcPr>
          <w:p w14:paraId="68DA386B" w14:textId="77777777" w:rsidR="00C40EFE" w:rsidRDefault="00462FCC">
            <w:pPr>
              <w:jc w:val="center"/>
            </w:pPr>
            <w:r>
              <w:rPr>
                <w:sz w:val="22"/>
                <w:szCs w:val="22"/>
              </w:rPr>
              <w:t>10</w:t>
            </w:r>
          </w:p>
        </w:tc>
      </w:tr>
      <w:tr w:rsidR="00C40EFE" w14:paraId="5CE77091" w14:textId="77777777">
        <w:tblPrEx>
          <w:tblCellMar>
            <w:top w:w="0" w:type="dxa"/>
            <w:bottom w:w="0" w:type="dxa"/>
          </w:tblCellMar>
        </w:tblPrEx>
        <w:tc>
          <w:tcPr>
            <w:tcW w:w="4200" w:type="dxa"/>
            <w:tcMar>
              <w:top w:w="30" w:type="dxa"/>
              <w:left w:w="80" w:type="dxa"/>
              <w:bottom w:w="30" w:type="dxa"/>
              <w:right w:w="80" w:type="dxa"/>
            </w:tcMar>
          </w:tcPr>
          <w:p w14:paraId="77D707A5" w14:textId="77777777" w:rsidR="00C40EFE" w:rsidRDefault="00462FCC">
            <w:r>
              <w:rPr>
                <w:sz w:val="22"/>
                <w:szCs w:val="22"/>
              </w:rPr>
              <w:t>dim_victima</w:t>
            </w:r>
          </w:p>
        </w:tc>
        <w:tc>
          <w:tcPr>
            <w:tcW w:w="2400" w:type="dxa"/>
            <w:tcMar>
              <w:top w:w="30" w:type="dxa"/>
              <w:left w:w="80" w:type="dxa"/>
              <w:bottom w:w="30" w:type="dxa"/>
              <w:right w:w="80" w:type="dxa"/>
            </w:tcMar>
          </w:tcPr>
          <w:p w14:paraId="0F4D36E9" w14:textId="77777777" w:rsidR="00C40EFE" w:rsidRDefault="00462FCC">
            <w:pPr>
              <w:jc w:val="center"/>
            </w:pPr>
            <w:r>
              <w:rPr>
                <w:sz w:val="22"/>
                <w:szCs w:val="22"/>
              </w:rPr>
              <w:t>64</w:t>
            </w:r>
          </w:p>
        </w:tc>
        <w:tc>
          <w:tcPr>
            <w:tcW w:w="2400" w:type="dxa"/>
            <w:tcMar>
              <w:top w:w="30" w:type="dxa"/>
              <w:left w:w="80" w:type="dxa"/>
              <w:bottom w:w="30" w:type="dxa"/>
              <w:right w:w="80" w:type="dxa"/>
            </w:tcMar>
          </w:tcPr>
          <w:p w14:paraId="204046C3" w14:textId="77777777" w:rsidR="00C40EFE" w:rsidRDefault="00462FCC">
            <w:pPr>
              <w:jc w:val="center"/>
            </w:pPr>
            <w:r>
              <w:rPr>
                <w:sz w:val="22"/>
                <w:szCs w:val="22"/>
              </w:rPr>
              <w:t>9</w:t>
            </w:r>
          </w:p>
        </w:tc>
      </w:tr>
    </w:tbl>
    <w:p w14:paraId="35D660B0" w14:textId="77777777" w:rsidR="00C40EFE" w:rsidRDefault="00C40EFE">
      <w:pPr>
        <w:spacing w:after="80" w:line="276" w:lineRule="auto"/>
        <w:jc w:val="both"/>
      </w:pPr>
    </w:p>
    <w:p w14:paraId="7C481CFF" w14:textId="77777777" w:rsidR="00C40EFE" w:rsidRDefault="00462FCC">
      <w:pPr>
        <w:pStyle w:val="Ttulo3"/>
        <w:keepNext/>
        <w:spacing w:line="276" w:lineRule="auto"/>
      </w:pPr>
      <w:bookmarkStart w:id="27" w:name="_Toc234523501"/>
      <w:r>
        <w:t>Calidad de Datos</w:t>
      </w:r>
      <w:bookmarkEnd w:id="27"/>
    </w:p>
    <w:p w14:paraId="758D5367" w14:textId="77777777" w:rsidR="00C40EFE" w:rsidRDefault="00462FCC">
      <w:pPr>
        <w:spacing w:after="160" w:line="276" w:lineRule="auto"/>
        <w:jc w:val="both"/>
      </w:pPr>
      <w:r>
        <w:t>El reporte de calidad generado por el ETL permite verificar el total de registros procesados, el periodo de análisis, la cantidad de filas y columnas por tabla, el porcentaje de nulos en la tabla de hechos y el porcentaje de coordenadas válidas. Resultados principales:</w:t>
      </w:r>
    </w:p>
    <w:p w14:paraId="49C57E7E" w14:textId="77777777" w:rsidR="00C40EFE" w:rsidRDefault="00462FCC">
      <w:pPr>
        <w:pStyle w:val="Prrafodelista"/>
        <w:numPr>
          <w:ilvl w:val="0"/>
          <w:numId w:val="1"/>
        </w:numPr>
        <w:spacing w:after="80" w:line="276" w:lineRule="auto"/>
        <w:jc w:val="both"/>
      </w:pPr>
      <w:r>
        <w:t>Registros procesados: 3.485.</w:t>
      </w:r>
    </w:p>
    <w:p w14:paraId="38928D27" w14:textId="77777777" w:rsidR="00C40EFE" w:rsidRDefault="00462FCC">
      <w:pPr>
        <w:pStyle w:val="Prrafodelista"/>
        <w:numPr>
          <w:ilvl w:val="0"/>
          <w:numId w:val="1"/>
        </w:numPr>
        <w:spacing w:after="80" w:line="276" w:lineRule="auto"/>
        <w:jc w:val="both"/>
      </w:pPr>
      <w:r>
        <w:t>Periodo: 2026-01-01 a 2026-05-31.</w:t>
      </w:r>
    </w:p>
    <w:p w14:paraId="693DE1CA" w14:textId="77777777" w:rsidR="00C40EFE" w:rsidRDefault="00462FCC">
      <w:pPr>
        <w:pStyle w:val="Prrafodelista"/>
        <w:numPr>
          <w:ilvl w:val="0"/>
          <w:numId w:val="1"/>
        </w:numPr>
        <w:spacing w:after="80" w:line="276" w:lineRule="auto"/>
        <w:jc w:val="both"/>
      </w:pPr>
      <w:r>
        <w:t>Coordenadas válidas: 100%.</w:t>
      </w:r>
    </w:p>
    <w:p w14:paraId="060BED4F" w14:textId="77777777" w:rsidR="00C40EFE" w:rsidRDefault="00462FCC">
      <w:pPr>
        <w:pStyle w:val="Prrafodelista"/>
        <w:numPr>
          <w:ilvl w:val="0"/>
          <w:numId w:val="1"/>
        </w:numPr>
        <w:spacing w:after="80" w:line="276" w:lineRule="auto"/>
        <w:jc w:val="both"/>
      </w:pPr>
      <w:r>
        <w:t>Nulos en edad numérica: 2,75%.</w:t>
      </w:r>
    </w:p>
    <w:p w14:paraId="129BAAE5" w14:textId="77777777" w:rsidR="00C40EFE" w:rsidRDefault="00462FCC">
      <w:pPr>
        <w:pStyle w:val="Prrafodelista"/>
        <w:numPr>
          <w:ilvl w:val="0"/>
          <w:numId w:val="1"/>
        </w:numPr>
        <w:spacing w:after="80" w:line="276" w:lineRule="auto"/>
        <w:jc w:val="both"/>
      </w:pPr>
      <w:r>
        <w:t>Nulos en claves principales: 0%.</w:t>
      </w:r>
    </w:p>
    <w:p w14:paraId="78F7D9B2" w14:textId="77777777" w:rsidR="00C40EFE" w:rsidRDefault="00462FCC">
      <w:pPr>
        <w:pStyle w:val="Ttulo2"/>
        <w:keepNext/>
        <w:spacing w:line="276" w:lineRule="auto"/>
      </w:pPr>
      <w:bookmarkStart w:id="28" w:name="_Toc234523502"/>
      <w:r>
        <w:t>2.3. Cumplimiento Normativo y Protección de Datos</w:t>
      </w:r>
      <w:bookmarkEnd w:id="28"/>
    </w:p>
    <w:p w14:paraId="57677EF1" w14:textId="77777777" w:rsidR="00C40EFE" w:rsidRDefault="00462FCC">
      <w:pPr>
        <w:spacing w:after="160" w:line="276" w:lineRule="auto"/>
        <w:jc w:val="both"/>
      </w:pPr>
      <w:r>
        <w:t>El proyecto trabaja con información sensible relacionada con homicidios intencionales, características de víctimas y localización de hechos. Por ello, se aplican principios de protección de datos, ética y gobernanza.</w:t>
      </w:r>
    </w:p>
    <w:p w14:paraId="387DD85D" w14:textId="77777777" w:rsidR="00C40EFE" w:rsidRDefault="00462FCC">
      <w:pPr>
        <w:pStyle w:val="Ttulo3"/>
        <w:keepNext/>
        <w:spacing w:line="276" w:lineRule="auto"/>
      </w:pPr>
      <w:bookmarkStart w:id="29" w:name="_Toc234523503"/>
      <w:r>
        <w:t>Privacidad desde el Diseño</w:t>
      </w:r>
      <w:bookmarkEnd w:id="29"/>
    </w:p>
    <w:p w14:paraId="4EE24871" w14:textId="77777777" w:rsidR="00C40EFE" w:rsidRDefault="00462FCC">
      <w:pPr>
        <w:spacing w:after="160" w:line="276" w:lineRule="auto"/>
        <w:jc w:val="both"/>
      </w:pPr>
      <w:r>
        <w:t>El análisis se construye con un enfoque agregado. Los resultados se presentan principalmente por provincia, cantón, zona, mes, hora, tipo de arma y características generales. No se busca identificar personas, víctimas, familiares ni responsables.</w:t>
      </w:r>
    </w:p>
    <w:p w14:paraId="5A01FD07" w14:textId="77777777" w:rsidR="00C40EFE" w:rsidRDefault="00462FCC">
      <w:pPr>
        <w:pStyle w:val="Ttulo3"/>
        <w:keepNext/>
        <w:spacing w:line="276" w:lineRule="auto"/>
      </w:pPr>
      <w:bookmarkStart w:id="30" w:name="_Toc234523504"/>
      <w:r>
        <w:t>Minimización de Datos Sensibles</w:t>
      </w:r>
      <w:bookmarkEnd w:id="30"/>
    </w:p>
    <w:p w14:paraId="1954D78D" w14:textId="77777777" w:rsidR="00C40EFE" w:rsidRDefault="00462FCC">
      <w:pPr>
        <w:spacing w:after="160" w:line="276" w:lineRule="auto"/>
        <w:jc w:val="both"/>
      </w:pPr>
      <w:r>
        <w:t>Aunque el dataset contiene variables como sexo, género, etnia, nacionalidad e instrucción, estas se utilizan exclusivamente para análisis estadístico y descriptivo. No se emplean para generar perfiles discriminatorios ni decisiones automatizadas sobre individuos.</w:t>
      </w:r>
    </w:p>
    <w:p w14:paraId="66DE062D" w14:textId="77777777" w:rsidR="00C40EFE" w:rsidRDefault="00462FCC">
      <w:pPr>
        <w:pStyle w:val="Ttulo3"/>
        <w:keepNext/>
        <w:spacing w:line="276" w:lineRule="auto"/>
      </w:pPr>
      <w:bookmarkStart w:id="31" w:name="_Toc234523505"/>
      <w:r>
        <w:t>Uso Responsable de Coordenadas</w:t>
      </w:r>
      <w:bookmarkEnd w:id="31"/>
    </w:p>
    <w:p w14:paraId="6E9FD0E6" w14:textId="77777777" w:rsidR="00C40EFE" w:rsidRDefault="00462FCC">
      <w:pPr>
        <w:spacing w:after="160" w:line="276" w:lineRule="auto"/>
        <w:jc w:val="both"/>
      </w:pPr>
      <w:r>
        <w:t>Las coordenadas se utilizan para análisis geográfico y visualización territorial. Su uso debe limitarse a fines de planificación, monitoreo y priorización estratégica. Si el proyecto se publica o comparte fuera del entorno académico, se recomienda evaluar la agregación o generalización de coordenadas para evitar exposición innecesaria de ubicaciones sensibles.</w:t>
      </w:r>
    </w:p>
    <w:p w14:paraId="041DFE9F" w14:textId="77777777" w:rsidR="00C40EFE" w:rsidRDefault="00462FCC">
      <w:pPr>
        <w:pStyle w:val="Ttulo3"/>
        <w:keepNext/>
        <w:spacing w:line="276" w:lineRule="auto"/>
      </w:pPr>
      <w:bookmarkStart w:id="32" w:name="_Toc234523506"/>
      <w:r>
        <w:t>Anonimización y Ausencia de Identificadores Directos</w:t>
      </w:r>
      <w:bookmarkEnd w:id="32"/>
    </w:p>
    <w:p w14:paraId="0DBDBF01" w14:textId="77777777" w:rsidR="00C40EFE" w:rsidRDefault="00462FCC">
      <w:pPr>
        <w:spacing w:after="160" w:line="276" w:lineRule="auto"/>
        <w:jc w:val="both"/>
      </w:pPr>
      <w:r>
        <w:t>El dataset trabajado no incluye nombres, números de identificación personal, direcciones exactas de personas, teléfonos ni otros identificadores directos. Aun así, se mantiene una postura preventiva debido a la sensibilidad del dominio.</w:t>
      </w:r>
    </w:p>
    <w:p w14:paraId="43554767" w14:textId="77777777" w:rsidR="00C40EFE" w:rsidRDefault="00462FCC">
      <w:pPr>
        <w:pStyle w:val="Ttulo3"/>
        <w:keepNext/>
        <w:spacing w:line="276" w:lineRule="auto"/>
      </w:pPr>
      <w:bookmarkStart w:id="33" w:name="_Toc234523507"/>
      <w:r>
        <w:t>Transparencia y Trazabilidad</w:t>
      </w:r>
      <w:bookmarkEnd w:id="33"/>
    </w:p>
    <w:p w14:paraId="39A1238B" w14:textId="77777777" w:rsidR="00C40EFE" w:rsidRDefault="00462FCC">
      <w:pPr>
        <w:spacing w:after="160" w:line="276" w:lineRule="auto"/>
        <w:jc w:val="both"/>
      </w:pPr>
      <w:r>
        <w:t>El pipeline ETL conserva trazabilidad mediante el archivo fuente original, la copia procesada en data/raw/, las tablas analíticas en data/processed/, el reporte de calidad en formato JSON y los scripts reproducibles en src/etl/. Esto permite auditar cómo se transformaron los datos desde el Excel original hasta el modelo analítico utilizado en el dashboard.</w:t>
      </w:r>
    </w:p>
    <w:p w14:paraId="75DD5F43" w14:textId="77777777" w:rsidR="00C40EFE" w:rsidRDefault="00462FCC">
      <w:pPr>
        <w:pStyle w:val="Ttulo3"/>
        <w:keepNext/>
        <w:spacing w:line="276" w:lineRule="auto"/>
      </w:pPr>
      <w:bookmarkStart w:id="34" w:name="_Toc234523508"/>
      <w:r>
        <w:t>Conclusión de la Fase 2</w:t>
      </w:r>
      <w:bookmarkEnd w:id="34"/>
    </w:p>
    <w:p w14:paraId="489C9064" w14:textId="77777777" w:rsidR="00C40EFE" w:rsidRDefault="00462FCC">
      <w:pPr>
        <w:spacing w:after="160" w:line="276" w:lineRule="auto"/>
        <w:jc w:val="both"/>
      </w:pPr>
      <w:r>
        <w:t>La Fase 2 permitió transformar el archivo Excel original en un modelo analítico estructurado, limpio y preparado para visualización ejecutiva. El uso de un modelo estrella facilita el análisis multidimensional por tiempo, territorio, delito y víctima. Además, el proceso ETL asegura trazabilidad, control de calidad y consistencia para los análisis descriptivos, diagnósticos, predictivos y prescriptivos desarrollados en las siguientes fases.</w:t>
      </w:r>
    </w:p>
    <w:p w14:paraId="395C1A54" w14:textId="77777777" w:rsidR="00C40EFE" w:rsidRDefault="00462FCC">
      <w:pPr>
        <w:pStyle w:val="Ttulo1"/>
        <w:keepNext/>
        <w:spacing w:line="276" w:lineRule="auto"/>
      </w:pPr>
      <w:bookmarkStart w:id="35" w:name="_Toc234523509"/>
      <w:r>
        <w:t>Fase 3: Analítica Descriptiva, Diagnóstica y Visualización</w:t>
      </w:r>
      <w:bookmarkEnd w:id="35"/>
    </w:p>
    <w:p w14:paraId="1D6AE5BB" w14:textId="77777777" w:rsidR="00C40EFE" w:rsidRDefault="00462FCC">
      <w:pPr>
        <w:pStyle w:val="Ttulo2"/>
        <w:keepNext/>
        <w:spacing w:line="276" w:lineRule="auto"/>
      </w:pPr>
      <w:bookmarkStart w:id="36" w:name="_Toc234523510"/>
      <w:r>
        <w:t>3.1. Análisis Exploratorio de Datos (EDA)</w:t>
      </w:r>
      <w:bookmarkEnd w:id="36"/>
    </w:p>
    <w:p w14:paraId="28FBE8EA" w14:textId="77777777" w:rsidR="00C40EFE" w:rsidRDefault="00462FCC">
      <w:pPr>
        <w:spacing w:after="160" w:line="276" w:lineRule="auto"/>
        <w:jc w:val="both"/>
      </w:pPr>
      <w:r>
        <w:t>El análisis exploratorio de datos permite comprender la estructura, distribución y comportamiento de los homicidios intencionales registrados en el dataset. Esta fase se desarrolló a partir de las tablas generadas en el modelo estrella, principalmente fact_homicidios y sus dimensiones asociadas.</w:t>
      </w:r>
    </w:p>
    <w:p w14:paraId="63231267" w14:textId="77777777" w:rsidR="00C40EFE" w:rsidRDefault="00462FCC">
      <w:pPr>
        <w:spacing w:after="160" w:line="276" w:lineRule="auto"/>
        <w:jc w:val="both"/>
      </w:pPr>
      <w:r>
        <w:t>El objetivo del EDA es transformar los registros individuales en información interpretable para la toma de decisiones, identificando patrones de concentración territorial, temporal, uso de armas y características generales de las víctimas. Las variables principales consideradas fueron fecha y hora de infracción, provincia, cantón, zona, lugar del hecho, tipo de lugar, arma, tipo de arma, presunta motivación, sexo y edad de la víctima.</w:t>
      </w:r>
    </w:p>
    <w:p w14:paraId="5385D880" w14:textId="77777777" w:rsidR="00C40EFE" w:rsidRDefault="00462FCC">
      <w:pPr>
        <w:pStyle w:val="Ttulo3"/>
        <w:keepNext/>
        <w:spacing w:line="276" w:lineRule="auto"/>
      </w:pPr>
      <w:bookmarkStart w:id="37" w:name="_Toc234523511"/>
      <w:r>
        <w:t>Medidas de Tendencia Central</w:t>
      </w:r>
      <w:bookmarkEnd w:id="37"/>
    </w:p>
    <w:p w14:paraId="50CF9398" w14:textId="77777777" w:rsidR="00C40EFE" w:rsidRDefault="00462FCC">
      <w:pPr>
        <w:spacing w:after="160" w:line="276" w:lineRule="auto"/>
        <w:jc w:val="both"/>
      </w:pPr>
      <w:r>
        <w:t>Se aplicaron medidas de tendencia central para resumir variables clave:</w:t>
      </w:r>
    </w:p>
    <w:p w14:paraId="465E1A0A" w14:textId="77777777" w:rsidR="00C40EFE" w:rsidRDefault="00462FCC">
      <w:pPr>
        <w:pStyle w:val="Prrafodelista"/>
        <w:numPr>
          <w:ilvl w:val="0"/>
          <w:numId w:val="1"/>
        </w:numPr>
        <w:spacing w:after="80" w:line="276" w:lineRule="auto"/>
        <w:jc w:val="both"/>
      </w:pPr>
      <w:r>
        <w:t>Total de homicidios: 3.485 registros.</w:t>
      </w:r>
    </w:p>
    <w:p w14:paraId="2319DA16" w14:textId="77777777" w:rsidR="00C40EFE" w:rsidRDefault="00462FCC">
      <w:pPr>
        <w:pStyle w:val="Prrafodelista"/>
        <w:numPr>
          <w:ilvl w:val="0"/>
          <w:numId w:val="1"/>
        </w:numPr>
        <w:spacing w:after="80" w:line="276" w:lineRule="auto"/>
        <w:jc w:val="both"/>
      </w:pPr>
      <w:r>
        <w:t>Edad promedio de víctimas: 31,6 años.</w:t>
      </w:r>
    </w:p>
    <w:p w14:paraId="31D03969" w14:textId="77777777" w:rsidR="00C40EFE" w:rsidRDefault="00462FCC">
      <w:pPr>
        <w:pStyle w:val="Prrafodelista"/>
        <w:numPr>
          <w:ilvl w:val="0"/>
          <w:numId w:val="1"/>
        </w:numPr>
        <w:spacing w:after="80" w:line="276" w:lineRule="auto"/>
        <w:jc w:val="both"/>
      </w:pPr>
      <w:r>
        <w:t>Hora crítica (moda): 20:00.</w:t>
      </w:r>
    </w:p>
    <w:p w14:paraId="1C374C8F" w14:textId="77777777" w:rsidR="00C40EFE" w:rsidRDefault="00462FCC">
      <w:pPr>
        <w:pStyle w:val="Prrafodelista"/>
        <w:numPr>
          <w:ilvl w:val="0"/>
          <w:numId w:val="1"/>
        </w:numPr>
        <w:spacing w:after="80" w:line="276" w:lineRule="auto"/>
        <w:jc w:val="both"/>
      </w:pPr>
      <w:r>
        <w:t>Provincia con mayor incidencia (moda): Guayas.</w:t>
      </w:r>
    </w:p>
    <w:p w14:paraId="1080D482" w14:textId="77777777" w:rsidR="00C40EFE" w:rsidRDefault="00462FCC">
      <w:pPr>
        <w:pStyle w:val="Prrafodelista"/>
        <w:numPr>
          <w:ilvl w:val="0"/>
          <w:numId w:val="1"/>
        </w:numPr>
        <w:spacing w:after="80" w:line="276" w:lineRule="auto"/>
        <w:jc w:val="both"/>
      </w:pPr>
      <w:r>
        <w:t>Cantón con mayor incidencia (moda): Guayaquil.</w:t>
      </w:r>
    </w:p>
    <w:p w14:paraId="39652870" w14:textId="77777777" w:rsidR="00C40EFE" w:rsidRDefault="00462FCC">
      <w:pPr>
        <w:spacing w:after="160" w:line="276" w:lineRule="auto"/>
        <w:jc w:val="both"/>
      </w:pPr>
      <w:r>
        <w:t>La edad promedio permite caracterizar el perfil general de las víctimas registradas, mientras que la hora crítica ayuda a identificar momentos de mayor recurrencia operativa.</w:t>
      </w:r>
    </w:p>
    <w:p w14:paraId="78CD26C7" w14:textId="77777777" w:rsidR="00C40EFE" w:rsidRDefault="00462FCC">
      <w:pPr>
        <w:pStyle w:val="Ttulo3"/>
        <w:keepNext/>
        <w:spacing w:line="276" w:lineRule="auto"/>
      </w:pPr>
      <w:bookmarkStart w:id="38" w:name="_Toc234523512"/>
      <w:r>
        <w:t>Medidas de Dispersión</w:t>
      </w:r>
      <w:bookmarkEnd w:id="38"/>
    </w:p>
    <w:p w14:paraId="7155952E" w14:textId="77777777" w:rsidR="00C40EFE" w:rsidRDefault="00462FCC">
      <w:pPr>
        <w:spacing w:after="160" w:line="276" w:lineRule="auto"/>
        <w:jc w:val="both"/>
      </w:pPr>
      <w:r>
        <w:t>Además de la tendencia central, se calcularon medidas de dispersión (desviación estándar, varianza, rango, rango intercuartílico y coeficiente de variación) para entender qué tan homogéneas o dispersas son las variables clave. El coeficiente de variación (CV) expresa la dispersión relativa respecto a la media y permite comparar variables en distintas escalas.</w:t>
      </w:r>
    </w:p>
    <w:tbl>
      <w:tblPr>
        <w:tblW w:w="900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350"/>
        <w:gridCol w:w="1350"/>
        <w:gridCol w:w="1350"/>
        <w:gridCol w:w="1350"/>
      </w:tblGrid>
      <w:tr w:rsidR="00C40EFE" w14:paraId="5641B4E5" w14:textId="77777777">
        <w:tblPrEx>
          <w:tblCellMar>
            <w:top w:w="0" w:type="dxa"/>
            <w:bottom w:w="0" w:type="dxa"/>
          </w:tblCellMar>
        </w:tblPrEx>
        <w:trPr>
          <w:tblHeader/>
        </w:trPr>
        <w:tc>
          <w:tcPr>
            <w:tcW w:w="3600" w:type="dxa"/>
            <w:shd w:val="clear" w:color="auto" w:fill="1F3864"/>
            <w:tcMar>
              <w:top w:w="40" w:type="dxa"/>
              <w:left w:w="80" w:type="dxa"/>
              <w:bottom w:w="40" w:type="dxa"/>
              <w:right w:w="80" w:type="dxa"/>
            </w:tcMar>
          </w:tcPr>
          <w:p w14:paraId="7B48ED55" w14:textId="77777777" w:rsidR="00C40EFE" w:rsidRDefault="00462FCC">
            <w:pPr>
              <w:jc w:val="center"/>
            </w:pPr>
            <w:r>
              <w:rPr>
                <w:b/>
                <w:bCs/>
                <w:color w:val="FFFFFF"/>
                <w:sz w:val="22"/>
                <w:szCs w:val="22"/>
              </w:rPr>
              <w:t>Variable</w:t>
            </w:r>
          </w:p>
        </w:tc>
        <w:tc>
          <w:tcPr>
            <w:tcW w:w="1350" w:type="dxa"/>
            <w:shd w:val="clear" w:color="auto" w:fill="1F3864"/>
            <w:tcMar>
              <w:top w:w="40" w:type="dxa"/>
              <w:left w:w="80" w:type="dxa"/>
              <w:bottom w:w="40" w:type="dxa"/>
              <w:right w:w="80" w:type="dxa"/>
            </w:tcMar>
          </w:tcPr>
          <w:p w14:paraId="37C5DE2D" w14:textId="77777777" w:rsidR="00C40EFE" w:rsidRDefault="00462FCC">
            <w:pPr>
              <w:jc w:val="center"/>
            </w:pPr>
            <w:r>
              <w:rPr>
                <w:b/>
                <w:bCs/>
                <w:color w:val="FFFFFF"/>
                <w:sz w:val="22"/>
                <w:szCs w:val="22"/>
              </w:rPr>
              <w:t>Media</w:t>
            </w:r>
          </w:p>
        </w:tc>
        <w:tc>
          <w:tcPr>
            <w:tcW w:w="1350" w:type="dxa"/>
            <w:shd w:val="clear" w:color="auto" w:fill="1F3864"/>
            <w:tcMar>
              <w:top w:w="40" w:type="dxa"/>
              <w:left w:w="80" w:type="dxa"/>
              <w:bottom w:w="40" w:type="dxa"/>
              <w:right w:w="80" w:type="dxa"/>
            </w:tcMar>
          </w:tcPr>
          <w:p w14:paraId="3CE92769" w14:textId="77777777" w:rsidR="00C40EFE" w:rsidRDefault="00462FCC">
            <w:pPr>
              <w:jc w:val="center"/>
            </w:pPr>
            <w:r>
              <w:rPr>
                <w:b/>
                <w:bCs/>
                <w:color w:val="FFFFFF"/>
                <w:sz w:val="22"/>
                <w:szCs w:val="22"/>
              </w:rPr>
              <w:t>Mediana</w:t>
            </w:r>
          </w:p>
        </w:tc>
        <w:tc>
          <w:tcPr>
            <w:tcW w:w="1350" w:type="dxa"/>
            <w:shd w:val="clear" w:color="auto" w:fill="1F3864"/>
            <w:tcMar>
              <w:top w:w="40" w:type="dxa"/>
              <w:left w:w="80" w:type="dxa"/>
              <w:bottom w:w="40" w:type="dxa"/>
              <w:right w:w="80" w:type="dxa"/>
            </w:tcMar>
          </w:tcPr>
          <w:p w14:paraId="5799B06C" w14:textId="77777777" w:rsidR="00C40EFE" w:rsidRDefault="00462FCC">
            <w:pPr>
              <w:jc w:val="center"/>
            </w:pPr>
            <w:r>
              <w:rPr>
                <w:b/>
                <w:bCs/>
                <w:color w:val="FFFFFF"/>
                <w:sz w:val="22"/>
                <w:szCs w:val="22"/>
              </w:rPr>
              <w:t>Desv. est.</w:t>
            </w:r>
          </w:p>
        </w:tc>
        <w:tc>
          <w:tcPr>
            <w:tcW w:w="1350" w:type="dxa"/>
            <w:shd w:val="clear" w:color="auto" w:fill="1F3864"/>
            <w:tcMar>
              <w:top w:w="40" w:type="dxa"/>
              <w:left w:w="80" w:type="dxa"/>
              <w:bottom w:w="40" w:type="dxa"/>
              <w:right w:w="80" w:type="dxa"/>
            </w:tcMar>
          </w:tcPr>
          <w:p w14:paraId="3E1211CD" w14:textId="77777777" w:rsidR="00C40EFE" w:rsidRDefault="00462FCC">
            <w:pPr>
              <w:jc w:val="center"/>
            </w:pPr>
            <w:r>
              <w:rPr>
                <w:b/>
                <w:bCs/>
                <w:color w:val="FFFFFF"/>
                <w:sz w:val="22"/>
                <w:szCs w:val="22"/>
              </w:rPr>
              <w:t>CV (%)</w:t>
            </w:r>
          </w:p>
        </w:tc>
      </w:tr>
      <w:tr w:rsidR="00C40EFE" w14:paraId="53FB61AA" w14:textId="77777777">
        <w:tblPrEx>
          <w:tblCellMar>
            <w:top w:w="0" w:type="dxa"/>
            <w:bottom w:w="0" w:type="dxa"/>
          </w:tblCellMar>
        </w:tblPrEx>
        <w:tc>
          <w:tcPr>
            <w:tcW w:w="3600" w:type="dxa"/>
            <w:tcMar>
              <w:top w:w="30" w:type="dxa"/>
              <w:left w:w="80" w:type="dxa"/>
              <w:bottom w:w="30" w:type="dxa"/>
              <w:right w:w="80" w:type="dxa"/>
            </w:tcMar>
          </w:tcPr>
          <w:p w14:paraId="31C5A3B6" w14:textId="77777777" w:rsidR="00C40EFE" w:rsidRDefault="00462FCC">
            <w:r>
              <w:rPr>
                <w:sz w:val="22"/>
                <w:szCs w:val="22"/>
              </w:rPr>
              <w:t>Edad de las víctimas (años)</w:t>
            </w:r>
          </w:p>
        </w:tc>
        <w:tc>
          <w:tcPr>
            <w:tcW w:w="1350" w:type="dxa"/>
            <w:tcMar>
              <w:top w:w="30" w:type="dxa"/>
              <w:left w:w="80" w:type="dxa"/>
              <w:bottom w:w="30" w:type="dxa"/>
              <w:right w:w="80" w:type="dxa"/>
            </w:tcMar>
          </w:tcPr>
          <w:p w14:paraId="062653E3" w14:textId="77777777" w:rsidR="00C40EFE" w:rsidRDefault="00462FCC">
            <w:pPr>
              <w:jc w:val="center"/>
            </w:pPr>
            <w:r>
              <w:rPr>
                <w:sz w:val="22"/>
                <w:szCs w:val="22"/>
              </w:rPr>
              <w:t>31,61</w:t>
            </w:r>
          </w:p>
        </w:tc>
        <w:tc>
          <w:tcPr>
            <w:tcW w:w="1350" w:type="dxa"/>
            <w:tcMar>
              <w:top w:w="30" w:type="dxa"/>
              <w:left w:w="80" w:type="dxa"/>
              <w:bottom w:w="30" w:type="dxa"/>
              <w:right w:w="80" w:type="dxa"/>
            </w:tcMar>
          </w:tcPr>
          <w:p w14:paraId="076CEBFB" w14:textId="77777777" w:rsidR="00C40EFE" w:rsidRDefault="00462FCC">
            <w:pPr>
              <w:jc w:val="center"/>
            </w:pPr>
            <w:r>
              <w:rPr>
                <w:sz w:val="22"/>
                <w:szCs w:val="22"/>
              </w:rPr>
              <w:t>29,0</w:t>
            </w:r>
          </w:p>
        </w:tc>
        <w:tc>
          <w:tcPr>
            <w:tcW w:w="1350" w:type="dxa"/>
            <w:tcMar>
              <w:top w:w="30" w:type="dxa"/>
              <w:left w:w="80" w:type="dxa"/>
              <w:bottom w:w="30" w:type="dxa"/>
              <w:right w:w="80" w:type="dxa"/>
            </w:tcMar>
          </w:tcPr>
          <w:p w14:paraId="78A5BEB7" w14:textId="77777777" w:rsidR="00C40EFE" w:rsidRDefault="00462FCC">
            <w:pPr>
              <w:jc w:val="center"/>
            </w:pPr>
            <w:r>
              <w:rPr>
                <w:sz w:val="22"/>
                <w:szCs w:val="22"/>
              </w:rPr>
              <w:t>12,24</w:t>
            </w:r>
          </w:p>
        </w:tc>
        <w:tc>
          <w:tcPr>
            <w:tcW w:w="1350" w:type="dxa"/>
            <w:tcMar>
              <w:top w:w="30" w:type="dxa"/>
              <w:left w:w="80" w:type="dxa"/>
              <w:bottom w:w="30" w:type="dxa"/>
              <w:right w:w="80" w:type="dxa"/>
            </w:tcMar>
          </w:tcPr>
          <w:p w14:paraId="09927E13" w14:textId="77777777" w:rsidR="00C40EFE" w:rsidRDefault="00462FCC">
            <w:pPr>
              <w:jc w:val="center"/>
            </w:pPr>
            <w:r>
              <w:rPr>
                <w:sz w:val="22"/>
                <w:szCs w:val="22"/>
              </w:rPr>
              <w:t>38,7</w:t>
            </w:r>
          </w:p>
        </w:tc>
      </w:tr>
      <w:tr w:rsidR="00C40EFE" w14:paraId="4287536E" w14:textId="77777777">
        <w:tblPrEx>
          <w:tblCellMar>
            <w:top w:w="0" w:type="dxa"/>
            <w:bottom w:w="0" w:type="dxa"/>
          </w:tblCellMar>
        </w:tblPrEx>
        <w:tc>
          <w:tcPr>
            <w:tcW w:w="3600" w:type="dxa"/>
            <w:shd w:val="clear" w:color="auto" w:fill="F2F5FA"/>
            <w:tcMar>
              <w:top w:w="30" w:type="dxa"/>
              <w:left w:w="80" w:type="dxa"/>
              <w:bottom w:w="30" w:type="dxa"/>
              <w:right w:w="80" w:type="dxa"/>
            </w:tcMar>
          </w:tcPr>
          <w:p w14:paraId="6DDE8A86" w14:textId="77777777" w:rsidR="00C40EFE" w:rsidRDefault="00462FCC">
            <w:r>
              <w:rPr>
                <w:sz w:val="22"/>
                <w:szCs w:val="22"/>
              </w:rPr>
              <w:t>Incidencia diaria nacional</w:t>
            </w:r>
          </w:p>
        </w:tc>
        <w:tc>
          <w:tcPr>
            <w:tcW w:w="1350" w:type="dxa"/>
            <w:shd w:val="clear" w:color="auto" w:fill="F2F5FA"/>
            <w:tcMar>
              <w:top w:w="30" w:type="dxa"/>
              <w:left w:w="80" w:type="dxa"/>
              <w:bottom w:w="30" w:type="dxa"/>
              <w:right w:w="80" w:type="dxa"/>
            </w:tcMar>
          </w:tcPr>
          <w:p w14:paraId="0D7539BC" w14:textId="77777777" w:rsidR="00C40EFE" w:rsidRDefault="00462FCC">
            <w:pPr>
              <w:jc w:val="center"/>
            </w:pPr>
            <w:r>
              <w:rPr>
                <w:sz w:val="22"/>
                <w:szCs w:val="22"/>
              </w:rPr>
              <w:t>23,08</w:t>
            </w:r>
          </w:p>
        </w:tc>
        <w:tc>
          <w:tcPr>
            <w:tcW w:w="1350" w:type="dxa"/>
            <w:shd w:val="clear" w:color="auto" w:fill="F2F5FA"/>
            <w:tcMar>
              <w:top w:w="30" w:type="dxa"/>
              <w:left w:w="80" w:type="dxa"/>
              <w:bottom w:w="30" w:type="dxa"/>
              <w:right w:w="80" w:type="dxa"/>
            </w:tcMar>
          </w:tcPr>
          <w:p w14:paraId="653488EF" w14:textId="77777777" w:rsidR="00C40EFE" w:rsidRDefault="00462FCC">
            <w:pPr>
              <w:jc w:val="center"/>
            </w:pPr>
            <w:r>
              <w:rPr>
                <w:sz w:val="22"/>
                <w:szCs w:val="22"/>
              </w:rPr>
              <w:t>22,0</w:t>
            </w:r>
          </w:p>
        </w:tc>
        <w:tc>
          <w:tcPr>
            <w:tcW w:w="1350" w:type="dxa"/>
            <w:shd w:val="clear" w:color="auto" w:fill="F2F5FA"/>
            <w:tcMar>
              <w:top w:w="30" w:type="dxa"/>
              <w:left w:w="80" w:type="dxa"/>
              <w:bottom w:w="30" w:type="dxa"/>
              <w:right w:w="80" w:type="dxa"/>
            </w:tcMar>
          </w:tcPr>
          <w:p w14:paraId="2B761609" w14:textId="77777777" w:rsidR="00C40EFE" w:rsidRDefault="00462FCC">
            <w:pPr>
              <w:jc w:val="center"/>
            </w:pPr>
            <w:r>
              <w:rPr>
                <w:sz w:val="22"/>
                <w:szCs w:val="22"/>
              </w:rPr>
              <w:t>7,50</w:t>
            </w:r>
          </w:p>
        </w:tc>
        <w:tc>
          <w:tcPr>
            <w:tcW w:w="1350" w:type="dxa"/>
            <w:shd w:val="clear" w:color="auto" w:fill="F2F5FA"/>
            <w:tcMar>
              <w:top w:w="30" w:type="dxa"/>
              <w:left w:w="80" w:type="dxa"/>
              <w:bottom w:w="30" w:type="dxa"/>
              <w:right w:w="80" w:type="dxa"/>
            </w:tcMar>
          </w:tcPr>
          <w:p w14:paraId="6C382F9C" w14:textId="77777777" w:rsidR="00C40EFE" w:rsidRDefault="00462FCC">
            <w:pPr>
              <w:jc w:val="center"/>
            </w:pPr>
            <w:r>
              <w:rPr>
                <w:sz w:val="22"/>
                <w:szCs w:val="22"/>
              </w:rPr>
              <w:t>32,5</w:t>
            </w:r>
          </w:p>
        </w:tc>
      </w:tr>
      <w:tr w:rsidR="00C40EFE" w14:paraId="4F46DC0E" w14:textId="77777777">
        <w:tblPrEx>
          <w:tblCellMar>
            <w:top w:w="0" w:type="dxa"/>
            <w:bottom w:w="0" w:type="dxa"/>
          </w:tblCellMar>
        </w:tblPrEx>
        <w:tc>
          <w:tcPr>
            <w:tcW w:w="3600" w:type="dxa"/>
            <w:tcMar>
              <w:top w:w="30" w:type="dxa"/>
              <w:left w:w="80" w:type="dxa"/>
              <w:bottom w:w="30" w:type="dxa"/>
              <w:right w:w="80" w:type="dxa"/>
            </w:tcMar>
          </w:tcPr>
          <w:p w14:paraId="5C988232" w14:textId="77777777" w:rsidR="00C40EFE" w:rsidRDefault="00462FCC">
            <w:r>
              <w:rPr>
                <w:sz w:val="22"/>
                <w:szCs w:val="22"/>
              </w:rPr>
              <w:t>Incidencia por provincia</w:t>
            </w:r>
          </w:p>
        </w:tc>
        <w:tc>
          <w:tcPr>
            <w:tcW w:w="1350" w:type="dxa"/>
            <w:tcMar>
              <w:top w:w="30" w:type="dxa"/>
              <w:left w:w="80" w:type="dxa"/>
              <w:bottom w:w="30" w:type="dxa"/>
              <w:right w:w="80" w:type="dxa"/>
            </w:tcMar>
          </w:tcPr>
          <w:p w14:paraId="61C78CD5" w14:textId="77777777" w:rsidR="00C40EFE" w:rsidRDefault="00462FCC">
            <w:pPr>
              <w:jc w:val="center"/>
            </w:pPr>
            <w:r>
              <w:rPr>
                <w:sz w:val="22"/>
                <w:szCs w:val="22"/>
              </w:rPr>
              <w:t>151,52</w:t>
            </w:r>
          </w:p>
        </w:tc>
        <w:tc>
          <w:tcPr>
            <w:tcW w:w="1350" w:type="dxa"/>
            <w:tcMar>
              <w:top w:w="30" w:type="dxa"/>
              <w:left w:w="80" w:type="dxa"/>
              <w:bottom w:w="30" w:type="dxa"/>
              <w:right w:w="80" w:type="dxa"/>
            </w:tcMar>
          </w:tcPr>
          <w:p w14:paraId="3F72AAF5" w14:textId="77777777" w:rsidR="00C40EFE" w:rsidRDefault="00462FCC">
            <w:pPr>
              <w:jc w:val="center"/>
            </w:pPr>
            <w:r>
              <w:rPr>
                <w:sz w:val="22"/>
                <w:szCs w:val="22"/>
              </w:rPr>
              <w:t>23,0</w:t>
            </w:r>
          </w:p>
        </w:tc>
        <w:tc>
          <w:tcPr>
            <w:tcW w:w="1350" w:type="dxa"/>
            <w:tcMar>
              <w:top w:w="30" w:type="dxa"/>
              <w:left w:w="80" w:type="dxa"/>
              <w:bottom w:w="30" w:type="dxa"/>
              <w:right w:w="80" w:type="dxa"/>
            </w:tcMar>
          </w:tcPr>
          <w:p w14:paraId="2D156234" w14:textId="77777777" w:rsidR="00C40EFE" w:rsidRDefault="00462FCC">
            <w:pPr>
              <w:jc w:val="center"/>
            </w:pPr>
            <w:r>
              <w:rPr>
                <w:sz w:val="22"/>
                <w:szCs w:val="22"/>
              </w:rPr>
              <w:t>330,90</w:t>
            </w:r>
          </w:p>
        </w:tc>
        <w:tc>
          <w:tcPr>
            <w:tcW w:w="1350" w:type="dxa"/>
            <w:tcMar>
              <w:top w:w="30" w:type="dxa"/>
              <w:left w:w="80" w:type="dxa"/>
              <w:bottom w:w="30" w:type="dxa"/>
              <w:right w:w="80" w:type="dxa"/>
            </w:tcMar>
          </w:tcPr>
          <w:p w14:paraId="28653FA1" w14:textId="77777777" w:rsidR="00C40EFE" w:rsidRDefault="00462FCC">
            <w:pPr>
              <w:jc w:val="center"/>
            </w:pPr>
            <w:r>
              <w:rPr>
                <w:sz w:val="22"/>
                <w:szCs w:val="22"/>
              </w:rPr>
              <w:t>218,4</w:t>
            </w:r>
          </w:p>
        </w:tc>
      </w:tr>
    </w:tbl>
    <w:p w14:paraId="6C74D362" w14:textId="77777777" w:rsidR="00C40EFE" w:rsidRDefault="00C40EFE">
      <w:pPr>
        <w:spacing w:after="80" w:line="276" w:lineRule="auto"/>
        <w:jc w:val="both"/>
      </w:pPr>
    </w:p>
    <w:p w14:paraId="58DE4FAF" w14:textId="77777777" w:rsidR="00C40EFE" w:rsidRDefault="00462FCC">
      <w:pPr>
        <w:spacing w:after="160" w:line="276" w:lineRule="auto"/>
        <w:jc w:val="both"/>
      </w:pPr>
      <w:r>
        <w:t>La lectura de estas medidas es reveladora. La edad presenta una dispersión moderada (CV 38,7%), con un rango intercuartílico de 23 a 39 años, lo que confirma un perfil etario relativamente concentrado en población joven-adulta. La incidencia diaria nacional es bastante estable (CV 32,5%): en promedio ocurren 23 homicidios por día, con un mínimo de 9 y un máximo de 50. En contraste, la incidencia por provincia muestra una dispersión extrema (CV 218,4%): la media es de 151,5 casos pero la mediana es apenas 23</w:t>
      </w:r>
      <w:r>
        <w:t>, y la desviación estándar (330,9) supera ampliamente a la media. Esta gran diferencia entre media y mediana evidencia una distribución fuertemente asimétrica hacia la derecha, dominada por unos pocos territorios atípicos (Guayas, con 1.521 casos, frente a provincias con apenas 4). Estadísticamente, esto justifica el enfoque de priorización territorial del proyecto.</w:t>
      </w:r>
    </w:p>
    <w:p w14:paraId="63A3DACB" w14:textId="77777777" w:rsidR="00C40EFE" w:rsidRDefault="00462FCC">
      <w:pPr>
        <w:pStyle w:val="Ttulo3"/>
        <w:keepNext/>
        <w:spacing w:line="276" w:lineRule="auto"/>
      </w:pPr>
      <w:bookmarkStart w:id="39" w:name="_Toc234523513"/>
      <w:r>
        <w:t>Distribución por Territorio</w:t>
      </w:r>
      <w:bookmarkEnd w:id="39"/>
    </w:p>
    <w:p w14:paraId="200D7F01" w14:textId="77777777" w:rsidR="00C40EFE" w:rsidRDefault="00462FCC">
      <w:pPr>
        <w:spacing w:after="160" w:line="276" w:lineRule="auto"/>
        <w:jc w:val="both"/>
      </w:pPr>
      <w:r>
        <w:t>El análisis de distribución confirma que la incidencia no se reparte de manera uniforme, sino que se concentra en pocas provincias y cantones. Resultados principales:</w:t>
      </w:r>
    </w:p>
    <w:tbl>
      <w:tblPr>
        <w:tblW w:w="900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3600"/>
      </w:tblGrid>
      <w:tr w:rsidR="00C40EFE" w14:paraId="5B02C59A" w14:textId="77777777">
        <w:tblPrEx>
          <w:tblCellMar>
            <w:top w:w="0" w:type="dxa"/>
            <w:bottom w:w="0" w:type="dxa"/>
          </w:tblCellMar>
        </w:tblPrEx>
        <w:trPr>
          <w:tblHeader/>
        </w:trPr>
        <w:tc>
          <w:tcPr>
            <w:tcW w:w="5400" w:type="dxa"/>
            <w:shd w:val="clear" w:color="auto" w:fill="1F3864"/>
            <w:tcMar>
              <w:top w:w="40" w:type="dxa"/>
              <w:left w:w="80" w:type="dxa"/>
              <w:bottom w:w="40" w:type="dxa"/>
              <w:right w:w="80" w:type="dxa"/>
            </w:tcMar>
          </w:tcPr>
          <w:p w14:paraId="40CE1A5C" w14:textId="77777777" w:rsidR="00C40EFE" w:rsidRDefault="00462FCC">
            <w:pPr>
              <w:jc w:val="center"/>
            </w:pPr>
            <w:r>
              <w:rPr>
                <w:b/>
                <w:bCs/>
                <w:color w:val="FFFFFF"/>
                <w:sz w:val="22"/>
                <w:szCs w:val="22"/>
              </w:rPr>
              <w:t>Territorio</w:t>
            </w:r>
          </w:p>
        </w:tc>
        <w:tc>
          <w:tcPr>
            <w:tcW w:w="3600" w:type="dxa"/>
            <w:shd w:val="clear" w:color="auto" w:fill="1F3864"/>
            <w:tcMar>
              <w:top w:w="40" w:type="dxa"/>
              <w:left w:w="80" w:type="dxa"/>
              <w:bottom w:w="40" w:type="dxa"/>
              <w:right w:w="80" w:type="dxa"/>
            </w:tcMar>
          </w:tcPr>
          <w:p w14:paraId="3DD622D3" w14:textId="77777777" w:rsidR="00C40EFE" w:rsidRDefault="00462FCC">
            <w:pPr>
              <w:jc w:val="center"/>
            </w:pPr>
            <w:r>
              <w:rPr>
                <w:b/>
                <w:bCs/>
                <w:color w:val="FFFFFF"/>
                <w:sz w:val="22"/>
                <w:szCs w:val="22"/>
              </w:rPr>
              <w:t>Casos</w:t>
            </w:r>
          </w:p>
        </w:tc>
      </w:tr>
      <w:tr w:rsidR="00C40EFE" w14:paraId="0041E531" w14:textId="77777777">
        <w:tblPrEx>
          <w:tblCellMar>
            <w:top w:w="0" w:type="dxa"/>
            <w:bottom w:w="0" w:type="dxa"/>
          </w:tblCellMar>
        </w:tblPrEx>
        <w:tc>
          <w:tcPr>
            <w:tcW w:w="5400" w:type="dxa"/>
            <w:tcMar>
              <w:top w:w="30" w:type="dxa"/>
              <w:left w:w="80" w:type="dxa"/>
              <w:bottom w:w="30" w:type="dxa"/>
              <w:right w:w="80" w:type="dxa"/>
            </w:tcMar>
          </w:tcPr>
          <w:p w14:paraId="146393B1" w14:textId="77777777" w:rsidR="00C40EFE" w:rsidRDefault="00462FCC">
            <w:r>
              <w:rPr>
                <w:sz w:val="22"/>
                <w:szCs w:val="22"/>
              </w:rPr>
              <w:t>Guayas (provincia)</w:t>
            </w:r>
          </w:p>
        </w:tc>
        <w:tc>
          <w:tcPr>
            <w:tcW w:w="3600" w:type="dxa"/>
            <w:tcMar>
              <w:top w:w="30" w:type="dxa"/>
              <w:left w:w="80" w:type="dxa"/>
              <w:bottom w:w="30" w:type="dxa"/>
              <w:right w:w="80" w:type="dxa"/>
            </w:tcMar>
          </w:tcPr>
          <w:p w14:paraId="4B25B29C" w14:textId="77777777" w:rsidR="00C40EFE" w:rsidRDefault="00462FCC">
            <w:pPr>
              <w:jc w:val="center"/>
            </w:pPr>
            <w:r>
              <w:rPr>
                <w:sz w:val="22"/>
                <w:szCs w:val="22"/>
              </w:rPr>
              <w:t>1.521</w:t>
            </w:r>
          </w:p>
        </w:tc>
      </w:tr>
      <w:tr w:rsidR="00C40EFE" w14:paraId="6BA4EA5E" w14:textId="77777777">
        <w:tblPrEx>
          <w:tblCellMar>
            <w:top w:w="0" w:type="dxa"/>
            <w:bottom w:w="0" w:type="dxa"/>
          </w:tblCellMar>
        </w:tblPrEx>
        <w:tc>
          <w:tcPr>
            <w:tcW w:w="5400" w:type="dxa"/>
            <w:shd w:val="clear" w:color="auto" w:fill="F2F5FA"/>
            <w:tcMar>
              <w:top w:w="30" w:type="dxa"/>
              <w:left w:w="80" w:type="dxa"/>
              <w:bottom w:w="30" w:type="dxa"/>
              <w:right w:w="80" w:type="dxa"/>
            </w:tcMar>
          </w:tcPr>
          <w:p w14:paraId="7B022618" w14:textId="77777777" w:rsidR="00C40EFE" w:rsidRDefault="00462FCC">
            <w:r>
              <w:rPr>
                <w:sz w:val="22"/>
                <w:szCs w:val="22"/>
              </w:rPr>
              <w:t>Manabí (provincia)</w:t>
            </w:r>
          </w:p>
        </w:tc>
        <w:tc>
          <w:tcPr>
            <w:tcW w:w="3600" w:type="dxa"/>
            <w:shd w:val="clear" w:color="auto" w:fill="F2F5FA"/>
            <w:tcMar>
              <w:top w:w="30" w:type="dxa"/>
              <w:left w:w="80" w:type="dxa"/>
              <w:bottom w:w="30" w:type="dxa"/>
              <w:right w:w="80" w:type="dxa"/>
            </w:tcMar>
          </w:tcPr>
          <w:p w14:paraId="1C7C67C0" w14:textId="77777777" w:rsidR="00C40EFE" w:rsidRDefault="00462FCC">
            <w:pPr>
              <w:jc w:val="center"/>
            </w:pPr>
            <w:r>
              <w:rPr>
                <w:sz w:val="22"/>
                <w:szCs w:val="22"/>
              </w:rPr>
              <w:t>471</w:t>
            </w:r>
          </w:p>
        </w:tc>
      </w:tr>
      <w:tr w:rsidR="00C40EFE" w14:paraId="24F2B15D" w14:textId="77777777">
        <w:tblPrEx>
          <w:tblCellMar>
            <w:top w:w="0" w:type="dxa"/>
            <w:bottom w:w="0" w:type="dxa"/>
          </w:tblCellMar>
        </w:tblPrEx>
        <w:tc>
          <w:tcPr>
            <w:tcW w:w="5400" w:type="dxa"/>
            <w:tcMar>
              <w:top w:w="30" w:type="dxa"/>
              <w:left w:w="80" w:type="dxa"/>
              <w:bottom w:w="30" w:type="dxa"/>
              <w:right w:w="80" w:type="dxa"/>
            </w:tcMar>
          </w:tcPr>
          <w:p w14:paraId="30C00C24" w14:textId="77777777" w:rsidR="00C40EFE" w:rsidRDefault="00462FCC">
            <w:r>
              <w:rPr>
                <w:sz w:val="22"/>
                <w:szCs w:val="22"/>
              </w:rPr>
              <w:t>El Oro (provincia)</w:t>
            </w:r>
          </w:p>
        </w:tc>
        <w:tc>
          <w:tcPr>
            <w:tcW w:w="3600" w:type="dxa"/>
            <w:tcMar>
              <w:top w:w="30" w:type="dxa"/>
              <w:left w:w="80" w:type="dxa"/>
              <w:bottom w:w="30" w:type="dxa"/>
              <w:right w:w="80" w:type="dxa"/>
            </w:tcMar>
          </w:tcPr>
          <w:p w14:paraId="529E7B72" w14:textId="77777777" w:rsidR="00C40EFE" w:rsidRDefault="00462FCC">
            <w:pPr>
              <w:jc w:val="center"/>
            </w:pPr>
            <w:r>
              <w:rPr>
                <w:sz w:val="22"/>
                <w:szCs w:val="22"/>
              </w:rPr>
              <w:t>432</w:t>
            </w:r>
          </w:p>
        </w:tc>
      </w:tr>
      <w:tr w:rsidR="00C40EFE" w14:paraId="5F23FE93" w14:textId="77777777">
        <w:tblPrEx>
          <w:tblCellMar>
            <w:top w:w="0" w:type="dxa"/>
            <w:bottom w:w="0" w:type="dxa"/>
          </w:tblCellMar>
        </w:tblPrEx>
        <w:tc>
          <w:tcPr>
            <w:tcW w:w="5400" w:type="dxa"/>
            <w:shd w:val="clear" w:color="auto" w:fill="F2F5FA"/>
            <w:tcMar>
              <w:top w:w="30" w:type="dxa"/>
              <w:left w:w="80" w:type="dxa"/>
              <w:bottom w:w="30" w:type="dxa"/>
              <w:right w:w="80" w:type="dxa"/>
            </w:tcMar>
          </w:tcPr>
          <w:p w14:paraId="0D8AF44F" w14:textId="77777777" w:rsidR="00C40EFE" w:rsidRDefault="00462FCC">
            <w:r>
              <w:rPr>
                <w:sz w:val="22"/>
                <w:szCs w:val="22"/>
              </w:rPr>
              <w:t>Los Ríos (provincia)</w:t>
            </w:r>
          </w:p>
        </w:tc>
        <w:tc>
          <w:tcPr>
            <w:tcW w:w="3600" w:type="dxa"/>
            <w:shd w:val="clear" w:color="auto" w:fill="F2F5FA"/>
            <w:tcMar>
              <w:top w:w="30" w:type="dxa"/>
              <w:left w:w="80" w:type="dxa"/>
              <w:bottom w:w="30" w:type="dxa"/>
              <w:right w:w="80" w:type="dxa"/>
            </w:tcMar>
          </w:tcPr>
          <w:p w14:paraId="26CB4508" w14:textId="77777777" w:rsidR="00C40EFE" w:rsidRDefault="00462FCC">
            <w:pPr>
              <w:jc w:val="center"/>
            </w:pPr>
            <w:r>
              <w:rPr>
                <w:sz w:val="22"/>
                <w:szCs w:val="22"/>
              </w:rPr>
              <w:t>409</w:t>
            </w:r>
          </w:p>
        </w:tc>
      </w:tr>
      <w:tr w:rsidR="00C40EFE" w14:paraId="0589B3FC" w14:textId="77777777">
        <w:tblPrEx>
          <w:tblCellMar>
            <w:top w:w="0" w:type="dxa"/>
            <w:bottom w:w="0" w:type="dxa"/>
          </w:tblCellMar>
        </w:tblPrEx>
        <w:tc>
          <w:tcPr>
            <w:tcW w:w="5400" w:type="dxa"/>
            <w:tcMar>
              <w:top w:w="30" w:type="dxa"/>
              <w:left w:w="80" w:type="dxa"/>
              <w:bottom w:w="30" w:type="dxa"/>
              <w:right w:w="80" w:type="dxa"/>
            </w:tcMar>
          </w:tcPr>
          <w:p w14:paraId="02EA2FDD" w14:textId="77777777" w:rsidR="00C40EFE" w:rsidRDefault="00462FCC">
            <w:r>
              <w:rPr>
                <w:sz w:val="22"/>
                <w:szCs w:val="22"/>
              </w:rPr>
              <w:t>Guayaquil (cantón)</w:t>
            </w:r>
          </w:p>
        </w:tc>
        <w:tc>
          <w:tcPr>
            <w:tcW w:w="3600" w:type="dxa"/>
            <w:tcMar>
              <w:top w:w="30" w:type="dxa"/>
              <w:left w:w="80" w:type="dxa"/>
              <w:bottom w:w="30" w:type="dxa"/>
              <w:right w:w="80" w:type="dxa"/>
            </w:tcMar>
          </w:tcPr>
          <w:p w14:paraId="6D3AD852" w14:textId="77777777" w:rsidR="00C40EFE" w:rsidRDefault="00462FCC">
            <w:pPr>
              <w:jc w:val="center"/>
            </w:pPr>
            <w:r>
              <w:rPr>
                <w:sz w:val="22"/>
                <w:szCs w:val="22"/>
              </w:rPr>
              <w:t>944</w:t>
            </w:r>
          </w:p>
        </w:tc>
      </w:tr>
    </w:tbl>
    <w:p w14:paraId="0ECA8E36" w14:textId="77777777" w:rsidR="00C40EFE" w:rsidRDefault="00C40EFE">
      <w:pPr>
        <w:spacing w:after="80" w:line="276" w:lineRule="auto"/>
        <w:jc w:val="both"/>
      </w:pPr>
    </w:p>
    <w:p w14:paraId="0BBE61EC" w14:textId="77777777" w:rsidR="00C40EFE" w:rsidRDefault="00462FCC">
      <w:pPr>
        <w:spacing w:after="160" w:line="276" w:lineRule="auto"/>
        <w:jc w:val="both"/>
      </w:pPr>
      <w:r>
        <w:t>Esta concentración territorial justifica la necesidad de un enfoque de priorización para apoyar decisiones estratégicas.</w:t>
      </w:r>
    </w:p>
    <w:p w14:paraId="21BF45F8" w14:textId="77777777" w:rsidR="00C40EFE" w:rsidRDefault="00462FCC">
      <w:pPr>
        <w:pStyle w:val="Ttulo3"/>
        <w:keepNext/>
        <w:spacing w:line="276" w:lineRule="auto"/>
      </w:pPr>
      <w:bookmarkStart w:id="40" w:name="_Toc234523514"/>
      <w:r>
        <w:t>Distribución Temporal</w:t>
      </w:r>
      <w:bookmarkEnd w:id="40"/>
    </w:p>
    <w:p w14:paraId="41EC0D84" w14:textId="77777777" w:rsidR="00C40EFE" w:rsidRDefault="00462FCC">
      <w:pPr>
        <w:spacing w:after="160" w:line="276" w:lineRule="auto"/>
        <w:jc w:val="both"/>
      </w:pPr>
      <w:r>
        <w:t>El dataset cubre el periodo de enero a mayo de 2026. La serie mensual muestra los siguientes valores:</w:t>
      </w:r>
    </w:p>
    <w:tbl>
      <w:tblPr>
        <w:tblW w:w="900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3600"/>
      </w:tblGrid>
      <w:tr w:rsidR="00C40EFE" w14:paraId="3E9E5832" w14:textId="77777777">
        <w:tblPrEx>
          <w:tblCellMar>
            <w:top w:w="0" w:type="dxa"/>
            <w:bottom w:w="0" w:type="dxa"/>
          </w:tblCellMar>
        </w:tblPrEx>
        <w:trPr>
          <w:tblHeader/>
        </w:trPr>
        <w:tc>
          <w:tcPr>
            <w:tcW w:w="5400" w:type="dxa"/>
            <w:shd w:val="clear" w:color="auto" w:fill="1F3864"/>
            <w:tcMar>
              <w:top w:w="40" w:type="dxa"/>
              <w:left w:w="80" w:type="dxa"/>
              <w:bottom w:w="40" w:type="dxa"/>
              <w:right w:w="80" w:type="dxa"/>
            </w:tcMar>
          </w:tcPr>
          <w:p w14:paraId="17CF534D" w14:textId="77777777" w:rsidR="00C40EFE" w:rsidRDefault="00462FCC">
            <w:pPr>
              <w:jc w:val="center"/>
            </w:pPr>
            <w:r>
              <w:rPr>
                <w:b/>
                <w:bCs/>
                <w:color w:val="FFFFFF"/>
                <w:sz w:val="22"/>
                <w:szCs w:val="22"/>
              </w:rPr>
              <w:t>Mes</w:t>
            </w:r>
          </w:p>
        </w:tc>
        <w:tc>
          <w:tcPr>
            <w:tcW w:w="3600" w:type="dxa"/>
            <w:shd w:val="clear" w:color="auto" w:fill="1F3864"/>
            <w:tcMar>
              <w:top w:w="40" w:type="dxa"/>
              <w:left w:w="80" w:type="dxa"/>
              <w:bottom w:w="40" w:type="dxa"/>
              <w:right w:w="80" w:type="dxa"/>
            </w:tcMar>
          </w:tcPr>
          <w:p w14:paraId="07BB7C5B" w14:textId="77777777" w:rsidR="00C40EFE" w:rsidRDefault="00462FCC">
            <w:pPr>
              <w:jc w:val="center"/>
            </w:pPr>
            <w:r>
              <w:rPr>
                <w:b/>
                <w:bCs/>
                <w:color w:val="FFFFFF"/>
                <w:sz w:val="22"/>
                <w:szCs w:val="22"/>
              </w:rPr>
              <w:t>Homicidios</w:t>
            </w:r>
          </w:p>
        </w:tc>
      </w:tr>
      <w:tr w:rsidR="00C40EFE" w14:paraId="2807F44C" w14:textId="77777777">
        <w:tblPrEx>
          <w:tblCellMar>
            <w:top w:w="0" w:type="dxa"/>
            <w:bottom w:w="0" w:type="dxa"/>
          </w:tblCellMar>
        </w:tblPrEx>
        <w:tc>
          <w:tcPr>
            <w:tcW w:w="5400" w:type="dxa"/>
            <w:tcMar>
              <w:top w:w="30" w:type="dxa"/>
              <w:left w:w="80" w:type="dxa"/>
              <w:bottom w:w="30" w:type="dxa"/>
              <w:right w:w="80" w:type="dxa"/>
            </w:tcMar>
          </w:tcPr>
          <w:p w14:paraId="5BAA4549" w14:textId="77777777" w:rsidR="00C40EFE" w:rsidRDefault="00462FCC">
            <w:r>
              <w:rPr>
                <w:sz w:val="22"/>
                <w:szCs w:val="22"/>
              </w:rPr>
              <w:t>Enero</w:t>
            </w:r>
          </w:p>
        </w:tc>
        <w:tc>
          <w:tcPr>
            <w:tcW w:w="3600" w:type="dxa"/>
            <w:tcMar>
              <w:top w:w="30" w:type="dxa"/>
              <w:left w:w="80" w:type="dxa"/>
              <w:bottom w:w="30" w:type="dxa"/>
              <w:right w:w="80" w:type="dxa"/>
            </w:tcMar>
          </w:tcPr>
          <w:p w14:paraId="2E30FA88" w14:textId="77777777" w:rsidR="00C40EFE" w:rsidRDefault="00462FCC">
            <w:pPr>
              <w:jc w:val="center"/>
            </w:pPr>
            <w:r>
              <w:rPr>
                <w:sz w:val="22"/>
                <w:szCs w:val="22"/>
              </w:rPr>
              <w:t>761</w:t>
            </w:r>
          </w:p>
        </w:tc>
      </w:tr>
      <w:tr w:rsidR="00C40EFE" w14:paraId="7D57624E" w14:textId="77777777">
        <w:tblPrEx>
          <w:tblCellMar>
            <w:top w:w="0" w:type="dxa"/>
            <w:bottom w:w="0" w:type="dxa"/>
          </w:tblCellMar>
        </w:tblPrEx>
        <w:tc>
          <w:tcPr>
            <w:tcW w:w="5400" w:type="dxa"/>
            <w:shd w:val="clear" w:color="auto" w:fill="F2F5FA"/>
            <w:tcMar>
              <w:top w:w="30" w:type="dxa"/>
              <w:left w:w="80" w:type="dxa"/>
              <w:bottom w:w="30" w:type="dxa"/>
              <w:right w:w="80" w:type="dxa"/>
            </w:tcMar>
          </w:tcPr>
          <w:p w14:paraId="5433C6A0" w14:textId="77777777" w:rsidR="00C40EFE" w:rsidRDefault="00462FCC">
            <w:r>
              <w:rPr>
                <w:sz w:val="22"/>
                <w:szCs w:val="22"/>
              </w:rPr>
              <w:t>Febrero</w:t>
            </w:r>
          </w:p>
        </w:tc>
        <w:tc>
          <w:tcPr>
            <w:tcW w:w="3600" w:type="dxa"/>
            <w:shd w:val="clear" w:color="auto" w:fill="F2F5FA"/>
            <w:tcMar>
              <w:top w:w="30" w:type="dxa"/>
              <w:left w:w="80" w:type="dxa"/>
              <w:bottom w:w="30" w:type="dxa"/>
              <w:right w:w="80" w:type="dxa"/>
            </w:tcMar>
          </w:tcPr>
          <w:p w14:paraId="6157B8BF" w14:textId="77777777" w:rsidR="00C40EFE" w:rsidRDefault="00462FCC">
            <w:pPr>
              <w:jc w:val="center"/>
            </w:pPr>
            <w:r>
              <w:rPr>
                <w:sz w:val="22"/>
                <w:szCs w:val="22"/>
              </w:rPr>
              <w:t>684</w:t>
            </w:r>
          </w:p>
        </w:tc>
      </w:tr>
      <w:tr w:rsidR="00C40EFE" w14:paraId="1B224FB5" w14:textId="77777777">
        <w:tblPrEx>
          <w:tblCellMar>
            <w:top w:w="0" w:type="dxa"/>
            <w:bottom w:w="0" w:type="dxa"/>
          </w:tblCellMar>
        </w:tblPrEx>
        <w:tc>
          <w:tcPr>
            <w:tcW w:w="5400" w:type="dxa"/>
            <w:tcMar>
              <w:top w:w="30" w:type="dxa"/>
              <w:left w:w="80" w:type="dxa"/>
              <w:bottom w:w="30" w:type="dxa"/>
              <w:right w:w="80" w:type="dxa"/>
            </w:tcMar>
          </w:tcPr>
          <w:p w14:paraId="1C635242" w14:textId="77777777" w:rsidR="00C40EFE" w:rsidRDefault="00462FCC">
            <w:r>
              <w:rPr>
                <w:sz w:val="22"/>
                <w:szCs w:val="22"/>
              </w:rPr>
              <w:t>Marzo</w:t>
            </w:r>
          </w:p>
        </w:tc>
        <w:tc>
          <w:tcPr>
            <w:tcW w:w="3600" w:type="dxa"/>
            <w:tcMar>
              <w:top w:w="30" w:type="dxa"/>
              <w:left w:w="80" w:type="dxa"/>
              <w:bottom w:w="30" w:type="dxa"/>
              <w:right w:w="80" w:type="dxa"/>
            </w:tcMar>
          </w:tcPr>
          <w:p w14:paraId="295774A3" w14:textId="77777777" w:rsidR="00C40EFE" w:rsidRDefault="00462FCC">
            <w:pPr>
              <w:jc w:val="center"/>
            </w:pPr>
            <w:r>
              <w:rPr>
                <w:sz w:val="22"/>
                <w:szCs w:val="22"/>
              </w:rPr>
              <w:t>667</w:t>
            </w:r>
          </w:p>
        </w:tc>
      </w:tr>
      <w:tr w:rsidR="00C40EFE" w14:paraId="7237E8DC" w14:textId="77777777">
        <w:tblPrEx>
          <w:tblCellMar>
            <w:top w:w="0" w:type="dxa"/>
            <w:bottom w:w="0" w:type="dxa"/>
          </w:tblCellMar>
        </w:tblPrEx>
        <w:tc>
          <w:tcPr>
            <w:tcW w:w="5400" w:type="dxa"/>
            <w:shd w:val="clear" w:color="auto" w:fill="F2F5FA"/>
            <w:tcMar>
              <w:top w:w="30" w:type="dxa"/>
              <w:left w:w="80" w:type="dxa"/>
              <w:bottom w:w="30" w:type="dxa"/>
              <w:right w:w="80" w:type="dxa"/>
            </w:tcMar>
          </w:tcPr>
          <w:p w14:paraId="0E5898F7" w14:textId="77777777" w:rsidR="00C40EFE" w:rsidRDefault="00462FCC">
            <w:r>
              <w:rPr>
                <w:sz w:val="22"/>
                <w:szCs w:val="22"/>
              </w:rPr>
              <w:t>Abril</w:t>
            </w:r>
          </w:p>
        </w:tc>
        <w:tc>
          <w:tcPr>
            <w:tcW w:w="3600" w:type="dxa"/>
            <w:shd w:val="clear" w:color="auto" w:fill="F2F5FA"/>
            <w:tcMar>
              <w:top w:w="30" w:type="dxa"/>
              <w:left w:w="80" w:type="dxa"/>
              <w:bottom w:w="30" w:type="dxa"/>
              <w:right w:w="80" w:type="dxa"/>
            </w:tcMar>
          </w:tcPr>
          <w:p w14:paraId="77F0F6C5" w14:textId="77777777" w:rsidR="00C40EFE" w:rsidRDefault="00462FCC">
            <w:pPr>
              <w:jc w:val="center"/>
            </w:pPr>
            <w:r>
              <w:rPr>
                <w:sz w:val="22"/>
                <w:szCs w:val="22"/>
              </w:rPr>
              <w:t>677</w:t>
            </w:r>
          </w:p>
        </w:tc>
      </w:tr>
      <w:tr w:rsidR="00C40EFE" w14:paraId="01242E00" w14:textId="77777777">
        <w:tblPrEx>
          <w:tblCellMar>
            <w:top w:w="0" w:type="dxa"/>
            <w:bottom w:w="0" w:type="dxa"/>
          </w:tblCellMar>
        </w:tblPrEx>
        <w:tc>
          <w:tcPr>
            <w:tcW w:w="5400" w:type="dxa"/>
            <w:tcMar>
              <w:top w:w="30" w:type="dxa"/>
              <w:left w:w="80" w:type="dxa"/>
              <w:bottom w:w="30" w:type="dxa"/>
              <w:right w:w="80" w:type="dxa"/>
            </w:tcMar>
          </w:tcPr>
          <w:p w14:paraId="65ED4584" w14:textId="77777777" w:rsidR="00C40EFE" w:rsidRDefault="00462FCC">
            <w:r>
              <w:rPr>
                <w:sz w:val="22"/>
                <w:szCs w:val="22"/>
              </w:rPr>
              <w:t>Mayo</w:t>
            </w:r>
          </w:p>
        </w:tc>
        <w:tc>
          <w:tcPr>
            <w:tcW w:w="3600" w:type="dxa"/>
            <w:tcMar>
              <w:top w:w="30" w:type="dxa"/>
              <w:left w:w="80" w:type="dxa"/>
              <w:bottom w:w="30" w:type="dxa"/>
              <w:right w:w="80" w:type="dxa"/>
            </w:tcMar>
          </w:tcPr>
          <w:p w14:paraId="5A90D40F" w14:textId="77777777" w:rsidR="00C40EFE" w:rsidRDefault="00462FCC">
            <w:pPr>
              <w:jc w:val="center"/>
            </w:pPr>
            <w:r>
              <w:rPr>
                <w:sz w:val="22"/>
                <w:szCs w:val="22"/>
              </w:rPr>
              <w:t>696</w:t>
            </w:r>
          </w:p>
        </w:tc>
      </w:tr>
    </w:tbl>
    <w:p w14:paraId="640574B7" w14:textId="77777777" w:rsidR="00C40EFE" w:rsidRDefault="00C40EFE">
      <w:pPr>
        <w:spacing w:after="80" w:line="276" w:lineRule="auto"/>
        <w:jc w:val="both"/>
      </w:pPr>
    </w:p>
    <w:p w14:paraId="405B6B98" w14:textId="77777777" w:rsidR="00C40EFE" w:rsidRDefault="00462FCC">
      <w:pPr>
        <w:spacing w:after="160" w:line="276" w:lineRule="auto"/>
        <w:jc w:val="both"/>
      </w:pPr>
      <w:r>
        <w:t>La serie mensual permite observar una reducción inicial entre enero y marzo, seguida de un ligero incremento durante abril y mayo. Esta información es relevante para monitorear cambios recientes y ajustar estrategias preventivas.</w:t>
      </w:r>
    </w:p>
    <w:p w14:paraId="0E3B86BB" w14:textId="77777777" w:rsidR="00C40EFE" w:rsidRDefault="00462FCC">
      <w:pPr>
        <w:pStyle w:val="Ttulo3"/>
        <w:keepNext/>
        <w:spacing w:line="276" w:lineRule="auto"/>
      </w:pPr>
      <w:bookmarkStart w:id="41" w:name="_Toc234523515"/>
      <w:r>
        <w:t>Distribución por Arma</w:t>
      </w:r>
      <w:bookmarkEnd w:id="41"/>
    </w:p>
    <w:p w14:paraId="1CAC659D" w14:textId="77777777" w:rsidR="00C40EFE" w:rsidRDefault="00462FCC">
      <w:pPr>
        <w:spacing w:after="160" w:line="276" w:lineRule="auto"/>
        <w:jc w:val="both"/>
      </w:pPr>
      <w:r>
        <w:t>El análisis por arma evidencia un predominio del arma de fuego:</w:t>
      </w:r>
    </w:p>
    <w:tbl>
      <w:tblPr>
        <w:tblW w:w="900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3600"/>
      </w:tblGrid>
      <w:tr w:rsidR="00C40EFE" w14:paraId="6EB8C3C8" w14:textId="77777777">
        <w:tblPrEx>
          <w:tblCellMar>
            <w:top w:w="0" w:type="dxa"/>
            <w:bottom w:w="0" w:type="dxa"/>
          </w:tblCellMar>
        </w:tblPrEx>
        <w:trPr>
          <w:tblHeader/>
        </w:trPr>
        <w:tc>
          <w:tcPr>
            <w:tcW w:w="5400" w:type="dxa"/>
            <w:shd w:val="clear" w:color="auto" w:fill="1F3864"/>
            <w:tcMar>
              <w:top w:w="40" w:type="dxa"/>
              <w:left w:w="80" w:type="dxa"/>
              <w:bottom w:w="40" w:type="dxa"/>
              <w:right w:w="80" w:type="dxa"/>
            </w:tcMar>
          </w:tcPr>
          <w:p w14:paraId="1CC2FBEC" w14:textId="77777777" w:rsidR="00C40EFE" w:rsidRDefault="00462FCC">
            <w:pPr>
              <w:jc w:val="center"/>
            </w:pPr>
            <w:r>
              <w:rPr>
                <w:b/>
                <w:bCs/>
                <w:color w:val="FFFFFF"/>
                <w:sz w:val="22"/>
                <w:szCs w:val="22"/>
              </w:rPr>
              <w:t>Arma</w:t>
            </w:r>
          </w:p>
        </w:tc>
        <w:tc>
          <w:tcPr>
            <w:tcW w:w="3600" w:type="dxa"/>
            <w:shd w:val="clear" w:color="auto" w:fill="1F3864"/>
            <w:tcMar>
              <w:top w:w="40" w:type="dxa"/>
              <w:left w:w="80" w:type="dxa"/>
              <w:bottom w:w="40" w:type="dxa"/>
              <w:right w:w="80" w:type="dxa"/>
            </w:tcMar>
          </w:tcPr>
          <w:p w14:paraId="7F4755F0" w14:textId="77777777" w:rsidR="00C40EFE" w:rsidRDefault="00462FCC">
            <w:pPr>
              <w:jc w:val="center"/>
            </w:pPr>
            <w:r>
              <w:rPr>
                <w:b/>
                <w:bCs/>
                <w:color w:val="FFFFFF"/>
                <w:sz w:val="22"/>
                <w:szCs w:val="22"/>
              </w:rPr>
              <w:t>Casos</w:t>
            </w:r>
          </w:p>
        </w:tc>
      </w:tr>
      <w:tr w:rsidR="00C40EFE" w14:paraId="684C4DA9" w14:textId="77777777">
        <w:tblPrEx>
          <w:tblCellMar>
            <w:top w:w="0" w:type="dxa"/>
            <w:bottom w:w="0" w:type="dxa"/>
          </w:tblCellMar>
        </w:tblPrEx>
        <w:tc>
          <w:tcPr>
            <w:tcW w:w="5400" w:type="dxa"/>
            <w:tcMar>
              <w:top w:w="30" w:type="dxa"/>
              <w:left w:w="80" w:type="dxa"/>
              <w:bottom w:w="30" w:type="dxa"/>
              <w:right w:w="80" w:type="dxa"/>
            </w:tcMar>
          </w:tcPr>
          <w:p w14:paraId="413BC991" w14:textId="77777777" w:rsidR="00C40EFE" w:rsidRDefault="00462FCC">
            <w:r>
              <w:rPr>
                <w:sz w:val="22"/>
                <w:szCs w:val="22"/>
              </w:rPr>
              <w:t>Arma de fuego</w:t>
            </w:r>
          </w:p>
        </w:tc>
        <w:tc>
          <w:tcPr>
            <w:tcW w:w="3600" w:type="dxa"/>
            <w:tcMar>
              <w:top w:w="30" w:type="dxa"/>
              <w:left w:w="80" w:type="dxa"/>
              <w:bottom w:w="30" w:type="dxa"/>
              <w:right w:w="80" w:type="dxa"/>
            </w:tcMar>
          </w:tcPr>
          <w:p w14:paraId="2DB08789" w14:textId="77777777" w:rsidR="00C40EFE" w:rsidRDefault="00462FCC">
            <w:pPr>
              <w:jc w:val="center"/>
            </w:pPr>
            <w:r>
              <w:rPr>
                <w:sz w:val="22"/>
                <w:szCs w:val="22"/>
              </w:rPr>
              <w:t>3.060</w:t>
            </w:r>
          </w:p>
        </w:tc>
      </w:tr>
      <w:tr w:rsidR="00C40EFE" w14:paraId="16FBD6E8" w14:textId="77777777">
        <w:tblPrEx>
          <w:tblCellMar>
            <w:top w:w="0" w:type="dxa"/>
            <w:bottom w:w="0" w:type="dxa"/>
          </w:tblCellMar>
        </w:tblPrEx>
        <w:tc>
          <w:tcPr>
            <w:tcW w:w="5400" w:type="dxa"/>
            <w:shd w:val="clear" w:color="auto" w:fill="F2F5FA"/>
            <w:tcMar>
              <w:top w:w="30" w:type="dxa"/>
              <w:left w:w="80" w:type="dxa"/>
              <w:bottom w:w="30" w:type="dxa"/>
              <w:right w:w="80" w:type="dxa"/>
            </w:tcMar>
          </w:tcPr>
          <w:p w14:paraId="524C43C1" w14:textId="77777777" w:rsidR="00C40EFE" w:rsidRDefault="00462FCC">
            <w:r>
              <w:rPr>
                <w:sz w:val="22"/>
                <w:szCs w:val="22"/>
              </w:rPr>
              <w:t>Arma blanca</w:t>
            </w:r>
          </w:p>
        </w:tc>
        <w:tc>
          <w:tcPr>
            <w:tcW w:w="3600" w:type="dxa"/>
            <w:shd w:val="clear" w:color="auto" w:fill="F2F5FA"/>
            <w:tcMar>
              <w:top w:w="30" w:type="dxa"/>
              <w:left w:w="80" w:type="dxa"/>
              <w:bottom w:w="30" w:type="dxa"/>
              <w:right w:w="80" w:type="dxa"/>
            </w:tcMar>
          </w:tcPr>
          <w:p w14:paraId="52D02A83" w14:textId="77777777" w:rsidR="00C40EFE" w:rsidRDefault="00462FCC">
            <w:pPr>
              <w:jc w:val="center"/>
            </w:pPr>
            <w:r>
              <w:rPr>
                <w:sz w:val="22"/>
                <w:szCs w:val="22"/>
              </w:rPr>
              <w:t>276</w:t>
            </w:r>
          </w:p>
        </w:tc>
      </w:tr>
      <w:tr w:rsidR="00C40EFE" w14:paraId="201A63B1" w14:textId="77777777">
        <w:tblPrEx>
          <w:tblCellMar>
            <w:top w:w="0" w:type="dxa"/>
            <w:bottom w:w="0" w:type="dxa"/>
          </w:tblCellMar>
        </w:tblPrEx>
        <w:tc>
          <w:tcPr>
            <w:tcW w:w="5400" w:type="dxa"/>
            <w:tcMar>
              <w:top w:w="30" w:type="dxa"/>
              <w:left w:w="80" w:type="dxa"/>
              <w:bottom w:w="30" w:type="dxa"/>
              <w:right w:w="80" w:type="dxa"/>
            </w:tcMar>
          </w:tcPr>
          <w:p w14:paraId="56704AA9" w14:textId="77777777" w:rsidR="00C40EFE" w:rsidRDefault="00462FCC">
            <w:r>
              <w:rPr>
                <w:sz w:val="22"/>
                <w:szCs w:val="22"/>
              </w:rPr>
              <w:t>Otros</w:t>
            </w:r>
          </w:p>
        </w:tc>
        <w:tc>
          <w:tcPr>
            <w:tcW w:w="3600" w:type="dxa"/>
            <w:tcMar>
              <w:top w:w="30" w:type="dxa"/>
              <w:left w:w="80" w:type="dxa"/>
              <w:bottom w:w="30" w:type="dxa"/>
              <w:right w:w="80" w:type="dxa"/>
            </w:tcMar>
          </w:tcPr>
          <w:p w14:paraId="2CED2111" w14:textId="77777777" w:rsidR="00C40EFE" w:rsidRDefault="00462FCC">
            <w:pPr>
              <w:jc w:val="center"/>
            </w:pPr>
            <w:r>
              <w:rPr>
                <w:sz w:val="22"/>
                <w:szCs w:val="22"/>
              </w:rPr>
              <w:t>76</w:t>
            </w:r>
          </w:p>
        </w:tc>
      </w:tr>
      <w:tr w:rsidR="00C40EFE" w14:paraId="7E071C80" w14:textId="77777777">
        <w:tblPrEx>
          <w:tblCellMar>
            <w:top w:w="0" w:type="dxa"/>
            <w:bottom w:w="0" w:type="dxa"/>
          </w:tblCellMar>
        </w:tblPrEx>
        <w:tc>
          <w:tcPr>
            <w:tcW w:w="5400" w:type="dxa"/>
            <w:shd w:val="clear" w:color="auto" w:fill="F2F5FA"/>
            <w:tcMar>
              <w:top w:w="30" w:type="dxa"/>
              <w:left w:w="80" w:type="dxa"/>
              <w:bottom w:w="30" w:type="dxa"/>
              <w:right w:w="80" w:type="dxa"/>
            </w:tcMar>
          </w:tcPr>
          <w:p w14:paraId="2F6F40F6" w14:textId="77777777" w:rsidR="00C40EFE" w:rsidRDefault="00462FCC">
            <w:r>
              <w:rPr>
                <w:sz w:val="22"/>
                <w:szCs w:val="22"/>
              </w:rPr>
              <w:t>Arma contundente</w:t>
            </w:r>
          </w:p>
        </w:tc>
        <w:tc>
          <w:tcPr>
            <w:tcW w:w="3600" w:type="dxa"/>
            <w:shd w:val="clear" w:color="auto" w:fill="F2F5FA"/>
            <w:tcMar>
              <w:top w:w="30" w:type="dxa"/>
              <w:left w:w="80" w:type="dxa"/>
              <w:bottom w:w="30" w:type="dxa"/>
              <w:right w:w="80" w:type="dxa"/>
            </w:tcMar>
          </w:tcPr>
          <w:p w14:paraId="5A1BF807" w14:textId="77777777" w:rsidR="00C40EFE" w:rsidRDefault="00462FCC">
            <w:pPr>
              <w:jc w:val="center"/>
            </w:pPr>
            <w:r>
              <w:rPr>
                <w:sz w:val="22"/>
                <w:szCs w:val="22"/>
              </w:rPr>
              <w:t>42</w:t>
            </w:r>
          </w:p>
        </w:tc>
      </w:tr>
      <w:tr w:rsidR="00C40EFE" w14:paraId="33A8B51A" w14:textId="77777777">
        <w:tblPrEx>
          <w:tblCellMar>
            <w:top w:w="0" w:type="dxa"/>
            <w:bottom w:w="0" w:type="dxa"/>
          </w:tblCellMar>
        </w:tblPrEx>
        <w:tc>
          <w:tcPr>
            <w:tcW w:w="5400" w:type="dxa"/>
            <w:tcMar>
              <w:top w:w="30" w:type="dxa"/>
              <w:left w:w="80" w:type="dxa"/>
              <w:bottom w:w="30" w:type="dxa"/>
              <w:right w:w="80" w:type="dxa"/>
            </w:tcMar>
          </w:tcPr>
          <w:p w14:paraId="71DD5348" w14:textId="77777777" w:rsidR="00C40EFE" w:rsidRDefault="00462FCC">
            <w:r>
              <w:rPr>
                <w:sz w:val="22"/>
                <w:szCs w:val="22"/>
              </w:rPr>
              <w:t>Constrictora</w:t>
            </w:r>
          </w:p>
        </w:tc>
        <w:tc>
          <w:tcPr>
            <w:tcW w:w="3600" w:type="dxa"/>
            <w:tcMar>
              <w:top w:w="30" w:type="dxa"/>
              <w:left w:w="80" w:type="dxa"/>
              <w:bottom w:w="30" w:type="dxa"/>
              <w:right w:w="80" w:type="dxa"/>
            </w:tcMar>
          </w:tcPr>
          <w:p w14:paraId="52D0E9DD" w14:textId="77777777" w:rsidR="00C40EFE" w:rsidRDefault="00462FCC">
            <w:pPr>
              <w:jc w:val="center"/>
            </w:pPr>
            <w:r>
              <w:rPr>
                <w:sz w:val="22"/>
                <w:szCs w:val="22"/>
              </w:rPr>
              <w:t>28</w:t>
            </w:r>
          </w:p>
        </w:tc>
      </w:tr>
      <w:tr w:rsidR="00C40EFE" w14:paraId="33FD8E1D" w14:textId="77777777">
        <w:tblPrEx>
          <w:tblCellMar>
            <w:top w:w="0" w:type="dxa"/>
            <w:bottom w:w="0" w:type="dxa"/>
          </w:tblCellMar>
        </w:tblPrEx>
        <w:tc>
          <w:tcPr>
            <w:tcW w:w="5400" w:type="dxa"/>
            <w:shd w:val="clear" w:color="auto" w:fill="F2F5FA"/>
            <w:tcMar>
              <w:top w:w="30" w:type="dxa"/>
              <w:left w:w="80" w:type="dxa"/>
              <w:bottom w:w="30" w:type="dxa"/>
              <w:right w:w="80" w:type="dxa"/>
            </w:tcMar>
          </w:tcPr>
          <w:p w14:paraId="6A387CE9" w14:textId="77777777" w:rsidR="00C40EFE" w:rsidRDefault="00462FCC">
            <w:r>
              <w:rPr>
                <w:sz w:val="22"/>
                <w:szCs w:val="22"/>
              </w:rPr>
              <w:t>Sustancias</w:t>
            </w:r>
          </w:p>
        </w:tc>
        <w:tc>
          <w:tcPr>
            <w:tcW w:w="3600" w:type="dxa"/>
            <w:shd w:val="clear" w:color="auto" w:fill="F2F5FA"/>
            <w:tcMar>
              <w:top w:w="30" w:type="dxa"/>
              <w:left w:w="80" w:type="dxa"/>
              <w:bottom w:w="30" w:type="dxa"/>
              <w:right w:w="80" w:type="dxa"/>
            </w:tcMar>
          </w:tcPr>
          <w:p w14:paraId="141CE804" w14:textId="77777777" w:rsidR="00C40EFE" w:rsidRDefault="00462FCC">
            <w:pPr>
              <w:jc w:val="center"/>
            </w:pPr>
            <w:r>
              <w:rPr>
                <w:sz w:val="22"/>
                <w:szCs w:val="22"/>
              </w:rPr>
              <w:t>3</w:t>
            </w:r>
          </w:p>
        </w:tc>
      </w:tr>
    </w:tbl>
    <w:p w14:paraId="2141ABE7" w14:textId="77777777" w:rsidR="00C40EFE" w:rsidRDefault="00C40EFE">
      <w:pPr>
        <w:spacing w:after="80" w:line="276" w:lineRule="auto"/>
        <w:jc w:val="both"/>
      </w:pPr>
    </w:p>
    <w:p w14:paraId="6F6C8DB0" w14:textId="77777777" w:rsidR="00C40EFE" w:rsidRDefault="00462FCC">
      <w:pPr>
        <w:spacing w:after="160" w:line="276" w:lineRule="auto"/>
        <w:jc w:val="both"/>
      </w:pPr>
      <w:r>
        <w:t>El arma de fuego representa el 87,8% de los casos, por lo que se convierte en una variable crítica para el análisis del delito y la formulación de recomendaciones estratégicas.</w:t>
      </w:r>
    </w:p>
    <w:p w14:paraId="328491CC" w14:textId="77777777" w:rsidR="00C40EFE" w:rsidRDefault="00462FCC">
      <w:pPr>
        <w:pStyle w:val="Ttulo3"/>
        <w:keepNext/>
        <w:spacing w:line="276" w:lineRule="auto"/>
      </w:pPr>
      <w:bookmarkStart w:id="42" w:name="_Toc234523516"/>
      <w:r>
        <w:t>Distribución por Perfil de Víctima</w:t>
      </w:r>
      <w:bookmarkEnd w:id="42"/>
    </w:p>
    <w:p w14:paraId="22DA1880" w14:textId="77777777" w:rsidR="00C40EFE" w:rsidRDefault="00462FCC">
      <w:pPr>
        <w:spacing w:after="160" w:line="276" w:lineRule="auto"/>
        <w:jc w:val="both"/>
      </w:pPr>
      <w:r>
        <w:t>El análisis de víctimas muestra que el 90,93% de los registros corresponde a hombres. La edad promedio calculada es de 31,6 años. Estos resultados permiten identificar un perfil predominante, aunque deben interpretarse con cautela para evitar conclusiones discriminatorias.</w:t>
      </w:r>
    </w:p>
    <w:p w14:paraId="23EAB4BA" w14:textId="77777777" w:rsidR="00C40EFE" w:rsidRDefault="00462FCC">
      <w:pPr>
        <w:pStyle w:val="Ttulo3"/>
        <w:keepNext/>
        <w:spacing w:line="276" w:lineRule="auto"/>
      </w:pPr>
      <w:bookmarkStart w:id="43" w:name="_Toc234523517"/>
      <w:r>
        <w:t>Tasa por 100.000 Habitantes</w:t>
      </w:r>
      <w:bookmarkEnd w:id="43"/>
    </w:p>
    <w:p w14:paraId="7E240F52" w14:textId="77777777" w:rsidR="00C40EFE" w:rsidRDefault="00462FCC">
      <w:pPr>
        <w:spacing w:after="160" w:line="276" w:lineRule="auto"/>
        <w:jc w:val="both"/>
      </w:pPr>
      <w:r>
        <w:t>Para complementar el análisis de volumen con una medida relativa a la población, se calculó la tasa de homicidios por cada 100.000 habitantes utilizando la población de Ecuador obtenida por la API pública del Banco Mundial (18.289.896 habitantes, año 2025). Como el dataset cubre únicamente el periodo enero–mayo 2026 (151 días), se reportan dos valores:</w:t>
      </w:r>
    </w:p>
    <w:p w14:paraId="486CAF21" w14:textId="77777777" w:rsidR="00C40EFE" w:rsidRDefault="00462FCC">
      <w:pPr>
        <w:pStyle w:val="Prrafodelista"/>
        <w:numPr>
          <w:ilvl w:val="0"/>
          <w:numId w:val="1"/>
        </w:numPr>
        <w:spacing w:after="80" w:line="276" w:lineRule="auto"/>
        <w:jc w:val="both"/>
      </w:pPr>
      <w:r>
        <w:t>Tasa del periodo (enero–mayo 2026): 19,05 homicidios por 100.000 habitantes.</w:t>
      </w:r>
    </w:p>
    <w:p w14:paraId="0C876606" w14:textId="77777777" w:rsidR="00C40EFE" w:rsidRDefault="00462FCC">
      <w:pPr>
        <w:pStyle w:val="Prrafodelista"/>
        <w:numPr>
          <w:ilvl w:val="0"/>
          <w:numId w:val="1"/>
        </w:numPr>
        <w:spacing w:after="80" w:line="276" w:lineRule="auto"/>
        <w:jc w:val="both"/>
      </w:pPr>
      <w:r>
        <w:t>Tasa anualizada estimada: 46,06 homicidios por 100.000 habitantes, proyectando la incidencia diaria observada a 365 días.</w:t>
      </w:r>
    </w:p>
    <w:p w14:paraId="4161B046" w14:textId="77777777" w:rsidR="00C40EFE" w:rsidRDefault="00462FCC">
      <w:pPr>
        <w:spacing w:after="160" w:line="276" w:lineRule="auto"/>
        <w:jc w:val="both"/>
      </w:pPr>
      <w:r>
        <w:t>Esta métrica permite dimensionar la magnitud del fenómeno en términos comparables internacionalmente y evita que la lectura dependa solo del conteo absoluto. La tasa anualizada estimada es coherente con los niveles históricos reportados para Ecuador, lo que refuerza la validez del cálculo. Debe interpretarse como una estimación, ya que asume una incidencia constante durante el resto del año.</w:t>
      </w:r>
    </w:p>
    <w:p w14:paraId="5BB43AD4" w14:textId="77777777" w:rsidR="00C40EFE" w:rsidRDefault="00462FCC">
      <w:pPr>
        <w:pStyle w:val="Ttulo3"/>
        <w:keepNext/>
        <w:spacing w:line="276" w:lineRule="auto"/>
      </w:pPr>
      <w:bookmarkStart w:id="44" w:name="_Toc234523518"/>
      <w:r>
        <w:t>Análisis de Correlación</w:t>
      </w:r>
      <w:bookmarkEnd w:id="44"/>
    </w:p>
    <w:p w14:paraId="2C41C935" w14:textId="77777777" w:rsidR="00C40EFE" w:rsidRDefault="00462FCC">
      <w:pPr>
        <w:spacing w:after="160" w:line="276" w:lineRule="auto"/>
        <w:jc w:val="both"/>
      </w:pPr>
      <w:r>
        <w:t>Para identificar qué variables se mueven juntas se construyó, a nivel de provincia, un conjunto de indicadores numéricos (total de homicidios, porcentaje de arma de fuego, porcentaje de víctimas hombres, edad promedio, número de cantones afectados y homicidios del último mes) y se calculó su matriz de correlación de Pearson. El coeficiente de correlación (r) varía entre -1 y 1: valores cercanos a 1 indican asociación positiva fuerte, cercanos a -1 asociación negativa fuerte, y cercanos a 0 ausencia de relac</w:t>
      </w:r>
      <w:r>
        <w:t>ión lineal. Las asociaciones más relevantes fueron:</w:t>
      </w:r>
    </w:p>
    <w:tbl>
      <w:tblPr>
        <w:tblW w:w="900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900"/>
        <w:gridCol w:w="3100"/>
      </w:tblGrid>
      <w:tr w:rsidR="00C40EFE" w14:paraId="2B34F928" w14:textId="77777777">
        <w:tblPrEx>
          <w:tblCellMar>
            <w:top w:w="0" w:type="dxa"/>
            <w:bottom w:w="0" w:type="dxa"/>
          </w:tblCellMar>
        </w:tblPrEx>
        <w:trPr>
          <w:tblHeader/>
        </w:trPr>
        <w:tc>
          <w:tcPr>
            <w:tcW w:w="5000" w:type="dxa"/>
            <w:shd w:val="clear" w:color="auto" w:fill="1F3864"/>
            <w:tcMar>
              <w:top w:w="40" w:type="dxa"/>
              <w:left w:w="80" w:type="dxa"/>
              <w:bottom w:w="40" w:type="dxa"/>
              <w:right w:w="80" w:type="dxa"/>
            </w:tcMar>
          </w:tcPr>
          <w:p w14:paraId="72D0C932" w14:textId="77777777" w:rsidR="00C40EFE" w:rsidRDefault="00462FCC">
            <w:pPr>
              <w:jc w:val="center"/>
            </w:pPr>
            <w:r>
              <w:rPr>
                <w:b/>
                <w:bCs/>
                <w:color w:val="FFFFFF"/>
                <w:sz w:val="22"/>
                <w:szCs w:val="22"/>
              </w:rPr>
              <w:t>Par de variables</w:t>
            </w:r>
          </w:p>
        </w:tc>
        <w:tc>
          <w:tcPr>
            <w:tcW w:w="900" w:type="dxa"/>
            <w:shd w:val="clear" w:color="auto" w:fill="1F3864"/>
            <w:tcMar>
              <w:top w:w="40" w:type="dxa"/>
              <w:left w:w="80" w:type="dxa"/>
              <w:bottom w:w="40" w:type="dxa"/>
              <w:right w:w="80" w:type="dxa"/>
            </w:tcMar>
          </w:tcPr>
          <w:p w14:paraId="4EC3864A" w14:textId="77777777" w:rsidR="00C40EFE" w:rsidRDefault="00462FCC">
            <w:pPr>
              <w:jc w:val="center"/>
            </w:pPr>
            <w:r>
              <w:rPr>
                <w:b/>
                <w:bCs/>
                <w:color w:val="FFFFFF"/>
                <w:sz w:val="22"/>
                <w:szCs w:val="22"/>
              </w:rPr>
              <w:t>r</w:t>
            </w:r>
          </w:p>
        </w:tc>
        <w:tc>
          <w:tcPr>
            <w:tcW w:w="3100" w:type="dxa"/>
            <w:shd w:val="clear" w:color="auto" w:fill="1F3864"/>
            <w:tcMar>
              <w:top w:w="40" w:type="dxa"/>
              <w:left w:w="80" w:type="dxa"/>
              <w:bottom w:w="40" w:type="dxa"/>
              <w:right w:w="80" w:type="dxa"/>
            </w:tcMar>
          </w:tcPr>
          <w:p w14:paraId="3E0399ED" w14:textId="77777777" w:rsidR="00C40EFE" w:rsidRDefault="00462FCC">
            <w:pPr>
              <w:jc w:val="center"/>
            </w:pPr>
            <w:r>
              <w:rPr>
                <w:b/>
                <w:bCs/>
                <w:color w:val="FFFFFF"/>
                <w:sz w:val="22"/>
                <w:szCs w:val="22"/>
              </w:rPr>
              <w:t>Interpretación</w:t>
            </w:r>
          </w:p>
        </w:tc>
      </w:tr>
      <w:tr w:rsidR="00C40EFE" w14:paraId="30730843" w14:textId="77777777">
        <w:tblPrEx>
          <w:tblCellMar>
            <w:top w:w="0" w:type="dxa"/>
            <w:bottom w:w="0" w:type="dxa"/>
          </w:tblCellMar>
        </w:tblPrEx>
        <w:tc>
          <w:tcPr>
            <w:tcW w:w="5000" w:type="dxa"/>
            <w:tcMar>
              <w:top w:w="30" w:type="dxa"/>
              <w:left w:w="80" w:type="dxa"/>
              <w:bottom w:w="30" w:type="dxa"/>
              <w:right w:w="80" w:type="dxa"/>
            </w:tcMar>
          </w:tcPr>
          <w:p w14:paraId="2A474820" w14:textId="77777777" w:rsidR="00C40EFE" w:rsidRDefault="00462FCC">
            <w:r>
              <w:rPr>
                <w:sz w:val="22"/>
                <w:szCs w:val="22"/>
              </w:rPr>
              <w:t>Total de homicidios vs. homicidios del último mes</w:t>
            </w:r>
          </w:p>
        </w:tc>
        <w:tc>
          <w:tcPr>
            <w:tcW w:w="900" w:type="dxa"/>
            <w:tcMar>
              <w:top w:w="30" w:type="dxa"/>
              <w:left w:w="80" w:type="dxa"/>
              <w:bottom w:w="30" w:type="dxa"/>
              <w:right w:w="80" w:type="dxa"/>
            </w:tcMar>
          </w:tcPr>
          <w:p w14:paraId="0BA6D03D" w14:textId="77777777" w:rsidR="00C40EFE" w:rsidRDefault="00462FCC">
            <w:pPr>
              <w:jc w:val="center"/>
            </w:pPr>
            <w:r>
              <w:rPr>
                <w:sz w:val="22"/>
                <w:szCs w:val="22"/>
              </w:rPr>
              <w:t>0,99</w:t>
            </w:r>
          </w:p>
        </w:tc>
        <w:tc>
          <w:tcPr>
            <w:tcW w:w="3100" w:type="dxa"/>
            <w:tcMar>
              <w:top w:w="30" w:type="dxa"/>
              <w:left w:w="80" w:type="dxa"/>
              <w:bottom w:w="30" w:type="dxa"/>
              <w:right w:w="80" w:type="dxa"/>
            </w:tcMar>
          </w:tcPr>
          <w:p w14:paraId="198F7B1F" w14:textId="77777777" w:rsidR="00C40EFE" w:rsidRDefault="00462FCC">
            <w:pPr>
              <w:jc w:val="center"/>
            </w:pPr>
            <w:r>
              <w:rPr>
                <w:sz w:val="22"/>
                <w:szCs w:val="22"/>
              </w:rPr>
              <w:t>Positiva muy fuerte</w:t>
            </w:r>
          </w:p>
        </w:tc>
      </w:tr>
      <w:tr w:rsidR="00C40EFE" w14:paraId="32E08E95" w14:textId="77777777">
        <w:tblPrEx>
          <w:tblCellMar>
            <w:top w:w="0" w:type="dxa"/>
            <w:bottom w:w="0" w:type="dxa"/>
          </w:tblCellMar>
        </w:tblPrEx>
        <w:tc>
          <w:tcPr>
            <w:tcW w:w="5000" w:type="dxa"/>
            <w:shd w:val="clear" w:color="auto" w:fill="F2F5FA"/>
            <w:tcMar>
              <w:top w:w="30" w:type="dxa"/>
              <w:left w:w="80" w:type="dxa"/>
              <w:bottom w:w="30" w:type="dxa"/>
              <w:right w:w="80" w:type="dxa"/>
            </w:tcMar>
          </w:tcPr>
          <w:p w14:paraId="4810CE6D" w14:textId="77777777" w:rsidR="00C40EFE" w:rsidRDefault="00462FCC">
            <w:r>
              <w:rPr>
                <w:sz w:val="22"/>
                <w:szCs w:val="22"/>
              </w:rPr>
              <w:t>Total de homicidios vs. cantones afectados</w:t>
            </w:r>
          </w:p>
        </w:tc>
        <w:tc>
          <w:tcPr>
            <w:tcW w:w="900" w:type="dxa"/>
            <w:shd w:val="clear" w:color="auto" w:fill="F2F5FA"/>
            <w:tcMar>
              <w:top w:w="30" w:type="dxa"/>
              <w:left w:w="80" w:type="dxa"/>
              <w:bottom w:w="30" w:type="dxa"/>
              <w:right w:w="80" w:type="dxa"/>
            </w:tcMar>
          </w:tcPr>
          <w:p w14:paraId="47CC0E81" w14:textId="77777777" w:rsidR="00C40EFE" w:rsidRDefault="00462FCC">
            <w:pPr>
              <w:jc w:val="center"/>
            </w:pPr>
            <w:r>
              <w:rPr>
                <w:sz w:val="22"/>
                <w:szCs w:val="22"/>
              </w:rPr>
              <w:t>0,91</w:t>
            </w:r>
          </w:p>
        </w:tc>
        <w:tc>
          <w:tcPr>
            <w:tcW w:w="3100" w:type="dxa"/>
            <w:shd w:val="clear" w:color="auto" w:fill="F2F5FA"/>
            <w:tcMar>
              <w:top w:w="30" w:type="dxa"/>
              <w:left w:w="80" w:type="dxa"/>
              <w:bottom w:w="30" w:type="dxa"/>
              <w:right w:w="80" w:type="dxa"/>
            </w:tcMar>
          </w:tcPr>
          <w:p w14:paraId="7A553BB5" w14:textId="77777777" w:rsidR="00C40EFE" w:rsidRDefault="00462FCC">
            <w:pPr>
              <w:jc w:val="center"/>
            </w:pPr>
            <w:r>
              <w:rPr>
                <w:sz w:val="22"/>
                <w:szCs w:val="22"/>
              </w:rPr>
              <w:t>Positiva fuerte</w:t>
            </w:r>
          </w:p>
        </w:tc>
      </w:tr>
      <w:tr w:rsidR="00C40EFE" w14:paraId="39C7C305" w14:textId="77777777">
        <w:tblPrEx>
          <w:tblCellMar>
            <w:top w:w="0" w:type="dxa"/>
            <w:bottom w:w="0" w:type="dxa"/>
          </w:tblCellMar>
        </w:tblPrEx>
        <w:tc>
          <w:tcPr>
            <w:tcW w:w="5000" w:type="dxa"/>
            <w:tcMar>
              <w:top w:w="30" w:type="dxa"/>
              <w:left w:w="80" w:type="dxa"/>
              <w:bottom w:w="30" w:type="dxa"/>
              <w:right w:w="80" w:type="dxa"/>
            </w:tcMar>
          </w:tcPr>
          <w:p w14:paraId="6BCABF78" w14:textId="77777777" w:rsidR="00C40EFE" w:rsidRDefault="00462FCC">
            <w:r>
              <w:rPr>
                <w:sz w:val="22"/>
                <w:szCs w:val="22"/>
              </w:rPr>
              <w:t>Total de homicidios vs. % de arma de fuego</w:t>
            </w:r>
          </w:p>
        </w:tc>
        <w:tc>
          <w:tcPr>
            <w:tcW w:w="900" w:type="dxa"/>
            <w:tcMar>
              <w:top w:w="30" w:type="dxa"/>
              <w:left w:w="80" w:type="dxa"/>
              <w:bottom w:w="30" w:type="dxa"/>
              <w:right w:w="80" w:type="dxa"/>
            </w:tcMar>
          </w:tcPr>
          <w:p w14:paraId="5C205A86" w14:textId="77777777" w:rsidR="00C40EFE" w:rsidRDefault="00462FCC">
            <w:pPr>
              <w:jc w:val="center"/>
            </w:pPr>
            <w:r>
              <w:rPr>
                <w:sz w:val="22"/>
                <w:szCs w:val="22"/>
              </w:rPr>
              <w:t>0,32</w:t>
            </w:r>
          </w:p>
        </w:tc>
        <w:tc>
          <w:tcPr>
            <w:tcW w:w="3100" w:type="dxa"/>
            <w:tcMar>
              <w:top w:w="30" w:type="dxa"/>
              <w:left w:w="80" w:type="dxa"/>
              <w:bottom w:w="30" w:type="dxa"/>
              <w:right w:w="80" w:type="dxa"/>
            </w:tcMar>
          </w:tcPr>
          <w:p w14:paraId="603DB14D" w14:textId="77777777" w:rsidR="00C40EFE" w:rsidRDefault="00462FCC">
            <w:pPr>
              <w:jc w:val="center"/>
            </w:pPr>
            <w:r>
              <w:rPr>
                <w:sz w:val="22"/>
                <w:szCs w:val="22"/>
              </w:rPr>
              <w:t>Positiva débil</w:t>
            </w:r>
          </w:p>
        </w:tc>
      </w:tr>
      <w:tr w:rsidR="00C40EFE" w14:paraId="712BC72C" w14:textId="77777777">
        <w:tblPrEx>
          <w:tblCellMar>
            <w:top w:w="0" w:type="dxa"/>
            <w:bottom w:w="0" w:type="dxa"/>
          </w:tblCellMar>
        </w:tblPrEx>
        <w:tc>
          <w:tcPr>
            <w:tcW w:w="5000" w:type="dxa"/>
            <w:shd w:val="clear" w:color="auto" w:fill="F2F5FA"/>
            <w:tcMar>
              <w:top w:w="30" w:type="dxa"/>
              <w:left w:w="80" w:type="dxa"/>
              <w:bottom w:w="30" w:type="dxa"/>
              <w:right w:w="80" w:type="dxa"/>
            </w:tcMar>
          </w:tcPr>
          <w:p w14:paraId="3F916DCF" w14:textId="77777777" w:rsidR="00C40EFE" w:rsidRDefault="00462FCC">
            <w:r>
              <w:rPr>
                <w:sz w:val="22"/>
                <w:szCs w:val="22"/>
              </w:rPr>
              <w:t>% de arma de fuego vs. edad promedio</w:t>
            </w:r>
          </w:p>
        </w:tc>
        <w:tc>
          <w:tcPr>
            <w:tcW w:w="900" w:type="dxa"/>
            <w:shd w:val="clear" w:color="auto" w:fill="F2F5FA"/>
            <w:tcMar>
              <w:top w:w="30" w:type="dxa"/>
              <w:left w:w="80" w:type="dxa"/>
              <w:bottom w:w="30" w:type="dxa"/>
              <w:right w:w="80" w:type="dxa"/>
            </w:tcMar>
          </w:tcPr>
          <w:p w14:paraId="492E739E" w14:textId="77777777" w:rsidR="00C40EFE" w:rsidRDefault="00462FCC">
            <w:pPr>
              <w:jc w:val="center"/>
            </w:pPr>
            <w:r>
              <w:rPr>
                <w:sz w:val="22"/>
                <w:szCs w:val="22"/>
              </w:rPr>
              <w:t>-0,49</w:t>
            </w:r>
          </w:p>
        </w:tc>
        <w:tc>
          <w:tcPr>
            <w:tcW w:w="3100" w:type="dxa"/>
            <w:shd w:val="clear" w:color="auto" w:fill="F2F5FA"/>
            <w:tcMar>
              <w:top w:w="30" w:type="dxa"/>
              <w:left w:w="80" w:type="dxa"/>
              <w:bottom w:w="30" w:type="dxa"/>
              <w:right w:w="80" w:type="dxa"/>
            </w:tcMar>
          </w:tcPr>
          <w:p w14:paraId="161650F0" w14:textId="77777777" w:rsidR="00C40EFE" w:rsidRDefault="00462FCC">
            <w:pPr>
              <w:jc w:val="center"/>
            </w:pPr>
            <w:r>
              <w:rPr>
                <w:sz w:val="22"/>
                <w:szCs w:val="22"/>
              </w:rPr>
              <w:t>Negativa moderada</w:t>
            </w:r>
          </w:p>
        </w:tc>
      </w:tr>
    </w:tbl>
    <w:p w14:paraId="3784E7D5" w14:textId="77777777" w:rsidR="00C40EFE" w:rsidRDefault="00C40EFE">
      <w:pPr>
        <w:spacing w:after="80" w:line="276" w:lineRule="auto"/>
        <w:jc w:val="both"/>
      </w:pPr>
    </w:p>
    <w:p w14:paraId="00BEB22C" w14:textId="77777777" w:rsidR="00C40EFE" w:rsidRDefault="00462FCC">
      <w:pPr>
        <w:spacing w:after="160" w:line="276" w:lineRule="auto"/>
        <w:jc w:val="both"/>
      </w:pPr>
      <w:r>
        <w:t>Estas correlaciones aportan lecturas útiles: las provincias con mayor volumen histórico tienden a mantener alta incidencia reciente (r = 0,99) y a extender el problema a más cantones (r = 0,91), lo que respalda el uso del índice de riesgo territorial. La correlación negativa entre el porcentaje de arma de fuego y la edad promedio (r = -0,49) sugiere que, en los territorios donde predomina el arma de fuego, las víctimas tienden a ser más jóvenes. La matriz completa se guarda en reports/correlacion_provincias</w:t>
      </w:r>
      <w:r>
        <w:t>.csv y se visualiza como mapa de calor en el dashboard.</w:t>
      </w:r>
    </w:p>
    <w:p w14:paraId="2EC5E2A8" w14:textId="77777777" w:rsidR="00C40EFE" w:rsidRDefault="00462FCC">
      <w:pPr>
        <w:pStyle w:val="Ttulo3"/>
        <w:keepNext/>
        <w:spacing w:line="276" w:lineRule="auto"/>
      </w:pPr>
      <w:bookmarkStart w:id="45" w:name="_Toc234523519"/>
      <w:r>
        <w:t>Correlación vs. Causalidad</w:t>
      </w:r>
      <w:bookmarkEnd w:id="45"/>
    </w:p>
    <w:p w14:paraId="789501FF" w14:textId="77777777" w:rsidR="00C40EFE" w:rsidRDefault="00462FCC">
      <w:pPr>
        <w:spacing w:after="160" w:line="276" w:lineRule="auto"/>
        <w:jc w:val="both"/>
      </w:pPr>
      <w:r>
        <w:t>Es fundamental subrayar que la correlación describe asociación, no causalidad. Que dos variables se muevan juntas no implica que una cause la otra. Por ejemplo, que una provincia registre mayor número de casos no significa que el territorio sea la causa directa del delito: puede existir influencia de factores externos no incluidos en el dataset, como densidad poblacional, dinámicas criminales, movilidad, capacidad de denuncia, operativos policiales o subregistro. Por esta razón, el dashboard se presenta com</w:t>
      </w:r>
      <w:r>
        <w:t>o herramienta de apoyo a la decisión y no como mecanismo de determinación causal.</w:t>
      </w:r>
    </w:p>
    <w:p w14:paraId="077A9D79" w14:textId="77777777" w:rsidR="00C40EFE" w:rsidRDefault="00462FCC">
      <w:pPr>
        <w:pStyle w:val="Ttulo2"/>
        <w:keepNext/>
        <w:spacing w:line="276" w:lineRule="auto"/>
      </w:pPr>
      <w:bookmarkStart w:id="46" w:name="_Toc234523520"/>
      <w:r>
        <w:t>3.2. Diseño de Indicadores (KPIs)</w:t>
      </w:r>
      <w:bookmarkEnd w:id="46"/>
    </w:p>
    <w:p w14:paraId="05F7D033" w14:textId="77777777" w:rsidR="00C40EFE" w:rsidRDefault="00462FCC">
      <w:pPr>
        <w:spacing w:after="160" w:line="276" w:lineRule="auto"/>
        <w:jc w:val="both"/>
      </w:pPr>
      <w:r>
        <w:t>Se diseñaron indicadores ejecutivos para responder a los objetivos de analítica definidos en la Fase 1. Estos KPIs permiten monitorear la incidencia, caracterizar el fenómeno y priorizar territorios.</w:t>
      </w:r>
    </w:p>
    <w:tbl>
      <w:tblPr>
        <w:tblW w:w="900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1800"/>
        <w:gridCol w:w="2600"/>
      </w:tblGrid>
      <w:tr w:rsidR="00C40EFE" w14:paraId="3C2FB836" w14:textId="77777777">
        <w:tblPrEx>
          <w:tblCellMar>
            <w:top w:w="0" w:type="dxa"/>
            <w:bottom w:w="0" w:type="dxa"/>
          </w:tblCellMar>
        </w:tblPrEx>
        <w:trPr>
          <w:tblHeader/>
        </w:trPr>
        <w:tc>
          <w:tcPr>
            <w:tcW w:w="4600" w:type="dxa"/>
            <w:shd w:val="clear" w:color="auto" w:fill="1F3864"/>
            <w:tcMar>
              <w:top w:w="40" w:type="dxa"/>
              <w:left w:w="80" w:type="dxa"/>
              <w:bottom w:w="40" w:type="dxa"/>
              <w:right w:w="80" w:type="dxa"/>
            </w:tcMar>
          </w:tcPr>
          <w:p w14:paraId="0EFAF292" w14:textId="77777777" w:rsidR="00C40EFE" w:rsidRDefault="00462FCC">
            <w:pPr>
              <w:jc w:val="center"/>
            </w:pPr>
            <w:r>
              <w:rPr>
                <w:b/>
                <w:bCs/>
                <w:color w:val="FFFFFF"/>
                <w:sz w:val="22"/>
                <w:szCs w:val="22"/>
              </w:rPr>
              <w:t>KPI</w:t>
            </w:r>
          </w:p>
        </w:tc>
        <w:tc>
          <w:tcPr>
            <w:tcW w:w="1800" w:type="dxa"/>
            <w:shd w:val="clear" w:color="auto" w:fill="1F3864"/>
            <w:tcMar>
              <w:top w:w="40" w:type="dxa"/>
              <w:left w:w="80" w:type="dxa"/>
              <w:bottom w:w="40" w:type="dxa"/>
              <w:right w:w="80" w:type="dxa"/>
            </w:tcMar>
          </w:tcPr>
          <w:p w14:paraId="4C388DCD" w14:textId="77777777" w:rsidR="00C40EFE" w:rsidRDefault="00462FCC">
            <w:pPr>
              <w:jc w:val="center"/>
            </w:pPr>
            <w:r>
              <w:rPr>
                <w:b/>
                <w:bCs/>
                <w:color w:val="FFFFFF"/>
                <w:sz w:val="22"/>
                <w:szCs w:val="22"/>
              </w:rPr>
              <w:t>Valor</w:t>
            </w:r>
          </w:p>
        </w:tc>
        <w:tc>
          <w:tcPr>
            <w:tcW w:w="2600" w:type="dxa"/>
            <w:shd w:val="clear" w:color="auto" w:fill="1F3864"/>
            <w:tcMar>
              <w:top w:w="40" w:type="dxa"/>
              <w:left w:w="80" w:type="dxa"/>
              <w:bottom w:w="40" w:type="dxa"/>
              <w:right w:w="80" w:type="dxa"/>
            </w:tcMar>
          </w:tcPr>
          <w:p w14:paraId="30A4C53E" w14:textId="77777777" w:rsidR="00C40EFE" w:rsidRDefault="00462FCC">
            <w:pPr>
              <w:jc w:val="center"/>
            </w:pPr>
            <w:r>
              <w:rPr>
                <w:b/>
                <w:bCs/>
                <w:color w:val="FFFFFF"/>
                <w:sz w:val="22"/>
                <w:szCs w:val="22"/>
              </w:rPr>
              <w:t>Pilar analítico</w:t>
            </w:r>
          </w:p>
        </w:tc>
      </w:tr>
      <w:tr w:rsidR="00C40EFE" w14:paraId="033FC2A6" w14:textId="77777777">
        <w:tblPrEx>
          <w:tblCellMar>
            <w:top w:w="0" w:type="dxa"/>
            <w:bottom w:w="0" w:type="dxa"/>
          </w:tblCellMar>
        </w:tblPrEx>
        <w:tc>
          <w:tcPr>
            <w:tcW w:w="4600" w:type="dxa"/>
            <w:tcMar>
              <w:top w:w="30" w:type="dxa"/>
              <w:left w:w="80" w:type="dxa"/>
              <w:bottom w:w="30" w:type="dxa"/>
              <w:right w:w="80" w:type="dxa"/>
            </w:tcMar>
          </w:tcPr>
          <w:p w14:paraId="0DBABD8C" w14:textId="77777777" w:rsidR="00C40EFE" w:rsidRDefault="00462FCC">
            <w:r>
              <w:rPr>
                <w:sz w:val="22"/>
                <w:szCs w:val="22"/>
              </w:rPr>
              <w:t>Total de homicidios intencionales</w:t>
            </w:r>
          </w:p>
        </w:tc>
        <w:tc>
          <w:tcPr>
            <w:tcW w:w="1800" w:type="dxa"/>
            <w:tcMar>
              <w:top w:w="30" w:type="dxa"/>
              <w:left w:w="80" w:type="dxa"/>
              <w:bottom w:w="30" w:type="dxa"/>
              <w:right w:w="80" w:type="dxa"/>
            </w:tcMar>
          </w:tcPr>
          <w:p w14:paraId="500653BD" w14:textId="77777777" w:rsidR="00C40EFE" w:rsidRDefault="00462FCC">
            <w:pPr>
              <w:jc w:val="center"/>
            </w:pPr>
            <w:r>
              <w:rPr>
                <w:sz w:val="22"/>
                <w:szCs w:val="22"/>
              </w:rPr>
              <w:t>3.485</w:t>
            </w:r>
          </w:p>
        </w:tc>
        <w:tc>
          <w:tcPr>
            <w:tcW w:w="2600" w:type="dxa"/>
            <w:tcMar>
              <w:top w:w="30" w:type="dxa"/>
              <w:left w:w="80" w:type="dxa"/>
              <w:bottom w:w="30" w:type="dxa"/>
              <w:right w:w="80" w:type="dxa"/>
            </w:tcMar>
          </w:tcPr>
          <w:p w14:paraId="1DC75620" w14:textId="77777777" w:rsidR="00C40EFE" w:rsidRDefault="00462FCC">
            <w:pPr>
              <w:jc w:val="center"/>
            </w:pPr>
            <w:r>
              <w:rPr>
                <w:sz w:val="22"/>
                <w:szCs w:val="22"/>
              </w:rPr>
              <w:t>Descriptiva</w:t>
            </w:r>
          </w:p>
        </w:tc>
      </w:tr>
      <w:tr w:rsidR="00C40EFE" w14:paraId="7AA3E086" w14:textId="77777777">
        <w:tblPrEx>
          <w:tblCellMar>
            <w:top w:w="0" w:type="dxa"/>
            <w:bottom w:w="0" w:type="dxa"/>
          </w:tblCellMar>
        </w:tblPrEx>
        <w:tc>
          <w:tcPr>
            <w:tcW w:w="4600" w:type="dxa"/>
            <w:shd w:val="clear" w:color="auto" w:fill="F2F5FA"/>
            <w:tcMar>
              <w:top w:w="30" w:type="dxa"/>
              <w:left w:w="80" w:type="dxa"/>
              <w:bottom w:w="30" w:type="dxa"/>
              <w:right w:w="80" w:type="dxa"/>
            </w:tcMar>
          </w:tcPr>
          <w:p w14:paraId="401B168C" w14:textId="77777777" w:rsidR="00C40EFE" w:rsidRDefault="00462FCC">
            <w:r>
              <w:rPr>
                <w:sz w:val="22"/>
                <w:szCs w:val="22"/>
              </w:rPr>
              <w:t>Provincias afectadas</w:t>
            </w:r>
          </w:p>
        </w:tc>
        <w:tc>
          <w:tcPr>
            <w:tcW w:w="1800" w:type="dxa"/>
            <w:shd w:val="clear" w:color="auto" w:fill="F2F5FA"/>
            <w:tcMar>
              <w:top w:w="30" w:type="dxa"/>
              <w:left w:w="80" w:type="dxa"/>
              <w:bottom w:w="30" w:type="dxa"/>
              <w:right w:w="80" w:type="dxa"/>
            </w:tcMar>
          </w:tcPr>
          <w:p w14:paraId="6A3CD432" w14:textId="77777777" w:rsidR="00C40EFE" w:rsidRDefault="00462FCC">
            <w:pPr>
              <w:jc w:val="center"/>
            </w:pPr>
            <w:r>
              <w:rPr>
                <w:sz w:val="22"/>
                <w:szCs w:val="22"/>
              </w:rPr>
              <w:t>23</w:t>
            </w:r>
          </w:p>
        </w:tc>
        <w:tc>
          <w:tcPr>
            <w:tcW w:w="2600" w:type="dxa"/>
            <w:shd w:val="clear" w:color="auto" w:fill="F2F5FA"/>
            <w:tcMar>
              <w:top w:w="30" w:type="dxa"/>
              <w:left w:w="80" w:type="dxa"/>
              <w:bottom w:w="30" w:type="dxa"/>
              <w:right w:w="80" w:type="dxa"/>
            </w:tcMar>
          </w:tcPr>
          <w:p w14:paraId="3AA5831E" w14:textId="77777777" w:rsidR="00C40EFE" w:rsidRDefault="00462FCC">
            <w:pPr>
              <w:jc w:val="center"/>
            </w:pPr>
            <w:r>
              <w:rPr>
                <w:sz w:val="22"/>
                <w:szCs w:val="22"/>
              </w:rPr>
              <w:t>Descriptiva / Diagnóstica</w:t>
            </w:r>
          </w:p>
        </w:tc>
      </w:tr>
      <w:tr w:rsidR="00C40EFE" w14:paraId="707E94DA" w14:textId="77777777">
        <w:tblPrEx>
          <w:tblCellMar>
            <w:top w:w="0" w:type="dxa"/>
            <w:bottom w:w="0" w:type="dxa"/>
          </w:tblCellMar>
        </w:tblPrEx>
        <w:tc>
          <w:tcPr>
            <w:tcW w:w="4600" w:type="dxa"/>
            <w:tcMar>
              <w:top w:w="30" w:type="dxa"/>
              <w:left w:w="80" w:type="dxa"/>
              <w:bottom w:w="30" w:type="dxa"/>
              <w:right w:w="80" w:type="dxa"/>
            </w:tcMar>
          </w:tcPr>
          <w:p w14:paraId="7BE97195" w14:textId="77777777" w:rsidR="00C40EFE" w:rsidRDefault="00462FCC">
            <w:r>
              <w:rPr>
                <w:sz w:val="22"/>
                <w:szCs w:val="22"/>
              </w:rPr>
              <w:t>Cantones afectados</w:t>
            </w:r>
          </w:p>
        </w:tc>
        <w:tc>
          <w:tcPr>
            <w:tcW w:w="1800" w:type="dxa"/>
            <w:tcMar>
              <w:top w:w="30" w:type="dxa"/>
              <w:left w:w="80" w:type="dxa"/>
              <w:bottom w:w="30" w:type="dxa"/>
              <w:right w:w="80" w:type="dxa"/>
            </w:tcMar>
          </w:tcPr>
          <w:p w14:paraId="45B7598A" w14:textId="77777777" w:rsidR="00C40EFE" w:rsidRDefault="00462FCC">
            <w:pPr>
              <w:jc w:val="center"/>
            </w:pPr>
            <w:r>
              <w:rPr>
                <w:sz w:val="22"/>
                <w:szCs w:val="22"/>
              </w:rPr>
              <w:t>138</w:t>
            </w:r>
          </w:p>
        </w:tc>
        <w:tc>
          <w:tcPr>
            <w:tcW w:w="2600" w:type="dxa"/>
            <w:tcMar>
              <w:top w:w="30" w:type="dxa"/>
              <w:left w:w="80" w:type="dxa"/>
              <w:bottom w:w="30" w:type="dxa"/>
              <w:right w:w="80" w:type="dxa"/>
            </w:tcMar>
          </w:tcPr>
          <w:p w14:paraId="25F2D914" w14:textId="77777777" w:rsidR="00C40EFE" w:rsidRDefault="00462FCC">
            <w:pPr>
              <w:jc w:val="center"/>
            </w:pPr>
            <w:r>
              <w:rPr>
                <w:sz w:val="22"/>
                <w:szCs w:val="22"/>
              </w:rPr>
              <w:t>Diagnóstica</w:t>
            </w:r>
          </w:p>
        </w:tc>
      </w:tr>
      <w:tr w:rsidR="00C40EFE" w14:paraId="7D383647" w14:textId="77777777">
        <w:tblPrEx>
          <w:tblCellMar>
            <w:top w:w="0" w:type="dxa"/>
            <w:bottom w:w="0" w:type="dxa"/>
          </w:tblCellMar>
        </w:tblPrEx>
        <w:tc>
          <w:tcPr>
            <w:tcW w:w="4600" w:type="dxa"/>
            <w:shd w:val="clear" w:color="auto" w:fill="F2F5FA"/>
            <w:tcMar>
              <w:top w:w="30" w:type="dxa"/>
              <w:left w:w="80" w:type="dxa"/>
              <w:bottom w:w="30" w:type="dxa"/>
              <w:right w:w="80" w:type="dxa"/>
            </w:tcMar>
          </w:tcPr>
          <w:p w14:paraId="43215F10" w14:textId="77777777" w:rsidR="00C40EFE" w:rsidRDefault="00462FCC">
            <w:r>
              <w:rPr>
                <w:sz w:val="22"/>
                <w:szCs w:val="22"/>
              </w:rPr>
              <w:t>% de casos con arma de fuego</w:t>
            </w:r>
          </w:p>
        </w:tc>
        <w:tc>
          <w:tcPr>
            <w:tcW w:w="1800" w:type="dxa"/>
            <w:shd w:val="clear" w:color="auto" w:fill="F2F5FA"/>
            <w:tcMar>
              <w:top w:w="30" w:type="dxa"/>
              <w:left w:w="80" w:type="dxa"/>
              <w:bottom w:w="30" w:type="dxa"/>
              <w:right w:w="80" w:type="dxa"/>
            </w:tcMar>
          </w:tcPr>
          <w:p w14:paraId="7248C9FE" w14:textId="77777777" w:rsidR="00C40EFE" w:rsidRDefault="00462FCC">
            <w:pPr>
              <w:jc w:val="center"/>
            </w:pPr>
            <w:r>
              <w:rPr>
                <w:sz w:val="22"/>
                <w:szCs w:val="22"/>
              </w:rPr>
              <w:t>87,8%</w:t>
            </w:r>
          </w:p>
        </w:tc>
        <w:tc>
          <w:tcPr>
            <w:tcW w:w="2600" w:type="dxa"/>
            <w:shd w:val="clear" w:color="auto" w:fill="F2F5FA"/>
            <w:tcMar>
              <w:top w:w="30" w:type="dxa"/>
              <w:left w:w="80" w:type="dxa"/>
              <w:bottom w:w="30" w:type="dxa"/>
              <w:right w:w="80" w:type="dxa"/>
            </w:tcMar>
          </w:tcPr>
          <w:p w14:paraId="6D7A05AA" w14:textId="77777777" w:rsidR="00C40EFE" w:rsidRDefault="00462FCC">
            <w:pPr>
              <w:jc w:val="center"/>
            </w:pPr>
            <w:r>
              <w:rPr>
                <w:sz w:val="22"/>
                <w:szCs w:val="22"/>
              </w:rPr>
              <w:t>Diagnóstica / Prescriptiva</w:t>
            </w:r>
          </w:p>
        </w:tc>
      </w:tr>
      <w:tr w:rsidR="00C40EFE" w14:paraId="375FE3A8" w14:textId="77777777">
        <w:tblPrEx>
          <w:tblCellMar>
            <w:top w:w="0" w:type="dxa"/>
            <w:bottom w:w="0" w:type="dxa"/>
          </w:tblCellMar>
        </w:tblPrEx>
        <w:tc>
          <w:tcPr>
            <w:tcW w:w="4600" w:type="dxa"/>
            <w:tcMar>
              <w:top w:w="30" w:type="dxa"/>
              <w:left w:w="80" w:type="dxa"/>
              <w:bottom w:w="30" w:type="dxa"/>
              <w:right w:w="80" w:type="dxa"/>
            </w:tcMar>
          </w:tcPr>
          <w:p w14:paraId="708734CE" w14:textId="77777777" w:rsidR="00C40EFE" w:rsidRDefault="00462FCC">
            <w:r>
              <w:rPr>
                <w:sz w:val="22"/>
                <w:szCs w:val="22"/>
              </w:rPr>
              <w:t>% de víctimas hombres</w:t>
            </w:r>
          </w:p>
        </w:tc>
        <w:tc>
          <w:tcPr>
            <w:tcW w:w="1800" w:type="dxa"/>
            <w:tcMar>
              <w:top w:w="30" w:type="dxa"/>
              <w:left w:w="80" w:type="dxa"/>
              <w:bottom w:w="30" w:type="dxa"/>
              <w:right w:w="80" w:type="dxa"/>
            </w:tcMar>
          </w:tcPr>
          <w:p w14:paraId="0E01BC26" w14:textId="77777777" w:rsidR="00C40EFE" w:rsidRDefault="00462FCC">
            <w:pPr>
              <w:jc w:val="center"/>
            </w:pPr>
            <w:r>
              <w:rPr>
                <w:sz w:val="22"/>
                <w:szCs w:val="22"/>
              </w:rPr>
              <w:t>90,93%</w:t>
            </w:r>
          </w:p>
        </w:tc>
        <w:tc>
          <w:tcPr>
            <w:tcW w:w="2600" w:type="dxa"/>
            <w:tcMar>
              <w:top w:w="30" w:type="dxa"/>
              <w:left w:w="80" w:type="dxa"/>
              <w:bottom w:w="30" w:type="dxa"/>
              <w:right w:w="80" w:type="dxa"/>
            </w:tcMar>
          </w:tcPr>
          <w:p w14:paraId="739BB446" w14:textId="77777777" w:rsidR="00C40EFE" w:rsidRDefault="00462FCC">
            <w:pPr>
              <w:jc w:val="center"/>
            </w:pPr>
            <w:r>
              <w:rPr>
                <w:sz w:val="22"/>
                <w:szCs w:val="22"/>
              </w:rPr>
              <w:t>Descriptiva</w:t>
            </w:r>
          </w:p>
        </w:tc>
      </w:tr>
      <w:tr w:rsidR="00C40EFE" w14:paraId="5838C910" w14:textId="77777777">
        <w:tblPrEx>
          <w:tblCellMar>
            <w:top w:w="0" w:type="dxa"/>
            <w:bottom w:w="0" w:type="dxa"/>
          </w:tblCellMar>
        </w:tblPrEx>
        <w:tc>
          <w:tcPr>
            <w:tcW w:w="4600" w:type="dxa"/>
            <w:shd w:val="clear" w:color="auto" w:fill="F2F5FA"/>
            <w:tcMar>
              <w:top w:w="30" w:type="dxa"/>
              <w:left w:w="80" w:type="dxa"/>
              <w:bottom w:w="30" w:type="dxa"/>
              <w:right w:w="80" w:type="dxa"/>
            </w:tcMar>
          </w:tcPr>
          <w:p w14:paraId="74AD722E" w14:textId="77777777" w:rsidR="00C40EFE" w:rsidRDefault="00462FCC">
            <w:r>
              <w:rPr>
                <w:sz w:val="22"/>
                <w:szCs w:val="22"/>
              </w:rPr>
              <w:t>Edad promedio de víctimas</w:t>
            </w:r>
          </w:p>
        </w:tc>
        <w:tc>
          <w:tcPr>
            <w:tcW w:w="1800" w:type="dxa"/>
            <w:shd w:val="clear" w:color="auto" w:fill="F2F5FA"/>
            <w:tcMar>
              <w:top w:w="30" w:type="dxa"/>
              <w:left w:w="80" w:type="dxa"/>
              <w:bottom w:w="30" w:type="dxa"/>
              <w:right w:w="80" w:type="dxa"/>
            </w:tcMar>
          </w:tcPr>
          <w:p w14:paraId="3D0239DC" w14:textId="77777777" w:rsidR="00C40EFE" w:rsidRDefault="00462FCC">
            <w:pPr>
              <w:jc w:val="center"/>
            </w:pPr>
            <w:r>
              <w:rPr>
                <w:sz w:val="22"/>
                <w:szCs w:val="22"/>
              </w:rPr>
              <w:t>31,6 años</w:t>
            </w:r>
          </w:p>
        </w:tc>
        <w:tc>
          <w:tcPr>
            <w:tcW w:w="2600" w:type="dxa"/>
            <w:shd w:val="clear" w:color="auto" w:fill="F2F5FA"/>
            <w:tcMar>
              <w:top w:w="30" w:type="dxa"/>
              <w:left w:w="80" w:type="dxa"/>
              <w:bottom w:w="30" w:type="dxa"/>
              <w:right w:w="80" w:type="dxa"/>
            </w:tcMar>
          </w:tcPr>
          <w:p w14:paraId="19727D2C" w14:textId="77777777" w:rsidR="00C40EFE" w:rsidRDefault="00462FCC">
            <w:pPr>
              <w:jc w:val="center"/>
            </w:pPr>
            <w:r>
              <w:rPr>
                <w:sz w:val="22"/>
                <w:szCs w:val="22"/>
              </w:rPr>
              <w:t>Descriptiva</w:t>
            </w:r>
          </w:p>
        </w:tc>
      </w:tr>
      <w:tr w:rsidR="00C40EFE" w14:paraId="6FC27781" w14:textId="77777777">
        <w:tblPrEx>
          <w:tblCellMar>
            <w:top w:w="0" w:type="dxa"/>
            <w:bottom w:w="0" w:type="dxa"/>
          </w:tblCellMar>
        </w:tblPrEx>
        <w:tc>
          <w:tcPr>
            <w:tcW w:w="4600" w:type="dxa"/>
            <w:tcMar>
              <w:top w:w="30" w:type="dxa"/>
              <w:left w:w="80" w:type="dxa"/>
              <w:bottom w:w="30" w:type="dxa"/>
              <w:right w:w="80" w:type="dxa"/>
            </w:tcMar>
          </w:tcPr>
          <w:p w14:paraId="158660FA" w14:textId="77777777" w:rsidR="00C40EFE" w:rsidRDefault="00462FCC">
            <w:r>
              <w:rPr>
                <w:sz w:val="22"/>
                <w:szCs w:val="22"/>
              </w:rPr>
              <w:t>Tasa por 100.000 hab. (anualizada)</w:t>
            </w:r>
          </w:p>
        </w:tc>
        <w:tc>
          <w:tcPr>
            <w:tcW w:w="1800" w:type="dxa"/>
            <w:tcMar>
              <w:top w:w="30" w:type="dxa"/>
              <w:left w:w="80" w:type="dxa"/>
              <w:bottom w:w="30" w:type="dxa"/>
              <w:right w:w="80" w:type="dxa"/>
            </w:tcMar>
          </w:tcPr>
          <w:p w14:paraId="5F431B74" w14:textId="77777777" w:rsidR="00C40EFE" w:rsidRDefault="00462FCC">
            <w:pPr>
              <w:jc w:val="center"/>
            </w:pPr>
            <w:r>
              <w:rPr>
                <w:sz w:val="22"/>
                <w:szCs w:val="22"/>
              </w:rPr>
              <w:t>46,06</w:t>
            </w:r>
          </w:p>
        </w:tc>
        <w:tc>
          <w:tcPr>
            <w:tcW w:w="2600" w:type="dxa"/>
            <w:tcMar>
              <w:top w:w="30" w:type="dxa"/>
              <w:left w:w="80" w:type="dxa"/>
              <w:bottom w:w="30" w:type="dxa"/>
              <w:right w:w="80" w:type="dxa"/>
            </w:tcMar>
          </w:tcPr>
          <w:p w14:paraId="2C8119AB" w14:textId="77777777" w:rsidR="00C40EFE" w:rsidRDefault="00462FCC">
            <w:pPr>
              <w:jc w:val="center"/>
            </w:pPr>
            <w:r>
              <w:rPr>
                <w:sz w:val="22"/>
                <w:szCs w:val="22"/>
              </w:rPr>
              <w:t>Descriptiva / Diagnóstica</w:t>
            </w:r>
          </w:p>
        </w:tc>
      </w:tr>
      <w:tr w:rsidR="00C40EFE" w14:paraId="630F16ED" w14:textId="77777777">
        <w:tblPrEx>
          <w:tblCellMar>
            <w:top w:w="0" w:type="dxa"/>
            <w:bottom w:w="0" w:type="dxa"/>
          </w:tblCellMar>
        </w:tblPrEx>
        <w:tc>
          <w:tcPr>
            <w:tcW w:w="4600" w:type="dxa"/>
            <w:shd w:val="clear" w:color="auto" w:fill="F2F5FA"/>
            <w:tcMar>
              <w:top w:w="30" w:type="dxa"/>
              <w:left w:w="80" w:type="dxa"/>
              <w:bottom w:w="30" w:type="dxa"/>
              <w:right w:w="80" w:type="dxa"/>
            </w:tcMar>
          </w:tcPr>
          <w:p w14:paraId="126F8D85" w14:textId="77777777" w:rsidR="00C40EFE" w:rsidRDefault="00462FCC">
            <w:r>
              <w:rPr>
                <w:sz w:val="22"/>
                <w:szCs w:val="22"/>
              </w:rPr>
              <w:t>Índice de riesgo territorial</w:t>
            </w:r>
          </w:p>
        </w:tc>
        <w:tc>
          <w:tcPr>
            <w:tcW w:w="1800" w:type="dxa"/>
            <w:shd w:val="clear" w:color="auto" w:fill="F2F5FA"/>
            <w:tcMar>
              <w:top w:w="30" w:type="dxa"/>
              <w:left w:w="80" w:type="dxa"/>
              <w:bottom w:w="30" w:type="dxa"/>
              <w:right w:w="80" w:type="dxa"/>
            </w:tcMar>
          </w:tcPr>
          <w:p w14:paraId="5C94F251" w14:textId="77777777" w:rsidR="00C40EFE" w:rsidRDefault="00462FCC">
            <w:pPr>
              <w:jc w:val="center"/>
            </w:pPr>
            <w:r>
              <w:rPr>
                <w:sz w:val="22"/>
                <w:szCs w:val="22"/>
              </w:rPr>
              <w:t>0–100</w:t>
            </w:r>
          </w:p>
        </w:tc>
        <w:tc>
          <w:tcPr>
            <w:tcW w:w="2600" w:type="dxa"/>
            <w:shd w:val="clear" w:color="auto" w:fill="F2F5FA"/>
            <w:tcMar>
              <w:top w:w="30" w:type="dxa"/>
              <w:left w:w="80" w:type="dxa"/>
              <w:bottom w:w="30" w:type="dxa"/>
              <w:right w:w="80" w:type="dxa"/>
            </w:tcMar>
          </w:tcPr>
          <w:p w14:paraId="592106CF" w14:textId="77777777" w:rsidR="00C40EFE" w:rsidRDefault="00462FCC">
            <w:pPr>
              <w:jc w:val="center"/>
            </w:pPr>
            <w:r>
              <w:rPr>
                <w:sz w:val="22"/>
                <w:szCs w:val="22"/>
              </w:rPr>
              <w:t>Prescriptiva</w:t>
            </w:r>
          </w:p>
        </w:tc>
      </w:tr>
    </w:tbl>
    <w:p w14:paraId="54EF793C" w14:textId="77777777" w:rsidR="00C40EFE" w:rsidRDefault="00C40EFE">
      <w:pPr>
        <w:spacing w:after="80" w:line="276" w:lineRule="auto"/>
        <w:jc w:val="both"/>
      </w:pPr>
    </w:p>
    <w:p w14:paraId="020AC54C" w14:textId="77777777" w:rsidR="00C40EFE" w:rsidRDefault="00462FCC">
      <w:pPr>
        <w:spacing w:after="160" w:line="276" w:lineRule="auto"/>
        <w:jc w:val="both"/>
      </w:pPr>
      <w:r>
        <w:t>El Índice de Riesgo Territorial es un score compuesto de 0 a 100 por provincia o cantón que considera el volumen histórico, la incidencia del último mes, la variación mensual, el porcentaje de arma de fuego y el porcentaje de ocurrencia en lugar público, clasificando los territorios en riesgo alto, medio o bajo.</w:t>
      </w:r>
    </w:p>
    <w:p w14:paraId="723FA78F" w14:textId="77777777" w:rsidR="00C40EFE" w:rsidRDefault="00462FCC">
      <w:pPr>
        <w:pStyle w:val="Ttulo2"/>
        <w:keepNext/>
        <w:spacing w:line="276" w:lineRule="auto"/>
      </w:pPr>
      <w:bookmarkStart w:id="47" w:name="_Toc234523521"/>
      <w:r>
        <w:t>3.3. Dashboard Estratégico y Storytelling</w:t>
      </w:r>
      <w:bookmarkEnd w:id="47"/>
    </w:p>
    <w:p w14:paraId="0F0C0693" w14:textId="77777777" w:rsidR="00C40EFE" w:rsidRDefault="00462FCC">
      <w:pPr>
        <w:spacing w:after="160" w:line="276" w:lineRule="auto"/>
        <w:jc w:val="both"/>
      </w:pPr>
      <w:r>
        <w:t>El dashboard estratégico fue desarrollado en dos frentes complementarios: un dashboard en Power BI, contenido en el archivo Dashboards de criminalistica de homicidios.pbix.zip, y un dashboard web interactivo en Streamlit, ejecutado desde dashboard/app.py. La versión Streamlit permite una experiencia ejecutiva reproducible con filtros, visualizaciones, alertas, riesgo territorial y simulador.</w:t>
      </w:r>
    </w:p>
    <w:p w14:paraId="5B64F5EA" w14:textId="77777777" w:rsidR="00C40EFE" w:rsidRDefault="00462FCC">
      <w:pPr>
        <w:pStyle w:val="Ttulo3"/>
        <w:keepNext/>
        <w:spacing w:line="276" w:lineRule="auto"/>
      </w:pPr>
      <w:bookmarkStart w:id="48" w:name="_Toc234523522"/>
      <w:r>
        <w:t>Estructura del Dashboard</w:t>
      </w:r>
      <w:bookmarkEnd w:id="48"/>
    </w:p>
    <w:p w14:paraId="4B3AFAE8" w14:textId="77777777" w:rsidR="00C40EFE" w:rsidRDefault="00462FCC">
      <w:pPr>
        <w:pStyle w:val="Prrafodelista"/>
        <w:numPr>
          <w:ilvl w:val="0"/>
          <w:numId w:val="1"/>
        </w:numPr>
        <w:spacing w:after="80" w:line="276" w:lineRule="auto"/>
        <w:jc w:val="both"/>
      </w:pPr>
      <w:r>
        <w:t>Ejecutivo: KPIs principales, evolución mensual, provincias críticas y prioridades estratégicas.</w:t>
      </w:r>
    </w:p>
    <w:p w14:paraId="30B87B83" w14:textId="77777777" w:rsidR="00C40EFE" w:rsidRDefault="00462FCC">
      <w:pPr>
        <w:pStyle w:val="Prrafodelista"/>
        <w:numPr>
          <w:ilvl w:val="0"/>
          <w:numId w:val="1"/>
        </w:numPr>
        <w:spacing w:after="80" w:line="276" w:lineRule="auto"/>
        <w:jc w:val="both"/>
      </w:pPr>
      <w:r>
        <w:t>Riesgo territorial: índice 0-100 por provincia o cantón y matriz de priorización.</w:t>
      </w:r>
    </w:p>
    <w:p w14:paraId="30671347" w14:textId="77777777" w:rsidR="00C40EFE" w:rsidRDefault="00462FCC">
      <w:pPr>
        <w:pStyle w:val="Prrafodelista"/>
        <w:numPr>
          <w:ilvl w:val="0"/>
          <w:numId w:val="1"/>
        </w:numPr>
        <w:spacing w:after="80" w:line="276" w:lineRule="auto"/>
        <w:jc w:val="both"/>
      </w:pPr>
      <w:r>
        <w:t>Simulador: estimación de casos evitables ante escenarios de reducción de incidencia.</w:t>
      </w:r>
    </w:p>
    <w:p w14:paraId="7D5B5797" w14:textId="77777777" w:rsidR="00C40EFE" w:rsidRDefault="00462FCC">
      <w:pPr>
        <w:pStyle w:val="Prrafodelista"/>
        <w:numPr>
          <w:ilvl w:val="0"/>
          <w:numId w:val="1"/>
        </w:numPr>
        <w:spacing w:after="80" w:line="276" w:lineRule="auto"/>
        <w:jc w:val="both"/>
      </w:pPr>
      <w:r>
        <w:t>Geográfico: mapa de puntos, ranking de cantones y concentración por zona.</w:t>
      </w:r>
    </w:p>
    <w:p w14:paraId="343C4307" w14:textId="77777777" w:rsidR="00C40EFE" w:rsidRDefault="00462FCC">
      <w:pPr>
        <w:pStyle w:val="Prrafodelista"/>
        <w:numPr>
          <w:ilvl w:val="0"/>
          <w:numId w:val="1"/>
        </w:numPr>
        <w:spacing w:after="80" w:line="276" w:lineRule="auto"/>
        <w:jc w:val="both"/>
      </w:pPr>
      <w:r>
        <w:t>Temporal: análisis por hora, día de semana y mapa de calor temporal.</w:t>
      </w:r>
    </w:p>
    <w:p w14:paraId="06E43119" w14:textId="77777777" w:rsidR="00C40EFE" w:rsidRDefault="00462FCC">
      <w:pPr>
        <w:pStyle w:val="Prrafodelista"/>
        <w:numPr>
          <w:ilvl w:val="0"/>
          <w:numId w:val="1"/>
        </w:numPr>
        <w:spacing w:after="80" w:line="276" w:lineRule="auto"/>
        <w:jc w:val="both"/>
      </w:pPr>
      <w:r>
        <w:t>Caracterización: arma, motivación, sexo y edad de víctimas.</w:t>
      </w:r>
    </w:p>
    <w:p w14:paraId="7B3C3F7B" w14:textId="77777777" w:rsidR="00C40EFE" w:rsidRDefault="00462FCC">
      <w:pPr>
        <w:pStyle w:val="Prrafodelista"/>
        <w:numPr>
          <w:ilvl w:val="0"/>
          <w:numId w:val="1"/>
        </w:numPr>
        <w:spacing w:after="80" w:line="276" w:lineRule="auto"/>
        <w:jc w:val="both"/>
      </w:pPr>
      <w:r>
        <w:t>Predictiva: métricas del modelo y recomendaciones estratégicas.</w:t>
      </w:r>
    </w:p>
    <w:p w14:paraId="515C42C0" w14:textId="77777777" w:rsidR="00C40EFE" w:rsidRDefault="00462FCC">
      <w:pPr>
        <w:pStyle w:val="Prrafodelista"/>
        <w:numPr>
          <w:ilvl w:val="0"/>
          <w:numId w:val="1"/>
        </w:numPr>
        <w:spacing w:after="80" w:line="276" w:lineRule="auto"/>
        <w:jc w:val="both"/>
      </w:pPr>
      <w:r>
        <w:t>Datos: exploración de tablas procesadas y descarga de CSV.</w:t>
      </w:r>
    </w:p>
    <w:p w14:paraId="5B799D56" w14:textId="77777777" w:rsidR="00C40EFE" w:rsidRDefault="00462FCC">
      <w:pPr>
        <w:pStyle w:val="Ttulo3"/>
        <w:keepNext/>
        <w:spacing w:line="276" w:lineRule="auto"/>
      </w:pPr>
      <w:bookmarkStart w:id="49" w:name="_Toc234523523"/>
      <w:r>
        <w:t>Storytelling Ejecutivo</w:t>
      </w:r>
      <w:bookmarkEnd w:id="49"/>
    </w:p>
    <w:p w14:paraId="6395C10F" w14:textId="77777777" w:rsidR="00C40EFE" w:rsidRDefault="00462FCC">
      <w:pPr>
        <w:spacing w:after="160" w:line="276" w:lineRule="auto"/>
        <w:jc w:val="both"/>
      </w:pPr>
      <w:r>
        <w:t xml:space="preserve">El storytelling del dashboard sigue una secuencia orientada a la toma de decisiones: (1) magnitud del problema mediante KPIs generales; (2) concentración territorial identificando provincias y cantones críticos; (3) patrones temporales por horario, día y evolución mensual; (4) caracterización del delito por armas, motivaciones, lugares y perfil de víctimas; (5) priorización mediante el índice de riesgo territorial; y (6) acción, con alertas, recomendaciones y simulador de escenarios. Este flujo permite que </w:t>
      </w:r>
      <w:r>
        <w:t>un usuario ejecutivo pase de observar datos a identificar prioridades y posibles acciones.</w:t>
      </w:r>
    </w:p>
    <w:p w14:paraId="031C4DF8" w14:textId="77777777" w:rsidR="00C40EFE" w:rsidRDefault="00462FCC">
      <w:pPr>
        <w:pStyle w:val="Ttulo3"/>
        <w:keepNext/>
        <w:spacing w:line="276" w:lineRule="auto"/>
      </w:pPr>
      <w:bookmarkStart w:id="50" w:name="_Toc234523524"/>
      <w:r>
        <w:t>Principios de Percepción Visual</w:t>
      </w:r>
      <w:bookmarkEnd w:id="50"/>
    </w:p>
    <w:p w14:paraId="6FE7DDAF" w14:textId="77777777" w:rsidR="00C40EFE" w:rsidRDefault="00462FCC">
      <w:pPr>
        <w:pStyle w:val="Prrafodelista"/>
        <w:numPr>
          <w:ilvl w:val="0"/>
          <w:numId w:val="1"/>
        </w:numPr>
        <w:spacing w:after="80" w:line="276" w:lineRule="auto"/>
        <w:jc w:val="both"/>
      </w:pPr>
      <w:r>
        <w:t>Jerarquía visual: los KPIs aparecen primero para resumir el estado general.</w:t>
      </w:r>
    </w:p>
    <w:p w14:paraId="2D30846E" w14:textId="77777777" w:rsidR="00C40EFE" w:rsidRDefault="00462FCC">
      <w:pPr>
        <w:pStyle w:val="Prrafodelista"/>
        <w:numPr>
          <w:ilvl w:val="0"/>
          <w:numId w:val="1"/>
        </w:numPr>
        <w:spacing w:after="80" w:line="276" w:lineRule="auto"/>
        <w:jc w:val="both"/>
      </w:pPr>
      <w:r>
        <w:t>Proximidad: indicadores relacionados se agrupan en la parte superior.</w:t>
      </w:r>
    </w:p>
    <w:p w14:paraId="39553220" w14:textId="77777777" w:rsidR="00C40EFE" w:rsidRDefault="00462FCC">
      <w:pPr>
        <w:pStyle w:val="Prrafodelista"/>
        <w:numPr>
          <w:ilvl w:val="0"/>
          <w:numId w:val="1"/>
        </w:numPr>
        <w:spacing w:after="80" w:line="276" w:lineRule="auto"/>
        <w:jc w:val="both"/>
      </w:pPr>
      <w:r>
        <w:t>Contraste: los colores resaltan niveles de riesgo y alertas.</w:t>
      </w:r>
    </w:p>
    <w:p w14:paraId="1470B804" w14:textId="77777777" w:rsidR="00C40EFE" w:rsidRDefault="00462FCC">
      <w:pPr>
        <w:pStyle w:val="Prrafodelista"/>
        <w:numPr>
          <w:ilvl w:val="0"/>
          <w:numId w:val="1"/>
        </w:numPr>
        <w:spacing w:after="80" w:line="276" w:lineRule="auto"/>
        <w:jc w:val="both"/>
      </w:pPr>
      <w:r>
        <w:t>Consistencia: las vistas usan una misma paleta visual y estructura de lectura.</w:t>
      </w:r>
    </w:p>
    <w:p w14:paraId="43502262" w14:textId="77777777" w:rsidR="00C40EFE" w:rsidRDefault="00462FCC">
      <w:pPr>
        <w:pStyle w:val="Prrafodelista"/>
        <w:numPr>
          <w:ilvl w:val="0"/>
          <w:numId w:val="1"/>
        </w:numPr>
        <w:spacing w:after="80" w:line="276" w:lineRule="auto"/>
        <w:jc w:val="both"/>
      </w:pPr>
      <w:r>
        <w:t>Comparación: los rankings y barras horizontales facilitan identificar territorios con mayor incidencia.</w:t>
      </w:r>
    </w:p>
    <w:p w14:paraId="7443D487" w14:textId="77777777" w:rsidR="00C40EFE" w:rsidRDefault="00462FCC">
      <w:pPr>
        <w:pStyle w:val="Prrafodelista"/>
        <w:numPr>
          <w:ilvl w:val="0"/>
          <w:numId w:val="1"/>
        </w:numPr>
        <w:spacing w:after="80" w:line="276" w:lineRule="auto"/>
        <w:jc w:val="both"/>
      </w:pPr>
      <w:r>
        <w:t>Patrones espaciales: el mapa permite reconocer concentración geográfica.</w:t>
      </w:r>
    </w:p>
    <w:p w14:paraId="693D3175" w14:textId="77777777" w:rsidR="00C40EFE" w:rsidRDefault="00462FCC">
      <w:pPr>
        <w:pStyle w:val="Ttulo3"/>
        <w:keepNext/>
        <w:spacing w:line="276" w:lineRule="auto"/>
      </w:pPr>
      <w:bookmarkStart w:id="51" w:name="_Toc234523525"/>
      <w:r>
        <w:t>Psicología del Color y Tipografía</w:t>
      </w:r>
      <w:bookmarkEnd w:id="51"/>
    </w:p>
    <w:p w14:paraId="6B9F3D6D" w14:textId="77777777" w:rsidR="00C40EFE" w:rsidRDefault="00462FCC">
      <w:pPr>
        <w:spacing w:after="160" w:line="276" w:lineRule="auto"/>
        <w:jc w:val="both"/>
      </w:pPr>
      <w:r>
        <w:t>La paleta seleccionada tiene un enfoque institucional y analítico: azul institucional (confianza, gobierno, control y seriedad), teal (análisis, estabilidad y visualización principal), ámbar (advertencia o monitoreo reforzado), rojo (riesgo alto o alerta crítica) y gris con fondo claro (neutralidad y legibilidad). El rojo se reserva para alertas o riesgo alto, evitando saturar la interfaz con señales críticas innecesarias.</w:t>
      </w:r>
    </w:p>
    <w:p w14:paraId="57047C54" w14:textId="77777777" w:rsidR="00C40EFE" w:rsidRDefault="00462FCC">
      <w:pPr>
        <w:spacing w:after="160" w:line="276" w:lineRule="auto"/>
        <w:jc w:val="both"/>
      </w:pPr>
      <w:r>
        <w:t>Se utiliza una tipografía sans-serif de lectura clara, con jerarquías por tamaño y peso. Los títulos, KPIs y etiquetas se diferencian visualmente para permitir lectura rápida en entornos ejecutivos.</w:t>
      </w:r>
    </w:p>
    <w:p w14:paraId="6222748F" w14:textId="77777777" w:rsidR="00C40EFE" w:rsidRDefault="00462FCC">
      <w:pPr>
        <w:pStyle w:val="Ttulo3"/>
        <w:keepNext/>
        <w:spacing w:line="276" w:lineRule="auto"/>
      </w:pPr>
      <w:bookmarkStart w:id="52" w:name="_Toc234523526"/>
      <w:r>
        <w:t>Componentes Estratégicos Agregados</w:t>
      </w:r>
      <w:bookmarkEnd w:id="52"/>
    </w:p>
    <w:p w14:paraId="5EDE8E2E" w14:textId="77777777" w:rsidR="00C40EFE" w:rsidRDefault="00462FCC">
      <w:pPr>
        <w:spacing w:after="160" w:line="276" w:lineRule="auto"/>
        <w:jc w:val="both"/>
      </w:pPr>
      <w:r>
        <w:t>Alertas ejecutivas: la app genera alertas automáticas cuando detecta concentración provincial, concentración cantonal, predominio de arma de fuego, alta ocurrencia en espacios públicos u hora crítica.</w:t>
      </w:r>
    </w:p>
    <w:p w14:paraId="1B015AB2" w14:textId="77777777" w:rsidR="00C40EFE" w:rsidRDefault="00462FCC">
      <w:pPr>
        <w:spacing w:after="160" w:line="276" w:lineRule="auto"/>
        <w:jc w:val="both"/>
      </w:pPr>
      <w:r>
        <w:t>Riesgo territorial: el índice permite priorizar provincias o cantones usando un score compuesto. En el resultado generado, Guayas aparece con índice de riesgo alto de 84,2.</w:t>
      </w:r>
    </w:p>
    <w:p w14:paraId="1E012C4B" w14:textId="77777777" w:rsidR="00C40EFE" w:rsidRDefault="00462FCC">
      <w:pPr>
        <w:spacing w:after="160" w:line="276" w:lineRule="auto"/>
        <w:jc w:val="both"/>
      </w:pPr>
      <w:r>
        <w:t>Simulador de escenarios: permite estimar casos evitables bajo reducciones hipotéticas de incidencia, facilitando discusiones ejecutivas sobre impacto esperado y priorización de intervenciones.</w:t>
      </w:r>
    </w:p>
    <w:p w14:paraId="2E0CF39E" w14:textId="77777777" w:rsidR="00C40EFE" w:rsidRDefault="00462FCC">
      <w:pPr>
        <w:pStyle w:val="Ttulo3"/>
        <w:keepNext/>
        <w:spacing w:line="276" w:lineRule="auto"/>
      </w:pPr>
      <w:bookmarkStart w:id="53" w:name="_Toc234523527"/>
      <w:r>
        <w:t>Conclusión de la Fase 3</w:t>
      </w:r>
      <w:bookmarkEnd w:id="53"/>
    </w:p>
    <w:p w14:paraId="41EABAFB" w14:textId="77777777" w:rsidR="00C40EFE" w:rsidRDefault="00462FCC">
      <w:pPr>
        <w:spacing w:after="160" w:line="276" w:lineRule="auto"/>
        <w:jc w:val="both"/>
      </w:pPr>
      <w:r>
        <w:t>La Fase 3 permitió convertir el modelo de datos en información visual y estratégica. El análisis exploratorio identificó patrones relevantes de concentración territorial, predominio de arma de fuego, perfil de víctimas y comportamiento temporal. Los KPIs y el dashboard facilitan el monitoreo ejecutivo y convierten los datos en insumos accionables para la toma de decisiones.</w:t>
      </w:r>
    </w:p>
    <w:p w14:paraId="65140D11" w14:textId="77777777" w:rsidR="00C40EFE" w:rsidRDefault="00462FCC">
      <w:pPr>
        <w:pStyle w:val="Ttulo1"/>
        <w:keepNext/>
        <w:spacing w:line="276" w:lineRule="auto"/>
      </w:pPr>
      <w:bookmarkStart w:id="54" w:name="_Toc234523528"/>
      <w:r>
        <w:t>Fase 4: Analítica Predictiva y Gobernanza de IA</w:t>
      </w:r>
      <w:bookmarkEnd w:id="54"/>
    </w:p>
    <w:p w14:paraId="4D4635DE" w14:textId="77777777" w:rsidR="00C40EFE" w:rsidRDefault="00462FCC">
      <w:pPr>
        <w:pStyle w:val="Ttulo2"/>
        <w:keepNext/>
        <w:spacing w:line="276" w:lineRule="auto"/>
      </w:pPr>
      <w:bookmarkStart w:id="55" w:name="_Toc234523529"/>
      <w:r>
        <w:t>4.1. Modelado Predictivo (Machine Learning)</w:t>
      </w:r>
      <w:bookmarkEnd w:id="55"/>
    </w:p>
    <w:p w14:paraId="198D66AF" w14:textId="77777777" w:rsidR="00C40EFE" w:rsidRDefault="00462FCC">
      <w:pPr>
        <w:spacing w:after="160" w:line="276" w:lineRule="auto"/>
        <w:jc w:val="both"/>
      </w:pPr>
      <w:r>
        <w:t>La fase predictiva de SafeAnalytics EC tiene como objetivo estimar señales de incidencia diaria por provincia y apoyar la priorización estratégica de territorios. Debido a que el dataset cubre únicamente cinco meses de 2026, el modelo se interpreta como un componente exploratorio de apoyo a la decisión y no como un pronóstico definitivo.</w:t>
      </w:r>
    </w:p>
    <w:p w14:paraId="60A903AA" w14:textId="77777777" w:rsidR="00C40EFE" w:rsidRDefault="00462FCC">
      <w:pPr>
        <w:pStyle w:val="Ttulo3"/>
        <w:keepNext/>
        <w:spacing w:line="276" w:lineRule="auto"/>
      </w:pPr>
      <w:bookmarkStart w:id="56" w:name="_Toc234523530"/>
      <w:r>
        <w:t>Objetivo del Modelo</w:t>
      </w:r>
      <w:bookmarkEnd w:id="56"/>
    </w:p>
    <w:p w14:paraId="4EFE8485" w14:textId="77777777" w:rsidR="00C40EFE" w:rsidRDefault="00462FCC">
      <w:pPr>
        <w:spacing w:after="160" w:line="276" w:lineRule="auto"/>
        <w:jc w:val="both"/>
      </w:pPr>
      <w:r>
        <w:t>El modelo busca responder la siguiente pregunta: ¿qué nivel de incidencia diaria puede esperarse por provincia considerando el comportamiento histórico reciente? La variable objetivo es homicidios: total diario de homicidios intencionales por provincia.</w:t>
      </w:r>
    </w:p>
    <w:p w14:paraId="152ED483" w14:textId="77777777" w:rsidR="00C40EFE" w:rsidRDefault="00462FCC">
      <w:pPr>
        <w:pStyle w:val="Ttulo3"/>
        <w:keepNext/>
        <w:spacing w:line="276" w:lineRule="auto"/>
      </w:pPr>
      <w:bookmarkStart w:id="57" w:name="_Toc234523531"/>
      <w:r>
        <w:t>Dataset de Modelado</w:t>
      </w:r>
      <w:bookmarkEnd w:id="57"/>
    </w:p>
    <w:p w14:paraId="409B522C" w14:textId="77777777" w:rsidR="00C40EFE" w:rsidRDefault="00462FCC">
      <w:pPr>
        <w:spacing w:after="160" w:line="276" w:lineRule="auto"/>
        <w:jc w:val="both"/>
      </w:pPr>
      <w:r>
        <w:t>El dataset utilizado para modelado se construyó a partir de fact_homicidios.csv y dim_geografia.csv. El script responsable es src/models/entrenar_modelo.py y el dataset final se guarda en data/processed/dataset_modelo_diario.csv. Las variables consideradas fueron provincia, fecha de infracción, mes, día de semana y total diario de homicidios. El modelo agrupa los registros a nivel diario por provincia, construyendo una base temporal para estimar incidencia esperada.</w:t>
      </w:r>
    </w:p>
    <w:p w14:paraId="21AC3EBF" w14:textId="77777777" w:rsidR="00C40EFE" w:rsidRDefault="00462FCC">
      <w:pPr>
        <w:pStyle w:val="Ttulo3"/>
        <w:keepNext/>
        <w:spacing w:line="276" w:lineRule="auto"/>
      </w:pPr>
      <w:bookmarkStart w:id="58" w:name="_Toc234523532"/>
      <w:r>
        <w:t>Algoritmos Implementados</w:t>
      </w:r>
      <w:bookmarkEnd w:id="58"/>
    </w:p>
    <w:p w14:paraId="67EFFA47" w14:textId="77777777" w:rsidR="00C40EFE" w:rsidRDefault="00462FCC">
      <w:pPr>
        <w:spacing w:after="160" w:line="276" w:lineRule="auto"/>
        <w:jc w:val="both"/>
      </w:pPr>
      <w:r>
        <w:t>Se entrenaron y compararon dos modelos sobre la misma partición temporal, con el fin de justificar de forma objetiva la elección metodológica:</w:t>
      </w:r>
    </w:p>
    <w:p w14:paraId="7C616E46" w14:textId="77777777" w:rsidR="00C40EFE" w:rsidRDefault="00462FCC">
      <w:pPr>
        <w:spacing w:after="160" w:line="276" w:lineRule="auto"/>
        <w:jc w:val="both"/>
      </w:pPr>
      <w:r>
        <w:t>Modelo 1 — Baseline provincial explicable: ajustado por promedio histórico por provincia, factor por día de semana y tendencia reciente. La fórmula conceptual es:</w:t>
      </w:r>
    </w:p>
    <w:p w14:paraId="40D076A1" w14:textId="77777777" w:rsidR="00C40EFE" w:rsidRDefault="00462FCC">
      <w:pPr>
        <w:shd w:val="clear" w:color="auto" w:fill="F2F2F2"/>
        <w:spacing w:after="160" w:line="276" w:lineRule="auto"/>
      </w:pPr>
      <w:r>
        <w:rPr>
          <w:rFonts w:ascii="Consolas" w:eastAsia="Consolas" w:hAnsi="Consolas" w:cs="Consolas"/>
          <w:sz w:val="20"/>
          <w:szCs w:val="20"/>
        </w:rPr>
        <w:t>Predicción = promedio provincial × factor día de semana × factor de tendencia reciente</w:t>
      </w:r>
    </w:p>
    <w:p w14:paraId="1863DA6E" w14:textId="77777777" w:rsidR="00C40EFE" w:rsidRDefault="00462FCC">
      <w:pPr>
        <w:spacing w:after="160" w:line="276" w:lineRule="auto"/>
        <w:jc w:val="both"/>
      </w:pPr>
      <w:r>
        <w:t>Modelo 2 — Regresión Lineal (scikit-learn): algoritmo clásico de aprendizaje supervisado, implementado con un pipeline que codifica la provincia y el día de semana (One-Hot Encoding) e incorpora el mes y una tendencia temporal como variables numéricas. Este modelo aporta la métrica R² y actúa como línea de comparación frente al baseline.</w:t>
      </w:r>
    </w:p>
    <w:p w14:paraId="49BF5C91" w14:textId="77777777" w:rsidR="00C40EFE" w:rsidRDefault="00462FCC">
      <w:pPr>
        <w:pStyle w:val="Ttulo3"/>
        <w:keepNext/>
        <w:spacing w:line="276" w:lineRule="auto"/>
      </w:pPr>
      <w:bookmarkStart w:id="59" w:name="_Toc234523533"/>
      <w:r>
        <w:t>División de Datos y Métricas de Evaluación</w:t>
      </w:r>
      <w:bookmarkEnd w:id="59"/>
    </w:p>
    <w:p w14:paraId="4D4EFFC4" w14:textId="77777777" w:rsidR="00C40EFE" w:rsidRDefault="00462FCC">
      <w:pPr>
        <w:spacing w:after="160" w:line="276" w:lineRule="auto"/>
        <w:jc w:val="both"/>
      </w:pPr>
      <w:r>
        <w:t>Los datos fueron divididos en 813 registros de entrenamiento y 199 registros de prueba, respetando el orden temporal para evitar mezclar información futura en el entrenamiento. Ambos modelos se evaluaron con las mismas métricas: MAE (Error Absoluto Medio), RMSE (Raíz del Error Cuadrático Medio) y R² (coeficiente de determinación). Los resultados fueron:</w:t>
      </w:r>
    </w:p>
    <w:tbl>
      <w:tblPr>
        <w:tblW w:w="900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1600"/>
        <w:gridCol w:w="1600"/>
        <w:gridCol w:w="1400"/>
      </w:tblGrid>
      <w:tr w:rsidR="00C40EFE" w14:paraId="7D99C224" w14:textId="77777777">
        <w:tblPrEx>
          <w:tblCellMar>
            <w:top w:w="0" w:type="dxa"/>
            <w:bottom w:w="0" w:type="dxa"/>
          </w:tblCellMar>
        </w:tblPrEx>
        <w:trPr>
          <w:tblHeader/>
        </w:trPr>
        <w:tc>
          <w:tcPr>
            <w:tcW w:w="4400" w:type="dxa"/>
            <w:shd w:val="clear" w:color="auto" w:fill="1F3864"/>
            <w:tcMar>
              <w:top w:w="40" w:type="dxa"/>
              <w:left w:w="80" w:type="dxa"/>
              <w:bottom w:w="40" w:type="dxa"/>
              <w:right w:w="80" w:type="dxa"/>
            </w:tcMar>
          </w:tcPr>
          <w:p w14:paraId="6AB6DAEA" w14:textId="77777777" w:rsidR="00C40EFE" w:rsidRDefault="00462FCC">
            <w:pPr>
              <w:jc w:val="center"/>
            </w:pPr>
            <w:r>
              <w:rPr>
                <w:b/>
                <w:bCs/>
                <w:color w:val="FFFFFF"/>
                <w:sz w:val="22"/>
                <w:szCs w:val="22"/>
              </w:rPr>
              <w:t>Modelo</w:t>
            </w:r>
          </w:p>
        </w:tc>
        <w:tc>
          <w:tcPr>
            <w:tcW w:w="1600" w:type="dxa"/>
            <w:shd w:val="clear" w:color="auto" w:fill="1F3864"/>
            <w:tcMar>
              <w:top w:w="40" w:type="dxa"/>
              <w:left w:w="80" w:type="dxa"/>
              <w:bottom w:w="40" w:type="dxa"/>
              <w:right w:w="80" w:type="dxa"/>
            </w:tcMar>
          </w:tcPr>
          <w:p w14:paraId="03F9459D" w14:textId="77777777" w:rsidR="00C40EFE" w:rsidRDefault="00462FCC">
            <w:pPr>
              <w:jc w:val="center"/>
            </w:pPr>
            <w:r>
              <w:rPr>
                <w:b/>
                <w:bCs/>
                <w:color w:val="FFFFFF"/>
                <w:sz w:val="22"/>
                <w:szCs w:val="22"/>
              </w:rPr>
              <w:t>MAE</w:t>
            </w:r>
          </w:p>
        </w:tc>
        <w:tc>
          <w:tcPr>
            <w:tcW w:w="1600" w:type="dxa"/>
            <w:shd w:val="clear" w:color="auto" w:fill="1F3864"/>
            <w:tcMar>
              <w:top w:w="40" w:type="dxa"/>
              <w:left w:w="80" w:type="dxa"/>
              <w:bottom w:w="40" w:type="dxa"/>
              <w:right w:w="80" w:type="dxa"/>
            </w:tcMar>
          </w:tcPr>
          <w:p w14:paraId="0CF03C27" w14:textId="77777777" w:rsidR="00C40EFE" w:rsidRDefault="00462FCC">
            <w:pPr>
              <w:jc w:val="center"/>
            </w:pPr>
            <w:r>
              <w:rPr>
                <w:b/>
                <w:bCs/>
                <w:color w:val="FFFFFF"/>
                <w:sz w:val="22"/>
                <w:szCs w:val="22"/>
              </w:rPr>
              <w:t>RMSE</w:t>
            </w:r>
          </w:p>
        </w:tc>
        <w:tc>
          <w:tcPr>
            <w:tcW w:w="1400" w:type="dxa"/>
            <w:shd w:val="clear" w:color="auto" w:fill="1F3864"/>
            <w:tcMar>
              <w:top w:w="40" w:type="dxa"/>
              <w:left w:w="80" w:type="dxa"/>
              <w:bottom w:w="40" w:type="dxa"/>
              <w:right w:w="80" w:type="dxa"/>
            </w:tcMar>
          </w:tcPr>
          <w:p w14:paraId="77406CC5" w14:textId="77777777" w:rsidR="00C40EFE" w:rsidRDefault="00462FCC">
            <w:pPr>
              <w:jc w:val="center"/>
            </w:pPr>
            <w:r>
              <w:rPr>
                <w:b/>
                <w:bCs/>
                <w:color w:val="FFFFFF"/>
                <w:sz w:val="22"/>
                <w:szCs w:val="22"/>
              </w:rPr>
              <w:t>R²</w:t>
            </w:r>
          </w:p>
        </w:tc>
      </w:tr>
      <w:tr w:rsidR="00C40EFE" w14:paraId="3532A332" w14:textId="77777777">
        <w:tblPrEx>
          <w:tblCellMar>
            <w:top w:w="0" w:type="dxa"/>
            <w:bottom w:w="0" w:type="dxa"/>
          </w:tblCellMar>
        </w:tblPrEx>
        <w:tc>
          <w:tcPr>
            <w:tcW w:w="4400" w:type="dxa"/>
            <w:tcMar>
              <w:top w:w="30" w:type="dxa"/>
              <w:left w:w="80" w:type="dxa"/>
              <w:bottom w:w="30" w:type="dxa"/>
              <w:right w:w="80" w:type="dxa"/>
            </w:tcMar>
          </w:tcPr>
          <w:p w14:paraId="0EB9D398" w14:textId="77777777" w:rsidR="00C40EFE" w:rsidRDefault="00462FCC">
            <w:r>
              <w:rPr>
                <w:sz w:val="22"/>
                <w:szCs w:val="22"/>
              </w:rPr>
              <w:t>Baseline provincial</w:t>
            </w:r>
          </w:p>
        </w:tc>
        <w:tc>
          <w:tcPr>
            <w:tcW w:w="1600" w:type="dxa"/>
            <w:tcMar>
              <w:top w:w="30" w:type="dxa"/>
              <w:left w:w="80" w:type="dxa"/>
              <w:bottom w:w="30" w:type="dxa"/>
              <w:right w:w="80" w:type="dxa"/>
            </w:tcMar>
          </w:tcPr>
          <w:p w14:paraId="09F73315" w14:textId="77777777" w:rsidR="00C40EFE" w:rsidRDefault="00462FCC">
            <w:pPr>
              <w:jc w:val="center"/>
            </w:pPr>
            <w:r>
              <w:rPr>
                <w:sz w:val="22"/>
                <w:szCs w:val="22"/>
              </w:rPr>
              <w:t>1,539</w:t>
            </w:r>
          </w:p>
        </w:tc>
        <w:tc>
          <w:tcPr>
            <w:tcW w:w="1600" w:type="dxa"/>
            <w:tcMar>
              <w:top w:w="30" w:type="dxa"/>
              <w:left w:w="80" w:type="dxa"/>
              <w:bottom w:w="30" w:type="dxa"/>
              <w:right w:w="80" w:type="dxa"/>
            </w:tcMar>
          </w:tcPr>
          <w:p w14:paraId="6B6F5D54" w14:textId="77777777" w:rsidR="00C40EFE" w:rsidRDefault="00462FCC">
            <w:pPr>
              <w:jc w:val="center"/>
            </w:pPr>
            <w:r>
              <w:rPr>
                <w:sz w:val="22"/>
                <w:szCs w:val="22"/>
              </w:rPr>
              <w:t>2,621</w:t>
            </w:r>
          </w:p>
        </w:tc>
        <w:tc>
          <w:tcPr>
            <w:tcW w:w="1400" w:type="dxa"/>
            <w:tcMar>
              <w:top w:w="30" w:type="dxa"/>
              <w:left w:w="80" w:type="dxa"/>
              <w:bottom w:w="30" w:type="dxa"/>
              <w:right w:w="80" w:type="dxa"/>
            </w:tcMar>
          </w:tcPr>
          <w:p w14:paraId="2A5C6244" w14:textId="77777777" w:rsidR="00C40EFE" w:rsidRDefault="00462FCC">
            <w:pPr>
              <w:jc w:val="center"/>
            </w:pPr>
            <w:r>
              <w:rPr>
                <w:sz w:val="22"/>
                <w:szCs w:val="22"/>
              </w:rPr>
              <w:t>0,533</w:t>
            </w:r>
          </w:p>
        </w:tc>
      </w:tr>
      <w:tr w:rsidR="00C40EFE" w14:paraId="46A41343" w14:textId="77777777">
        <w:tblPrEx>
          <w:tblCellMar>
            <w:top w:w="0" w:type="dxa"/>
            <w:bottom w:w="0" w:type="dxa"/>
          </w:tblCellMar>
        </w:tblPrEx>
        <w:tc>
          <w:tcPr>
            <w:tcW w:w="4400" w:type="dxa"/>
            <w:shd w:val="clear" w:color="auto" w:fill="F2F5FA"/>
            <w:tcMar>
              <w:top w:w="30" w:type="dxa"/>
              <w:left w:w="80" w:type="dxa"/>
              <w:bottom w:w="30" w:type="dxa"/>
              <w:right w:w="80" w:type="dxa"/>
            </w:tcMar>
          </w:tcPr>
          <w:p w14:paraId="72AB7C7E" w14:textId="77777777" w:rsidR="00C40EFE" w:rsidRDefault="00462FCC">
            <w:r>
              <w:rPr>
                <w:sz w:val="22"/>
                <w:szCs w:val="22"/>
              </w:rPr>
              <w:t>Regresión Lineal (scikit-learn)</w:t>
            </w:r>
          </w:p>
        </w:tc>
        <w:tc>
          <w:tcPr>
            <w:tcW w:w="1600" w:type="dxa"/>
            <w:shd w:val="clear" w:color="auto" w:fill="F2F5FA"/>
            <w:tcMar>
              <w:top w:w="30" w:type="dxa"/>
              <w:left w:w="80" w:type="dxa"/>
              <w:bottom w:w="30" w:type="dxa"/>
              <w:right w:w="80" w:type="dxa"/>
            </w:tcMar>
          </w:tcPr>
          <w:p w14:paraId="37D3EAFB" w14:textId="77777777" w:rsidR="00C40EFE" w:rsidRDefault="00462FCC">
            <w:pPr>
              <w:jc w:val="center"/>
            </w:pPr>
            <w:r>
              <w:rPr>
                <w:sz w:val="22"/>
                <w:szCs w:val="22"/>
              </w:rPr>
              <w:t>1,547</w:t>
            </w:r>
          </w:p>
        </w:tc>
        <w:tc>
          <w:tcPr>
            <w:tcW w:w="1600" w:type="dxa"/>
            <w:shd w:val="clear" w:color="auto" w:fill="F2F5FA"/>
            <w:tcMar>
              <w:top w:w="30" w:type="dxa"/>
              <w:left w:w="80" w:type="dxa"/>
              <w:bottom w:w="30" w:type="dxa"/>
              <w:right w:w="80" w:type="dxa"/>
            </w:tcMar>
          </w:tcPr>
          <w:p w14:paraId="57EA66BD" w14:textId="77777777" w:rsidR="00C40EFE" w:rsidRDefault="00462FCC">
            <w:pPr>
              <w:jc w:val="center"/>
            </w:pPr>
            <w:r>
              <w:rPr>
                <w:sz w:val="22"/>
                <w:szCs w:val="22"/>
              </w:rPr>
              <w:t>2,623</w:t>
            </w:r>
          </w:p>
        </w:tc>
        <w:tc>
          <w:tcPr>
            <w:tcW w:w="1400" w:type="dxa"/>
            <w:shd w:val="clear" w:color="auto" w:fill="F2F5FA"/>
            <w:tcMar>
              <w:top w:w="30" w:type="dxa"/>
              <w:left w:w="80" w:type="dxa"/>
              <w:bottom w:w="30" w:type="dxa"/>
              <w:right w:w="80" w:type="dxa"/>
            </w:tcMar>
          </w:tcPr>
          <w:p w14:paraId="56744C68" w14:textId="77777777" w:rsidR="00C40EFE" w:rsidRDefault="00462FCC">
            <w:pPr>
              <w:jc w:val="center"/>
            </w:pPr>
            <w:r>
              <w:rPr>
                <w:sz w:val="22"/>
                <w:szCs w:val="22"/>
              </w:rPr>
              <w:t>0,532</w:t>
            </w:r>
          </w:p>
        </w:tc>
      </w:tr>
    </w:tbl>
    <w:p w14:paraId="1F83D73F" w14:textId="77777777" w:rsidR="00C40EFE" w:rsidRDefault="00C40EFE">
      <w:pPr>
        <w:spacing w:after="80" w:line="276" w:lineRule="auto"/>
        <w:jc w:val="both"/>
      </w:pPr>
    </w:p>
    <w:p w14:paraId="1FE54090" w14:textId="77777777" w:rsidR="00C40EFE" w:rsidRDefault="00462FCC">
      <w:pPr>
        <w:spacing w:after="160" w:line="276" w:lineRule="auto"/>
        <w:jc w:val="both"/>
      </w:pPr>
      <w:r>
        <w:t>El MAE indica que, en promedio, el modelo se equivoca aproximadamente en 1,54 homicidios diarios por provincia. El RMSE penaliza errores más grandes y muestra una desviación cercana a 2,62. El R² de 0,53 indica que el modelo explica alrededor del 53% de la variabilidad de la incidencia diaria por provincia, lo cual es razonable considerando el horizonte temporal corto y la ausencia de variables externas.</w:t>
      </w:r>
    </w:p>
    <w:p w14:paraId="38EAA263" w14:textId="77777777" w:rsidR="00C40EFE" w:rsidRDefault="00462FCC">
      <w:pPr>
        <w:spacing w:after="160" w:line="276" w:lineRule="auto"/>
        <w:jc w:val="both"/>
      </w:pPr>
      <w:r>
        <w:t>El hallazgo más relevante de la comparación es que la Regresión Lineal obtiene un desempeño prácticamente idéntico al baseline (R² 0,532 frente a 0,533). Esto confirma, de forma empírica, que incorporar un algoritmo más estándar no mejora la predicción con los datos disponibles. Por esta razón se mantiene el baseline como modelo desplegado: entrega el mismo poder predictivo con mayor explicabilidad y transparencia, cualidades esenciales en el ámbito de la seguridad ciudadana.</w:t>
      </w:r>
    </w:p>
    <w:p w14:paraId="1C649425" w14:textId="77777777" w:rsidR="00C40EFE" w:rsidRDefault="00462FCC">
      <w:pPr>
        <w:pStyle w:val="Ttulo3"/>
        <w:keepNext/>
        <w:spacing w:line="276" w:lineRule="auto"/>
      </w:pPr>
      <w:bookmarkStart w:id="60" w:name="_Toc234523534"/>
      <w:r>
        <w:t>Salidas y Limitaciones del Modelo</w:t>
      </w:r>
      <w:bookmarkEnd w:id="60"/>
    </w:p>
    <w:p w14:paraId="599423A9" w14:textId="77777777" w:rsidR="00C40EFE" w:rsidRDefault="00462FCC">
      <w:pPr>
        <w:spacing w:after="160" w:line="276" w:lineRule="auto"/>
        <w:jc w:val="both"/>
      </w:pPr>
      <w:r>
        <w:t xml:space="preserve">El entrenamiento genera models/modelo_incidencia_diaria.pkl, reports/modelo_resultados.json y reports/predicciones_prueba.csv, lo que permite auditar el desempeño y reutilizar el modelo. Entre sus limitaciones: el dataset cubre solo cinco meses; no incorpora variables externas como población, operativos policiales, denuncias, movilidad o contexto socioeconómico; no debe interpretarse como causalidad; y no debe utilizarse para decisiones automatizadas sobre personas o grupos. Su función principal es generar </w:t>
      </w:r>
      <w:r>
        <w:t>señales de priorización territorial.</w:t>
      </w:r>
    </w:p>
    <w:p w14:paraId="2328EA88" w14:textId="77777777" w:rsidR="00C40EFE" w:rsidRDefault="00462FCC">
      <w:pPr>
        <w:pStyle w:val="Ttulo3"/>
        <w:keepNext/>
        <w:spacing w:line="276" w:lineRule="auto"/>
      </w:pPr>
      <w:bookmarkStart w:id="61" w:name="_Toc234523535"/>
      <w:r>
        <w:t>Analítica Prescriptiva</w:t>
      </w:r>
      <w:bookmarkEnd w:id="61"/>
    </w:p>
    <w:p w14:paraId="73BA189A" w14:textId="77777777" w:rsidR="00C40EFE" w:rsidRDefault="00462FCC">
      <w:pPr>
        <w:spacing w:after="160" w:line="276" w:lineRule="auto"/>
        <w:jc w:val="both"/>
      </w:pPr>
      <w:r>
        <w:t>Además del modelo predictivo, se implementó un componente prescriptivo mediante el script src/models/prescriptivo.py. Este módulo genera recomendaciones estratégicas por provincia a partir del total de homicidios, homicidios del último mes, variación mensual, porcentaje de arma de fuego, porcentaje de ocurrencia en lugar público y cantones afectados.</w:t>
      </w:r>
    </w:p>
    <w:p w14:paraId="454ECACD" w14:textId="77777777" w:rsidR="00C40EFE" w:rsidRDefault="00462FCC">
      <w:pPr>
        <w:spacing w:after="160" w:line="276" w:lineRule="auto"/>
        <w:jc w:val="both"/>
      </w:pPr>
      <w:r>
        <w:t>Se calculó un índice de riesgo de 0 a 100 con los componentes score de volumen histórico, score de incidencia reciente, score de tendencia mensual, porcentaje de arma de fuego y porcentaje de lugar público, clasificando los territorios en riesgo alto, medio o bajo. Como resultado destacado, Guayas registra un índice de riesgo de 84,2, clasificado como riesgo alto. El sistema genera tres tipos de acciones:</w:t>
      </w:r>
    </w:p>
    <w:tbl>
      <w:tblPr>
        <w:tblW w:w="900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0"/>
        <w:gridCol w:w="3200"/>
      </w:tblGrid>
      <w:tr w:rsidR="00C40EFE" w14:paraId="7E6FAE94" w14:textId="77777777">
        <w:tblPrEx>
          <w:tblCellMar>
            <w:top w:w="0" w:type="dxa"/>
            <w:bottom w:w="0" w:type="dxa"/>
          </w:tblCellMar>
        </w:tblPrEx>
        <w:trPr>
          <w:tblHeader/>
        </w:trPr>
        <w:tc>
          <w:tcPr>
            <w:tcW w:w="5800" w:type="dxa"/>
            <w:shd w:val="clear" w:color="auto" w:fill="1F3864"/>
            <w:tcMar>
              <w:top w:w="40" w:type="dxa"/>
              <w:left w:w="80" w:type="dxa"/>
              <w:bottom w:w="40" w:type="dxa"/>
              <w:right w:w="80" w:type="dxa"/>
            </w:tcMar>
          </w:tcPr>
          <w:p w14:paraId="7AC6E1E0" w14:textId="77777777" w:rsidR="00C40EFE" w:rsidRDefault="00462FCC">
            <w:pPr>
              <w:jc w:val="center"/>
            </w:pPr>
            <w:r>
              <w:rPr>
                <w:b/>
                <w:bCs/>
                <w:color w:val="FFFFFF"/>
                <w:sz w:val="22"/>
                <w:szCs w:val="22"/>
              </w:rPr>
              <w:t>Acción recomendada</w:t>
            </w:r>
          </w:p>
        </w:tc>
        <w:tc>
          <w:tcPr>
            <w:tcW w:w="3200" w:type="dxa"/>
            <w:shd w:val="clear" w:color="auto" w:fill="1F3864"/>
            <w:tcMar>
              <w:top w:w="40" w:type="dxa"/>
              <w:left w:w="80" w:type="dxa"/>
              <w:bottom w:w="40" w:type="dxa"/>
              <w:right w:w="80" w:type="dxa"/>
            </w:tcMar>
          </w:tcPr>
          <w:p w14:paraId="3AD4528D" w14:textId="77777777" w:rsidR="00C40EFE" w:rsidRDefault="00462FCC">
            <w:pPr>
              <w:jc w:val="center"/>
            </w:pPr>
            <w:r>
              <w:rPr>
                <w:b/>
                <w:bCs/>
                <w:color w:val="FFFFFF"/>
                <w:sz w:val="22"/>
                <w:szCs w:val="22"/>
              </w:rPr>
              <w:t>Provincias</w:t>
            </w:r>
          </w:p>
        </w:tc>
      </w:tr>
      <w:tr w:rsidR="00C40EFE" w14:paraId="6F1857D2" w14:textId="77777777">
        <w:tblPrEx>
          <w:tblCellMar>
            <w:top w:w="0" w:type="dxa"/>
            <w:bottom w:w="0" w:type="dxa"/>
          </w:tblCellMar>
        </w:tblPrEx>
        <w:tc>
          <w:tcPr>
            <w:tcW w:w="5800" w:type="dxa"/>
            <w:tcMar>
              <w:top w:w="30" w:type="dxa"/>
              <w:left w:w="80" w:type="dxa"/>
              <w:bottom w:w="30" w:type="dxa"/>
              <w:right w:w="80" w:type="dxa"/>
            </w:tcMar>
          </w:tcPr>
          <w:p w14:paraId="1D896F49" w14:textId="77777777" w:rsidR="00C40EFE" w:rsidRDefault="00462FCC">
            <w:r>
              <w:rPr>
                <w:sz w:val="22"/>
                <w:szCs w:val="22"/>
              </w:rPr>
              <w:t>Priorizar intervención</w:t>
            </w:r>
          </w:p>
        </w:tc>
        <w:tc>
          <w:tcPr>
            <w:tcW w:w="3200" w:type="dxa"/>
            <w:tcMar>
              <w:top w:w="30" w:type="dxa"/>
              <w:left w:w="80" w:type="dxa"/>
              <w:bottom w:w="30" w:type="dxa"/>
              <w:right w:w="80" w:type="dxa"/>
            </w:tcMar>
          </w:tcPr>
          <w:p w14:paraId="3C7EFF63" w14:textId="77777777" w:rsidR="00C40EFE" w:rsidRDefault="00462FCC">
            <w:pPr>
              <w:jc w:val="center"/>
            </w:pPr>
            <w:r>
              <w:rPr>
                <w:sz w:val="22"/>
                <w:szCs w:val="22"/>
              </w:rPr>
              <w:t>13</w:t>
            </w:r>
          </w:p>
        </w:tc>
      </w:tr>
      <w:tr w:rsidR="00C40EFE" w14:paraId="471DA714" w14:textId="77777777">
        <w:tblPrEx>
          <w:tblCellMar>
            <w:top w:w="0" w:type="dxa"/>
            <w:bottom w:w="0" w:type="dxa"/>
          </w:tblCellMar>
        </w:tblPrEx>
        <w:tc>
          <w:tcPr>
            <w:tcW w:w="5800" w:type="dxa"/>
            <w:shd w:val="clear" w:color="auto" w:fill="F2F5FA"/>
            <w:tcMar>
              <w:top w:w="30" w:type="dxa"/>
              <w:left w:w="80" w:type="dxa"/>
              <w:bottom w:w="30" w:type="dxa"/>
              <w:right w:w="80" w:type="dxa"/>
            </w:tcMar>
          </w:tcPr>
          <w:p w14:paraId="13EE11D9" w14:textId="77777777" w:rsidR="00C40EFE" w:rsidRDefault="00462FCC">
            <w:r>
              <w:rPr>
                <w:sz w:val="22"/>
                <w:szCs w:val="22"/>
              </w:rPr>
              <w:t>Mantener monitoreo reforzado</w:t>
            </w:r>
          </w:p>
        </w:tc>
        <w:tc>
          <w:tcPr>
            <w:tcW w:w="3200" w:type="dxa"/>
            <w:shd w:val="clear" w:color="auto" w:fill="F2F5FA"/>
            <w:tcMar>
              <w:top w:w="30" w:type="dxa"/>
              <w:left w:w="80" w:type="dxa"/>
              <w:bottom w:w="30" w:type="dxa"/>
              <w:right w:w="80" w:type="dxa"/>
            </w:tcMar>
          </w:tcPr>
          <w:p w14:paraId="2F2F5D5E" w14:textId="77777777" w:rsidR="00C40EFE" w:rsidRDefault="00462FCC">
            <w:pPr>
              <w:jc w:val="center"/>
            </w:pPr>
            <w:r>
              <w:rPr>
                <w:sz w:val="22"/>
                <w:szCs w:val="22"/>
              </w:rPr>
              <w:t>4</w:t>
            </w:r>
          </w:p>
        </w:tc>
      </w:tr>
      <w:tr w:rsidR="00C40EFE" w14:paraId="328FA015" w14:textId="77777777">
        <w:tblPrEx>
          <w:tblCellMar>
            <w:top w:w="0" w:type="dxa"/>
            <w:bottom w:w="0" w:type="dxa"/>
          </w:tblCellMar>
        </w:tblPrEx>
        <w:tc>
          <w:tcPr>
            <w:tcW w:w="5800" w:type="dxa"/>
            <w:tcMar>
              <w:top w:w="30" w:type="dxa"/>
              <w:left w:w="80" w:type="dxa"/>
              <w:bottom w:w="30" w:type="dxa"/>
              <w:right w:w="80" w:type="dxa"/>
            </w:tcMar>
          </w:tcPr>
          <w:p w14:paraId="579F927D" w14:textId="77777777" w:rsidR="00C40EFE" w:rsidRDefault="00462FCC">
            <w:r>
              <w:rPr>
                <w:sz w:val="22"/>
                <w:szCs w:val="22"/>
              </w:rPr>
              <w:t>Monitoreo preventivo</w:t>
            </w:r>
          </w:p>
        </w:tc>
        <w:tc>
          <w:tcPr>
            <w:tcW w:w="3200" w:type="dxa"/>
            <w:tcMar>
              <w:top w:w="30" w:type="dxa"/>
              <w:left w:w="80" w:type="dxa"/>
              <w:bottom w:w="30" w:type="dxa"/>
              <w:right w:w="80" w:type="dxa"/>
            </w:tcMar>
          </w:tcPr>
          <w:p w14:paraId="1FC3B8A7" w14:textId="77777777" w:rsidR="00C40EFE" w:rsidRDefault="00462FCC">
            <w:pPr>
              <w:jc w:val="center"/>
            </w:pPr>
            <w:r>
              <w:rPr>
                <w:sz w:val="22"/>
                <w:szCs w:val="22"/>
              </w:rPr>
              <w:t>6</w:t>
            </w:r>
          </w:p>
        </w:tc>
      </w:tr>
    </w:tbl>
    <w:p w14:paraId="4AFD0F0F" w14:textId="77777777" w:rsidR="00C40EFE" w:rsidRDefault="00C40EFE">
      <w:pPr>
        <w:spacing w:after="80" w:line="276" w:lineRule="auto"/>
        <w:jc w:val="both"/>
      </w:pPr>
    </w:p>
    <w:p w14:paraId="69378C96" w14:textId="77777777" w:rsidR="00C40EFE" w:rsidRDefault="00462FCC">
      <w:pPr>
        <w:spacing w:after="160" w:line="276" w:lineRule="auto"/>
        <w:jc w:val="both"/>
      </w:pPr>
      <w:r>
        <w:t>Estas recomendaciones se integran en el dashboard para apoyar decisiones ejecutivas.</w:t>
      </w:r>
    </w:p>
    <w:p w14:paraId="1319440A" w14:textId="77777777" w:rsidR="00C40EFE" w:rsidRDefault="00462FCC">
      <w:pPr>
        <w:pStyle w:val="Ttulo2"/>
        <w:keepNext/>
        <w:spacing w:line="276" w:lineRule="auto"/>
      </w:pPr>
      <w:bookmarkStart w:id="62" w:name="_Toc234523536"/>
      <w:r>
        <w:t>4.2. Ética de la IA y Gobernanza de Datos</w:t>
      </w:r>
      <w:bookmarkEnd w:id="62"/>
    </w:p>
    <w:p w14:paraId="4B53FC8A" w14:textId="77777777" w:rsidR="00C40EFE" w:rsidRDefault="00462FCC">
      <w:pPr>
        <w:spacing w:after="160" w:line="276" w:lineRule="auto"/>
        <w:jc w:val="both"/>
      </w:pPr>
      <w:r>
        <w:t>El uso de analítica predictiva en seguridad ciudadana requiere una evaluación ética rigurosa. Los modelos pueden apoyar decisiones, pero también pueden amplificar sesgos históricos si no se interpretan correctamente.</w:t>
      </w:r>
    </w:p>
    <w:p w14:paraId="700C09DB" w14:textId="77777777" w:rsidR="00C40EFE" w:rsidRDefault="00462FCC">
      <w:pPr>
        <w:pStyle w:val="Ttulo3"/>
        <w:keepNext/>
        <w:spacing w:line="276" w:lineRule="auto"/>
      </w:pPr>
      <w:bookmarkStart w:id="63" w:name="_Toc234523537"/>
      <w:r>
        <w:t>Sesgos Algorítmicos</w:t>
      </w:r>
      <w:bookmarkEnd w:id="63"/>
    </w:p>
    <w:p w14:paraId="18E2FA97" w14:textId="77777777" w:rsidR="00C40EFE" w:rsidRDefault="00462FCC">
      <w:pPr>
        <w:spacing w:after="160" w:line="276" w:lineRule="auto"/>
        <w:jc w:val="both"/>
      </w:pPr>
      <w:r>
        <w:t>El dataset contiene registros históricos de homicidios intencionales que pueden reflejar sesgos asociados a diferencias en la capacidad de registro entre territorios, subregistro de ciertos eventos, mayor presencia policial o institucional en determinadas zonas, diferencias poblacionales entre provincias, variables sensibles como sexo, género, etnia o nacionalidad, y concentración urbana de hechos.</w:t>
      </w:r>
    </w:p>
    <w:p w14:paraId="56B43936" w14:textId="77777777" w:rsidR="00C40EFE" w:rsidRDefault="00462FCC">
      <w:pPr>
        <w:spacing w:after="160" w:line="276" w:lineRule="auto"/>
        <w:jc w:val="both"/>
      </w:pPr>
      <w:r>
        <w:t>Por esta razón, los resultados del modelo no deben utilizarse para criminalizar grupos humanos ni territorios. Una provincia con más casos puede estar influenciada por tamaño poblacional, densidad urbana, dinámica criminal u otros factores no incluidos en la base.</w:t>
      </w:r>
    </w:p>
    <w:p w14:paraId="5B03BBF6" w14:textId="77777777" w:rsidR="00C40EFE" w:rsidRDefault="00462FCC">
      <w:pPr>
        <w:pStyle w:val="Ttulo3"/>
        <w:keepNext/>
        <w:spacing w:line="276" w:lineRule="auto"/>
      </w:pPr>
      <w:bookmarkStart w:id="64" w:name="_Toc234523538"/>
      <w:r>
        <w:t>Riesgo de Discriminación</w:t>
      </w:r>
      <w:bookmarkEnd w:id="64"/>
    </w:p>
    <w:p w14:paraId="394EA30F" w14:textId="77777777" w:rsidR="00C40EFE" w:rsidRDefault="00462FCC">
      <w:pPr>
        <w:spacing w:after="160" w:line="276" w:lineRule="auto"/>
        <w:jc w:val="both"/>
      </w:pPr>
      <w:r>
        <w:t>Variables como etnia, nacionalidad, género o instrucción pueden ser útiles para análisis agregado, pero deben manejarse con cautela. En el proyecto, estas variables no se utilizan para tomar decisiones individuales ni para crear perfiles de sospecha; su uso se limita a caracterización estadística general y análisis descriptivo.</w:t>
      </w:r>
    </w:p>
    <w:p w14:paraId="18D2565C" w14:textId="77777777" w:rsidR="00C40EFE" w:rsidRDefault="00462FCC">
      <w:pPr>
        <w:pStyle w:val="Ttulo3"/>
        <w:keepNext/>
        <w:spacing w:line="276" w:lineRule="auto"/>
      </w:pPr>
      <w:bookmarkStart w:id="65" w:name="_Toc234523539"/>
      <w:r>
        <w:t>IA Explicable (XAI)</w:t>
      </w:r>
      <w:bookmarkEnd w:id="65"/>
    </w:p>
    <w:p w14:paraId="5847CE14" w14:textId="77777777" w:rsidR="00C40EFE" w:rsidRDefault="00462FCC">
      <w:pPr>
        <w:spacing w:after="160" w:line="276" w:lineRule="auto"/>
        <w:jc w:val="both"/>
      </w:pPr>
      <w:r>
        <w:t>El modelo desplegado es explicable porque se basa en componentes comprensibles: promedio histórico por provincia, patrón por día de semana y tendencia reciente. Esto permite explicar al usuario ejecutivo por qué una provincia puede recibir mayor estimación de incidencia: ha tenido mayor volumen histórico, presenta incremento reciente o tiene patrones temporales de mayor recurrencia.</w:t>
      </w:r>
    </w:p>
    <w:p w14:paraId="55B9BA1E" w14:textId="77777777" w:rsidR="00C40EFE" w:rsidRDefault="00462FCC">
      <w:pPr>
        <w:spacing w:after="160" w:line="276" w:lineRule="auto"/>
        <w:jc w:val="both"/>
      </w:pPr>
      <w:r>
        <w:t xml:space="preserve">La Regresión Lineal complementa la explicabilidad porque sus coeficientes indican, de forma cuantitativa, cuánto pesa cada variable en la predicción. Los coeficientes de mayor magnitud corresponden a las provincias con más incidencia; por ejemplo, la pertenencia a Guayas incrementa la estimación diaria en aproximadamente 8,3 homicidios respecto a la referencia, mientras que provincias de baja incidencia como Carchi o Morona Santiago presentan coeficientes negativos. Estos pesos son visibles en el dashboard </w:t>
      </w:r>
      <w:r>
        <w:t>(pestaña Predictiva) y permiten al negocio confiar en el modelo al ver qué variables lo impulsan.</w:t>
      </w:r>
    </w:p>
    <w:p w14:paraId="5125FD78" w14:textId="77777777" w:rsidR="00C40EFE" w:rsidRDefault="00462FCC">
      <w:pPr>
        <w:spacing w:after="160" w:line="276" w:lineRule="auto"/>
        <w:jc w:val="both"/>
      </w:pPr>
      <w:r>
        <w:t>El índice de riesgo territorial también es explicable, ya que se construye con variables visibles en el dashboard: volumen histórico, casos recientes, variación mensual, arma de fuego y lugar público.</w:t>
      </w:r>
    </w:p>
    <w:p w14:paraId="3979C600" w14:textId="77777777" w:rsidR="00C40EFE" w:rsidRDefault="00462FCC">
      <w:pPr>
        <w:pStyle w:val="Ttulo3"/>
        <w:keepNext/>
        <w:spacing w:line="276" w:lineRule="auto"/>
      </w:pPr>
      <w:bookmarkStart w:id="66" w:name="_Toc234523540"/>
      <w:r>
        <w:t>Transparencia y Gobernanza de Datos</w:t>
      </w:r>
      <w:bookmarkEnd w:id="66"/>
    </w:p>
    <w:p w14:paraId="0FADCCF0" w14:textId="77777777" w:rsidR="00C40EFE" w:rsidRDefault="00462FCC">
      <w:pPr>
        <w:spacing w:after="160" w:line="276" w:lineRule="auto"/>
        <w:jc w:val="both"/>
      </w:pPr>
      <w:r>
        <w:t>Para mantener transparencia, el código del modelo está disponible en src/models/entrenar_modelo.py, las métricas se guardan en reports/modelo_resultados.json, las predicciones de prueba en reports/predicciones_prueba.csv, las recomendaciones en reports/recomendaciones_estrategicas.csv y el índice de riesgo en reports/riesgo_territorial.csv. La gobernanza del proyecto se apoya en la trazabilidad del Excel original, transformaciones documentadas en Python, un modelo estrella reproducible, un reporte de calida</w:t>
      </w:r>
      <w:r>
        <w:t>d, la separación entre datos crudos, procesados, reportes y modelo, el uso de resultados agregados y la interpretación humana de las recomendaciones.</w:t>
      </w:r>
    </w:p>
    <w:p w14:paraId="199BCBFC" w14:textId="77777777" w:rsidR="00C40EFE" w:rsidRDefault="00462FCC">
      <w:pPr>
        <w:pStyle w:val="Ttulo3"/>
        <w:keepNext/>
        <w:spacing w:line="276" w:lineRule="auto"/>
      </w:pPr>
      <w:bookmarkStart w:id="67" w:name="_Toc234523541"/>
      <w:r>
        <w:t>Recomendaciones Éticas de Uso</w:t>
      </w:r>
      <w:bookmarkEnd w:id="67"/>
    </w:p>
    <w:p w14:paraId="08ED5040" w14:textId="77777777" w:rsidR="00C40EFE" w:rsidRDefault="00462FCC">
      <w:pPr>
        <w:pStyle w:val="Prrafodelista"/>
        <w:numPr>
          <w:ilvl w:val="0"/>
          <w:numId w:val="1"/>
        </w:numPr>
        <w:spacing w:after="80" w:line="276" w:lineRule="auto"/>
        <w:jc w:val="both"/>
      </w:pPr>
      <w:r>
        <w:t>No utilizar el modelo para decisiones automatizadas sobre personas.</w:t>
      </w:r>
    </w:p>
    <w:p w14:paraId="132C6897" w14:textId="77777777" w:rsidR="00C40EFE" w:rsidRDefault="00462FCC">
      <w:pPr>
        <w:pStyle w:val="Prrafodelista"/>
        <w:numPr>
          <w:ilvl w:val="0"/>
          <w:numId w:val="1"/>
        </w:numPr>
        <w:spacing w:after="80" w:line="276" w:lineRule="auto"/>
        <w:jc w:val="both"/>
      </w:pPr>
      <w:r>
        <w:t>No asociar variables demográficas con culpabilidad o peligrosidad.</w:t>
      </w:r>
    </w:p>
    <w:p w14:paraId="29B52B52" w14:textId="77777777" w:rsidR="00C40EFE" w:rsidRDefault="00462FCC">
      <w:pPr>
        <w:pStyle w:val="Prrafodelista"/>
        <w:numPr>
          <w:ilvl w:val="0"/>
          <w:numId w:val="1"/>
        </w:numPr>
        <w:spacing w:after="80" w:line="276" w:lineRule="auto"/>
        <w:jc w:val="both"/>
      </w:pPr>
      <w:r>
        <w:t>Complementar los resultados con criterio técnico e información institucional.</w:t>
      </w:r>
    </w:p>
    <w:p w14:paraId="264BA0B0" w14:textId="77777777" w:rsidR="00C40EFE" w:rsidRDefault="00462FCC">
      <w:pPr>
        <w:pStyle w:val="Prrafodelista"/>
        <w:numPr>
          <w:ilvl w:val="0"/>
          <w:numId w:val="1"/>
        </w:numPr>
        <w:spacing w:after="80" w:line="276" w:lineRule="auto"/>
        <w:jc w:val="both"/>
      </w:pPr>
      <w:r>
        <w:t>Actualizar el modelo con datos de nuevos meses.</w:t>
      </w:r>
    </w:p>
    <w:p w14:paraId="3E6046BF" w14:textId="77777777" w:rsidR="00C40EFE" w:rsidRDefault="00462FCC">
      <w:pPr>
        <w:pStyle w:val="Prrafodelista"/>
        <w:numPr>
          <w:ilvl w:val="0"/>
          <w:numId w:val="1"/>
        </w:numPr>
        <w:spacing w:after="80" w:line="276" w:lineRule="auto"/>
        <w:jc w:val="both"/>
      </w:pPr>
      <w:r>
        <w:t>Incorporar tasas por población si se desea comparar provincias de distinto tamaño.</w:t>
      </w:r>
    </w:p>
    <w:p w14:paraId="0E86D9D1" w14:textId="77777777" w:rsidR="00C40EFE" w:rsidRDefault="00462FCC">
      <w:pPr>
        <w:pStyle w:val="Prrafodelista"/>
        <w:numPr>
          <w:ilvl w:val="0"/>
          <w:numId w:val="1"/>
        </w:numPr>
        <w:spacing w:after="80" w:line="276" w:lineRule="auto"/>
        <w:jc w:val="both"/>
      </w:pPr>
      <w:r>
        <w:t>Revisar periódicamente sesgos y calidad de datos.</w:t>
      </w:r>
    </w:p>
    <w:p w14:paraId="665EE4E4" w14:textId="77777777" w:rsidR="00C40EFE" w:rsidRDefault="00462FCC">
      <w:pPr>
        <w:pStyle w:val="Ttulo3"/>
        <w:keepNext/>
        <w:spacing w:line="276" w:lineRule="auto"/>
      </w:pPr>
      <w:bookmarkStart w:id="68" w:name="_Toc234523542"/>
      <w:r>
        <w:t>Conclusión de la Fase 4</w:t>
      </w:r>
      <w:bookmarkEnd w:id="68"/>
    </w:p>
    <w:p w14:paraId="617FE0FC" w14:textId="77777777" w:rsidR="00C40EFE" w:rsidRDefault="00462FCC">
      <w:pPr>
        <w:spacing w:after="160" w:line="276" w:lineRule="auto"/>
        <w:jc w:val="both"/>
      </w:pPr>
      <w:r>
        <w:t>La Fase 4 incorpora un modelo predictivo exploratorio y un componente prescriptivo para priorización territorial. El enfoque utilizado privilegia la explicabilidad, la trazabilidad y la gobernanza responsable. El sistema permite generar señales útiles para la toma de decisiones, siempre bajo la premisa de que los resultados deben complementar, no reemplazar, el criterio técnico de las autoridades.</w:t>
      </w:r>
    </w:p>
    <w:sectPr w:rsidR="00C40EFE">
      <w:footerReference w:type="default" r:id="rId8"/>
      <w:pgSz w:w="11910" w:h="16850"/>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56D11" w14:textId="77777777" w:rsidR="00462FCC" w:rsidRDefault="00462FCC">
      <w:r>
        <w:separator/>
      </w:r>
    </w:p>
  </w:endnote>
  <w:endnote w:type="continuationSeparator" w:id="0">
    <w:p w14:paraId="6A18A049" w14:textId="77777777" w:rsidR="00462FCC" w:rsidRDefault="00462F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A2E9D" w14:textId="77777777" w:rsidR="00C40EFE" w:rsidRDefault="00462FCC">
    <w:pPr>
      <w:pBdr>
        <w:top w:val="single" w:sz="4" w:space="4" w:color="BFBFBF"/>
      </w:pBdr>
      <w:jc w:val="center"/>
    </w:pPr>
    <w:r>
      <w:rPr>
        <w:color w:val="808080"/>
        <w:sz w:val="16"/>
        <w:szCs w:val="16"/>
      </w:rPr>
      <w:t xml:space="preserve">SafeAnalytics EC  |  Proyecto Integrador – Analítica de Negocios 7A          </w:t>
    </w:r>
    <w:r>
      <w:rPr>
        <w:color w:val="808080"/>
        <w:sz w:val="16"/>
        <w:szCs w:val="16"/>
      </w:rPr>
      <w:fldChar w:fldCharType="begin"/>
    </w:r>
    <w:r>
      <w:rPr>
        <w:color w:val="808080"/>
        <w:sz w:val="16"/>
        <w:szCs w:val="16"/>
      </w:rPr>
      <w:instrText>PAGE</w:instrText>
    </w:r>
    <w:r>
      <w:rPr>
        <w:color w:val="808080"/>
        <w:sz w:val="16"/>
        <w:szCs w:val="16"/>
      </w:rPr>
      <w:fldChar w:fldCharType="separate"/>
    </w:r>
    <w:r w:rsidR="008923DA">
      <w:rPr>
        <w:noProof/>
        <w:color w:val="808080"/>
        <w:sz w:val="16"/>
        <w:szCs w:val="16"/>
      </w:rPr>
      <w:t>4</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0724B" w14:textId="77777777" w:rsidR="00462FCC" w:rsidRDefault="00462FCC">
      <w:r>
        <w:separator/>
      </w:r>
    </w:p>
  </w:footnote>
  <w:footnote w:type="continuationSeparator" w:id="0">
    <w:p w14:paraId="6B03EA2A" w14:textId="77777777" w:rsidR="00462FCC" w:rsidRDefault="00462F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0B6183"/>
    <w:multiLevelType w:val="hybridMultilevel"/>
    <w:tmpl w:val="0AA4B15E"/>
    <w:lvl w:ilvl="0" w:tplc="1AAED416">
      <w:start w:val="1"/>
      <w:numFmt w:val="bullet"/>
      <w:lvlText w:val="●"/>
      <w:lvlJc w:val="left"/>
      <w:pPr>
        <w:ind w:left="720" w:hanging="360"/>
      </w:pPr>
    </w:lvl>
    <w:lvl w:ilvl="1" w:tplc="0212EAF6">
      <w:start w:val="1"/>
      <w:numFmt w:val="bullet"/>
      <w:lvlText w:val="○"/>
      <w:lvlJc w:val="left"/>
      <w:pPr>
        <w:ind w:left="1440" w:hanging="360"/>
      </w:pPr>
    </w:lvl>
    <w:lvl w:ilvl="2" w:tplc="65587910">
      <w:start w:val="1"/>
      <w:numFmt w:val="bullet"/>
      <w:lvlText w:val="■"/>
      <w:lvlJc w:val="left"/>
      <w:pPr>
        <w:ind w:left="2160" w:hanging="360"/>
      </w:pPr>
    </w:lvl>
    <w:lvl w:ilvl="3" w:tplc="B774669A">
      <w:start w:val="1"/>
      <w:numFmt w:val="bullet"/>
      <w:lvlText w:val="●"/>
      <w:lvlJc w:val="left"/>
      <w:pPr>
        <w:ind w:left="2880" w:hanging="360"/>
      </w:pPr>
    </w:lvl>
    <w:lvl w:ilvl="4" w:tplc="8088442A">
      <w:start w:val="1"/>
      <w:numFmt w:val="bullet"/>
      <w:lvlText w:val="○"/>
      <w:lvlJc w:val="left"/>
      <w:pPr>
        <w:ind w:left="3600" w:hanging="360"/>
      </w:pPr>
    </w:lvl>
    <w:lvl w:ilvl="5" w:tplc="522AA58A">
      <w:start w:val="1"/>
      <w:numFmt w:val="bullet"/>
      <w:lvlText w:val="■"/>
      <w:lvlJc w:val="left"/>
      <w:pPr>
        <w:ind w:left="4320" w:hanging="360"/>
      </w:pPr>
    </w:lvl>
    <w:lvl w:ilvl="6" w:tplc="4594A864">
      <w:start w:val="1"/>
      <w:numFmt w:val="bullet"/>
      <w:lvlText w:val="●"/>
      <w:lvlJc w:val="left"/>
      <w:pPr>
        <w:ind w:left="5040" w:hanging="360"/>
      </w:pPr>
    </w:lvl>
    <w:lvl w:ilvl="7" w:tplc="88606DEE">
      <w:start w:val="1"/>
      <w:numFmt w:val="bullet"/>
      <w:lvlText w:val="●"/>
      <w:lvlJc w:val="left"/>
      <w:pPr>
        <w:ind w:left="5760" w:hanging="360"/>
      </w:pPr>
    </w:lvl>
    <w:lvl w:ilvl="8" w:tplc="C8B2F27A">
      <w:start w:val="1"/>
      <w:numFmt w:val="bullet"/>
      <w:lvlText w:val="●"/>
      <w:lvlJc w:val="left"/>
      <w:pPr>
        <w:ind w:left="6480" w:hanging="360"/>
      </w:pPr>
    </w:lvl>
  </w:abstractNum>
  <w:num w:numId="1" w16cid:durableId="8240511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0EFE"/>
    <w:rsid w:val="001C7BF7"/>
    <w:rsid w:val="00462FCC"/>
    <w:rsid w:val="008923DA"/>
    <w:rsid w:val="00C40EF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C5661"/>
  <w15:docId w15:val="{A4A5FB7E-8C76-4B96-92AB-8C7560B49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200"/>
      <w:outlineLvl w:val="0"/>
    </w:pPr>
    <w:rPr>
      <w:b/>
      <w:bCs/>
      <w:color w:val="000000"/>
      <w:sz w:val="30"/>
      <w:szCs w:val="30"/>
    </w:rPr>
  </w:style>
  <w:style w:type="paragraph" w:styleId="Ttulo2">
    <w:name w:val="heading 2"/>
    <w:uiPriority w:val="9"/>
    <w:unhideWhenUsed/>
    <w:qFormat/>
    <w:pPr>
      <w:spacing w:before="260" w:after="140"/>
      <w:outlineLvl w:val="1"/>
    </w:pPr>
    <w:rPr>
      <w:b/>
      <w:bCs/>
      <w:color w:val="000000"/>
      <w:sz w:val="26"/>
      <w:szCs w:val="26"/>
    </w:rPr>
  </w:style>
  <w:style w:type="paragraph" w:styleId="Ttulo3">
    <w:name w:val="heading 3"/>
    <w:uiPriority w:val="9"/>
    <w:unhideWhenUsed/>
    <w:qFormat/>
    <w:pPr>
      <w:spacing w:before="200" w:after="120"/>
      <w:outlineLvl w:val="2"/>
    </w:pPr>
    <w:rPr>
      <w:b/>
      <w:b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8923DA"/>
    <w:pPr>
      <w:spacing w:after="100"/>
    </w:pPr>
  </w:style>
  <w:style w:type="paragraph" w:styleId="TDC2">
    <w:name w:val="toc 2"/>
    <w:basedOn w:val="Normal"/>
    <w:next w:val="Normal"/>
    <w:autoRedefine/>
    <w:uiPriority w:val="39"/>
    <w:unhideWhenUsed/>
    <w:rsid w:val="008923DA"/>
    <w:pPr>
      <w:spacing w:after="100"/>
      <w:ind w:left="240"/>
    </w:pPr>
  </w:style>
  <w:style w:type="paragraph" w:styleId="TDC3">
    <w:name w:val="toc 3"/>
    <w:basedOn w:val="Normal"/>
    <w:next w:val="Normal"/>
    <w:autoRedefine/>
    <w:uiPriority w:val="39"/>
    <w:unhideWhenUsed/>
    <w:rsid w:val="008923D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7328</Words>
  <Characters>40309</Characters>
  <Application>Microsoft Office Word</Application>
  <DocSecurity>0</DocSecurity>
  <Lines>335</Lines>
  <Paragraphs>95</Paragraphs>
  <ScaleCrop>false</ScaleCrop>
  <Company/>
  <LinksUpToDate>false</LinksUpToDate>
  <CharactersWithSpaces>47542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 SafeAnalytics EC</dc:title>
  <dc:creator>SafeAnalytics EC</dc:creator>
  <cp:lastModifiedBy>GUTIERREZ LOOR WALTHER JAVIER</cp:lastModifiedBy>
  <cp:revision>2</cp:revision>
  <dcterms:created xsi:type="dcterms:W3CDTF">2026-07-10T02:02:00Z</dcterms:created>
  <dcterms:modified xsi:type="dcterms:W3CDTF">2026-07-10T02:03:00Z</dcterms:modified>
</cp:coreProperties>
</file>