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9326" w14:textId="77777777" w:rsidR="008C6C9F" w:rsidRPr="00336C22" w:rsidRDefault="005007DC" w:rsidP="005007DC">
      <w:pPr>
        <w:jc w:val="center"/>
        <w:rPr>
          <w:rFonts w:ascii="Times New Roman" w:hAnsi="Times New Roman" w:cs="Times New Roman"/>
          <w:sz w:val="24"/>
          <w:szCs w:val="24"/>
        </w:rPr>
      </w:pPr>
      <w:r w:rsidRPr="00336C22">
        <w:rPr>
          <w:rFonts w:ascii="Times New Roman" w:hAnsi="Times New Roman" w:cs="Times New Roman"/>
          <w:b/>
          <w:sz w:val="24"/>
          <w:szCs w:val="24"/>
        </w:rPr>
        <w:t>DECLARACIÓN CONFLICTO DE INTERÉS</w:t>
      </w:r>
    </w:p>
    <w:p w14:paraId="5F221316" w14:textId="77777777" w:rsidR="00336C22" w:rsidRPr="00336C22" w:rsidRDefault="00336C22" w:rsidP="005007DC">
      <w:pPr>
        <w:jc w:val="both"/>
        <w:rPr>
          <w:rFonts w:ascii="Times New Roman" w:hAnsi="Times New Roman" w:cs="Times New Roman"/>
          <w:sz w:val="24"/>
          <w:szCs w:val="24"/>
        </w:rPr>
      </w:pPr>
    </w:p>
    <w:p w14:paraId="39431D9E" w14:textId="77777777" w:rsidR="005007DC" w:rsidRPr="00336C22" w:rsidRDefault="005007DC" w:rsidP="005007DC">
      <w:pPr>
        <w:jc w:val="both"/>
        <w:rPr>
          <w:rFonts w:ascii="Times New Roman" w:hAnsi="Times New Roman" w:cs="Times New Roman"/>
          <w:sz w:val="24"/>
          <w:szCs w:val="24"/>
          <w:lang w:val="es-AR"/>
        </w:rPr>
      </w:pPr>
      <w:r w:rsidRPr="00336C22">
        <w:rPr>
          <w:rFonts w:ascii="Times New Roman" w:hAnsi="Times New Roman" w:cs="Times New Roman"/>
          <w:sz w:val="24"/>
          <w:szCs w:val="24"/>
        </w:rPr>
        <w:t>En [</w:t>
      </w:r>
      <w:r w:rsidRPr="00336C22">
        <w:rPr>
          <w:rFonts w:ascii="Times New Roman" w:hAnsi="Times New Roman" w:cs="Times New Roman"/>
          <w:sz w:val="24"/>
          <w:szCs w:val="24"/>
        </w:rPr>
        <w:sym w:font="Symbol" w:char="F0B7"/>
      </w:r>
      <w:r w:rsidRPr="00336C22">
        <w:rPr>
          <w:rFonts w:ascii="Times New Roman" w:hAnsi="Times New Roman" w:cs="Times New Roman"/>
          <w:sz w:val="24"/>
          <w:szCs w:val="24"/>
        </w:rPr>
        <w:t>], a [</w:t>
      </w:r>
      <w:r w:rsidRPr="00336C22">
        <w:rPr>
          <w:rFonts w:ascii="Times New Roman" w:hAnsi="Times New Roman" w:cs="Times New Roman"/>
          <w:sz w:val="24"/>
          <w:szCs w:val="24"/>
        </w:rPr>
        <w:sym w:font="Symbol" w:char="F0B7"/>
      </w:r>
      <w:r w:rsidRPr="00336C22">
        <w:rPr>
          <w:rFonts w:ascii="Times New Roman" w:hAnsi="Times New Roman" w:cs="Times New Roman"/>
          <w:sz w:val="24"/>
          <w:szCs w:val="24"/>
        </w:rPr>
        <w:t>] de [</w:t>
      </w:r>
      <w:r w:rsidRPr="00336C22">
        <w:rPr>
          <w:rFonts w:ascii="Times New Roman" w:hAnsi="Times New Roman" w:cs="Times New Roman"/>
          <w:sz w:val="24"/>
          <w:szCs w:val="24"/>
        </w:rPr>
        <w:sym w:font="Symbol" w:char="F0B7"/>
      </w:r>
      <w:r w:rsidRPr="00336C22">
        <w:rPr>
          <w:rFonts w:ascii="Times New Roman" w:hAnsi="Times New Roman" w:cs="Times New Roman"/>
          <w:sz w:val="24"/>
          <w:szCs w:val="24"/>
        </w:rPr>
        <w:t>] de 20[</w:t>
      </w:r>
      <w:r w:rsidRPr="00336C22">
        <w:rPr>
          <w:rFonts w:ascii="Times New Roman" w:hAnsi="Times New Roman" w:cs="Times New Roman"/>
          <w:sz w:val="24"/>
          <w:szCs w:val="24"/>
        </w:rPr>
        <w:sym w:font="Symbol" w:char="F0B7"/>
      </w:r>
      <w:r w:rsidRPr="00336C22">
        <w:rPr>
          <w:rFonts w:ascii="Times New Roman" w:hAnsi="Times New Roman" w:cs="Times New Roman"/>
          <w:sz w:val="24"/>
          <w:szCs w:val="24"/>
        </w:rPr>
        <w:t>], don(a) [</w:t>
      </w:r>
      <w:r w:rsidRPr="00336C22">
        <w:rPr>
          <w:rFonts w:ascii="Times New Roman" w:hAnsi="Times New Roman" w:cs="Times New Roman"/>
          <w:b/>
          <w:sz w:val="24"/>
          <w:szCs w:val="24"/>
        </w:rPr>
        <w:t>NOMBRE</w:t>
      </w:r>
      <w:r w:rsidRPr="00336C22">
        <w:rPr>
          <w:rFonts w:ascii="Times New Roman" w:hAnsi="Times New Roman" w:cs="Times New Roman"/>
          <w:sz w:val="24"/>
          <w:szCs w:val="24"/>
        </w:rPr>
        <w:t>], cédula nacional de identidad número [</w:t>
      </w:r>
      <w:r w:rsidRPr="00336C22">
        <w:rPr>
          <w:rFonts w:ascii="Times New Roman" w:hAnsi="Times New Roman" w:cs="Times New Roman"/>
          <w:sz w:val="24"/>
          <w:szCs w:val="24"/>
        </w:rPr>
        <w:sym w:font="Symbol" w:char="F0B7"/>
      </w:r>
      <w:r w:rsidRPr="00336C22">
        <w:rPr>
          <w:rFonts w:ascii="Times New Roman" w:hAnsi="Times New Roman" w:cs="Times New Roman"/>
          <w:sz w:val="24"/>
          <w:szCs w:val="24"/>
        </w:rPr>
        <w:t xml:space="preserve">], en representación de </w:t>
      </w:r>
      <w:r w:rsidRPr="00336C22">
        <w:rPr>
          <w:rFonts w:ascii="Times New Roman" w:hAnsi="Times New Roman" w:cs="Times New Roman"/>
          <w:sz w:val="24"/>
          <w:szCs w:val="24"/>
          <w:lang w:val="es-AR"/>
        </w:rPr>
        <w:t>[</w:t>
      </w:r>
      <w:r w:rsidRPr="00336C22">
        <w:rPr>
          <w:rFonts w:ascii="Times New Roman" w:hAnsi="Times New Roman" w:cs="Times New Roman"/>
          <w:b/>
          <w:sz w:val="24"/>
          <w:szCs w:val="24"/>
          <w:lang w:val="es-AR"/>
        </w:rPr>
        <w:t>RAZÓN SOCIAL PROVEEDOR</w:t>
      </w:r>
      <w:r w:rsidR="00770963">
        <w:rPr>
          <w:rFonts w:ascii="Times New Roman" w:hAnsi="Times New Roman" w:cs="Times New Roman"/>
          <w:b/>
          <w:sz w:val="24"/>
          <w:szCs w:val="24"/>
          <w:lang w:val="es-AR"/>
        </w:rPr>
        <w:t xml:space="preserve"> O TERCERO</w:t>
      </w:r>
      <w:r w:rsidRPr="00336C22">
        <w:rPr>
          <w:rFonts w:ascii="Times New Roman" w:hAnsi="Times New Roman" w:cs="Times New Roman"/>
          <w:sz w:val="24"/>
          <w:szCs w:val="24"/>
          <w:lang w:val="es-AR"/>
        </w:rPr>
        <w:t>],</w:t>
      </w:r>
      <w:r w:rsidRPr="00336C22">
        <w:rPr>
          <w:rFonts w:ascii="Times New Roman" w:hAnsi="Times New Roman" w:cs="Times New Roman"/>
          <w:b/>
          <w:sz w:val="24"/>
          <w:szCs w:val="24"/>
          <w:lang w:val="es-AR"/>
        </w:rPr>
        <w:t xml:space="preserve"> </w:t>
      </w:r>
      <w:r w:rsidRPr="00336C22">
        <w:rPr>
          <w:rFonts w:ascii="Times New Roman" w:hAnsi="Times New Roman" w:cs="Times New Roman"/>
          <w:sz w:val="24"/>
          <w:szCs w:val="24"/>
          <w:lang w:val="es-AR"/>
        </w:rPr>
        <w:t>sociedad del giro [</w:t>
      </w:r>
      <w:r w:rsidRPr="00336C22">
        <w:rPr>
          <w:rFonts w:ascii="Times New Roman" w:hAnsi="Times New Roman" w:cs="Times New Roman"/>
          <w:sz w:val="24"/>
          <w:szCs w:val="24"/>
          <w:lang w:val="es-AR"/>
        </w:rPr>
        <w:sym w:font="Symbol" w:char="F0B7"/>
      </w:r>
      <w:r w:rsidRPr="00336C22">
        <w:rPr>
          <w:rFonts w:ascii="Times New Roman" w:hAnsi="Times New Roman" w:cs="Times New Roman"/>
          <w:sz w:val="24"/>
          <w:szCs w:val="24"/>
          <w:lang w:val="es-AR"/>
        </w:rPr>
        <w:t>], rol único tributario número [</w:t>
      </w:r>
      <w:r w:rsidRPr="00336C22">
        <w:rPr>
          <w:rFonts w:ascii="Times New Roman" w:hAnsi="Times New Roman" w:cs="Times New Roman"/>
          <w:sz w:val="24"/>
          <w:szCs w:val="24"/>
          <w:lang w:val="es-AR"/>
        </w:rPr>
        <w:sym w:font="Symbol" w:char="F0B7"/>
      </w:r>
      <w:r w:rsidRPr="00336C22">
        <w:rPr>
          <w:rFonts w:ascii="Times New Roman" w:hAnsi="Times New Roman" w:cs="Times New Roman"/>
          <w:sz w:val="24"/>
          <w:szCs w:val="24"/>
          <w:lang w:val="es-AR"/>
        </w:rPr>
        <w:t>], ambos domiciliados para estos efectos en [</w:t>
      </w:r>
      <w:r w:rsidRPr="00336C22">
        <w:rPr>
          <w:rFonts w:ascii="Times New Roman" w:hAnsi="Times New Roman" w:cs="Times New Roman"/>
          <w:sz w:val="24"/>
          <w:szCs w:val="24"/>
          <w:lang w:val="es-AR"/>
        </w:rPr>
        <w:sym w:font="Symbol" w:char="F0B7"/>
      </w:r>
      <w:r w:rsidRPr="00336C22">
        <w:rPr>
          <w:rFonts w:ascii="Times New Roman" w:hAnsi="Times New Roman" w:cs="Times New Roman"/>
          <w:sz w:val="24"/>
          <w:szCs w:val="24"/>
          <w:lang w:val="es-AR"/>
        </w:rPr>
        <w:t xml:space="preserve">], en calidad de proveedor de la </w:t>
      </w:r>
      <w:r w:rsidRPr="00336C22">
        <w:rPr>
          <w:rFonts w:ascii="Times New Roman" w:hAnsi="Times New Roman" w:cs="Times New Roman"/>
          <w:b/>
          <w:sz w:val="24"/>
          <w:szCs w:val="24"/>
          <w:lang w:val="es-AR"/>
        </w:rPr>
        <w:t>UNIVERSIDAD DE LOS ANDES</w:t>
      </w:r>
      <w:r w:rsidRPr="00336C22">
        <w:rPr>
          <w:rFonts w:ascii="Times New Roman" w:hAnsi="Times New Roman" w:cs="Times New Roman"/>
          <w:sz w:val="24"/>
          <w:szCs w:val="24"/>
          <w:lang w:val="es-AR"/>
        </w:rPr>
        <w:t>, en adelante la “Universidad” y considerando:</w:t>
      </w:r>
    </w:p>
    <w:p w14:paraId="5ED3FC15" w14:textId="77777777" w:rsidR="005007DC" w:rsidRPr="00336C22" w:rsidRDefault="00055FA7" w:rsidP="00BC5922">
      <w:pPr>
        <w:pStyle w:val="Prrafodelista"/>
        <w:numPr>
          <w:ilvl w:val="0"/>
          <w:numId w:val="1"/>
        </w:numPr>
        <w:jc w:val="both"/>
        <w:rPr>
          <w:rFonts w:ascii="Times New Roman" w:hAnsi="Times New Roman" w:cs="Times New Roman"/>
          <w:sz w:val="24"/>
          <w:szCs w:val="24"/>
          <w:lang w:val="es-AR"/>
        </w:rPr>
      </w:pPr>
      <w:r w:rsidRPr="00336C22">
        <w:rPr>
          <w:rFonts w:ascii="Times New Roman" w:hAnsi="Times New Roman" w:cs="Times New Roman"/>
          <w:sz w:val="24"/>
          <w:szCs w:val="24"/>
          <w:lang w:val="es-AR"/>
        </w:rPr>
        <w:t>Que l</w:t>
      </w:r>
      <w:r w:rsidR="005007DC" w:rsidRPr="00336C22">
        <w:rPr>
          <w:rFonts w:ascii="Times New Roman" w:hAnsi="Times New Roman" w:cs="Times New Roman"/>
          <w:sz w:val="24"/>
          <w:szCs w:val="24"/>
          <w:lang w:val="es-AR"/>
        </w:rPr>
        <w:t>a Universidad ha declarado ser una institución de educación sin fines de lucro, que se rige por las normas de la ley 21.091 sobre educación superior.</w:t>
      </w:r>
    </w:p>
    <w:p w14:paraId="057A88A0" w14:textId="77777777" w:rsidR="00055FA7" w:rsidRPr="00336C22" w:rsidRDefault="00DF61DD" w:rsidP="00BC5922">
      <w:pPr>
        <w:pStyle w:val="Prrafodelista"/>
        <w:numPr>
          <w:ilvl w:val="0"/>
          <w:numId w:val="1"/>
        </w:numPr>
        <w:jc w:val="both"/>
        <w:rPr>
          <w:rFonts w:ascii="Times New Roman" w:hAnsi="Times New Roman" w:cs="Times New Roman"/>
          <w:sz w:val="24"/>
          <w:szCs w:val="24"/>
          <w:lang w:val="es-AR"/>
        </w:rPr>
      </w:pPr>
      <w:r w:rsidRPr="00336C22">
        <w:rPr>
          <w:rFonts w:ascii="Times New Roman" w:hAnsi="Times New Roman" w:cs="Times New Roman"/>
          <w:sz w:val="24"/>
          <w:szCs w:val="24"/>
          <w:lang w:val="es-AR"/>
        </w:rPr>
        <w:t xml:space="preserve">Que la </w:t>
      </w:r>
      <w:r w:rsidR="00055FA7" w:rsidRPr="00336C22">
        <w:rPr>
          <w:rFonts w:ascii="Times New Roman" w:hAnsi="Times New Roman" w:cs="Times New Roman"/>
          <w:sz w:val="24"/>
          <w:szCs w:val="24"/>
          <w:lang w:val="es-AR"/>
        </w:rPr>
        <w:t>Universidad ha informado que ha establecido una política de solución de conflictos de intereses, la cual contempla la necesidad de declarar aquellas situaciones de conflicto de interés que puedan existir entre sus fundadores, directivos y ejecutivos y sus proveedores.</w:t>
      </w:r>
    </w:p>
    <w:p w14:paraId="48D8112E" w14:textId="77777777" w:rsidR="006130FA" w:rsidRPr="00336C22" w:rsidRDefault="006130FA" w:rsidP="00055FA7">
      <w:pPr>
        <w:jc w:val="both"/>
        <w:rPr>
          <w:rFonts w:ascii="Times New Roman" w:hAnsi="Times New Roman" w:cs="Times New Roman"/>
          <w:sz w:val="24"/>
          <w:szCs w:val="24"/>
          <w:lang w:val="es-AR"/>
        </w:rPr>
      </w:pPr>
      <w:r w:rsidRPr="00336C22">
        <w:rPr>
          <w:rFonts w:ascii="Times New Roman" w:hAnsi="Times New Roman" w:cs="Times New Roman"/>
          <w:sz w:val="24"/>
          <w:szCs w:val="24"/>
          <w:lang w:val="es-AR"/>
        </w:rPr>
        <w:t xml:space="preserve">Por este acto, </w:t>
      </w:r>
      <w:r w:rsidR="00DF61DD" w:rsidRPr="00336C22">
        <w:rPr>
          <w:rFonts w:ascii="Times New Roman" w:hAnsi="Times New Roman" w:cs="Times New Roman"/>
          <w:sz w:val="24"/>
          <w:szCs w:val="24"/>
          <w:lang w:val="es-AR"/>
        </w:rPr>
        <w:t>[RAZÓN SOCIAL PROVEEDOR</w:t>
      </w:r>
      <w:r w:rsidR="00770963">
        <w:rPr>
          <w:rFonts w:ascii="Times New Roman" w:hAnsi="Times New Roman" w:cs="Times New Roman"/>
          <w:sz w:val="24"/>
          <w:szCs w:val="24"/>
          <w:lang w:val="es-AR"/>
        </w:rPr>
        <w:t xml:space="preserve"> O TERCERO</w:t>
      </w:r>
      <w:r w:rsidR="00DF61DD" w:rsidRPr="00336C22">
        <w:rPr>
          <w:rFonts w:ascii="Times New Roman" w:hAnsi="Times New Roman" w:cs="Times New Roman"/>
          <w:sz w:val="24"/>
          <w:szCs w:val="24"/>
          <w:lang w:val="es-AR"/>
        </w:rPr>
        <w:t>]</w:t>
      </w:r>
      <w:r w:rsidRPr="00336C22">
        <w:rPr>
          <w:rFonts w:ascii="Times New Roman" w:hAnsi="Times New Roman" w:cs="Times New Roman"/>
          <w:sz w:val="24"/>
          <w:szCs w:val="24"/>
          <w:lang w:val="es-AR"/>
        </w:rPr>
        <w:t>, debidamente representado,</w:t>
      </w:r>
      <w:r w:rsidR="00DF61DD" w:rsidRPr="00336C22">
        <w:rPr>
          <w:rFonts w:ascii="Times New Roman" w:hAnsi="Times New Roman" w:cs="Times New Roman"/>
          <w:sz w:val="24"/>
          <w:szCs w:val="24"/>
          <w:lang w:val="es-AR"/>
        </w:rPr>
        <w:t xml:space="preserve"> viene en d</w:t>
      </w:r>
      <w:r w:rsidR="00055FA7" w:rsidRPr="00336C22">
        <w:rPr>
          <w:rFonts w:ascii="Times New Roman" w:hAnsi="Times New Roman" w:cs="Times New Roman"/>
          <w:sz w:val="24"/>
          <w:szCs w:val="24"/>
          <w:lang w:val="es-AR"/>
        </w:rPr>
        <w:t>eclara</w:t>
      </w:r>
      <w:r w:rsidR="00DF61DD" w:rsidRPr="00336C22">
        <w:rPr>
          <w:rFonts w:ascii="Times New Roman" w:hAnsi="Times New Roman" w:cs="Times New Roman"/>
          <w:sz w:val="24"/>
          <w:szCs w:val="24"/>
          <w:lang w:val="es-AR"/>
        </w:rPr>
        <w:t>r</w:t>
      </w:r>
      <w:r w:rsidRPr="00336C22">
        <w:rPr>
          <w:rFonts w:ascii="Times New Roman" w:hAnsi="Times New Roman" w:cs="Times New Roman"/>
          <w:sz w:val="24"/>
          <w:szCs w:val="24"/>
          <w:lang w:val="es-AR"/>
        </w:rPr>
        <w:t xml:space="preserve"> lo siguiente:</w:t>
      </w:r>
    </w:p>
    <w:p w14:paraId="2417EE40" w14:textId="77777777" w:rsidR="00055FA7" w:rsidRPr="00336C22" w:rsidRDefault="00055FA7" w:rsidP="00055FA7">
      <w:pPr>
        <w:jc w:val="both"/>
        <w:rPr>
          <w:rFonts w:ascii="Times New Roman" w:hAnsi="Times New Roman" w:cs="Times New Roman"/>
          <w:sz w:val="24"/>
          <w:szCs w:val="24"/>
          <w:lang w:val="es-AR"/>
        </w:rPr>
      </w:pPr>
      <w:r w:rsidRPr="00336C22">
        <w:rPr>
          <w:rFonts w:ascii="Times New Roman" w:hAnsi="Times New Roman" w:cs="Times New Roman"/>
          <w:sz w:val="24"/>
          <w:szCs w:val="24"/>
          <w:lang w:val="es-AR"/>
        </w:rPr>
        <w:t xml:space="preserve"> [</w:t>
      </w:r>
      <w:r w:rsidR="00330413">
        <w:rPr>
          <w:rFonts w:ascii="Times New Roman" w:hAnsi="Times New Roman" w:cs="Times New Roman"/>
          <w:i/>
          <w:sz w:val="24"/>
          <w:szCs w:val="24"/>
          <w:lang w:val="es-AR"/>
        </w:rPr>
        <w:t>F</w:t>
      </w:r>
      <w:r w:rsidRPr="00336C22">
        <w:rPr>
          <w:rFonts w:ascii="Times New Roman" w:hAnsi="Times New Roman" w:cs="Times New Roman"/>
          <w:i/>
          <w:sz w:val="24"/>
          <w:szCs w:val="24"/>
          <w:lang w:val="es-AR"/>
        </w:rPr>
        <w:t xml:space="preserve">avor marcar con una </w:t>
      </w:r>
      <w:r w:rsidR="003C7D0C" w:rsidRPr="00336C22">
        <w:rPr>
          <w:rFonts w:ascii="Times New Roman" w:hAnsi="Times New Roman" w:cs="Times New Roman"/>
          <w:i/>
          <w:sz w:val="24"/>
          <w:szCs w:val="24"/>
          <w:lang w:val="es-AR"/>
        </w:rPr>
        <w:t xml:space="preserve">X según </w:t>
      </w:r>
      <w:r w:rsidRPr="00336C22">
        <w:rPr>
          <w:rFonts w:ascii="Times New Roman" w:hAnsi="Times New Roman" w:cs="Times New Roman"/>
          <w:i/>
          <w:sz w:val="24"/>
          <w:szCs w:val="24"/>
          <w:lang w:val="es-AR"/>
        </w:rPr>
        <w:t>corresponda</w:t>
      </w:r>
      <w:r w:rsidR="00770963">
        <w:rPr>
          <w:rFonts w:ascii="Times New Roman" w:hAnsi="Times New Roman" w:cs="Times New Roman"/>
          <w:sz w:val="24"/>
          <w:szCs w:val="24"/>
          <w:lang w:val="es-AR"/>
        </w:rPr>
        <w:t>]</w:t>
      </w:r>
    </w:p>
    <w:p w14:paraId="451BCD3D" w14:textId="77777777" w:rsidR="00055FA7" w:rsidRDefault="00770963" w:rsidP="00770963">
      <w:pPr>
        <w:spacing w:after="0"/>
        <w:ind w:left="705" w:hanging="989"/>
        <w:jc w:val="both"/>
        <w:rPr>
          <w:rFonts w:ascii="Times New Roman" w:hAnsi="Times New Roman" w:cs="Times New Roman"/>
          <w:sz w:val="24"/>
          <w:szCs w:val="24"/>
          <w:lang w:val="es-AR"/>
        </w:rPr>
      </w:pPr>
      <w:r w:rsidRPr="00770963">
        <w:rPr>
          <w:rFonts w:ascii="Times New Roman" w:hAnsi="Times New Roman" w:cs="Times New Roman"/>
          <w:b/>
          <w:noProof/>
          <w:sz w:val="24"/>
          <w:szCs w:val="24"/>
          <w:lang w:val="es-ES" w:eastAsia="es-ES"/>
        </w:rPr>
        <mc:AlternateContent>
          <mc:Choice Requires="wps">
            <w:drawing>
              <wp:anchor distT="0" distB="0" distL="114300" distR="114300" simplePos="0" relativeHeight="251667456" behindDoc="0" locked="0" layoutInCell="1" allowOverlap="1" wp14:anchorId="1E523F7D" wp14:editId="545A6092">
                <wp:simplePos x="0" y="0"/>
                <wp:positionH relativeFrom="column">
                  <wp:posOffset>52781</wp:posOffset>
                </wp:positionH>
                <wp:positionV relativeFrom="paragraph">
                  <wp:posOffset>57353</wp:posOffset>
                </wp:positionV>
                <wp:extent cx="267970" cy="262890"/>
                <wp:effectExtent l="0" t="0" r="1778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2628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01F4AA5" w14:textId="77777777" w:rsidR="00ED3C2C" w:rsidRDefault="00ED3C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523F7D" id="_x0000_t202" coordsize="21600,21600" o:spt="202" path="m,l,21600r21600,l21600,xe">
                <v:stroke joinstyle="miter"/>
                <v:path gradientshapeok="t" o:connecttype="rect"/>
              </v:shapetype>
              <v:shape id="Cuadro de texto 2" o:spid="_x0000_s1026" type="#_x0000_t202" style="position:absolute;left:0;text-align:left;margin-left:4.15pt;margin-top:4.5pt;width:21.1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" fillcolor="white [3201]" strokecolor="black [3200]" strokeweight="2pt">
                <v:textbox>
                  <w:txbxContent>
                    <w:p w14:paraId="301F4AA5" w14:textId="77777777" w:rsidR="00ED3C2C" w:rsidRDefault="00ED3C2C"/>
                  </w:txbxContent>
                </v:textbox>
              </v:shape>
            </w:pict>
          </mc:Fallback>
        </mc:AlternateContent>
      </w:r>
      <w:r w:rsidRPr="00770963">
        <w:rPr>
          <w:rFonts w:ascii="Times New Roman" w:hAnsi="Times New Roman" w:cs="Times New Roman"/>
          <w:b/>
          <w:sz w:val="24"/>
          <w:szCs w:val="24"/>
          <w:lang w:val="es-AR"/>
        </w:rPr>
        <w:t>I.</w:t>
      </w:r>
      <w:r>
        <w:rPr>
          <w:rFonts w:ascii="Times New Roman" w:hAnsi="Times New Roman" w:cs="Times New Roman"/>
          <w:sz w:val="24"/>
          <w:szCs w:val="24"/>
          <w:lang w:val="es-AR"/>
        </w:rPr>
        <w:tab/>
      </w:r>
      <w:r w:rsidR="00055FA7" w:rsidRPr="00336C22">
        <w:rPr>
          <w:rFonts w:ascii="Times New Roman" w:hAnsi="Times New Roman" w:cs="Times New Roman"/>
          <w:sz w:val="24"/>
          <w:szCs w:val="24"/>
          <w:lang w:val="es-AR"/>
        </w:rPr>
        <w:t>Que los propietarios</w:t>
      </w:r>
      <w:r w:rsidR="003C7D0C" w:rsidRPr="00336C22">
        <w:rPr>
          <w:rFonts w:ascii="Times New Roman" w:hAnsi="Times New Roman" w:cs="Times New Roman"/>
          <w:sz w:val="24"/>
          <w:szCs w:val="24"/>
          <w:lang w:val="es-AR"/>
        </w:rPr>
        <w:t>,</w:t>
      </w:r>
      <w:r w:rsidR="00055FA7" w:rsidRPr="00336C22">
        <w:rPr>
          <w:rFonts w:ascii="Times New Roman" w:hAnsi="Times New Roman" w:cs="Times New Roman"/>
          <w:sz w:val="24"/>
          <w:szCs w:val="24"/>
          <w:lang w:val="es-AR"/>
        </w:rPr>
        <w:t xml:space="preserve"> controladores</w:t>
      </w:r>
      <w:r w:rsidR="003C7D0C" w:rsidRPr="00336C22">
        <w:rPr>
          <w:rFonts w:ascii="Times New Roman" w:hAnsi="Times New Roman" w:cs="Times New Roman"/>
          <w:sz w:val="24"/>
          <w:szCs w:val="24"/>
          <w:lang w:val="es-AR"/>
        </w:rPr>
        <w:t>,</w:t>
      </w:r>
      <w:r w:rsidR="00055FA7" w:rsidRPr="00336C22">
        <w:rPr>
          <w:rFonts w:ascii="Times New Roman" w:hAnsi="Times New Roman" w:cs="Times New Roman"/>
          <w:sz w:val="24"/>
          <w:szCs w:val="24"/>
          <w:lang w:val="es-AR"/>
        </w:rPr>
        <w:t xml:space="preserve"> </w:t>
      </w:r>
      <w:r w:rsidR="003C7D0C" w:rsidRPr="00336C22">
        <w:rPr>
          <w:rFonts w:ascii="Times New Roman" w:hAnsi="Times New Roman" w:cs="Times New Roman"/>
          <w:sz w:val="24"/>
          <w:szCs w:val="24"/>
          <w:lang w:val="es-AR"/>
        </w:rPr>
        <w:t>directores, gerentes, administradores o ejecutivos principales</w:t>
      </w:r>
      <w:r w:rsidR="00BC5922" w:rsidRPr="00336C22">
        <w:rPr>
          <w:rStyle w:val="Refdenotaalpie"/>
          <w:rFonts w:ascii="Times New Roman" w:hAnsi="Times New Roman" w:cs="Times New Roman"/>
          <w:sz w:val="24"/>
          <w:szCs w:val="24"/>
          <w:lang w:val="es-AR"/>
        </w:rPr>
        <w:footnoteReference w:id="1"/>
      </w:r>
      <w:r w:rsidR="003C7D0C" w:rsidRPr="00336C22">
        <w:rPr>
          <w:rFonts w:ascii="Times New Roman" w:hAnsi="Times New Roman" w:cs="Times New Roman"/>
          <w:sz w:val="24"/>
          <w:szCs w:val="24"/>
          <w:lang w:val="es-AR"/>
        </w:rPr>
        <w:t xml:space="preserve"> </w:t>
      </w:r>
      <w:r w:rsidR="00055FA7" w:rsidRPr="00336C22">
        <w:rPr>
          <w:rFonts w:ascii="Times New Roman" w:hAnsi="Times New Roman" w:cs="Times New Roman"/>
          <w:sz w:val="24"/>
          <w:szCs w:val="24"/>
          <w:lang w:val="es-AR"/>
        </w:rPr>
        <w:t>de [RAZÓN SOCIAL PROVEEDOR</w:t>
      </w:r>
      <w:r w:rsidR="00330413">
        <w:rPr>
          <w:rFonts w:ascii="Times New Roman" w:hAnsi="Times New Roman" w:cs="Times New Roman"/>
          <w:sz w:val="24"/>
          <w:szCs w:val="24"/>
          <w:lang w:val="es-AR"/>
        </w:rPr>
        <w:t xml:space="preserve"> O TERCERO</w:t>
      </w:r>
      <w:r w:rsidR="00055FA7" w:rsidRPr="00336C22">
        <w:rPr>
          <w:rFonts w:ascii="Times New Roman" w:hAnsi="Times New Roman" w:cs="Times New Roman"/>
          <w:sz w:val="24"/>
          <w:szCs w:val="24"/>
          <w:lang w:val="es-AR"/>
        </w:rPr>
        <w:t xml:space="preserve">] </w:t>
      </w:r>
      <w:r w:rsidR="00055FA7" w:rsidRPr="00336C22">
        <w:rPr>
          <w:rFonts w:ascii="Times New Roman" w:hAnsi="Times New Roman" w:cs="Times New Roman"/>
          <w:b/>
          <w:sz w:val="24"/>
          <w:szCs w:val="24"/>
          <w:u w:val="single"/>
          <w:lang w:val="es-AR"/>
        </w:rPr>
        <w:t>no tienen la calidad</w:t>
      </w:r>
      <w:r w:rsidR="00055FA7" w:rsidRPr="00336C22">
        <w:rPr>
          <w:rFonts w:ascii="Times New Roman" w:hAnsi="Times New Roman" w:cs="Times New Roman"/>
          <w:sz w:val="24"/>
          <w:szCs w:val="24"/>
          <w:lang w:val="es-AR"/>
        </w:rPr>
        <w:t xml:space="preserve"> de </w:t>
      </w:r>
      <w:r w:rsidR="007D06B0">
        <w:rPr>
          <w:rFonts w:ascii="Times New Roman" w:hAnsi="Times New Roman" w:cs="Times New Roman"/>
          <w:sz w:val="24"/>
          <w:szCs w:val="24"/>
          <w:lang w:val="es-AR"/>
        </w:rPr>
        <w:t xml:space="preserve">i. </w:t>
      </w:r>
      <w:r w:rsidR="00055FA7" w:rsidRPr="00336C22">
        <w:rPr>
          <w:rFonts w:ascii="Times New Roman" w:hAnsi="Times New Roman" w:cs="Times New Roman"/>
          <w:sz w:val="24"/>
          <w:szCs w:val="24"/>
          <w:lang w:val="es-AR"/>
        </w:rPr>
        <w:t xml:space="preserve">fundador, miembro de la Junta Directiva, miembro del Consejo de Rectoría, Rector, Vicerrector o </w:t>
      </w:r>
      <w:proofErr w:type="gramStart"/>
      <w:r w:rsidR="00055FA7" w:rsidRPr="00336C22">
        <w:rPr>
          <w:rFonts w:ascii="Times New Roman" w:hAnsi="Times New Roman" w:cs="Times New Roman"/>
          <w:sz w:val="24"/>
          <w:szCs w:val="24"/>
          <w:lang w:val="es-AR"/>
        </w:rPr>
        <w:t>Secretario General</w:t>
      </w:r>
      <w:proofErr w:type="gramEnd"/>
      <w:r w:rsidR="00055FA7" w:rsidRPr="00336C22">
        <w:rPr>
          <w:rFonts w:ascii="Times New Roman" w:hAnsi="Times New Roman" w:cs="Times New Roman"/>
          <w:sz w:val="24"/>
          <w:szCs w:val="24"/>
          <w:lang w:val="es-AR"/>
        </w:rPr>
        <w:t xml:space="preserve"> de la Universidad</w:t>
      </w:r>
      <w:r w:rsidR="007D06B0">
        <w:rPr>
          <w:rFonts w:ascii="Times New Roman" w:hAnsi="Times New Roman" w:cs="Times New Roman"/>
          <w:sz w:val="24"/>
          <w:szCs w:val="24"/>
          <w:lang w:val="es-AR"/>
        </w:rPr>
        <w:t xml:space="preserve">; </w:t>
      </w:r>
      <w:proofErr w:type="spellStart"/>
      <w:r w:rsidR="00FB4D8B">
        <w:rPr>
          <w:rFonts w:ascii="Times New Roman" w:hAnsi="Times New Roman" w:cs="Times New Roman"/>
          <w:sz w:val="24"/>
          <w:szCs w:val="24"/>
          <w:lang w:val="es-AR"/>
        </w:rPr>
        <w:t>ii</w:t>
      </w:r>
      <w:proofErr w:type="spellEnd"/>
      <w:r w:rsidR="00FB4D8B">
        <w:rPr>
          <w:rFonts w:ascii="Times New Roman" w:hAnsi="Times New Roman" w:cs="Times New Roman"/>
          <w:sz w:val="24"/>
          <w:szCs w:val="24"/>
          <w:lang w:val="es-AR"/>
        </w:rPr>
        <w:t xml:space="preserve">. </w:t>
      </w:r>
      <w:r w:rsidR="007D06B0">
        <w:rPr>
          <w:rFonts w:ascii="Times New Roman" w:hAnsi="Times New Roman" w:cs="Times New Roman"/>
          <w:sz w:val="24"/>
          <w:szCs w:val="24"/>
          <w:lang w:val="es-AR"/>
        </w:rPr>
        <w:t xml:space="preserve">director, ejecutivo principal o subdirector médico de la Clínica Universidad de los Andes; o, </w:t>
      </w:r>
      <w:proofErr w:type="spellStart"/>
      <w:r w:rsidR="007D06B0">
        <w:rPr>
          <w:rFonts w:ascii="Times New Roman" w:hAnsi="Times New Roman" w:cs="Times New Roman"/>
          <w:sz w:val="24"/>
          <w:szCs w:val="24"/>
          <w:lang w:val="es-AR"/>
        </w:rPr>
        <w:t>iii</w:t>
      </w:r>
      <w:proofErr w:type="spellEnd"/>
      <w:r w:rsidR="007D06B0">
        <w:rPr>
          <w:rFonts w:ascii="Times New Roman" w:hAnsi="Times New Roman" w:cs="Times New Roman"/>
          <w:sz w:val="24"/>
          <w:szCs w:val="24"/>
          <w:lang w:val="es-AR"/>
        </w:rPr>
        <w:t xml:space="preserve">. director o ejecutivo principal del </w:t>
      </w:r>
      <w:r w:rsidR="007D06B0" w:rsidRPr="007D06B0">
        <w:rPr>
          <w:rFonts w:ascii="Times New Roman" w:hAnsi="Times New Roman" w:cs="Times New Roman"/>
          <w:sz w:val="24"/>
          <w:szCs w:val="24"/>
          <w:lang w:val="es-AR"/>
        </w:rPr>
        <w:t xml:space="preserve">ESE Business </w:t>
      </w:r>
      <w:proofErr w:type="spellStart"/>
      <w:r w:rsidR="007D06B0" w:rsidRPr="007D06B0">
        <w:rPr>
          <w:rFonts w:ascii="Times New Roman" w:hAnsi="Times New Roman" w:cs="Times New Roman"/>
          <w:sz w:val="24"/>
          <w:szCs w:val="24"/>
          <w:lang w:val="es-AR"/>
        </w:rPr>
        <w:t>School</w:t>
      </w:r>
      <w:proofErr w:type="spellEnd"/>
      <w:r w:rsidR="007D06B0">
        <w:rPr>
          <w:rFonts w:ascii="Times New Roman" w:hAnsi="Times New Roman" w:cs="Times New Roman"/>
          <w:sz w:val="24"/>
          <w:szCs w:val="24"/>
          <w:lang w:val="es-AR"/>
        </w:rPr>
        <w:t xml:space="preserve"> (“ESE”)</w:t>
      </w:r>
      <w:r w:rsidR="00055FA7" w:rsidRPr="00336C22">
        <w:rPr>
          <w:rFonts w:ascii="Times New Roman" w:hAnsi="Times New Roman" w:cs="Times New Roman"/>
          <w:sz w:val="24"/>
          <w:szCs w:val="24"/>
          <w:lang w:val="es-AR"/>
        </w:rPr>
        <w:t>.</w:t>
      </w:r>
    </w:p>
    <w:p w14:paraId="569D7BA5" w14:textId="77777777" w:rsidR="00770963" w:rsidRPr="00336C22" w:rsidRDefault="00770963" w:rsidP="00770963">
      <w:pPr>
        <w:spacing w:after="0"/>
        <w:ind w:left="705" w:hanging="705"/>
        <w:jc w:val="both"/>
        <w:rPr>
          <w:rFonts w:ascii="Times New Roman" w:hAnsi="Times New Roman" w:cs="Times New Roman"/>
          <w:sz w:val="24"/>
          <w:szCs w:val="24"/>
          <w:lang w:val="es-AR"/>
        </w:rPr>
      </w:pPr>
    </w:p>
    <w:p w14:paraId="729D44A7" w14:textId="77777777" w:rsidR="003C7D0C" w:rsidRPr="00336C22" w:rsidRDefault="00ED3C2C" w:rsidP="003C7D0C">
      <w:pPr>
        <w:ind w:left="708"/>
        <w:jc w:val="both"/>
        <w:rPr>
          <w:rFonts w:ascii="Times New Roman" w:hAnsi="Times New Roman" w:cs="Times New Roman"/>
          <w:sz w:val="24"/>
          <w:szCs w:val="24"/>
          <w:lang w:val="es-AR"/>
        </w:rPr>
      </w:pPr>
      <w:r w:rsidRPr="00ED3C2C">
        <w:rPr>
          <w:rFonts w:ascii="Times New Roman" w:hAnsi="Times New Roman" w:cs="Times New Roman"/>
          <w:b/>
          <w:noProof/>
          <w:sz w:val="24"/>
          <w:szCs w:val="24"/>
          <w:lang w:val="es-ES" w:eastAsia="es-ES"/>
        </w:rPr>
        <mc:AlternateContent>
          <mc:Choice Requires="wps">
            <w:drawing>
              <wp:anchor distT="0" distB="0" distL="114300" distR="114300" simplePos="0" relativeHeight="251669504" behindDoc="0" locked="0" layoutInCell="1" allowOverlap="1" wp14:anchorId="2A37A9CA" wp14:editId="347981AD">
                <wp:simplePos x="0" y="0"/>
                <wp:positionH relativeFrom="column">
                  <wp:posOffset>52146</wp:posOffset>
                </wp:positionH>
                <wp:positionV relativeFrom="paragraph">
                  <wp:posOffset>57150</wp:posOffset>
                </wp:positionV>
                <wp:extent cx="267970" cy="262890"/>
                <wp:effectExtent l="0" t="0" r="17780" b="2286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2628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43DC6AD" w14:textId="77777777" w:rsidR="00ED3C2C" w:rsidRDefault="00ED3C2C" w:rsidP="00ED3C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7A9CA" id="_x0000_s1027" type="#_x0000_t202" style="position:absolute;left:0;text-align:left;margin-left:4.1pt;margin-top:4.5pt;width:21.1pt;height:2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" fillcolor="white [3201]" strokecolor="black [3200]" strokeweight="2pt">
                <v:textbox>
                  <w:txbxContent>
                    <w:p w14:paraId="243DC6AD" w14:textId="77777777" w:rsidR="00ED3C2C" w:rsidRDefault="00ED3C2C" w:rsidP="00ED3C2C"/>
                  </w:txbxContent>
                </v:textbox>
              </v:shape>
            </w:pict>
          </mc:Fallback>
        </mc:AlternateContent>
      </w:r>
      <w:r w:rsidR="003C7D0C" w:rsidRPr="00336C22">
        <w:rPr>
          <w:rFonts w:ascii="Times New Roman" w:hAnsi="Times New Roman" w:cs="Times New Roman"/>
          <w:sz w:val="24"/>
          <w:szCs w:val="24"/>
          <w:lang w:val="es-AR"/>
        </w:rPr>
        <w:t>Que algunos de los propietarios, controladores, directores, gerentes, administradores o ejecutivos principales</w:t>
      </w:r>
      <w:r w:rsidR="00DF61DD" w:rsidRPr="00336C22">
        <w:rPr>
          <w:rFonts w:ascii="Times New Roman" w:hAnsi="Times New Roman" w:cs="Times New Roman"/>
          <w:sz w:val="24"/>
          <w:szCs w:val="24"/>
          <w:vertAlign w:val="superscript"/>
          <w:lang w:val="es-AR"/>
        </w:rPr>
        <w:t>1</w:t>
      </w:r>
      <w:r w:rsidR="003C7D0C" w:rsidRPr="00336C22">
        <w:rPr>
          <w:rFonts w:ascii="Times New Roman" w:hAnsi="Times New Roman" w:cs="Times New Roman"/>
          <w:sz w:val="24"/>
          <w:szCs w:val="24"/>
          <w:lang w:val="es-AR"/>
        </w:rPr>
        <w:t xml:space="preserve"> de [</w:t>
      </w:r>
      <w:r w:rsidR="00330413" w:rsidRPr="00336C22">
        <w:rPr>
          <w:rFonts w:ascii="Times New Roman" w:hAnsi="Times New Roman" w:cs="Times New Roman"/>
          <w:sz w:val="24"/>
          <w:szCs w:val="24"/>
          <w:lang w:val="es-AR"/>
        </w:rPr>
        <w:t>RAZÓN SOCIAL PROVEEDOR</w:t>
      </w:r>
      <w:r w:rsidR="00330413">
        <w:rPr>
          <w:rFonts w:ascii="Times New Roman" w:hAnsi="Times New Roman" w:cs="Times New Roman"/>
          <w:sz w:val="24"/>
          <w:szCs w:val="24"/>
          <w:lang w:val="es-AR"/>
        </w:rPr>
        <w:t xml:space="preserve"> O TERCERO</w:t>
      </w:r>
      <w:r w:rsidR="003C7D0C" w:rsidRPr="00336C22">
        <w:rPr>
          <w:rFonts w:ascii="Times New Roman" w:hAnsi="Times New Roman" w:cs="Times New Roman"/>
          <w:sz w:val="24"/>
          <w:szCs w:val="24"/>
          <w:lang w:val="es-AR"/>
        </w:rPr>
        <w:t xml:space="preserve">] </w:t>
      </w:r>
      <w:r w:rsidR="00330413">
        <w:rPr>
          <w:rFonts w:ascii="Times New Roman" w:hAnsi="Times New Roman" w:cs="Times New Roman"/>
          <w:b/>
          <w:sz w:val="24"/>
          <w:szCs w:val="24"/>
          <w:u w:val="single"/>
          <w:lang w:val="es-AR"/>
        </w:rPr>
        <w:t>sí</w:t>
      </w:r>
      <w:r w:rsidR="003C7D0C" w:rsidRPr="00336C22">
        <w:rPr>
          <w:rFonts w:ascii="Times New Roman" w:hAnsi="Times New Roman" w:cs="Times New Roman"/>
          <w:b/>
          <w:sz w:val="24"/>
          <w:szCs w:val="24"/>
          <w:u w:val="single"/>
          <w:lang w:val="es-AR"/>
        </w:rPr>
        <w:t xml:space="preserve"> tienen la calidad</w:t>
      </w:r>
      <w:r w:rsidR="003C7D0C" w:rsidRPr="00336C22">
        <w:rPr>
          <w:rFonts w:ascii="Times New Roman" w:hAnsi="Times New Roman" w:cs="Times New Roman"/>
          <w:sz w:val="24"/>
          <w:szCs w:val="24"/>
          <w:lang w:val="es-AR"/>
        </w:rPr>
        <w:t xml:space="preserve"> de </w:t>
      </w:r>
      <w:r w:rsidR="007D06B0">
        <w:rPr>
          <w:rFonts w:ascii="Times New Roman" w:hAnsi="Times New Roman" w:cs="Times New Roman"/>
          <w:sz w:val="24"/>
          <w:szCs w:val="24"/>
          <w:lang w:val="es-AR"/>
        </w:rPr>
        <w:t xml:space="preserve">i. </w:t>
      </w:r>
      <w:r w:rsidR="003C7D0C" w:rsidRPr="00336C22">
        <w:rPr>
          <w:rFonts w:ascii="Times New Roman" w:hAnsi="Times New Roman" w:cs="Times New Roman"/>
          <w:sz w:val="24"/>
          <w:szCs w:val="24"/>
          <w:lang w:val="es-AR"/>
        </w:rPr>
        <w:t xml:space="preserve">fundador, miembro de la Junta Directiva, miembro del Consejo de Rectoría, Rector, Vicerrector o </w:t>
      </w:r>
      <w:proofErr w:type="gramStart"/>
      <w:r w:rsidR="003C7D0C" w:rsidRPr="00336C22">
        <w:rPr>
          <w:rFonts w:ascii="Times New Roman" w:hAnsi="Times New Roman" w:cs="Times New Roman"/>
          <w:sz w:val="24"/>
          <w:szCs w:val="24"/>
          <w:lang w:val="es-AR"/>
        </w:rPr>
        <w:t>Secretario General</w:t>
      </w:r>
      <w:proofErr w:type="gramEnd"/>
      <w:r w:rsidR="003C7D0C" w:rsidRPr="00336C22">
        <w:rPr>
          <w:rFonts w:ascii="Times New Roman" w:hAnsi="Times New Roman" w:cs="Times New Roman"/>
          <w:sz w:val="24"/>
          <w:szCs w:val="24"/>
          <w:lang w:val="es-AR"/>
        </w:rPr>
        <w:t xml:space="preserve"> de la Universidad</w:t>
      </w:r>
      <w:r w:rsidR="007D06B0">
        <w:rPr>
          <w:rFonts w:ascii="Times New Roman" w:hAnsi="Times New Roman" w:cs="Times New Roman"/>
          <w:sz w:val="24"/>
          <w:szCs w:val="24"/>
          <w:lang w:val="es-AR"/>
        </w:rPr>
        <w:t>;</w:t>
      </w:r>
      <w:r w:rsidR="00FB4D8B">
        <w:rPr>
          <w:rFonts w:ascii="Times New Roman" w:hAnsi="Times New Roman" w:cs="Times New Roman"/>
          <w:sz w:val="24"/>
          <w:szCs w:val="24"/>
          <w:lang w:val="es-AR"/>
        </w:rPr>
        <w:t xml:space="preserve"> </w:t>
      </w:r>
      <w:proofErr w:type="spellStart"/>
      <w:r w:rsidR="00FB4D8B">
        <w:rPr>
          <w:rFonts w:ascii="Times New Roman" w:hAnsi="Times New Roman" w:cs="Times New Roman"/>
          <w:sz w:val="24"/>
          <w:szCs w:val="24"/>
          <w:lang w:val="es-AR"/>
        </w:rPr>
        <w:t>ii</w:t>
      </w:r>
      <w:proofErr w:type="spellEnd"/>
      <w:r w:rsidR="00FB4D8B">
        <w:rPr>
          <w:rFonts w:ascii="Times New Roman" w:hAnsi="Times New Roman" w:cs="Times New Roman"/>
          <w:sz w:val="24"/>
          <w:szCs w:val="24"/>
          <w:lang w:val="es-AR"/>
        </w:rPr>
        <w:t>.</w:t>
      </w:r>
      <w:r w:rsidR="007D06B0">
        <w:rPr>
          <w:rFonts w:ascii="Times New Roman" w:hAnsi="Times New Roman" w:cs="Times New Roman"/>
          <w:sz w:val="24"/>
          <w:szCs w:val="24"/>
          <w:lang w:val="es-AR"/>
        </w:rPr>
        <w:t xml:space="preserve"> director, ejecutivo principal o subdirector médico de la Clínica Universidad de los Andes; o, </w:t>
      </w:r>
      <w:proofErr w:type="spellStart"/>
      <w:r w:rsidR="007D06B0">
        <w:rPr>
          <w:rFonts w:ascii="Times New Roman" w:hAnsi="Times New Roman" w:cs="Times New Roman"/>
          <w:sz w:val="24"/>
          <w:szCs w:val="24"/>
          <w:lang w:val="es-AR"/>
        </w:rPr>
        <w:t>iii</w:t>
      </w:r>
      <w:proofErr w:type="spellEnd"/>
      <w:r w:rsidR="007D06B0">
        <w:rPr>
          <w:rFonts w:ascii="Times New Roman" w:hAnsi="Times New Roman" w:cs="Times New Roman"/>
          <w:sz w:val="24"/>
          <w:szCs w:val="24"/>
          <w:lang w:val="es-AR"/>
        </w:rPr>
        <w:t xml:space="preserve">. director o ejecutivo principal del </w:t>
      </w:r>
      <w:r w:rsidR="007D06B0" w:rsidRPr="007D06B0">
        <w:rPr>
          <w:rFonts w:ascii="Times New Roman" w:hAnsi="Times New Roman" w:cs="Times New Roman"/>
          <w:sz w:val="24"/>
          <w:szCs w:val="24"/>
          <w:lang w:val="es-AR"/>
        </w:rPr>
        <w:t xml:space="preserve">ESE Business </w:t>
      </w:r>
      <w:proofErr w:type="spellStart"/>
      <w:r w:rsidR="007D06B0" w:rsidRPr="007D06B0">
        <w:rPr>
          <w:rFonts w:ascii="Times New Roman" w:hAnsi="Times New Roman" w:cs="Times New Roman"/>
          <w:sz w:val="24"/>
          <w:szCs w:val="24"/>
          <w:lang w:val="es-AR"/>
        </w:rPr>
        <w:t>School</w:t>
      </w:r>
      <w:proofErr w:type="spellEnd"/>
      <w:r w:rsidR="007D06B0">
        <w:rPr>
          <w:rFonts w:ascii="Times New Roman" w:hAnsi="Times New Roman" w:cs="Times New Roman"/>
          <w:sz w:val="24"/>
          <w:szCs w:val="24"/>
          <w:lang w:val="es-AR"/>
        </w:rPr>
        <w:t xml:space="preserve"> (“ESE”)</w:t>
      </w:r>
      <w:r w:rsidR="00D765AC" w:rsidRPr="00336C22">
        <w:rPr>
          <w:rFonts w:ascii="Times New Roman" w:hAnsi="Times New Roman" w:cs="Times New Roman"/>
          <w:sz w:val="24"/>
          <w:szCs w:val="24"/>
          <w:lang w:val="es-AR"/>
        </w:rPr>
        <w:t>, quienes se individualizan a continuación:</w:t>
      </w:r>
    </w:p>
    <w:p w14:paraId="165FA119" w14:textId="77777777" w:rsidR="003C7D0C" w:rsidRPr="00336C22" w:rsidRDefault="00D765AC" w:rsidP="003C7D0C">
      <w:pPr>
        <w:ind w:left="708"/>
        <w:jc w:val="both"/>
        <w:rPr>
          <w:rFonts w:ascii="Times New Roman" w:hAnsi="Times New Roman" w:cs="Times New Roman"/>
          <w:sz w:val="24"/>
          <w:szCs w:val="24"/>
          <w:lang w:val="es-AR"/>
        </w:rPr>
      </w:pPr>
      <w:r w:rsidRPr="00336C22">
        <w:rPr>
          <w:rFonts w:ascii="Times New Roman" w:hAnsi="Times New Roman" w:cs="Times New Roman"/>
          <w:sz w:val="24"/>
          <w:szCs w:val="24"/>
          <w:lang w:val="es-AR"/>
        </w:rPr>
        <w:t>[</w:t>
      </w:r>
      <w:r w:rsidR="003C7D0C" w:rsidRPr="00336C22">
        <w:rPr>
          <w:rFonts w:ascii="Times New Roman" w:hAnsi="Times New Roman" w:cs="Times New Roman"/>
          <w:i/>
          <w:sz w:val="24"/>
          <w:szCs w:val="24"/>
          <w:lang w:val="es-AR"/>
        </w:rPr>
        <w:t>En caso de marcar esta</w:t>
      </w:r>
      <w:r w:rsidRPr="00336C22">
        <w:rPr>
          <w:rFonts w:ascii="Times New Roman" w:hAnsi="Times New Roman" w:cs="Times New Roman"/>
          <w:i/>
          <w:sz w:val="24"/>
          <w:szCs w:val="24"/>
          <w:lang w:val="es-AR"/>
        </w:rPr>
        <w:t xml:space="preserve"> opción favor completar el </w:t>
      </w:r>
      <w:r w:rsidR="006130FA" w:rsidRPr="00336C22">
        <w:rPr>
          <w:rFonts w:ascii="Times New Roman" w:hAnsi="Times New Roman" w:cs="Times New Roman"/>
          <w:i/>
          <w:sz w:val="24"/>
          <w:szCs w:val="24"/>
          <w:lang w:val="es-AR"/>
        </w:rPr>
        <w:t xml:space="preserve">siguiente </w:t>
      </w:r>
      <w:r w:rsidRPr="00336C22">
        <w:rPr>
          <w:rFonts w:ascii="Times New Roman" w:hAnsi="Times New Roman" w:cs="Times New Roman"/>
          <w:i/>
          <w:sz w:val="24"/>
          <w:szCs w:val="24"/>
          <w:lang w:val="es-AR"/>
        </w:rPr>
        <w:t>cuadro</w:t>
      </w:r>
      <w:r w:rsidRPr="00336C22">
        <w:rPr>
          <w:rFonts w:ascii="Times New Roman" w:hAnsi="Times New Roman" w:cs="Times New Roman"/>
          <w:sz w:val="24"/>
          <w:szCs w:val="24"/>
          <w:lang w:val="es-AR"/>
        </w:rPr>
        <w:t>]</w:t>
      </w:r>
      <w:r w:rsidR="003C7D0C" w:rsidRPr="00336C22">
        <w:rPr>
          <w:rFonts w:ascii="Times New Roman" w:hAnsi="Times New Roman" w:cs="Times New Roman"/>
          <w:sz w:val="24"/>
          <w:szCs w:val="24"/>
          <w:lang w:val="es-AR"/>
        </w:rPr>
        <w:t xml:space="preserve">  </w:t>
      </w:r>
    </w:p>
    <w:tbl>
      <w:tblPr>
        <w:tblW w:w="8099" w:type="dxa"/>
        <w:tblInd w:w="779" w:type="dxa"/>
        <w:tblCellMar>
          <w:left w:w="70" w:type="dxa"/>
          <w:right w:w="70" w:type="dxa"/>
        </w:tblCellMar>
        <w:tblLook w:val="04A0" w:firstRow="1" w:lastRow="0" w:firstColumn="1" w:lastColumn="0" w:noHBand="0" w:noVBand="1"/>
      </w:tblPr>
      <w:tblGrid>
        <w:gridCol w:w="2552"/>
        <w:gridCol w:w="2693"/>
        <w:gridCol w:w="2854"/>
      </w:tblGrid>
      <w:tr w:rsidR="003C7D0C" w:rsidRPr="00336C22" w14:paraId="373C40C4" w14:textId="77777777" w:rsidTr="00BD518B">
        <w:trPr>
          <w:trHeight w:val="36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3FB3E" w14:textId="77777777" w:rsidR="003C7D0C" w:rsidRPr="00BD518B" w:rsidRDefault="003C7D0C" w:rsidP="003C7D0C">
            <w:pPr>
              <w:spacing w:after="0" w:line="240" w:lineRule="auto"/>
              <w:jc w:val="center"/>
              <w:rPr>
                <w:rFonts w:ascii="Times New Roman" w:eastAsia="Times New Roman" w:hAnsi="Times New Roman" w:cs="Times New Roman"/>
                <w:b/>
                <w:color w:val="000000"/>
                <w:sz w:val="16"/>
                <w:szCs w:val="16"/>
                <w:lang w:eastAsia="es-CL"/>
              </w:rPr>
            </w:pPr>
            <w:r w:rsidRPr="00BD518B">
              <w:rPr>
                <w:rFonts w:ascii="Times New Roman" w:eastAsia="Times New Roman" w:hAnsi="Times New Roman" w:cs="Times New Roman"/>
                <w:b/>
                <w:color w:val="000000"/>
                <w:sz w:val="16"/>
                <w:szCs w:val="16"/>
                <w:lang w:eastAsia="es-CL"/>
              </w:rPr>
              <w:lastRenderedPageBreak/>
              <w:t>NOMBRE COMPLETO</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CBA7E73" w14:textId="77777777" w:rsidR="003C7D0C" w:rsidRPr="00BD518B" w:rsidRDefault="003C7D0C" w:rsidP="003C7D0C">
            <w:pPr>
              <w:spacing w:after="0" w:line="240" w:lineRule="auto"/>
              <w:jc w:val="center"/>
              <w:rPr>
                <w:rFonts w:ascii="Times New Roman" w:eastAsia="Times New Roman" w:hAnsi="Times New Roman" w:cs="Times New Roman"/>
                <w:b/>
                <w:color w:val="000000"/>
                <w:sz w:val="16"/>
                <w:szCs w:val="16"/>
                <w:lang w:eastAsia="es-CL"/>
              </w:rPr>
            </w:pPr>
            <w:r w:rsidRPr="00BD518B">
              <w:rPr>
                <w:rFonts w:ascii="Times New Roman" w:eastAsia="Times New Roman" w:hAnsi="Times New Roman" w:cs="Times New Roman"/>
                <w:b/>
                <w:color w:val="000000"/>
                <w:sz w:val="16"/>
                <w:szCs w:val="16"/>
                <w:lang w:eastAsia="es-CL"/>
              </w:rPr>
              <w:t>CALIDAD EN LA EMPRESA</w:t>
            </w:r>
          </w:p>
        </w:tc>
        <w:tc>
          <w:tcPr>
            <w:tcW w:w="2854" w:type="dxa"/>
            <w:tcBorders>
              <w:top w:val="single" w:sz="4" w:space="0" w:color="auto"/>
              <w:left w:val="nil"/>
              <w:bottom w:val="single" w:sz="4" w:space="0" w:color="auto"/>
              <w:right w:val="single" w:sz="4" w:space="0" w:color="auto"/>
            </w:tcBorders>
            <w:shd w:val="clear" w:color="auto" w:fill="auto"/>
            <w:noWrap/>
            <w:vAlign w:val="center"/>
            <w:hideMark/>
          </w:tcPr>
          <w:p w14:paraId="0991BE40" w14:textId="77777777" w:rsidR="003C7D0C" w:rsidRPr="00BD518B" w:rsidRDefault="003C7D0C" w:rsidP="003C7D0C">
            <w:pPr>
              <w:spacing w:after="0" w:line="240" w:lineRule="auto"/>
              <w:jc w:val="center"/>
              <w:rPr>
                <w:rFonts w:ascii="Times New Roman" w:eastAsia="Times New Roman" w:hAnsi="Times New Roman" w:cs="Times New Roman"/>
                <w:b/>
                <w:color w:val="000000"/>
                <w:sz w:val="16"/>
                <w:szCs w:val="16"/>
                <w:lang w:eastAsia="es-CL"/>
              </w:rPr>
            </w:pPr>
            <w:r w:rsidRPr="00BD518B">
              <w:rPr>
                <w:rFonts w:ascii="Times New Roman" w:eastAsia="Times New Roman" w:hAnsi="Times New Roman" w:cs="Times New Roman"/>
                <w:b/>
                <w:color w:val="000000"/>
                <w:sz w:val="16"/>
                <w:szCs w:val="16"/>
                <w:lang w:eastAsia="es-CL"/>
              </w:rPr>
              <w:t>CALIDAD EN LA UNIVERSIDAD</w:t>
            </w:r>
          </w:p>
        </w:tc>
      </w:tr>
      <w:tr w:rsidR="003C7D0C" w:rsidRPr="00336C22" w14:paraId="52AC2982" w14:textId="77777777" w:rsidTr="00BD518B">
        <w:trPr>
          <w:trHeight w:val="785"/>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D7CCA"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r w:rsidRPr="00336C22">
              <w:rPr>
                <w:rFonts w:ascii="Times New Roman" w:eastAsia="Times New Roman" w:hAnsi="Times New Roman" w:cs="Times New Roman"/>
                <w:color w:val="000000"/>
                <w:sz w:val="24"/>
                <w:szCs w:val="24"/>
                <w:lang w:eastAsia="es-CL"/>
              </w:rPr>
              <w:t> </w:t>
            </w:r>
          </w:p>
          <w:p w14:paraId="57F92633"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p>
          <w:p w14:paraId="0C3B640C"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9DAF4"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r w:rsidRPr="00336C22">
              <w:rPr>
                <w:rFonts w:ascii="Times New Roman" w:eastAsia="Times New Roman" w:hAnsi="Times New Roman" w:cs="Times New Roman"/>
                <w:color w:val="000000"/>
                <w:sz w:val="24"/>
                <w:szCs w:val="24"/>
                <w:lang w:eastAsia="es-CL"/>
              </w:rPr>
              <w:t> </w:t>
            </w:r>
          </w:p>
        </w:tc>
        <w:tc>
          <w:tcPr>
            <w:tcW w:w="28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19E21"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r w:rsidRPr="00336C22">
              <w:rPr>
                <w:rFonts w:ascii="Times New Roman" w:eastAsia="Times New Roman" w:hAnsi="Times New Roman" w:cs="Times New Roman"/>
                <w:color w:val="000000"/>
                <w:sz w:val="24"/>
                <w:szCs w:val="24"/>
                <w:lang w:eastAsia="es-CL"/>
              </w:rPr>
              <w:t> </w:t>
            </w:r>
          </w:p>
        </w:tc>
      </w:tr>
      <w:tr w:rsidR="003C7D0C" w:rsidRPr="00336C22" w14:paraId="1C44D4CE" w14:textId="77777777" w:rsidTr="00BD518B">
        <w:trPr>
          <w:trHeight w:val="829"/>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1520B"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r w:rsidRPr="00336C22">
              <w:rPr>
                <w:rFonts w:ascii="Times New Roman" w:eastAsia="Times New Roman" w:hAnsi="Times New Roman" w:cs="Times New Roman"/>
                <w:color w:val="000000"/>
                <w:sz w:val="24"/>
                <w:szCs w:val="24"/>
                <w:lang w:eastAsia="es-CL"/>
              </w:rPr>
              <w:t> </w:t>
            </w:r>
          </w:p>
          <w:p w14:paraId="60754676"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p>
          <w:p w14:paraId="0E1D0E3D"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7E6D2"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r w:rsidRPr="00336C22">
              <w:rPr>
                <w:rFonts w:ascii="Times New Roman" w:eastAsia="Times New Roman" w:hAnsi="Times New Roman" w:cs="Times New Roman"/>
                <w:color w:val="000000"/>
                <w:sz w:val="24"/>
                <w:szCs w:val="24"/>
                <w:lang w:eastAsia="es-CL"/>
              </w:rPr>
              <w:t> </w:t>
            </w:r>
          </w:p>
        </w:tc>
        <w:tc>
          <w:tcPr>
            <w:tcW w:w="28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EC3A8"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r w:rsidRPr="00336C22">
              <w:rPr>
                <w:rFonts w:ascii="Times New Roman" w:eastAsia="Times New Roman" w:hAnsi="Times New Roman" w:cs="Times New Roman"/>
                <w:color w:val="000000"/>
                <w:sz w:val="24"/>
                <w:szCs w:val="24"/>
                <w:lang w:eastAsia="es-CL"/>
              </w:rPr>
              <w:t> </w:t>
            </w:r>
          </w:p>
        </w:tc>
      </w:tr>
      <w:tr w:rsidR="003C7D0C" w:rsidRPr="00336C22" w14:paraId="2EE3D014" w14:textId="77777777" w:rsidTr="00BD518B">
        <w:trPr>
          <w:trHeight w:val="604"/>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4B556" w14:textId="77777777" w:rsidR="003C7D0C" w:rsidRPr="00336C22" w:rsidRDefault="003C7D0C" w:rsidP="00DF61DD">
            <w:pPr>
              <w:spacing w:after="0" w:line="240" w:lineRule="auto"/>
              <w:rPr>
                <w:rFonts w:ascii="Times New Roman" w:eastAsia="Times New Roman" w:hAnsi="Times New Roman" w:cs="Times New Roman"/>
                <w:color w:val="000000"/>
                <w:sz w:val="24"/>
                <w:szCs w:val="24"/>
                <w:lang w:eastAsia="es-CL"/>
              </w:rPr>
            </w:pPr>
          </w:p>
          <w:p w14:paraId="24CD5732" w14:textId="77777777" w:rsidR="00DF61DD" w:rsidRPr="00336C22" w:rsidRDefault="00DF61DD" w:rsidP="00DF61DD">
            <w:pPr>
              <w:spacing w:after="0" w:line="240" w:lineRule="auto"/>
              <w:rPr>
                <w:rFonts w:ascii="Times New Roman" w:eastAsia="Times New Roman" w:hAnsi="Times New Roman" w:cs="Times New Roman"/>
                <w:color w:val="000000"/>
                <w:sz w:val="24"/>
                <w:szCs w:val="24"/>
                <w:lang w:eastAsia="es-CL"/>
              </w:rPr>
            </w:pPr>
          </w:p>
          <w:p w14:paraId="7496E06B" w14:textId="77777777" w:rsidR="00DF61DD" w:rsidRPr="00336C22" w:rsidRDefault="00DF61DD" w:rsidP="00DF61DD">
            <w:pPr>
              <w:spacing w:after="0" w:line="240" w:lineRule="auto"/>
              <w:rPr>
                <w:rFonts w:ascii="Times New Roman" w:eastAsia="Times New Roman" w:hAnsi="Times New Roman" w:cs="Times New Roman"/>
                <w:color w:val="000000"/>
                <w:sz w:val="24"/>
                <w:szCs w:val="24"/>
                <w:lang w:eastAsia="es-CL"/>
              </w:rPr>
            </w:pP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C5F1B"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r w:rsidRPr="00336C22">
              <w:rPr>
                <w:rFonts w:ascii="Times New Roman" w:eastAsia="Times New Roman" w:hAnsi="Times New Roman" w:cs="Times New Roman"/>
                <w:color w:val="000000"/>
                <w:sz w:val="24"/>
                <w:szCs w:val="24"/>
                <w:lang w:eastAsia="es-CL"/>
              </w:rPr>
              <w:t> </w:t>
            </w:r>
          </w:p>
        </w:tc>
        <w:tc>
          <w:tcPr>
            <w:tcW w:w="28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980EC"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r w:rsidRPr="00336C22">
              <w:rPr>
                <w:rFonts w:ascii="Times New Roman" w:eastAsia="Times New Roman" w:hAnsi="Times New Roman" w:cs="Times New Roman"/>
                <w:color w:val="000000"/>
                <w:sz w:val="24"/>
                <w:szCs w:val="24"/>
                <w:lang w:eastAsia="es-CL"/>
              </w:rPr>
              <w:t> </w:t>
            </w:r>
          </w:p>
        </w:tc>
      </w:tr>
      <w:tr w:rsidR="003C7D0C" w:rsidRPr="00336C22" w14:paraId="6E5E4200" w14:textId="77777777" w:rsidTr="006130FA">
        <w:trPr>
          <w:trHeight w:val="36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249C8"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p>
          <w:p w14:paraId="76C57889" w14:textId="77777777" w:rsidR="00DF61DD" w:rsidRPr="00336C22" w:rsidRDefault="00DF61DD" w:rsidP="00083C5A">
            <w:pPr>
              <w:spacing w:after="0" w:line="240" w:lineRule="auto"/>
              <w:rPr>
                <w:rFonts w:ascii="Times New Roman" w:eastAsia="Times New Roman" w:hAnsi="Times New Roman" w:cs="Times New Roman"/>
                <w:color w:val="000000"/>
                <w:sz w:val="24"/>
                <w:szCs w:val="24"/>
                <w:lang w:eastAsia="es-CL"/>
              </w:rPr>
            </w:pPr>
          </w:p>
          <w:p w14:paraId="10AE1BC7" w14:textId="77777777" w:rsidR="00DF61DD" w:rsidRPr="00336C22" w:rsidRDefault="00DF61DD" w:rsidP="00083C5A">
            <w:pPr>
              <w:spacing w:after="0" w:line="240" w:lineRule="auto"/>
              <w:rPr>
                <w:rFonts w:ascii="Times New Roman" w:eastAsia="Times New Roman" w:hAnsi="Times New Roman" w:cs="Times New Roman"/>
                <w:color w:val="000000"/>
                <w:sz w:val="24"/>
                <w:szCs w:val="24"/>
                <w:lang w:eastAsia="es-CL"/>
              </w:rPr>
            </w:pP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026C6C73"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r w:rsidRPr="00336C22">
              <w:rPr>
                <w:rFonts w:ascii="Times New Roman" w:eastAsia="Times New Roman" w:hAnsi="Times New Roman" w:cs="Times New Roman"/>
                <w:color w:val="000000"/>
                <w:sz w:val="24"/>
                <w:szCs w:val="24"/>
                <w:lang w:eastAsia="es-CL"/>
              </w:rPr>
              <w:t> </w:t>
            </w:r>
          </w:p>
        </w:tc>
        <w:tc>
          <w:tcPr>
            <w:tcW w:w="2854" w:type="dxa"/>
            <w:tcBorders>
              <w:top w:val="single" w:sz="4" w:space="0" w:color="auto"/>
              <w:left w:val="nil"/>
              <w:bottom w:val="single" w:sz="4" w:space="0" w:color="auto"/>
              <w:right w:val="single" w:sz="4" w:space="0" w:color="auto"/>
            </w:tcBorders>
            <w:shd w:val="clear" w:color="auto" w:fill="auto"/>
            <w:noWrap/>
            <w:vAlign w:val="bottom"/>
            <w:hideMark/>
          </w:tcPr>
          <w:p w14:paraId="14893260" w14:textId="77777777" w:rsidR="003C7D0C" w:rsidRPr="00336C22" w:rsidRDefault="003C7D0C" w:rsidP="00083C5A">
            <w:pPr>
              <w:spacing w:after="0" w:line="240" w:lineRule="auto"/>
              <w:rPr>
                <w:rFonts w:ascii="Times New Roman" w:eastAsia="Times New Roman" w:hAnsi="Times New Roman" w:cs="Times New Roman"/>
                <w:color w:val="000000"/>
                <w:sz w:val="24"/>
                <w:szCs w:val="24"/>
                <w:lang w:eastAsia="es-CL"/>
              </w:rPr>
            </w:pPr>
            <w:r w:rsidRPr="00336C22">
              <w:rPr>
                <w:rFonts w:ascii="Times New Roman" w:eastAsia="Times New Roman" w:hAnsi="Times New Roman" w:cs="Times New Roman"/>
                <w:color w:val="000000"/>
                <w:sz w:val="24"/>
                <w:szCs w:val="24"/>
                <w:lang w:eastAsia="es-CL"/>
              </w:rPr>
              <w:t> </w:t>
            </w:r>
          </w:p>
        </w:tc>
      </w:tr>
      <w:tr w:rsidR="00DF61DD" w:rsidRPr="00336C22" w14:paraId="1B1E0815" w14:textId="77777777" w:rsidTr="00DF61DD">
        <w:trPr>
          <w:trHeight w:val="36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6E287" w14:textId="77777777" w:rsidR="00DF61DD" w:rsidRPr="00336C22" w:rsidRDefault="00DF61DD" w:rsidP="00083C5A">
            <w:pPr>
              <w:spacing w:after="0" w:line="240" w:lineRule="auto"/>
              <w:rPr>
                <w:rFonts w:ascii="Times New Roman" w:eastAsia="Times New Roman" w:hAnsi="Times New Roman" w:cs="Times New Roman"/>
                <w:color w:val="000000"/>
                <w:sz w:val="24"/>
                <w:szCs w:val="24"/>
                <w:lang w:eastAsia="es-CL"/>
              </w:rPr>
            </w:pPr>
          </w:p>
          <w:p w14:paraId="55FD1781" w14:textId="77777777" w:rsidR="00DF61DD" w:rsidRPr="00336C22" w:rsidRDefault="00DF61DD" w:rsidP="00083C5A">
            <w:pPr>
              <w:spacing w:after="0" w:line="240" w:lineRule="auto"/>
              <w:rPr>
                <w:rFonts w:ascii="Times New Roman" w:eastAsia="Times New Roman" w:hAnsi="Times New Roman" w:cs="Times New Roman"/>
                <w:color w:val="000000"/>
                <w:sz w:val="24"/>
                <w:szCs w:val="24"/>
                <w:lang w:eastAsia="es-CL"/>
              </w:rPr>
            </w:pPr>
          </w:p>
          <w:p w14:paraId="697B8E1F" w14:textId="77777777" w:rsidR="00DF61DD" w:rsidRPr="00336C22" w:rsidRDefault="00DF61DD" w:rsidP="00083C5A">
            <w:pPr>
              <w:spacing w:after="0" w:line="240" w:lineRule="auto"/>
              <w:rPr>
                <w:rFonts w:ascii="Times New Roman" w:eastAsia="Times New Roman" w:hAnsi="Times New Roman" w:cs="Times New Roman"/>
                <w:color w:val="000000"/>
                <w:sz w:val="24"/>
                <w:szCs w:val="24"/>
                <w:lang w:eastAsia="es-CL"/>
              </w:rPr>
            </w:pP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4408286F" w14:textId="77777777" w:rsidR="00DF61DD" w:rsidRPr="00336C22" w:rsidRDefault="00DF61DD" w:rsidP="00083C5A">
            <w:pPr>
              <w:spacing w:after="0" w:line="240" w:lineRule="auto"/>
              <w:rPr>
                <w:rFonts w:ascii="Times New Roman" w:eastAsia="Times New Roman" w:hAnsi="Times New Roman" w:cs="Times New Roman"/>
                <w:color w:val="000000"/>
                <w:sz w:val="24"/>
                <w:szCs w:val="24"/>
                <w:lang w:eastAsia="es-CL"/>
              </w:rPr>
            </w:pPr>
          </w:p>
        </w:tc>
        <w:tc>
          <w:tcPr>
            <w:tcW w:w="2854" w:type="dxa"/>
            <w:tcBorders>
              <w:top w:val="single" w:sz="4" w:space="0" w:color="auto"/>
              <w:left w:val="nil"/>
              <w:bottom w:val="single" w:sz="4" w:space="0" w:color="auto"/>
              <w:right w:val="single" w:sz="4" w:space="0" w:color="auto"/>
            </w:tcBorders>
            <w:shd w:val="clear" w:color="auto" w:fill="auto"/>
            <w:noWrap/>
            <w:vAlign w:val="bottom"/>
          </w:tcPr>
          <w:p w14:paraId="0803F6C1" w14:textId="77777777" w:rsidR="00DF61DD" w:rsidRPr="00336C22" w:rsidRDefault="00DF61DD" w:rsidP="00083C5A">
            <w:pPr>
              <w:spacing w:after="0" w:line="240" w:lineRule="auto"/>
              <w:rPr>
                <w:rFonts w:ascii="Times New Roman" w:eastAsia="Times New Roman" w:hAnsi="Times New Roman" w:cs="Times New Roman"/>
                <w:color w:val="000000"/>
                <w:sz w:val="24"/>
                <w:szCs w:val="24"/>
                <w:lang w:eastAsia="es-CL"/>
              </w:rPr>
            </w:pPr>
          </w:p>
        </w:tc>
      </w:tr>
    </w:tbl>
    <w:p w14:paraId="6A28C96B" w14:textId="77777777" w:rsidR="00055FA7" w:rsidRPr="00336C22" w:rsidRDefault="00055FA7" w:rsidP="00055FA7">
      <w:pPr>
        <w:ind w:left="708"/>
        <w:jc w:val="both"/>
        <w:rPr>
          <w:rFonts w:ascii="Times New Roman" w:hAnsi="Times New Roman" w:cs="Times New Roman"/>
          <w:sz w:val="24"/>
          <w:szCs w:val="24"/>
          <w:lang w:val="es-AR"/>
        </w:rPr>
      </w:pPr>
    </w:p>
    <w:p w14:paraId="39C40C20" w14:textId="77777777" w:rsidR="00055FA7" w:rsidRPr="00336C22" w:rsidRDefault="00770963" w:rsidP="00770963">
      <w:pPr>
        <w:ind w:left="705" w:hanging="989"/>
        <w:jc w:val="both"/>
        <w:rPr>
          <w:rFonts w:ascii="Times New Roman" w:hAnsi="Times New Roman" w:cs="Times New Roman"/>
          <w:sz w:val="24"/>
          <w:szCs w:val="24"/>
          <w:lang w:val="es-AR"/>
        </w:rPr>
      </w:pPr>
      <w:r w:rsidRPr="00770963">
        <w:rPr>
          <w:rFonts w:ascii="Times New Roman" w:hAnsi="Times New Roman" w:cs="Times New Roman"/>
          <w:b/>
          <w:noProof/>
          <w:sz w:val="24"/>
          <w:szCs w:val="24"/>
          <w:lang w:val="es-ES" w:eastAsia="es-ES"/>
        </w:rPr>
        <mc:AlternateContent>
          <mc:Choice Requires="wps">
            <w:drawing>
              <wp:anchor distT="0" distB="0" distL="114300" distR="114300" simplePos="0" relativeHeight="251671552" behindDoc="0" locked="0" layoutInCell="1" allowOverlap="1" wp14:anchorId="347094C7" wp14:editId="5E086258">
                <wp:simplePos x="0" y="0"/>
                <wp:positionH relativeFrom="column">
                  <wp:posOffset>60224</wp:posOffset>
                </wp:positionH>
                <wp:positionV relativeFrom="paragraph">
                  <wp:posOffset>49530</wp:posOffset>
                </wp:positionV>
                <wp:extent cx="267970" cy="262890"/>
                <wp:effectExtent l="0" t="0" r="17780" b="2286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2628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E420FCD" w14:textId="77777777" w:rsidR="00ED3C2C" w:rsidRDefault="00ED3C2C" w:rsidP="00ED3C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094C7" id="_x0000_s1028" type="#_x0000_t202" style="position:absolute;left:0;text-align:left;margin-left:4.75pt;margin-top:3.9pt;width:21.1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" fillcolor="white [3201]" strokecolor="black [3200]" strokeweight="2pt">
                <v:textbox>
                  <w:txbxContent>
                    <w:p w14:paraId="7E420FCD" w14:textId="77777777" w:rsidR="00ED3C2C" w:rsidRDefault="00ED3C2C" w:rsidP="00ED3C2C"/>
                  </w:txbxContent>
                </v:textbox>
              </v:shape>
            </w:pict>
          </mc:Fallback>
        </mc:AlternateContent>
      </w:r>
      <w:r w:rsidRPr="00770963">
        <w:rPr>
          <w:rFonts w:ascii="Times New Roman" w:hAnsi="Times New Roman" w:cs="Times New Roman"/>
          <w:b/>
          <w:sz w:val="24"/>
          <w:szCs w:val="24"/>
          <w:lang w:val="es-AR"/>
        </w:rPr>
        <w:t>II.</w:t>
      </w:r>
      <w:r>
        <w:rPr>
          <w:rFonts w:ascii="Times New Roman" w:hAnsi="Times New Roman" w:cs="Times New Roman"/>
          <w:sz w:val="24"/>
          <w:szCs w:val="24"/>
          <w:lang w:val="es-AR"/>
        </w:rPr>
        <w:tab/>
      </w:r>
      <w:r w:rsidR="003C7D0C" w:rsidRPr="00336C22">
        <w:rPr>
          <w:rFonts w:ascii="Times New Roman" w:hAnsi="Times New Roman" w:cs="Times New Roman"/>
          <w:sz w:val="24"/>
          <w:szCs w:val="24"/>
          <w:lang w:val="es-AR"/>
        </w:rPr>
        <w:t>Que los propietarios, controladores, directores, gerentes, administradores o ejecutivos principales de [</w:t>
      </w:r>
      <w:r w:rsidR="00330413" w:rsidRPr="00336C22">
        <w:rPr>
          <w:rFonts w:ascii="Times New Roman" w:hAnsi="Times New Roman" w:cs="Times New Roman"/>
          <w:sz w:val="24"/>
          <w:szCs w:val="24"/>
          <w:lang w:val="es-AR"/>
        </w:rPr>
        <w:t>RAZÓN SOCIAL PROVEEDOR</w:t>
      </w:r>
      <w:r w:rsidR="00330413">
        <w:rPr>
          <w:rFonts w:ascii="Times New Roman" w:hAnsi="Times New Roman" w:cs="Times New Roman"/>
          <w:sz w:val="24"/>
          <w:szCs w:val="24"/>
          <w:lang w:val="es-AR"/>
        </w:rPr>
        <w:t xml:space="preserve"> O TERCERO</w:t>
      </w:r>
      <w:r w:rsidR="003C7D0C" w:rsidRPr="00336C22">
        <w:rPr>
          <w:rFonts w:ascii="Times New Roman" w:hAnsi="Times New Roman" w:cs="Times New Roman"/>
          <w:sz w:val="24"/>
          <w:szCs w:val="24"/>
          <w:lang w:val="es-AR"/>
        </w:rPr>
        <w:t xml:space="preserve">] </w:t>
      </w:r>
      <w:r w:rsidR="003C7D0C" w:rsidRPr="00336C22">
        <w:rPr>
          <w:rFonts w:ascii="Times New Roman" w:hAnsi="Times New Roman" w:cs="Times New Roman"/>
          <w:b/>
          <w:sz w:val="24"/>
          <w:szCs w:val="24"/>
          <w:u w:val="single"/>
          <w:lang w:val="es-AR"/>
        </w:rPr>
        <w:t>no tienen la calidad</w:t>
      </w:r>
      <w:r w:rsidR="00D765AC" w:rsidRPr="00336C22">
        <w:rPr>
          <w:rFonts w:ascii="Times New Roman" w:hAnsi="Times New Roman" w:cs="Times New Roman"/>
          <w:b/>
          <w:sz w:val="24"/>
          <w:szCs w:val="24"/>
          <w:lang w:val="es-AR"/>
        </w:rPr>
        <w:t xml:space="preserve"> </w:t>
      </w:r>
      <w:r w:rsidR="00D765AC" w:rsidRPr="00336C22">
        <w:rPr>
          <w:rFonts w:ascii="Times New Roman" w:hAnsi="Times New Roman" w:cs="Times New Roman"/>
          <w:sz w:val="24"/>
          <w:szCs w:val="24"/>
          <w:lang w:val="es-AR"/>
        </w:rPr>
        <w:t>de cónyuge, conviviente civil o pariente hasta el segundo grado de consanguinidad o afinidad</w:t>
      </w:r>
      <w:r w:rsidR="00DF61DD" w:rsidRPr="00336C22">
        <w:rPr>
          <w:rStyle w:val="Refdenotaalpie"/>
          <w:rFonts w:ascii="Times New Roman" w:hAnsi="Times New Roman" w:cs="Times New Roman"/>
          <w:sz w:val="24"/>
          <w:szCs w:val="24"/>
          <w:lang w:val="es-AR"/>
        </w:rPr>
        <w:footnoteReference w:id="2"/>
      </w:r>
      <w:r w:rsidR="00D765AC" w:rsidRPr="00336C22">
        <w:rPr>
          <w:rFonts w:ascii="Times New Roman" w:hAnsi="Times New Roman" w:cs="Times New Roman"/>
          <w:sz w:val="24"/>
          <w:szCs w:val="24"/>
          <w:lang w:val="es-AR"/>
        </w:rPr>
        <w:t xml:space="preserve"> de alguno de los </w:t>
      </w:r>
      <w:r w:rsidR="007D06B0">
        <w:rPr>
          <w:rFonts w:ascii="Times New Roman" w:hAnsi="Times New Roman" w:cs="Times New Roman"/>
          <w:sz w:val="24"/>
          <w:szCs w:val="24"/>
          <w:lang w:val="es-AR"/>
        </w:rPr>
        <w:t xml:space="preserve">i. </w:t>
      </w:r>
      <w:r w:rsidR="00D765AC" w:rsidRPr="00336C22">
        <w:rPr>
          <w:rFonts w:ascii="Times New Roman" w:hAnsi="Times New Roman" w:cs="Times New Roman"/>
          <w:sz w:val="24"/>
          <w:szCs w:val="24"/>
          <w:lang w:val="es-AR"/>
        </w:rPr>
        <w:t xml:space="preserve">fundadores, miembros de la Junta Directiva, miembros del Consejo de Rectoría, Rector, Vicerrector o </w:t>
      </w:r>
      <w:proofErr w:type="gramStart"/>
      <w:r w:rsidR="00D765AC" w:rsidRPr="00336C22">
        <w:rPr>
          <w:rFonts w:ascii="Times New Roman" w:hAnsi="Times New Roman" w:cs="Times New Roman"/>
          <w:sz w:val="24"/>
          <w:szCs w:val="24"/>
          <w:lang w:val="es-AR"/>
        </w:rPr>
        <w:t>Secretario General</w:t>
      </w:r>
      <w:proofErr w:type="gramEnd"/>
      <w:r w:rsidR="00D765AC" w:rsidRPr="00336C22">
        <w:rPr>
          <w:rFonts w:ascii="Times New Roman" w:hAnsi="Times New Roman" w:cs="Times New Roman"/>
          <w:sz w:val="24"/>
          <w:szCs w:val="24"/>
          <w:lang w:val="es-AR"/>
        </w:rPr>
        <w:t xml:space="preserve"> de la Universidad</w:t>
      </w:r>
      <w:r w:rsidR="007D06B0">
        <w:rPr>
          <w:rFonts w:ascii="Times New Roman" w:hAnsi="Times New Roman" w:cs="Times New Roman"/>
          <w:sz w:val="24"/>
          <w:szCs w:val="24"/>
          <w:lang w:val="es-AR"/>
        </w:rPr>
        <w:t xml:space="preserve">; </w:t>
      </w:r>
      <w:proofErr w:type="spellStart"/>
      <w:r w:rsidR="00B53952">
        <w:rPr>
          <w:rFonts w:ascii="Times New Roman" w:hAnsi="Times New Roman" w:cs="Times New Roman"/>
          <w:sz w:val="24"/>
          <w:szCs w:val="24"/>
          <w:lang w:val="es-AR"/>
        </w:rPr>
        <w:t>ii</w:t>
      </w:r>
      <w:proofErr w:type="spellEnd"/>
      <w:r w:rsidR="00B53952">
        <w:rPr>
          <w:rFonts w:ascii="Times New Roman" w:hAnsi="Times New Roman" w:cs="Times New Roman"/>
          <w:sz w:val="24"/>
          <w:szCs w:val="24"/>
          <w:lang w:val="es-AR"/>
        </w:rPr>
        <w:t xml:space="preserve">. </w:t>
      </w:r>
      <w:r w:rsidR="007D06B0">
        <w:rPr>
          <w:rFonts w:ascii="Times New Roman" w:hAnsi="Times New Roman" w:cs="Times New Roman"/>
          <w:sz w:val="24"/>
          <w:szCs w:val="24"/>
          <w:lang w:val="es-AR"/>
        </w:rPr>
        <w:t xml:space="preserve">director, ejecutivo principal o subdirector médico de la Clínica Universidad de los Andes; o, </w:t>
      </w:r>
      <w:proofErr w:type="spellStart"/>
      <w:r w:rsidR="007D06B0">
        <w:rPr>
          <w:rFonts w:ascii="Times New Roman" w:hAnsi="Times New Roman" w:cs="Times New Roman"/>
          <w:sz w:val="24"/>
          <w:szCs w:val="24"/>
          <w:lang w:val="es-AR"/>
        </w:rPr>
        <w:t>iii</w:t>
      </w:r>
      <w:proofErr w:type="spellEnd"/>
      <w:r w:rsidR="007D06B0">
        <w:rPr>
          <w:rFonts w:ascii="Times New Roman" w:hAnsi="Times New Roman" w:cs="Times New Roman"/>
          <w:sz w:val="24"/>
          <w:szCs w:val="24"/>
          <w:lang w:val="es-AR"/>
        </w:rPr>
        <w:t xml:space="preserve">. director o ejecutivo principal del </w:t>
      </w:r>
      <w:r w:rsidR="007D06B0" w:rsidRPr="007D06B0">
        <w:rPr>
          <w:rFonts w:ascii="Times New Roman" w:hAnsi="Times New Roman" w:cs="Times New Roman"/>
          <w:sz w:val="24"/>
          <w:szCs w:val="24"/>
          <w:lang w:val="es-AR"/>
        </w:rPr>
        <w:t xml:space="preserve">ESE Business </w:t>
      </w:r>
      <w:proofErr w:type="spellStart"/>
      <w:r w:rsidR="007D06B0" w:rsidRPr="007D06B0">
        <w:rPr>
          <w:rFonts w:ascii="Times New Roman" w:hAnsi="Times New Roman" w:cs="Times New Roman"/>
          <w:sz w:val="24"/>
          <w:szCs w:val="24"/>
          <w:lang w:val="es-AR"/>
        </w:rPr>
        <w:t>School</w:t>
      </w:r>
      <w:proofErr w:type="spellEnd"/>
      <w:r w:rsidR="007D06B0">
        <w:rPr>
          <w:rFonts w:ascii="Times New Roman" w:hAnsi="Times New Roman" w:cs="Times New Roman"/>
          <w:sz w:val="24"/>
          <w:szCs w:val="24"/>
          <w:lang w:val="es-AR"/>
        </w:rPr>
        <w:t xml:space="preserve"> (“ESE”)</w:t>
      </w:r>
      <w:r w:rsidR="00D765AC" w:rsidRPr="00336C22">
        <w:rPr>
          <w:rFonts w:ascii="Times New Roman" w:hAnsi="Times New Roman" w:cs="Times New Roman"/>
          <w:sz w:val="24"/>
          <w:szCs w:val="24"/>
          <w:lang w:val="es-AR"/>
        </w:rPr>
        <w:t>.</w:t>
      </w:r>
    </w:p>
    <w:p w14:paraId="311203F0" w14:textId="77777777" w:rsidR="006130FA" w:rsidRPr="00336C22" w:rsidRDefault="00ED3C2C" w:rsidP="006130FA">
      <w:pPr>
        <w:ind w:left="708"/>
        <w:jc w:val="both"/>
        <w:rPr>
          <w:rFonts w:ascii="Times New Roman" w:hAnsi="Times New Roman" w:cs="Times New Roman"/>
          <w:sz w:val="24"/>
          <w:szCs w:val="24"/>
          <w:lang w:val="es-AR"/>
        </w:rPr>
      </w:pPr>
      <w:r w:rsidRPr="00ED3C2C">
        <w:rPr>
          <w:rFonts w:ascii="Times New Roman" w:hAnsi="Times New Roman" w:cs="Times New Roman"/>
          <w:b/>
          <w:noProof/>
          <w:sz w:val="24"/>
          <w:szCs w:val="24"/>
          <w:lang w:val="es-ES" w:eastAsia="es-ES"/>
        </w:rPr>
        <mc:AlternateContent>
          <mc:Choice Requires="wps">
            <w:drawing>
              <wp:anchor distT="0" distB="0" distL="114300" distR="114300" simplePos="0" relativeHeight="251673600" behindDoc="0" locked="0" layoutInCell="1" allowOverlap="1" wp14:anchorId="02B1B1D3" wp14:editId="75FF95AF">
                <wp:simplePos x="0" y="0"/>
                <wp:positionH relativeFrom="column">
                  <wp:posOffset>58953</wp:posOffset>
                </wp:positionH>
                <wp:positionV relativeFrom="paragraph">
                  <wp:posOffset>41910</wp:posOffset>
                </wp:positionV>
                <wp:extent cx="268478" cy="263348"/>
                <wp:effectExtent l="0" t="0" r="17780" b="2286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 cy="26334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12C47DF" w14:textId="77777777" w:rsidR="00ED3C2C" w:rsidRDefault="00ED3C2C" w:rsidP="00ED3C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1B1D3" id="_x0000_s1029" type="#_x0000_t202" style="position:absolute;left:0;text-align:left;margin-left:4.65pt;margin-top:3.3pt;width:21.15pt;height:2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" fillcolor="white [3201]" strokecolor="black [3200]" strokeweight="2pt">
                <v:textbox>
                  <w:txbxContent>
                    <w:p w14:paraId="112C47DF" w14:textId="77777777" w:rsidR="00ED3C2C" w:rsidRDefault="00ED3C2C" w:rsidP="00ED3C2C"/>
                  </w:txbxContent>
                </v:textbox>
              </v:shape>
            </w:pict>
          </mc:Fallback>
        </mc:AlternateContent>
      </w:r>
      <w:r w:rsidR="00D765AC" w:rsidRPr="00336C22">
        <w:rPr>
          <w:rFonts w:ascii="Times New Roman" w:hAnsi="Times New Roman" w:cs="Times New Roman"/>
          <w:sz w:val="24"/>
          <w:szCs w:val="24"/>
          <w:lang w:val="es-AR"/>
        </w:rPr>
        <w:t>Que algunos de los propietarios, controladores, directores, gerentes, administradores o ejecutivos principales de [</w:t>
      </w:r>
      <w:r w:rsidR="00330413" w:rsidRPr="00336C22">
        <w:rPr>
          <w:rFonts w:ascii="Times New Roman" w:hAnsi="Times New Roman" w:cs="Times New Roman"/>
          <w:sz w:val="24"/>
          <w:szCs w:val="24"/>
          <w:lang w:val="es-AR"/>
        </w:rPr>
        <w:t>RAZÓN SOCIAL PROVEEDOR</w:t>
      </w:r>
      <w:r w:rsidR="00330413">
        <w:rPr>
          <w:rFonts w:ascii="Times New Roman" w:hAnsi="Times New Roman" w:cs="Times New Roman"/>
          <w:sz w:val="24"/>
          <w:szCs w:val="24"/>
          <w:lang w:val="es-AR"/>
        </w:rPr>
        <w:t xml:space="preserve"> O TERCERO</w:t>
      </w:r>
      <w:r w:rsidR="00D765AC" w:rsidRPr="00336C22">
        <w:rPr>
          <w:rFonts w:ascii="Times New Roman" w:hAnsi="Times New Roman" w:cs="Times New Roman"/>
          <w:sz w:val="24"/>
          <w:szCs w:val="24"/>
          <w:lang w:val="es-AR"/>
        </w:rPr>
        <w:t xml:space="preserve">] </w:t>
      </w:r>
      <w:r w:rsidR="00D765AC" w:rsidRPr="00336C22">
        <w:rPr>
          <w:rFonts w:ascii="Times New Roman" w:hAnsi="Times New Roman" w:cs="Times New Roman"/>
          <w:b/>
          <w:sz w:val="24"/>
          <w:szCs w:val="24"/>
          <w:u w:val="single"/>
          <w:lang w:val="es-AR"/>
        </w:rPr>
        <w:t>s</w:t>
      </w:r>
      <w:r w:rsidR="002473C6">
        <w:rPr>
          <w:rFonts w:ascii="Times New Roman" w:hAnsi="Times New Roman" w:cs="Times New Roman"/>
          <w:b/>
          <w:sz w:val="24"/>
          <w:szCs w:val="24"/>
          <w:u w:val="single"/>
          <w:lang w:val="es-AR"/>
        </w:rPr>
        <w:t>í</w:t>
      </w:r>
      <w:r w:rsidR="00D765AC" w:rsidRPr="00336C22">
        <w:rPr>
          <w:rFonts w:ascii="Times New Roman" w:hAnsi="Times New Roman" w:cs="Times New Roman"/>
          <w:b/>
          <w:sz w:val="24"/>
          <w:szCs w:val="24"/>
          <w:u w:val="single"/>
          <w:lang w:val="es-AR"/>
        </w:rPr>
        <w:t xml:space="preserve"> tienen la calidad</w:t>
      </w:r>
      <w:r w:rsidR="00D765AC" w:rsidRPr="00336C22">
        <w:rPr>
          <w:rFonts w:ascii="Times New Roman" w:hAnsi="Times New Roman" w:cs="Times New Roman"/>
          <w:b/>
          <w:sz w:val="24"/>
          <w:szCs w:val="24"/>
          <w:lang w:val="es-AR"/>
        </w:rPr>
        <w:t xml:space="preserve"> </w:t>
      </w:r>
      <w:r w:rsidR="00D765AC" w:rsidRPr="00336C22">
        <w:rPr>
          <w:rFonts w:ascii="Times New Roman" w:hAnsi="Times New Roman" w:cs="Times New Roman"/>
          <w:sz w:val="24"/>
          <w:szCs w:val="24"/>
          <w:lang w:val="es-AR"/>
        </w:rPr>
        <w:t>de cónyuge, conviviente civil o pariente hasta el segundo grado de consanguinidad o afinidad</w:t>
      </w:r>
      <w:r w:rsidR="00A317A9" w:rsidRPr="00336C22">
        <w:rPr>
          <w:rFonts w:ascii="Times New Roman" w:hAnsi="Times New Roman" w:cs="Times New Roman"/>
          <w:sz w:val="24"/>
          <w:szCs w:val="24"/>
          <w:vertAlign w:val="superscript"/>
          <w:lang w:val="es-AR"/>
        </w:rPr>
        <w:t>2</w:t>
      </w:r>
      <w:r w:rsidR="00D765AC" w:rsidRPr="00336C22">
        <w:rPr>
          <w:rFonts w:ascii="Times New Roman" w:hAnsi="Times New Roman" w:cs="Times New Roman"/>
          <w:sz w:val="24"/>
          <w:szCs w:val="24"/>
          <w:vertAlign w:val="superscript"/>
          <w:lang w:val="es-AR"/>
        </w:rPr>
        <w:t xml:space="preserve"> </w:t>
      </w:r>
      <w:r w:rsidR="00D765AC" w:rsidRPr="00336C22">
        <w:rPr>
          <w:rFonts w:ascii="Times New Roman" w:hAnsi="Times New Roman" w:cs="Times New Roman"/>
          <w:sz w:val="24"/>
          <w:szCs w:val="24"/>
          <w:lang w:val="es-AR"/>
        </w:rPr>
        <w:t xml:space="preserve">de alguno de los </w:t>
      </w:r>
      <w:r w:rsidR="007D06B0">
        <w:rPr>
          <w:rFonts w:ascii="Times New Roman" w:hAnsi="Times New Roman" w:cs="Times New Roman"/>
          <w:sz w:val="24"/>
          <w:szCs w:val="24"/>
          <w:lang w:val="es-AR"/>
        </w:rPr>
        <w:t xml:space="preserve">i. </w:t>
      </w:r>
      <w:r w:rsidR="00D765AC" w:rsidRPr="00336C22">
        <w:rPr>
          <w:rFonts w:ascii="Times New Roman" w:hAnsi="Times New Roman" w:cs="Times New Roman"/>
          <w:sz w:val="24"/>
          <w:szCs w:val="24"/>
          <w:lang w:val="es-AR"/>
        </w:rPr>
        <w:t xml:space="preserve">fundadores, miembros de la Junta Directiva, miembros del Consejo de Rectoría, Rector, Vicerrector o </w:t>
      </w:r>
      <w:proofErr w:type="gramStart"/>
      <w:r w:rsidR="00D765AC" w:rsidRPr="00336C22">
        <w:rPr>
          <w:rFonts w:ascii="Times New Roman" w:hAnsi="Times New Roman" w:cs="Times New Roman"/>
          <w:sz w:val="24"/>
          <w:szCs w:val="24"/>
          <w:lang w:val="es-AR"/>
        </w:rPr>
        <w:t>Secretario General</w:t>
      </w:r>
      <w:proofErr w:type="gramEnd"/>
      <w:r w:rsidR="00D765AC" w:rsidRPr="00336C22">
        <w:rPr>
          <w:rFonts w:ascii="Times New Roman" w:hAnsi="Times New Roman" w:cs="Times New Roman"/>
          <w:sz w:val="24"/>
          <w:szCs w:val="24"/>
          <w:lang w:val="es-AR"/>
        </w:rPr>
        <w:t xml:space="preserve"> de la Universidad</w:t>
      </w:r>
      <w:r w:rsidR="006130FA" w:rsidRPr="00336C22">
        <w:rPr>
          <w:rFonts w:ascii="Times New Roman" w:hAnsi="Times New Roman" w:cs="Times New Roman"/>
          <w:sz w:val="24"/>
          <w:szCs w:val="24"/>
          <w:lang w:val="es-AR"/>
        </w:rPr>
        <w:t xml:space="preserve">, </w:t>
      </w:r>
      <w:proofErr w:type="spellStart"/>
      <w:r w:rsidR="00B53952">
        <w:rPr>
          <w:rFonts w:ascii="Times New Roman" w:hAnsi="Times New Roman" w:cs="Times New Roman"/>
          <w:sz w:val="24"/>
          <w:szCs w:val="24"/>
          <w:lang w:val="es-AR"/>
        </w:rPr>
        <w:t>ii</w:t>
      </w:r>
      <w:proofErr w:type="spellEnd"/>
      <w:r w:rsidR="00B53952">
        <w:rPr>
          <w:rFonts w:ascii="Times New Roman" w:hAnsi="Times New Roman" w:cs="Times New Roman"/>
          <w:sz w:val="24"/>
          <w:szCs w:val="24"/>
          <w:lang w:val="es-AR"/>
        </w:rPr>
        <w:t xml:space="preserve">. director, ejecutivo principal o subdirector médico de la Clínica Universidad de los Andes; o, </w:t>
      </w:r>
      <w:proofErr w:type="spellStart"/>
      <w:r w:rsidR="00B53952">
        <w:rPr>
          <w:rFonts w:ascii="Times New Roman" w:hAnsi="Times New Roman" w:cs="Times New Roman"/>
          <w:sz w:val="24"/>
          <w:szCs w:val="24"/>
          <w:lang w:val="es-AR"/>
        </w:rPr>
        <w:t>iii</w:t>
      </w:r>
      <w:proofErr w:type="spellEnd"/>
      <w:r w:rsidR="00B53952">
        <w:rPr>
          <w:rFonts w:ascii="Times New Roman" w:hAnsi="Times New Roman" w:cs="Times New Roman"/>
          <w:sz w:val="24"/>
          <w:szCs w:val="24"/>
          <w:lang w:val="es-AR"/>
        </w:rPr>
        <w:t xml:space="preserve">. director o ejecutivo principal del </w:t>
      </w:r>
      <w:r w:rsidR="00B53952" w:rsidRPr="007D06B0">
        <w:rPr>
          <w:rFonts w:ascii="Times New Roman" w:hAnsi="Times New Roman" w:cs="Times New Roman"/>
          <w:sz w:val="24"/>
          <w:szCs w:val="24"/>
          <w:lang w:val="es-AR"/>
        </w:rPr>
        <w:t xml:space="preserve">ESE Business </w:t>
      </w:r>
      <w:proofErr w:type="spellStart"/>
      <w:r w:rsidR="00B53952" w:rsidRPr="007D06B0">
        <w:rPr>
          <w:rFonts w:ascii="Times New Roman" w:hAnsi="Times New Roman" w:cs="Times New Roman"/>
          <w:sz w:val="24"/>
          <w:szCs w:val="24"/>
          <w:lang w:val="es-AR"/>
        </w:rPr>
        <w:t>School</w:t>
      </w:r>
      <w:proofErr w:type="spellEnd"/>
      <w:r w:rsidR="00B53952">
        <w:rPr>
          <w:rFonts w:ascii="Times New Roman" w:hAnsi="Times New Roman" w:cs="Times New Roman"/>
          <w:sz w:val="24"/>
          <w:szCs w:val="24"/>
          <w:lang w:val="es-AR"/>
        </w:rPr>
        <w:t xml:space="preserve"> (“ESE”)</w:t>
      </w:r>
      <w:r w:rsidR="00B53952" w:rsidRPr="00336C22">
        <w:rPr>
          <w:rFonts w:ascii="Times New Roman" w:hAnsi="Times New Roman" w:cs="Times New Roman"/>
          <w:sz w:val="24"/>
          <w:szCs w:val="24"/>
          <w:lang w:val="es-AR"/>
        </w:rPr>
        <w:t>:</w:t>
      </w:r>
      <w:r w:rsidR="00B53952">
        <w:rPr>
          <w:rFonts w:ascii="Times New Roman" w:hAnsi="Times New Roman" w:cs="Times New Roman"/>
          <w:sz w:val="24"/>
          <w:szCs w:val="24"/>
          <w:lang w:val="es-AR"/>
        </w:rPr>
        <w:t xml:space="preserve"> </w:t>
      </w:r>
      <w:r w:rsidR="006130FA" w:rsidRPr="00336C22">
        <w:rPr>
          <w:rFonts w:ascii="Times New Roman" w:hAnsi="Times New Roman" w:cs="Times New Roman"/>
          <w:sz w:val="24"/>
          <w:szCs w:val="24"/>
          <w:lang w:val="es-AR"/>
        </w:rPr>
        <w:t>quienes se individualizan a continuación:</w:t>
      </w:r>
    </w:p>
    <w:p w14:paraId="1B2DDFA3" w14:textId="77777777" w:rsidR="006130FA" w:rsidRDefault="006130FA" w:rsidP="006130FA">
      <w:pPr>
        <w:ind w:left="708"/>
        <w:jc w:val="both"/>
        <w:rPr>
          <w:rFonts w:ascii="Times New Roman" w:hAnsi="Times New Roman" w:cs="Times New Roman"/>
          <w:sz w:val="24"/>
          <w:szCs w:val="24"/>
          <w:lang w:val="es-AR"/>
        </w:rPr>
      </w:pPr>
      <w:r w:rsidRPr="00336C22">
        <w:rPr>
          <w:rFonts w:ascii="Times New Roman" w:hAnsi="Times New Roman" w:cs="Times New Roman"/>
          <w:sz w:val="24"/>
          <w:szCs w:val="24"/>
          <w:lang w:val="es-AR"/>
        </w:rPr>
        <w:t>[</w:t>
      </w:r>
      <w:r w:rsidRPr="00336C22">
        <w:rPr>
          <w:rFonts w:ascii="Times New Roman" w:hAnsi="Times New Roman" w:cs="Times New Roman"/>
          <w:i/>
          <w:sz w:val="24"/>
          <w:szCs w:val="24"/>
          <w:lang w:val="es-AR"/>
        </w:rPr>
        <w:t>En caso de marcar esta opción favor completar el siguiente cuadro</w:t>
      </w:r>
      <w:r w:rsidRPr="00336C22">
        <w:rPr>
          <w:rFonts w:ascii="Times New Roman" w:hAnsi="Times New Roman" w:cs="Times New Roman"/>
          <w:sz w:val="24"/>
          <w:szCs w:val="24"/>
          <w:lang w:val="es-AR"/>
        </w:rPr>
        <w:t xml:space="preserve">]  </w:t>
      </w:r>
    </w:p>
    <w:p w14:paraId="49E934B3" w14:textId="77777777" w:rsidR="00B53952" w:rsidRDefault="00B53952" w:rsidP="006130FA">
      <w:pPr>
        <w:ind w:left="708"/>
        <w:jc w:val="both"/>
        <w:rPr>
          <w:rFonts w:ascii="Times New Roman" w:hAnsi="Times New Roman" w:cs="Times New Roman"/>
          <w:sz w:val="24"/>
          <w:szCs w:val="24"/>
          <w:lang w:val="es-AR"/>
        </w:rPr>
      </w:pPr>
    </w:p>
    <w:p w14:paraId="1297919E" w14:textId="77777777" w:rsidR="00B53952" w:rsidRPr="00336C22" w:rsidRDefault="00B53952" w:rsidP="006130FA">
      <w:pPr>
        <w:ind w:left="708"/>
        <w:jc w:val="both"/>
        <w:rPr>
          <w:rFonts w:ascii="Times New Roman" w:hAnsi="Times New Roman" w:cs="Times New Roman"/>
          <w:sz w:val="24"/>
          <w:szCs w:val="24"/>
          <w:lang w:val="es-AR"/>
        </w:rPr>
      </w:pPr>
    </w:p>
    <w:tbl>
      <w:tblPr>
        <w:tblW w:w="7655" w:type="dxa"/>
        <w:tblInd w:w="779" w:type="dxa"/>
        <w:tblCellMar>
          <w:left w:w="70" w:type="dxa"/>
          <w:right w:w="70" w:type="dxa"/>
        </w:tblCellMar>
        <w:tblLook w:val="04A0" w:firstRow="1" w:lastRow="0" w:firstColumn="1" w:lastColumn="0" w:noHBand="0" w:noVBand="1"/>
      </w:tblPr>
      <w:tblGrid>
        <w:gridCol w:w="1843"/>
        <w:gridCol w:w="1843"/>
        <w:gridCol w:w="1984"/>
        <w:gridCol w:w="1985"/>
      </w:tblGrid>
      <w:tr w:rsidR="00D765AC" w:rsidRPr="00336C22" w14:paraId="0AF2B799" w14:textId="77777777" w:rsidTr="00BC5922">
        <w:trPr>
          <w:trHeight w:val="3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A2507" w14:textId="77777777" w:rsidR="00D765AC" w:rsidRPr="00BD518B" w:rsidRDefault="00D765AC" w:rsidP="00BC5922">
            <w:pPr>
              <w:jc w:val="center"/>
              <w:rPr>
                <w:rFonts w:ascii="Times New Roman" w:hAnsi="Times New Roman" w:cs="Times New Roman"/>
                <w:b/>
                <w:sz w:val="16"/>
                <w:szCs w:val="16"/>
              </w:rPr>
            </w:pPr>
            <w:r w:rsidRPr="00BD518B">
              <w:rPr>
                <w:rFonts w:ascii="Times New Roman" w:hAnsi="Times New Roman" w:cs="Times New Roman"/>
                <w:b/>
                <w:sz w:val="16"/>
                <w:szCs w:val="16"/>
              </w:rPr>
              <w:t>NOMBRE COMPLETO</w:t>
            </w:r>
          </w:p>
        </w:tc>
        <w:tc>
          <w:tcPr>
            <w:tcW w:w="1843" w:type="dxa"/>
            <w:tcBorders>
              <w:top w:val="single" w:sz="4" w:space="0" w:color="auto"/>
              <w:left w:val="nil"/>
              <w:bottom w:val="single" w:sz="4" w:space="0" w:color="auto"/>
              <w:right w:val="single" w:sz="4" w:space="0" w:color="auto"/>
            </w:tcBorders>
            <w:shd w:val="clear" w:color="auto" w:fill="auto"/>
            <w:noWrap/>
            <w:hideMark/>
          </w:tcPr>
          <w:p w14:paraId="0F2B5417" w14:textId="77777777" w:rsidR="00D765AC" w:rsidRPr="00BD518B" w:rsidRDefault="00D765AC" w:rsidP="00BC5922">
            <w:pPr>
              <w:jc w:val="center"/>
              <w:rPr>
                <w:rFonts w:ascii="Times New Roman" w:hAnsi="Times New Roman" w:cs="Times New Roman"/>
                <w:b/>
                <w:sz w:val="16"/>
                <w:szCs w:val="16"/>
              </w:rPr>
            </w:pPr>
            <w:r w:rsidRPr="00BD518B">
              <w:rPr>
                <w:rFonts w:ascii="Times New Roman" w:hAnsi="Times New Roman" w:cs="Times New Roman"/>
                <w:b/>
                <w:sz w:val="16"/>
                <w:szCs w:val="16"/>
              </w:rPr>
              <w:t>CALIDAD EN LA EMPRESA</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0C45A1F8" w14:textId="77777777" w:rsidR="00D765AC" w:rsidRPr="00BD518B" w:rsidRDefault="00D765AC" w:rsidP="00BC5922">
            <w:pPr>
              <w:jc w:val="center"/>
              <w:rPr>
                <w:rFonts w:ascii="Times New Roman" w:hAnsi="Times New Roman" w:cs="Times New Roman"/>
                <w:b/>
                <w:sz w:val="16"/>
                <w:szCs w:val="16"/>
              </w:rPr>
            </w:pPr>
            <w:r w:rsidRPr="00BD518B">
              <w:rPr>
                <w:rFonts w:ascii="Times New Roman" w:hAnsi="Times New Roman" w:cs="Times New Roman"/>
                <w:b/>
                <w:sz w:val="16"/>
                <w:szCs w:val="16"/>
              </w:rPr>
              <w:t>NOMBRE MIEMBRO UNIVERSIDAD</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6634FA1" w14:textId="77777777" w:rsidR="00D765AC" w:rsidRPr="00BD518B" w:rsidRDefault="00D765AC" w:rsidP="00BC5922">
            <w:pPr>
              <w:jc w:val="center"/>
              <w:rPr>
                <w:rFonts w:ascii="Times New Roman" w:hAnsi="Times New Roman" w:cs="Times New Roman"/>
                <w:b/>
                <w:sz w:val="16"/>
                <w:szCs w:val="16"/>
              </w:rPr>
            </w:pPr>
            <w:r w:rsidRPr="00BD518B">
              <w:rPr>
                <w:rFonts w:ascii="Times New Roman" w:hAnsi="Times New Roman" w:cs="Times New Roman"/>
                <w:b/>
                <w:sz w:val="16"/>
                <w:szCs w:val="16"/>
              </w:rPr>
              <w:t>CALIDAD EN LA UNIVERSIDAD</w:t>
            </w:r>
          </w:p>
        </w:tc>
      </w:tr>
      <w:tr w:rsidR="00D765AC" w:rsidRPr="00336C22" w14:paraId="1921E9F5" w14:textId="77777777" w:rsidTr="00BD518B">
        <w:trPr>
          <w:trHeight w:val="1019"/>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C7A0F79" w14:textId="77777777" w:rsidR="00D765AC" w:rsidRPr="00336C22" w:rsidRDefault="00D765AC" w:rsidP="00DF61DD">
            <w:pPr>
              <w:rPr>
                <w:rFonts w:ascii="Times New Roman" w:hAnsi="Times New Roman" w:cs="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11B052DA" w14:textId="77777777" w:rsidR="00D765AC" w:rsidRPr="00336C22" w:rsidRDefault="00D765AC" w:rsidP="00D765AC">
            <w:pPr>
              <w:ind w:left="708"/>
              <w:jc w:val="center"/>
              <w:rPr>
                <w:rFonts w:ascii="Times New Roman" w:hAnsi="Times New Roman" w:cs="Times New Roman"/>
                <w:sz w:val="24"/>
                <w:szCs w:val="24"/>
              </w:rPr>
            </w:pPr>
          </w:p>
        </w:tc>
        <w:tc>
          <w:tcPr>
            <w:tcW w:w="1984" w:type="dxa"/>
            <w:tcBorders>
              <w:top w:val="nil"/>
              <w:left w:val="nil"/>
              <w:bottom w:val="single" w:sz="4" w:space="0" w:color="auto"/>
              <w:right w:val="single" w:sz="4" w:space="0" w:color="auto"/>
            </w:tcBorders>
            <w:shd w:val="clear" w:color="auto" w:fill="auto"/>
            <w:noWrap/>
            <w:vAlign w:val="center"/>
            <w:hideMark/>
          </w:tcPr>
          <w:p w14:paraId="34672A05" w14:textId="77777777" w:rsidR="00D765AC" w:rsidRPr="00336C22" w:rsidRDefault="00D765AC" w:rsidP="00D765AC">
            <w:pPr>
              <w:ind w:left="708"/>
              <w:jc w:val="center"/>
              <w:rPr>
                <w:rFonts w:ascii="Times New Roman" w:hAnsi="Times New Roman" w:cs="Times New Roman"/>
                <w:sz w:val="24"/>
                <w:szCs w:val="24"/>
              </w:rPr>
            </w:pPr>
          </w:p>
        </w:tc>
        <w:tc>
          <w:tcPr>
            <w:tcW w:w="1985" w:type="dxa"/>
            <w:tcBorders>
              <w:top w:val="nil"/>
              <w:left w:val="nil"/>
              <w:bottom w:val="single" w:sz="4" w:space="0" w:color="auto"/>
              <w:right w:val="single" w:sz="4" w:space="0" w:color="auto"/>
            </w:tcBorders>
            <w:shd w:val="clear" w:color="auto" w:fill="auto"/>
            <w:noWrap/>
            <w:vAlign w:val="center"/>
            <w:hideMark/>
          </w:tcPr>
          <w:p w14:paraId="74C3DDD3" w14:textId="77777777" w:rsidR="00D765AC" w:rsidRPr="00336C22" w:rsidRDefault="00D765AC" w:rsidP="00D765AC">
            <w:pPr>
              <w:ind w:left="708"/>
              <w:jc w:val="center"/>
              <w:rPr>
                <w:rFonts w:ascii="Times New Roman" w:hAnsi="Times New Roman" w:cs="Times New Roman"/>
                <w:sz w:val="24"/>
                <w:szCs w:val="24"/>
              </w:rPr>
            </w:pPr>
          </w:p>
        </w:tc>
      </w:tr>
      <w:tr w:rsidR="00D765AC" w:rsidRPr="00336C22" w14:paraId="2BB17772" w14:textId="77777777" w:rsidTr="00BD518B">
        <w:trPr>
          <w:trHeight w:val="1119"/>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90AAF" w14:textId="77777777" w:rsidR="00D765AC" w:rsidRPr="00336C22" w:rsidRDefault="00D765AC" w:rsidP="00DF61DD">
            <w:pP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BBBA1" w14:textId="77777777" w:rsidR="00D765AC" w:rsidRPr="00336C22" w:rsidRDefault="00D765AC" w:rsidP="00D765AC">
            <w:pPr>
              <w:ind w:left="708"/>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0A71" w14:textId="77777777" w:rsidR="00D765AC" w:rsidRPr="00336C22" w:rsidRDefault="00D765AC" w:rsidP="00D765AC">
            <w:pPr>
              <w:ind w:left="708"/>
              <w:jc w:val="cente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F9419" w14:textId="77777777" w:rsidR="00D765AC" w:rsidRPr="00336C22" w:rsidRDefault="00D765AC" w:rsidP="00D765AC">
            <w:pPr>
              <w:ind w:left="708"/>
              <w:jc w:val="center"/>
              <w:rPr>
                <w:rFonts w:ascii="Times New Roman" w:hAnsi="Times New Roman" w:cs="Times New Roman"/>
                <w:sz w:val="24"/>
                <w:szCs w:val="24"/>
              </w:rPr>
            </w:pPr>
          </w:p>
        </w:tc>
      </w:tr>
      <w:tr w:rsidR="00D765AC" w:rsidRPr="00336C22" w14:paraId="493DBEBE" w14:textId="77777777" w:rsidTr="00ED3C2C">
        <w:trPr>
          <w:trHeight w:val="978"/>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02DB3" w14:textId="77777777" w:rsidR="00D765AC" w:rsidRPr="00336C22" w:rsidRDefault="00D765AC" w:rsidP="00D765AC">
            <w:pPr>
              <w:ind w:left="708"/>
              <w:jc w:val="center"/>
              <w:rPr>
                <w:rFonts w:ascii="Times New Roman" w:hAnsi="Times New Roman" w:cs="Times New Roman"/>
                <w:sz w:val="24"/>
                <w:szCs w:val="24"/>
              </w:rPr>
            </w:pP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03260B57" w14:textId="77777777" w:rsidR="00D765AC" w:rsidRPr="00336C22" w:rsidRDefault="00D765AC" w:rsidP="00D765AC">
            <w:pPr>
              <w:ind w:left="708"/>
              <w:jc w:val="center"/>
              <w:rPr>
                <w:rFonts w:ascii="Times New Roman" w:hAnsi="Times New Roman" w:cs="Times New Roman"/>
                <w:sz w:val="24"/>
                <w:szCs w:val="24"/>
              </w:rPr>
            </w:pP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658DBDE1" w14:textId="77777777" w:rsidR="00D765AC" w:rsidRPr="00336C22" w:rsidRDefault="00D765AC" w:rsidP="00D765AC">
            <w:pPr>
              <w:ind w:left="708"/>
              <w:jc w:val="center"/>
              <w:rPr>
                <w:rFonts w:ascii="Times New Roman" w:hAnsi="Times New Roman" w:cs="Times New Roman"/>
                <w:sz w:val="24"/>
                <w:szCs w:val="24"/>
              </w:rPr>
            </w:pP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09BA4034" w14:textId="77777777" w:rsidR="00D765AC" w:rsidRPr="00336C22" w:rsidRDefault="00D765AC" w:rsidP="00D765AC">
            <w:pPr>
              <w:ind w:left="708"/>
              <w:jc w:val="center"/>
              <w:rPr>
                <w:rFonts w:ascii="Times New Roman" w:hAnsi="Times New Roman" w:cs="Times New Roman"/>
                <w:sz w:val="24"/>
                <w:szCs w:val="24"/>
              </w:rPr>
            </w:pPr>
          </w:p>
        </w:tc>
      </w:tr>
      <w:tr w:rsidR="00D765AC" w:rsidRPr="00336C22" w14:paraId="2F38686F" w14:textId="77777777" w:rsidTr="00ED3C2C">
        <w:trPr>
          <w:trHeight w:val="99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B4D2C" w14:textId="77777777" w:rsidR="00D765AC" w:rsidRPr="00336C22" w:rsidRDefault="00D765AC" w:rsidP="00D765AC">
            <w:pPr>
              <w:ind w:left="708"/>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C7C21" w14:textId="77777777" w:rsidR="00D765AC" w:rsidRPr="00336C22" w:rsidRDefault="00D765AC" w:rsidP="00D765AC">
            <w:pPr>
              <w:ind w:left="708"/>
              <w:jc w:val="center"/>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2F473" w14:textId="77777777" w:rsidR="00D765AC" w:rsidRPr="00336C22" w:rsidRDefault="00D765AC" w:rsidP="00D765AC">
            <w:pPr>
              <w:ind w:left="708"/>
              <w:jc w:val="cente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8C05C" w14:textId="77777777" w:rsidR="00D765AC" w:rsidRPr="00336C22" w:rsidRDefault="00D765AC" w:rsidP="00D765AC">
            <w:pPr>
              <w:ind w:left="708"/>
              <w:jc w:val="center"/>
              <w:rPr>
                <w:rFonts w:ascii="Times New Roman" w:hAnsi="Times New Roman" w:cs="Times New Roman"/>
                <w:sz w:val="24"/>
                <w:szCs w:val="24"/>
              </w:rPr>
            </w:pPr>
          </w:p>
        </w:tc>
      </w:tr>
    </w:tbl>
    <w:p w14:paraId="220B2A17" w14:textId="77777777" w:rsidR="00D765AC" w:rsidRPr="00336C22" w:rsidRDefault="00D765AC" w:rsidP="00055FA7">
      <w:pPr>
        <w:ind w:left="708"/>
        <w:jc w:val="both"/>
        <w:rPr>
          <w:rFonts w:ascii="Times New Roman" w:hAnsi="Times New Roman" w:cs="Times New Roman"/>
          <w:sz w:val="24"/>
          <w:szCs w:val="24"/>
          <w:lang w:val="es-AR"/>
        </w:rPr>
      </w:pPr>
    </w:p>
    <w:p w14:paraId="215A7DF0" w14:textId="77777777" w:rsidR="00BC5922" w:rsidRPr="00336C22" w:rsidRDefault="00770963" w:rsidP="00770963">
      <w:pPr>
        <w:pStyle w:val="Sangra2detindependiente"/>
        <w:spacing w:after="0" w:line="240" w:lineRule="auto"/>
        <w:ind w:left="705" w:hanging="1131"/>
        <w:jc w:val="both"/>
        <w:rPr>
          <w:rFonts w:ascii="Times New Roman" w:hAnsi="Times New Roman" w:cs="Times New Roman"/>
          <w:sz w:val="24"/>
          <w:szCs w:val="24"/>
          <w:lang w:val="es-AR"/>
        </w:rPr>
      </w:pPr>
      <w:r>
        <w:rPr>
          <w:rFonts w:ascii="Times New Roman" w:hAnsi="Times New Roman" w:cs="Times New Roman"/>
          <w:b/>
          <w:sz w:val="24"/>
          <w:szCs w:val="24"/>
          <w:lang w:val="es-AR"/>
        </w:rPr>
        <w:t>III.</w:t>
      </w:r>
      <w:r w:rsidR="00BC5922" w:rsidRPr="00336C22">
        <w:rPr>
          <w:rFonts w:ascii="Times New Roman" w:hAnsi="Times New Roman" w:cs="Times New Roman"/>
          <w:sz w:val="24"/>
          <w:szCs w:val="24"/>
          <w:lang w:val="es-AR"/>
        </w:rPr>
        <w:t xml:space="preserve"> </w:t>
      </w:r>
      <w:r>
        <w:rPr>
          <w:rFonts w:ascii="Times New Roman" w:hAnsi="Times New Roman" w:cs="Times New Roman"/>
          <w:sz w:val="24"/>
          <w:szCs w:val="24"/>
          <w:lang w:val="es-AR"/>
        </w:rPr>
        <w:tab/>
      </w:r>
      <w:r w:rsidR="00BC5922" w:rsidRPr="00336C22">
        <w:rPr>
          <w:rFonts w:ascii="Times New Roman" w:hAnsi="Times New Roman" w:cs="Times New Roman"/>
          <w:sz w:val="24"/>
          <w:szCs w:val="24"/>
          <w:lang w:val="es-AR"/>
        </w:rPr>
        <w:t>Que no conoce de ningún otro conflicto de interés (directo y/o indirecto) distinto de lo declarado en el presente documento.</w:t>
      </w:r>
    </w:p>
    <w:p w14:paraId="279E21E7" w14:textId="77777777" w:rsidR="00BC5922" w:rsidRPr="00336C22" w:rsidRDefault="00BC5922" w:rsidP="00BC5922">
      <w:pPr>
        <w:pStyle w:val="Sangra2detindependiente"/>
        <w:spacing w:after="0" w:line="240" w:lineRule="auto"/>
        <w:ind w:left="0"/>
        <w:jc w:val="both"/>
        <w:rPr>
          <w:rFonts w:ascii="Times New Roman" w:hAnsi="Times New Roman" w:cs="Times New Roman"/>
          <w:sz w:val="24"/>
          <w:szCs w:val="24"/>
          <w:lang w:val="es-AR"/>
        </w:rPr>
      </w:pPr>
    </w:p>
    <w:p w14:paraId="788759DB" w14:textId="77777777" w:rsidR="00BC5922" w:rsidRDefault="00770963" w:rsidP="00770963">
      <w:pPr>
        <w:pStyle w:val="Sangra2detindependiente"/>
        <w:spacing w:after="0" w:line="240" w:lineRule="auto"/>
        <w:ind w:left="705" w:hanging="1131"/>
        <w:jc w:val="both"/>
        <w:rPr>
          <w:rFonts w:ascii="Times New Roman" w:hAnsi="Times New Roman" w:cs="Times New Roman"/>
          <w:sz w:val="24"/>
          <w:szCs w:val="24"/>
          <w:lang w:val="es-AR"/>
        </w:rPr>
      </w:pPr>
      <w:r>
        <w:rPr>
          <w:rFonts w:ascii="Times New Roman" w:hAnsi="Times New Roman" w:cs="Times New Roman"/>
          <w:b/>
          <w:sz w:val="24"/>
          <w:szCs w:val="24"/>
          <w:lang w:val="es-AR"/>
        </w:rPr>
        <w:t>IV.</w:t>
      </w:r>
      <w:r w:rsidR="00BC5922" w:rsidRPr="00336C22">
        <w:rPr>
          <w:rFonts w:ascii="Times New Roman" w:hAnsi="Times New Roman" w:cs="Times New Roman"/>
          <w:sz w:val="24"/>
          <w:szCs w:val="24"/>
          <w:lang w:val="es-AR"/>
        </w:rPr>
        <w:t xml:space="preserve"> </w:t>
      </w:r>
      <w:r>
        <w:rPr>
          <w:rFonts w:ascii="Times New Roman" w:hAnsi="Times New Roman" w:cs="Times New Roman"/>
          <w:sz w:val="24"/>
          <w:szCs w:val="24"/>
          <w:lang w:val="es-AR"/>
        </w:rPr>
        <w:tab/>
      </w:r>
      <w:r w:rsidR="00BC5922" w:rsidRPr="00336C22">
        <w:rPr>
          <w:rFonts w:ascii="Times New Roman" w:hAnsi="Times New Roman" w:cs="Times New Roman"/>
          <w:sz w:val="24"/>
          <w:szCs w:val="24"/>
          <w:lang w:val="es-AR"/>
        </w:rPr>
        <w:t>Que, en caso de que la propiedad y la administración de [</w:t>
      </w:r>
      <w:r w:rsidR="00330413" w:rsidRPr="00336C22">
        <w:rPr>
          <w:rFonts w:ascii="Times New Roman" w:hAnsi="Times New Roman" w:cs="Times New Roman"/>
          <w:sz w:val="24"/>
          <w:szCs w:val="24"/>
          <w:lang w:val="es-AR"/>
        </w:rPr>
        <w:t>RAZÓN SOCIAL PROVEEDOR</w:t>
      </w:r>
      <w:r w:rsidR="00330413">
        <w:rPr>
          <w:rFonts w:ascii="Times New Roman" w:hAnsi="Times New Roman" w:cs="Times New Roman"/>
          <w:sz w:val="24"/>
          <w:szCs w:val="24"/>
          <w:lang w:val="es-AR"/>
        </w:rPr>
        <w:t xml:space="preserve"> O TERCERO</w:t>
      </w:r>
      <w:r w:rsidR="00BC5922" w:rsidRPr="00336C22">
        <w:rPr>
          <w:rFonts w:ascii="Times New Roman" w:hAnsi="Times New Roman" w:cs="Times New Roman"/>
          <w:sz w:val="24"/>
          <w:szCs w:val="24"/>
          <w:lang w:val="es-AR"/>
        </w:rPr>
        <w:t>] se modificara, de manera que esta declaración fuere distinta, [</w:t>
      </w:r>
      <w:r w:rsidR="00330413" w:rsidRPr="00336C22">
        <w:rPr>
          <w:rFonts w:ascii="Times New Roman" w:hAnsi="Times New Roman" w:cs="Times New Roman"/>
          <w:sz w:val="24"/>
          <w:szCs w:val="24"/>
          <w:lang w:val="es-AR"/>
        </w:rPr>
        <w:t>RAZÓN SOCIAL PROVEEDOR</w:t>
      </w:r>
      <w:r w:rsidR="00330413">
        <w:rPr>
          <w:rFonts w:ascii="Times New Roman" w:hAnsi="Times New Roman" w:cs="Times New Roman"/>
          <w:sz w:val="24"/>
          <w:szCs w:val="24"/>
          <w:lang w:val="es-AR"/>
        </w:rPr>
        <w:t xml:space="preserve"> O TERCERO</w:t>
      </w:r>
      <w:r w:rsidR="00BC5922" w:rsidRPr="00336C22">
        <w:rPr>
          <w:rFonts w:ascii="Times New Roman" w:hAnsi="Times New Roman" w:cs="Times New Roman"/>
          <w:sz w:val="24"/>
          <w:szCs w:val="24"/>
          <w:lang w:val="es-AR"/>
        </w:rPr>
        <w:t xml:space="preserve">] se compromete a efectuar una nueva declaración dentro del plazo de 10 días contados desde el respectivo cambio. </w:t>
      </w:r>
    </w:p>
    <w:p w14:paraId="7B8F1693" w14:textId="77777777" w:rsidR="00646416" w:rsidRDefault="00646416" w:rsidP="00770963">
      <w:pPr>
        <w:pStyle w:val="Sangra2detindependiente"/>
        <w:spacing w:after="0" w:line="240" w:lineRule="auto"/>
        <w:ind w:left="705" w:hanging="1131"/>
        <w:jc w:val="both"/>
        <w:rPr>
          <w:rFonts w:ascii="Times New Roman" w:hAnsi="Times New Roman" w:cs="Times New Roman"/>
          <w:sz w:val="24"/>
          <w:szCs w:val="24"/>
          <w:lang w:val="es-AR"/>
        </w:rPr>
      </w:pPr>
    </w:p>
    <w:p w14:paraId="3B61F486" w14:textId="77777777" w:rsidR="00646416" w:rsidRPr="00336C22" w:rsidRDefault="00646416" w:rsidP="00646416">
      <w:pPr>
        <w:pStyle w:val="Sangra2detindependiente"/>
        <w:spacing w:after="0" w:line="240" w:lineRule="auto"/>
        <w:ind w:left="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abajo firmante declara y garantiza de manera </w:t>
      </w:r>
      <w:proofErr w:type="gramStart"/>
      <w:r>
        <w:rPr>
          <w:rFonts w:ascii="Times New Roman" w:hAnsi="Times New Roman" w:cs="Times New Roman"/>
          <w:sz w:val="24"/>
          <w:szCs w:val="24"/>
          <w:lang w:val="es-AR"/>
        </w:rPr>
        <w:t>personal  a</w:t>
      </w:r>
      <w:proofErr w:type="gramEnd"/>
      <w:r>
        <w:rPr>
          <w:rFonts w:ascii="Times New Roman" w:hAnsi="Times New Roman" w:cs="Times New Roman"/>
          <w:sz w:val="24"/>
          <w:szCs w:val="24"/>
          <w:lang w:val="es-AR"/>
        </w:rPr>
        <w:t xml:space="preserve"> la Universidad de los Andes que conforme a los estatutos y poderes de  </w:t>
      </w:r>
      <w:r w:rsidRPr="00336C22">
        <w:rPr>
          <w:rFonts w:ascii="Times New Roman" w:hAnsi="Times New Roman" w:cs="Times New Roman"/>
          <w:sz w:val="24"/>
          <w:szCs w:val="24"/>
          <w:lang w:val="es-AR"/>
        </w:rPr>
        <w:t>[RAZÓN SOCIAL PROVEEDOR</w:t>
      </w:r>
      <w:r>
        <w:rPr>
          <w:rFonts w:ascii="Times New Roman" w:hAnsi="Times New Roman" w:cs="Times New Roman"/>
          <w:sz w:val="24"/>
          <w:szCs w:val="24"/>
          <w:lang w:val="es-AR"/>
        </w:rPr>
        <w:t xml:space="preserve"> O TERCERO</w:t>
      </w:r>
      <w:r w:rsidRPr="00336C22">
        <w:rPr>
          <w:rFonts w:ascii="Times New Roman" w:hAnsi="Times New Roman" w:cs="Times New Roman"/>
          <w:sz w:val="24"/>
          <w:szCs w:val="24"/>
          <w:lang w:val="es-AR"/>
        </w:rPr>
        <w:t>]</w:t>
      </w:r>
      <w:r>
        <w:rPr>
          <w:rFonts w:ascii="Times New Roman" w:hAnsi="Times New Roman" w:cs="Times New Roman"/>
          <w:sz w:val="24"/>
          <w:szCs w:val="24"/>
          <w:lang w:val="es-AR"/>
        </w:rPr>
        <w:t xml:space="preserve"> goza de las atribuciones y facultades en representación de [</w:t>
      </w:r>
      <w:r w:rsidRPr="00336C22">
        <w:rPr>
          <w:rFonts w:ascii="Times New Roman" w:hAnsi="Times New Roman" w:cs="Times New Roman"/>
          <w:sz w:val="24"/>
          <w:szCs w:val="24"/>
          <w:lang w:val="es-AR"/>
        </w:rPr>
        <w:t>RAZÓN SOCIAL PROVEEDOR</w:t>
      </w:r>
      <w:r>
        <w:rPr>
          <w:rFonts w:ascii="Times New Roman" w:hAnsi="Times New Roman" w:cs="Times New Roman"/>
          <w:sz w:val="24"/>
          <w:szCs w:val="24"/>
          <w:lang w:val="es-AR"/>
        </w:rPr>
        <w:t xml:space="preserve"> O TERCERO</w:t>
      </w:r>
      <w:r w:rsidRPr="00336C22">
        <w:rPr>
          <w:rFonts w:ascii="Times New Roman" w:hAnsi="Times New Roman" w:cs="Times New Roman"/>
          <w:sz w:val="24"/>
          <w:szCs w:val="24"/>
          <w:lang w:val="es-AR"/>
        </w:rPr>
        <w:t>]</w:t>
      </w:r>
      <w:r>
        <w:rPr>
          <w:rFonts w:ascii="Times New Roman" w:hAnsi="Times New Roman" w:cs="Times New Roman"/>
          <w:sz w:val="24"/>
          <w:szCs w:val="24"/>
          <w:lang w:val="es-AR"/>
        </w:rPr>
        <w:t xml:space="preserve"> para efectuar las declaraciones y certificaciones aquí contenidas. </w:t>
      </w:r>
    </w:p>
    <w:p w14:paraId="37EE7A8B" w14:textId="77777777" w:rsidR="00055FA7" w:rsidRPr="00336C22" w:rsidRDefault="00055FA7" w:rsidP="00055FA7">
      <w:pPr>
        <w:jc w:val="both"/>
        <w:rPr>
          <w:rFonts w:ascii="Times New Roman" w:hAnsi="Times New Roman" w:cs="Times New Roman"/>
          <w:sz w:val="24"/>
          <w:szCs w:val="24"/>
          <w:lang w:val="es-AR"/>
        </w:rPr>
      </w:pPr>
    </w:p>
    <w:p w14:paraId="52DFF35F" w14:textId="77777777" w:rsidR="00D765AC" w:rsidRPr="00336C22" w:rsidRDefault="00D765AC" w:rsidP="00055FA7">
      <w:pPr>
        <w:jc w:val="both"/>
        <w:rPr>
          <w:rFonts w:ascii="Times New Roman" w:hAnsi="Times New Roman" w:cs="Times New Roman"/>
          <w:sz w:val="24"/>
          <w:szCs w:val="24"/>
          <w:lang w:val="es-AR"/>
        </w:rPr>
      </w:pPr>
    </w:p>
    <w:p w14:paraId="74886B49" w14:textId="77777777" w:rsidR="00DF61DD" w:rsidRPr="00336C22" w:rsidRDefault="00DF61DD" w:rsidP="00DF61DD">
      <w:pPr>
        <w:jc w:val="center"/>
        <w:rPr>
          <w:rFonts w:ascii="Times New Roman" w:hAnsi="Times New Roman" w:cs="Times New Roman"/>
          <w:sz w:val="24"/>
          <w:szCs w:val="24"/>
        </w:rPr>
      </w:pPr>
    </w:p>
    <w:p w14:paraId="3088BF50" w14:textId="77777777" w:rsidR="00DF61DD" w:rsidRPr="00336C22" w:rsidRDefault="00DF61DD" w:rsidP="00DF61DD">
      <w:pPr>
        <w:spacing w:after="0"/>
        <w:jc w:val="center"/>
        <w:rPr>
          <w:rFonts w:ascii="Times New Roman" w:hAnsi="Times New Roman" w:cs="Times New Roman"/>
          <w:sz w:val="24"/>
          <w:szCs w:val="24"/>
        </w:rPr>
      </w:pPr>
    </w:p>
    <w:p w14:paraId="09203A34" w14:textId="77777777" w:rsidR="00DF61DD" w:rsidRPr="00336C22" w:rsidRDefault="00DF61DD" w:rsidP="00DF61DD">
      <w:pPr>
        <w:spacing w:after="0"/>
        <w:jc w:val="center"/>
        <w:rPr>
          <w:rFonts w:ascii="Times New Roman" w:hAnsi="Times New Roman" w:cs="Times New Roman"/>
          <w:sz w:val="24"/>
          <w:szCs w:val="24"/>
        </w:rPr>
      </w:pPr>
      <w:r w:rsidRPr="00336C22">
        <w:rPr>
          <w:rFonts w:ascii="Times New Roman" w:hAnsi="Times New Roman" w:cs="Times New Roman"/>
          <w:sz w:val="24"/>
          <w:szCs w:val="24"/>
        </w:rPr>
        <w:t>_________________________</w:t>
      </w:r>
    </w:p>
    <w:p w14:paraId="3465A413" w14:textId="77777777" w:rsidR="00DF61DD" w:rsidRPr="00336C22" w:rsidRDefault="00DF61DD" w:rsidP="00DF61DD">
      <w:pPr>
        <w:spacing w:after="0"/>
        <w:jc w:val="center"/>
        <w:rPr>
          <w:rFonts w:ascii="Times New Roman" w:hAnsi="Times New Roman" w:cs="Times New Roman"/>
          <w:sz w:val="24"/>
          <w:szCs w:val="24"/>
        </w:rPr>
      </w:pPr>
      <w:r w:rsidRPr="00336C22">
        <w:rPr>
          <w:rFonts w:ascii="Times New Roman" w:hAnsi="Times New Roman" w:cs="Times New Roman"/>
          <w:sz w:val="24"/>
          <w:szCs w:val="24"/>
        </w:rPr>
        <w:t>[</w:t>
      </w:r>
      <w:r w:rsidRPr="00336C22">
        <w:rPr>
          <w:rFonts w:ascii="Times New Roman" w:hAnsi="Times New Roman" w:cs="Times New Roman"/>
          <w:b/>
          <w:sz w:val="24"/>
          <w:szCs w:val="24"/>
        </w:rPr>
        <w:t>NOMBRE</w:t>
      </w:r>
      <w:r w:rsidRPr="00336C22">
        <w:rPr>
          <w:rFonts w:ascii="Times New Roman" w:hAnsi="Times New Roman" w:cs="Times New Roman"/>
          <w:sz w:val="24"/>
          <w:szCs w:val="24"/>
        </w:rPr>
        <w:t>]</w:t>
      </w:r>
    </w:p>
    <w:p w14:paraId="3A5435CF" w14:textId="77777777" w:rsidR="00DF61DD" w:rsidRPr="00336C22" w:rsidRDefault="00DF61DD" w:rsidP="00DF61DD">
      <w:pPr>
        <w:spacing w:after="0"/>
        <w:jc w:val="center"/>
        <w:rPr>
          <w:rFonts w:ascii="Times New Roman" w:hAnsi="Times New Roman" w:cs="Times New Roman"/>
          <w:b/>
          <w:sz w:val="24"/>
          <w:szCs w:val="24"/>
        </w:rPr>
      </w:pPr>
      <w:r w:rsidRPr="00336C22">
        <w:rPr>
          <w:rFonts w:ascii="Times New Roman" w:hAnsi="Times New Roman" w:cs="Times New Roman"/>
          <w:b/>
          <w:sz w:val="24"/>
          <w:szCs w:val="24"/>
        </w:rPr>
        <w:t xml:space="preserve">pp. </w:t>
      </w:r>
      <w:r w:rsidRPr="00336C22">
        <w:rPr>
          <w:rFonts w:ascii="Times New Roman" w:hAnsi="Times New Roman" w:cs="Times New Roman"/>
          <w:sz w:val="24"/>
          <w:szCs w:val="24"/>
          <w:lang w:val="es-AR"/>
        </w:rPr>
        <w:t>[</w:t>
      </w:r>
      <w:r w:rsidRPr="00336C22">
        <w:rPr>
          <w:rFonts w:ascii="Times New Roman" w:hAnsi="Times New Roman" w:cs="Times New Roman"/>
          <w:b/>
          <w:sz w:val="24"/>
          <w:szCs w:val="24"/>
          <w:lang w:val="es-AR"/>
        </w:rPr>
        <w:t>RAZÓN SOCIAL PROVEEDOR</w:t>
      </w:r>
      <w:r w:rsidRPr="00336C22">
        <w:rPr>
          <w:rFonts w:ascii="Times New Roman" w:hAnsi="Times New Roman" w:cs="Times New Roman"/>
          <w:sz w:val="24"/>
          <w:szCs w:val="24"/>
          <w:lang w:val="es-AR"/>
        </w:rPr>
        <w:t>]</w:t>
      </w:r>
    </w:p>
    <w:p w14:paraId="4BA115EC" w14:textId="77777777" w:rsidR="00DF61DD" w:rsidRPr="00336C22" w:rsidRDefault="00DF61DD" w:rsidP="00DF61DD">
      <w:pPr>
        <w:spacing w:after="0" w:line="360" w:lineRule="auto"/>
        <w:jc w:val="both"/>
        <w:rPr>
          <w:rFonts w:ascii="Times New Roman" w:hAnsi="Times New Roman" w:cs="Times New Roman"/>
          <w:b/>
          <w:sz w:val="24"/>
          <w:szCs w:val="24"/>
        </w:rPr>
      </w:pPr>
    </w:p>
    <w:p w14:paraId="7DD2E2C3" w14:textId="77777777" w:rsidR="00D765AC" w:rsidRPr="00336C22" w:rsidRDefault="00D765AC" w:rsidP="00055FA7">
      <w:pPr>
        <w:jc w:val="both"/>
        <w:rPr>
          <w:rFonts w:ascii="Times New Roman" w:hAnsi="Times New Roman" w:cs="Times New Roman"/>
          <w:sz w:val="24"/>
          <w:szCs w:val="24"/>
          <w:lang w:val="es-AR"/>
        </w:rPr>
      </w:pPr>
    </w:p>
    <w:sectPr w:rsidR="00D765AC" w:rsidRPr="00336C22">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812DF" w14:textId="77777777" w:rsidR="00DE2D34" w:rsidRDefault="00DE2D34" w:rsidP="00D765AC">
      <w:pPr>
        <w:spacing w:after="0" w:line="240" w:lineRule="auto"/>
      </w:pPr>
      <w:r>
        <w:separator/>
      </w:r>
    </w:p>
  </w:endnote>
  <w:endnote w:type="continuationSeparator" w:id="0">
    <w:p w14:paraId="5B1B36E0" w14:textId="77777777" w:rsidR="00DE2D34" w:rsidRDefault="00DE2D34" w:rsidP="00D76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7AAD" w14:textId="77777777" w:rsidR="007D06B0" w:rsidRDefault="007D06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78487393"/>
      <w:docPartObj>
        <w:docPartGallery w:val="Page Numbers (Bottom of Page)"/>
        <w:docPartUnique/>
      </w:docPartObj>
    </w:sdtPr>
    <w:sdtEndPr/>
    <w:sdtContent>
      <w:p w14:paraId="24FD0263" w14:textId="77777777" w:rsidR="00A317A9" w:rsidRPr="00A317A9" w:rsidRDefault="00A317A9">
        <w:pPr>
          <w:pStyle w:val="Piedepgina"/>
          <w:jc w:val="center"/>
          <w:rPr>
            <w:rFonts w:ascii="Times New Roman" w:hAnsi="Times New Roman" w:cs="Times New Roman"/>
          </w:rPr>
        </w:pPr>
        <w:r w:rsidRPr="00A317A9">
          <w:rPr>
            <w:rFonts w:ascii="Times New Roman" w:hAnsi="Times New Roman" w:cs="Times New Roman"/>
          </w:rPr>
          <w:fldChar w:fldCharType="begin"/>
        </w:r>
        <w:r w:rsidRPr="00A317A9">
          <w:rPr>
            <w:rFonts w:ascii="Times New Roman" w:hAnsi="Times New Roman" w:cs="Times New Roman"/>
          </w:rPr>
          <w:instrText>PAGE   \* MERGEFORMAT</w:instrText>
        </w:r>
        <w:r w:rsidRPr="00A317A9">
          <w:rPr>
            <w:rFonts w:ascii="Times New Roman" w:hAnsi="Times New Roman" w:cs="Times New Roman"/>
          </w:rPr>
          <w:fldChar w:fldCharType="separate"/>
        </w:r>
        <w:r w:rsidR="00DC7783" w:rsidRPr="00DC7783">
          <w:rPr>
            <w:rFonts w:ascii="Times New Roman" w:hAnsi="Times New Roman" w:cs="Times New Roman"/>
            <w:noProof/>
            <w:lang w:val="es-ES"/>
          </w:rPr>
          <w:t>2</w:t>
        </w:r>
        <w:r w:rsidRPr="00A317A9">
          <w:rPr>
            <w:rFonts w:ascii="Times New Roman" w:hAnsi="Times New Roman" w:cs="Times New Roman"/>
          </w:rPr>
          <w:fldChar w:fldCharType="end"/>
        </w:r>
      </w:p>
    </w:sdtContent>
  </w:sdt>
  <w:p w14:paraId="19514910" w14:textId="77777777" w:rsidR="00BC5922" w:rsidRPr="006130FA" w:rsidRDefault="00BC59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DEDA1" w14:textId="77777777" w:rsidR="007D06B0" w:rsidRDefault="007D06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E56F5" w14:textId="77777777" w:rsidR="00DE2D34" w:rsidRDefault="00DE2D34" w:rsidP="00D765AC">
      <w:pPr>
        <w:spacing w:after="0" w:line="240" w:lineRule="auto"/>
        <w:rPr>
          <w:noProof/>
        </w:rPr>
      </w:pPr>
      <w:r>
        <w:rPr>
          <w:noProof/>
        </w:rPr>
        <w:separator/>
      </w:r>
    </w:p>
  </w:footnote>
  <w:footnote w:type="continuationSeparator" w:id="0">
    <w:p w14:paraId="7095FDDC" w14:textId="77777777" w:rsidR="00DE2D34" w:rsidRDefault="00DE2D34" w:rsidP="00D765AC">
      <w:pPr>
        <w:spacing w:after="0" w:line="240" w:lineRule="auto"/>
      </w:pPr>
      <w:r>
        <w:continuationSeparator/>
      </w:r>
    </w:p>
  </w:footnote>
  <w:footnote w:id="1">
    <w:p w14:paraId="50823DE8" w14:textId="77777777" w:rsidR="00BC5922" w:rsidRPr="00ED3C2C" w:rsidRDefault="00BC5922" w:rsidP="00ED3C2C">
      <w:pPr>
        <w:pStyle w:val="Textonotapie"/>
        <w:jc w:val="both"/>
        <w:rPr>
          <w:rFonts w:ascii="Times New Roman" w:hAnsi="Times New Roman" w:cs="Times New Roman"/>
          <w:sz w:val="18"/>
          <w:szCs w:val="18"/>
        </w:rPr>
      </w:pPr>
      <w:r w:rsidRPr="00BD518B">
        <w:rPr>
          <w:rStyle w:val="Refdenotaalpie"/>
          <w:rFonts w:ascii="Times New Roman" w:hAnsi="Times New Roman" w:cs="Times New Roman"/>
          <w:sz w:val="18"/>
          <w:szCs w:val="18"/>
        </w:rPr>
        <w:footnoteRef/>
      </w:r>
      <w:r w:rsidRPr="00BD518B">
        <w:rPr>
          <w:rFonts w:ascii="Times New Roman" w:hAnsi="Times New Roman" w:cs="Times New Roman"/>
          <w:sz w:val="18"/>
          <w:szCs w:val="18"/>
        </w:rPr>
        <w:t xml:space="preserve"> Tener presente </w:t>
      </w:r>
      <w:r w:rsidR="00DF61DD" w:rsidRPr="00BD518B">
        <w:rPr>
          <w:rFonts w:ascii="Times New Roman" w:hAnsi="Times New Roman" w:cs="Times New Roman"/>
          <w:sz w:val="18"/>
          <w:szCs w:val="18"/>
        </w:rPr>
        <w:t xml:space="preserve">que los </w:t>
      </w:r>
      <w:r w:rsidRPr="00BD518B">
        <w:rPr>
          <w:rFonts w:ascii="Times New Roman" w:hAnsi="Times New Roman" w:cs="Times New Roman"/>
          <w:sz w:val="18"/>
          <w:szCs w:val="18"/>
        </w:rPr>
        <w:t>ejecutivos principales</w:t>
      </w:r>
      <w:r w:rsidR="00DF61DD" w:rsidRPr="00BD518B">
        <w:rPr>
          <w:rFonts w:ascii="Times New Roman" w:hAnsi="Times New Roman" w:cs="Times New Roman"/>
          <w:sz w:val="18"/>
          <w:szCs w:val="18"/>
        </w:rPr>
        <w:t xml:space="preserve"> son definidos por la ley</w:t>
      </w:r>
      <w:r w:rsidRPr="00BD518B">
        <w:rPr>
          <w:rFonts w:ascii="Times New Roman" w:hAnsi="Times New Roman" w:cs="Times New Roman"/>
          <w:sz w:val="18"/>
          <w:szCs w:val="18"/>
        </w:rPr>
        <w:t xml:space="preserve"> como “</w:t>
      </w:r>
      <w:r w:rsidRPr="00BD518B">
        <w:rPr>
          <w:rFonts w:ascii="Times New Roman" w:hAnsi="Times New Roman" w:cs="Times New Roman"/>
          <w:i/>
          <w:sz w:val="18"/>
          <w:szCs w:val="18"/>
        </w:rPr>
        <w:t>cualquier persona natural que tenga la capacidad de determinar los objetivos, planificar, dirigir o controlar la conducción superior de los negocios o la política estratégica de la entidad, ya sea por sí solo o junto con otros. En el desempeño de las actividades precedentemente señaladas no se atenderá a la calidad, forma o modalidad laboral o contractual bajo la cual el ejecutivo principal esté relacionado a la entidad, ni al título o denominación de su cargo o trabajo, independientemente de la denominación que se les otorgue</w:t>
      </w:r>
      <w:r w:rsidRPr="00BD518B">
        <w:rPr>
          <w:rFonts w:ascii="Times New Roman" w:hAnsi="Times New Roman" w:cs="Times New Roman"/>
          <w:sz w:val="18"/>
          <w:szCs w:val="18"/>
        </w:rPr>
        <w:t>”</w:t>
      </w:r>
      <w:r w:rsidR="00DF61DD" w:rsidRPr="00BD518B">
        <w:rPr>
          <w:rFonts w:ascii="Times New Roman" w:hAnsi="Times New Roman" w:cs="Times New Roman"/>
          <w:sz w:val="18"/>
          <w:szCs w:val="18"/>
        </w:rPr>
        <w:t xml:space="preserve"> (art. 68 de la ley 18.045)</w:t>
      </w:r>
      <w:r w:rsidRPr="00BD518B">
        <w:rPr>
          <w:rFonts w:ascii="Times New Roman" w:hAnsi="Times New Roman" w:cs="Times New Roman"/>
          <w:sz w:val="18"/>
          <w:szCs w:val="18"/>
        </w:rPr>
        <w:t>.</w:t>
      </w:r>
    </w:p>
  </w:footnote>
  <w:footnote w:id="2">
    <w:p w14:paraId="2F8DD954" w14:textId="77777777" w:rsidR="00DF61DD" w:rsidRPr="00BD518B" w:rsidRDefault="00DF61DD" w:rsidP="006130FA">
      <w:pPr>
        <w:pStyle w:val="Textonotapie"/>
        <w:jc w:val="both"/>
        <w:rPr>
          <w:rFonts w:ascii="Times New Roman" w:hAnsi="Times New Roman" w:cs="Times New Roman"/>
          <w:sz w:val="18"/>
          <w:szCs w:val="18"/>
        </w:rPr>
      </w:pPr>
      <w:r w:rsidRPr="00BD518B">
        <w:rPr>
          <w:rStyle w:val="Refdenotaalpie"/>
          <w:rFonts w:ascii="Times New Roman" w:hAnsi="Times New Roman" w:cs="Times New Roman"/>
          <w:sz w:val="18"/>
          <w:szCs w:val="18"/>
        </w:rPr>
        <w:footnoteRef/>
      </w:r>
      <w:r w:rsidRPr="00BD518B">
        <w:rPr>
          <w:rFonts w:ascii="Times New Roman" w:hAnsi="Times New Roman" w:cs="Times New Roman"/>
          <w:sz w:val="18"/>
          <w:szCs w:val="18"/>
        </w:rPr>
        <w:t xml:space="preserve"> </w:t>
      </w:r>
      <w:r w:rsidRPr="00BD518B">
        <w:rPr>
          <w:rFonts w:ascii="Times New Roman" w:hAnsi="Times New Roman" w:cs="Times New Roman"/>
          <w:sz w:val="18"/>
          <w:szCs w:val="18"/>
          <w:lang w:val="es-AR"/>
        </w:rPr>
        <w:t>Para efectos de la presente declaración son parientes hasta el segundo grado de consanguinidad los abuelos, padres, hijos, nietos y hermanos, y hasta el segundo grado por afinidad los abuelos, padres, hijos, nietos y hermanos del cónyuge</w:t>
      </w:r>
      <w:r w:rsidR="00AE6FFB">
        <w:rPr>
          <w:rFonts w:ascii="Times New Roman" w:hAnsi="Times New Roman" w:cs="Times New Roman"/>
          <w:sz w:val="18"/>
          <w:szCs w:val="18"/>
          <w:lang w:val="es-AR"/>
        </w:rPr>
        <w:t xml:space="preserve">, </w:t>
      </w:r>
      <w:proofErr w:type="gramStart"/>
      <w:r w:rsidR="00AE6FFB">
        <w:rPr>
          <w:rFonts w:ascii="Times New Roman" w:hAnsi="Times New Roman" w:cs="Times New Roman"/>
          <w:sz w:val="18"/>
          <w:szCs w:val="18"/>
          <w:lang w:val="es-AR"/>
        </w:rPr>
        <w:t>ex cónyuge</w:t>
      </w:r>
      <w:proofErr w:type="gramEnd"/>
      <w:r w:rsidR="00AE6FFB">
        <w:rPr>
          <w:rFonts w:ascii="Times New Roman" w:hAnsi="Times New Roman" w:cs="Times New Roman"/>
          <w:sz w:val="18"/>
          <w:szCs w:val="18"/>
          <w:lang w:val="es-AR"/>
        </w:rPr>
        <w:t>,</w:t>
      </w:r>
      <w:r w:rsidRPr="00BD518B">
        <w:rPr>
          <w:rFonts w:ascii="Times New Roman" w:hAnsi="Times New Roman" w:cs="Times New Roman"/>
          <w:sz w:val="18"/>
          <w:szCs w:val="18"/>
          <w:lang w:val="es-AR"/>
        </w:rPr>
        <w:t xml:space="preserve"> o conviviente civil y el cónyuge</w:t>
      </w:r>
      <w:r w:rsidR="00AE6FFB">
        <w:rPr>
          <w:rFonts w:ascii="Times New Roman" w:hAnsi="Times New Roman" w:cs="Times New Roman"/>
          <w:sz w:val="18"/>
          <w:szCs w:val="18"/>
          <w:lang w:val="es-AR"/>
        </w:rPr>
        <w:t>,</w:t>
      </w:r>
      <w:r w:rsidR="00AE6FFB" w:rsidRPr="00AE6FFB">
        <w:rPr>
          <w:rFonts w:ascii="Times New Roman" w:hAnsi="Times New Roman" w:cs="Times New Roman"/>
          <w:sz w:val="18"/>
          <w:szCs w:val="18"/>
          <w:lang w:val="es-AR"/>
        </w:rPr>
        <w:t xml:space="preserve"> </w:t>
      </w:r>
      <w:r w:rsidR="00AE6FFB">
        <w:rPr>
          <w:rFonts w:ascii="Times New Roman" w:hAnsi="Times New Roman" w:cs="Times New Roman"/>
          <w:sz w:val="18"/>
          <w:szCs w:val="18"/>
          <w:lang w:val="es-AR"/>
        </w:rPr>
        <w:t>ex cónyuge</w:t>
      </w:r>
      <w:r w:rsidRPr="00BD518B">
        <w:rPr>
          <w:rFonts w:ascii="Times New Roman" w:hAnsi="Times New Roman" w:cs="Times New Roman"/>
          <w:sz w:val="18"/>
          <w:szCs w:val="18"/>
          <w:lang w:val="es-AR"/>
        </w:rPr>
        <w:t xml:space="preserve"> o conviviente civil de sus abuelos, padres, hijos, nietos y hermanos.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DF92" w14:textId="77777777" w:rsidR="007D06B0" w:rsidRDefault="007D06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72BA" w14:textId="77777777" w:rsidR="007D06B0" w:rsidRDefault="007D06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CF366" w14:textId="77777777" w:rsidR="007D06B0" w:rsidRDefault="007D06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0062C"/>
    <w:multiLevelType w:val="hybridMultilevel"/>
    <w:tmpl w:val="5FACAB6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7DC"/>
    <w:rsid w:val="00055FA7"/>
    <w:rsid w:val="000A21DC"/>
    <w:rsid w:val="00100945"/>
    <w:rsid w:val="001F7C32"/>
    <w:rsid w:val="002473C6"/>
    <w:rsid w:val="00266221"/>
    <w:rsid w:val="00330413"/>
    <w:rsid w:val="00336C22"/>
    <w:rsid w:val="00340D08"/>
    <w:rsid w:val="003C7D0C"/>
    <w:rsid w:val="003D062C"/>
    <w:rsid w:val="003F4BE0"/>
    <w:rsid w:val="004A5113"/>
    <w:rsid w:val="005007DC"/>
    <w:rsid w:val="006130FA"/>
    <w:rsid w:val="00646416"/>
    <w:rsid w:val="00691E37"/>
    <w:rsid w:val="006A1602"/>
    <w:rsid w:val="006B5567"/>
    <w:rsid w:val="0075601D"/>
    <w:rsid w:val="007628E4"/>
    <w:rsid w:val="00770963"/>
    <w:rsid w:val="007D06B0"/>
    <w:rsid w:val="008C6C9F"/>
    <w:rsid w:val="009746F7"/>
    <w:rsid w:val="009A110C"/>
    <w:rsid w:val="009F5C38"/>
    <w:rsid w:val="00A30788"/>
    <w:rsid w:val="00A317A9"/>
    <w:rsid w:val="00AE6FFB"/>
    <w:rsid w:val="00B53952"/>
    <w:rsid w:val="00BC5922"/>
    <w:rsid w:val="00BD518B"/>
    <w:rsid w:val="00C3182E"/>
    <w:rsid w:val="00C526E1"/>
    <w:rsid w:val="00C61CD4"/>
    <w:rsid w:val="00CA4EA8"/>
    <w:rsid w:val="00CB6E86"/>
    <w:rsid w:val="00D31BA8"/>
    <w:rsid w:val="00D765AC"/>
    <w:rsid w:val="00D870FA"/>
    <w:rsid w:val="00DC7783"/>
    <w:rsid w:val="00DE2D34"/>
    <w:rsid w:val="00DF61DD"/>
    <w:rsid w:val="00E22003"/>
    <w:rsid w:val="00ED2D79"/>
    <w:rsid w:val="00ED3C2C"/>
    <w:rsid w:val="00F7148A"/>
    <w:rsid w:val="00F87228"/>
    <w:rsid w:val="00FB4D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6E0FC2"/>
  <w15:docId w15:val="{476122F0-5220-48DA-89C1-35DD095E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link w:val="Sangra2detindependienteCar"/>
    <w:uiPriority w:val="99"/>
    <w:semiHidden/>
    <w:unhideWhenUsed/>
    <w:rsid w:val="00055FA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055FA7"/>
  </w:style>
  <w:style w:type="character" w:styleId="Refdecomentario">
    <w:name w:val="annotation reference"/>
    <w:basedOn w:val="Fuentedeprrafopredeter"/>
    <w:uiPriority w:val="99"/>
    <w:semiHidden/>
    <w:unhideWhenUsed/>
    <w:rsid w:val="00055FA7"/>
    <w:rPr>
      <w:sz w:val="16"/>
      <w:szCs w:val="16"/>
    </w:rPr>
  </w:style>
  <w:style w:type="paragraph" w:styleId="Textocomentario">
    <w:name w:val="annotation text"/>
    <w:basedOn w:val="Normal"/>
    <w:link w:val="TextocomentarioCar"/>
    <w:uiPriority w:val="99"/>
    <w:semiHidden/>
    <w:unhideWhenUsed/>
    <w:rsid w:val="00055FA7"/>
    <w:pPr>
      <w:spacing w:after="160" w:line="240" w:lineRule="auto"/>
    </w:pPr>
    <w:rPr>
      <w:sz w:val="20"/>
      <w:szCs w:val="20"/>
    </w:rPr>
  </w:style>
  <w:style w:type="character" w:customStyle="1" w:styleId="TextocomentarioCar">
    <w:name w:val="Texto comentario Car"/>
    <w:basedOn w:val="Fuentedeprrafopredeter"/>
    <w:link w:val="Textocomentario"/>
    <w:uiPriority w:val="99"/>
    <w:semiHidden/>
    <w:rsid w:val="00055FA7"/>
    <w:rPr>
      <w:sz w:val="20"/>
      <w:szCs w:val="20"/>
    </w:rPr>
  </w:style>
  <w:style w:type="paragraph" w:styleId="Textodeglobo">
    <w:name w:val="Balloon Text"/>
    <w:basedOn w:val="Normal"/>
    <w:link w:val="TextodegloboCar"/>
    <w:uiPriority w:val="99"/>
    <w:semiHidden/>
    <w:unhideWhenUsed/>
    <w:rsid w:val="00055F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FA7"/>
    <w:rPr>
      <w:rFonts w:ascii="Tahoma" w:hAnsi="Tahoma" w:cs="Tahoma"/>
      <w:sz w:val="16"/>
      <w:szCs w:val="16"/>
    </w:rPr>
  </w:style>
  <w:style w:type="paragraph" w:styleId="Textonotapie">
    <w:name w:val="footnote text"/>
    <w:basedOn w:val="Normal"/>
    <w:link w:val="TextonotapieCar"/>
    <w:uiPriority w:val="99"/>
    <w:semiHidden/>
    <w:unhideWhenUsed/>
    <w:rsid w:val="00D765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765AC"/>
    <w:rPr>
      <w:sz w:val="20"/>
      <w:szCs w:val="20"/>
    </w:rPr>
  </w:style>
  <w:style w:type="character" w:styleId="Refdenotaalpie">
    <w:name w:val="footnote reference"/>
    <w:basedOn w:val="Fuentedeprrafopredeter"/>
    <w:uiPriority w:val="99"/>
    <w:semiHidden/>
    <w:unhideWhenUsed/>
    <w:rsid w:val="00D765AC"/>
    <w:rPr>
      <w:vertAlign w:val="superscript"/>
    </w:rPr>
  </w:style>
  <w:style w:type="paragraph" w:styleId="Encabezado">
    <w:name w:val="header"/>
    <w:basedOn w:val="Normal"/>
    <w:link w:val="EncabezadoCar"/>
    <w:uiPriority w:val="99"/>
    <w:unhideWhenUsed/>
    <w:rsid w:val="00D765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5AC"/>
  </w:style>
  <w:style w:type="paragraph" w:styleId="Piedepgina">
    <w:name w:val="footer"/>
    <w:basedOn w:val="Normal"/>
    <w:link w:val="PiedepginaCar"/>
    <w:uiPriority w:val="99"/>
    <w:unhideWhenUsed/>
    <w:rsid w:val="00D765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5AC"/>
  </w:style>
  <w:style w:type="paragraph" w:styleId="Prrafodelista">
    <w:name w:val="List Paragraph"/>
    <w:basedOn w:val="Normal"/>
    <w:uiPriority w:val="34"/>
    <w:qFormat/>
    <w:rsid w:val="00BC5922"/>
    <w:pPr>
      <w:ind w:left="720"/>
      <w:contextualSpacing/>
    </w:pPr>
  </w:style>
  <w:style w:type="paragraph" w:styleId="Asuntodelcomentario">
    <w:name w:val="annotation subject"/>
    <w:basedOn w:val="Textocomentario"/>
    <w:next w:val="Textocomentario"/>
    <w:link w:val="AsuntodelcomentarioCar"/>
    <w:uiPriority w:val="99"/>
    <w:semiHidden/>
    <w:unhideWhenUsed/>
    <w:rsid w:val="002473C6"/>
    <w:pPr>
      <w:spacing w:after="200"/>
    </w:pPr>
    <w:rPr>
      <w:b/>
      <w:bCs/>
    </w:rPr>
  </w:style>
  <w:style w:type="character" w:customStyle="1" w:styleId="AsuntodelcomentarioCar">
    <w:name w:val="Asunto del comentario Car"/>
    <w:basedOn w:val="TextocomentarioCar"/>
    <w:link w:val="Asuntodelcomentario"/>
    <w:uiPriority w:val="99"/>
    <w:semiHidden/>
    <w:rsid w:val="002473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80680-9C78-476B-AB13-96218BE70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3701</Characters>
  <Application>Microsoft Office Word</Application>
  <DocSecurity>4</DocSecurity>
  <PresentationFormat>14|.DOCX</PresentationFormat>
  <Lines>30</Lines>
  <Paragraphs>8</Paragraphs>
  <ScaleCrop>false</ScaleCrop>
  <HeadingPairs>
    <vt:vector size="2" baseType="variant">
      <vt:variant>
        <vt:lpstr>Título</vt:lpstr>
      </vt:variant>
      <vt:variant>
        <vt:i4>1</vt:i4>
      </vt:variant>
    </vt:vector>
  </HeadingPairs>
  <TitlesOfParts>
    <vt:vector size="1" baseType="lpstr">
      <vt:lpstr>DECLARACIÓN CONFLICTO DE INTERÉS UANDES 2019  (142005.DOCX;4)</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DECLARACIÓN CONFLICTO DE INTERÉS UANDES 2019  (142005.DOCX;4)</dc:title>
  <dc:subject>wdNOSTAMP</dc:subject>
  <dc:creator>Silva Ibáñez Abogados</dc:creator>
  <cp:keywords/>
  <dc:description/>
  <cp:lastModifiedBy>Danko Zvonimir Lucic Valenzuela</cp:lastModifiedBy>
  <cp:revision>2</cp:revision>
  <cp:lastPrinted>2019-08-23T22:06:00Z</cp:lastPrinted>
  <dcterms:created xsi:type="dcterms:W3CDTF">2022-03-25T14:44:00Z</dcterms:created>
  <dcterms:modified xsi:type="dcterms:W3CDTF">2022-03-25T14:44:00Z</dcterms:modified>
</cp:coreProperties>
</file>