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67D5" w14:textId="77777777" w:rsidR="00004EBB" w:rsidRDefault="00004EBB">
      <w:pPr>
        <w:spacing w:after="1200"/>
      </w:pPr>
    </w:p>
    <w:p w14:paraId="041F2FC6" w14:textId="77777777" w:rsidR="00004EBB" w:rsidRDefault="00000000">
      <w:pPr>
        <w:jc w:val="center"/>
      </w:pPr>
      <w:r>
        <w:rPr>
          <w:b/>
          <w:bCs/>
          <w:color w:val="4F46E5"/>
          <w:sz w:val="24"/>
          <w:szCs w:val="24"/>
        </w:rPr>
        <w:t>●  ●  ●</w:t>
      </w:r>
    </w:p>
    <w:p w14:paraId="3B7866CB" w14:textId="77777777" w:rsidR="00004EBB" w:rsidRDefault="00004EBB">
      <w:pPr>
        <w:spacing w:after="200"/>
      </w:pPr>
    </w:p>
    <w:p w14:paraId="150C4580" w14:textId="77777777" w:rsidR="00004EBB" w:rsidRDefault="00000000">
      <w:pPr>
        <w:jc w:val="center"/>
      </w:pPr>
      <w:r>
        <w:rPr>
          <w:b/>
          <w:bCs/>
          <w:color w:val="6B7280"/>
          <w:spacing w:val="200"/>
          <w:sz w:val="26"/>
          <w:szCs w:val="26"/>
        </w:rPr>
        <w:t>PRODUKTHANDBUCH</w:t>
      </w:r>
    </w:p>
    <w:p w14:paraId="12D30B7B" w14:textId="77777777" w:rsidR="00004EBB" w:rsidRDefault="00004EBB"/>
    <w:p w14:paraId="456C2834" w14:textId="77777777" w:rsidR="00004EBB" w:rsidRDefault="00000000">
      <w:pPr>
        <w:jc w:val="center"/>
      </w:pPr>
      <w:r>
        <w:rPr>
          <w:b/>
          <w:bCs/>
          <w:color w:val="1E1B4B"/>
          <w:sz w:val="104"/>
          <w:szCs w:val="104"/>
        </w:rPr>
        <w:t>BuyRight AI</w:t>
      </w:r>
    </w:p>
    <w:p w14:paraId="614F2768" w14:textId="77777777" w:rsidR="00004EBB" w:rsidRDefault="00004EBB">
      <w:pPr>
        <w:spacing w:after="80"/>
      </w:pPr>
    </w:p>
    <w:p w14:paraId="34A7BCCA" w14:textId="77777777" w:rsidR="00004EBB" w:rsidRDefault="00000000">
      <w:pPr>
        <w:jc w:val="center"/>
      </w:pPr>
      <w:r>
        <w:rPr>
          <w:color w:val="4F46E5"/>
          <w:sz w:val="40"/>
          <w:szCs w:val="40"/>
        </w:rPr>
        <w:t>Der KI-gestützte Kaufberater</w:t>
      </w:r>
    </w:p>
    <w:p w14:paraId="22025C77" w14:textId="77777777" w:rsidR="00004EBB" w:rsidRDefault="00004EBB"/>
    <w:p w14:paraId="4FA1F4DB" w14:textId="77777777" w:rsidR="00004EBB" w:rsidRDefault="00004EBB">
      <w:pPr>
        <w:pBdr>
          <w:bottom w:val="single" w:sz="4" w:space="0" w:color="E5E7EB"/>
        </w:pBdr>
        <w:jc w:val="center"/>
      </w:pPr>
    </w:p>
    <w:p w14:paraId="133B552C" w14:textId="77777777" w:rsidR="00004EBB" w:rsidRDefault="00004EBB">
      <w:pPr>
        <w:spacing w:after="320"/>
      </w:pPr>
    </w:p>
    <w:p w14:paraId="663F23C4" w14:textId="77777777" w:rsidR="00004EBB" w:rsidRDefault="00000000">
      <w:pPr>
        <w:jc w:val="center"/>
      </w:pPr>
      <w:r>
        <w:rPr>
          <w:i/>
          <w:iCs/>
          <w:color w:val="6B7280"/>
          <w:sz w:val="26"/>
          <w:szCs w:val="26"/>
        </w:rPr>
        <w:t>Fehlkäufe vermeiden. Klüger kaufen.</w:t>
      </w:r>
    </w:p>
    <w:p w14:paraId="1F4C0B8B" w14:textId="77777777" w:rsidR="00004EBB" w:rsidRDefault="00004EBB">
      <w:pPr>
        <w:spacing w:after="1200"/>
      </w:pPr>
    </w:p>
    <w:p w14:paraId="43639835" w14:textId="77777777" w:rsidR="00004EBB" w:rsidRDefault="00000000">
      <w:pPr>
        <w:jc w:val="center"/>
      </w:pPr>
      <w:r>
        <w:rPr>
          <w:color w:val="4F46E5"/>
          <w:sz w:val="24"/>
          <w:szCs w:val="24"/>
          <w:u w:val="single" w:color="4F46E5"/>
        </w:rPr>
        <w:t>www.buyrai.eu</w:t>
      </w:r>
    </w:p>
    <w:p w14:paraId="5ED2F262" w14:textId="77777777" w:rsidR="00004EBB" w:rsidRDefault="00004EBB">
      <w:pPr>
        <w:spacing w:after="80"/>
      </w:pPr>
    </w:p>
    <w:p w14:paraId="5DA97E3B" w14:textId="77777777" w:rsidR="00004EBB" w:rsidRDefault="00000000">
      <w:pPr>
        <w:jc w:val="center"/>
      </w:pPr>
      <w:r>
        <w:rPr>
          <w:color w:val="6B7280"/>
        </w:rPr>
        <w:t>Version 1.0  |  Mai 2026</w:t>
      </w:r>
    </w:p>
    <w:p w14:paraId="4A5C7519" w14:textId="77777777" w:rsidR="00004EBB" w:rsidRDefault="00004EBB">
      <w:pPr>
        <w:spacing w:after="200"/>
      </w:pPr>
    </w:p>
    <w:p w14:paraId="58052DDA" w14:textId="77777777" w:rsidR="00004EBB" w:rsidRDefault="00000000">
      <w:pPr>
        <w:jc w:val="center"/>
      </w:pPr>
      <w:r>
        <w:rPr>
          <w:color w:val="6B7280"/>
          <w:sz w:val="20"/>
          <w:szCs w:val="20"/>
        </w:rPr>
        <w:t>WAMOCON GmbH  |  Mergenthalerallee 79-81  |  65760 Eschborn</w:t>
      </w:r>
    </w:p>
    <w:p w14:paraId="59BCE201" w14:textId="77777777" w:rsidR="00004EBB" w:rsidRDefault="00000000">
      <w:pPr>
        <w:jc w:val="center"/>
      </w:pPr>
      <w:r>
        <w:rPr>
          <w:color w:val="6B7280"/>
          <w:sz w:val="20"/>
          <w:szCs w:val="20"/>
        </w:rPr>
        <w:t>Dipl.-Ing. Waleri Moretz  |  info@wamocon.com</w:t>
      </w:r>
    </w:p>
    <w:p w14:paraId="3E372A16" w14:textId="77777777" w:rsidR="00004EBB" w:rsidRDefault="00000000">
      <w:r>
        <w:br w:type="page"/>
      </w:r>
    </w:p>
    <w:p w14:paraId="65567325" w14:textId="77777777" w:rsidR="00004EBB" w:rsidRDefault="00004EBB">
      <w:pPr>
        <w:sectPr w:rsidR="00004EBB">
          <w:pgSz w:w="11908" w:h="16833"/>
          <w:pgMar w:top="1440" w:right="1800" w:bottom="1440" w:left="1800" w:header="708" w:footer="708" w:gutter="0"/>
          <w:cols w:space="720"/>
          <w:docGrid w:linePitch="360"/>
        </w:sectPr>
      </w:pPr>
    </w:p>
    <w:p w14:paraId="408C3486" w14:textId="77777777" w:rsidR="00004EBB" w:rsidRDefault="00000000">
      <w:pPr>
        <w:jc w:val="center"/>
      </w:pPr>
      <w:r>
        <w:rPr>
          <w:b/>
          <w:bCs/>
          <w:color w:val="1E1B4B"/>
          <w:spacing w:val="150"/>
          <w:sz w:val="32"/>
          <w:szCs w:val="32"/>
        </w:rPr>
        <w:lastRenderedPageBreak/>
        <w:t>INHALTSVERZEICHNIS</w:t>
      </w:r>
    </w:p>
    <w:p w14:paraId="5DC7C99A" w14:textId="77777777" w:rsidR="00004EBB" w:rsidRDefault="00004EBB">
      <w:pPr>
        <w:pBdr>
          <w:bottom w:val="single" w:sz="6" w:space="0" w:color="E5E7EB"/>
        </w:pBdr>
        <w:spacing w:before="160" w:after="160"/>
      </w:pPr>
    </w:p>
    <w:p w14:paraId="548DF961" w14:textId="77777777" w:rsidR="00004EBB" w:rsidRDefault="00004EBB">
      <w:pPr>
        <w:spacing w:after="80"/>
      </w:pPr>
    </w:p>
    <w:p w14:paraId="65A4CF4F" w14:textId="77777777" w:rsidR="00004EBB" w:rsidRDefault="00000000">
      <w:pPr>
        <w:spacing w:after="80"/>
      </w:pPr>
      <w:r>
        <w:rPr>
          <w:b/>
          <w:bCs/>
          <w:sz w:val="21"/>
          <w:szCs w:val="21"/>
        </w:rPr>
        <w:t>1       Einleitung und Produktübersicht</w:t>
      </w:r>
      <w:r>
        <w:rPr>
          <w:color w:val="6B7280"/>
          <w:sz w:val="21"/>
          <w:szCs w:val="21"/>
        </w:rPr>
        <w:t xml:space="preserve">  .....  3</w:t>
      </w:r>
    </w:p>
    <w:p w14:paraId="7EB1F811" w14:textId="77777777" w:rsidR="00004EBB" w:rsidRDefault="00000000">
      <w:pPr>
        <w:spacing w:after="80"/>
      </w:pPr>
      <w:r>
        <w:rPr>
          <w:sz w:val="21"/>
          <w:szCs w:val="21"/>
        </w:rPr>
        <w:t>1.1     Was ist BuyRight AI?</w:t>
      </w:r>
      <w:r>
        <w:rPr>
          <w:color w:val="6B7280"/>
          <w:sz w:val="21"/>
          <w:szCs w:val="21"/>
        </w:rPr>
        <w:t xml:space="preserve">  .....  3</w:t>
      </w:r>
    </w:p>
    <w:p w14:paraId="0C86935F" w14:textId="77777777" w:rsidR="00004EBB" w:rsidRDefault="00000000">
      <w:pPr>
        <w:spacing w:after="80"/>
      </w:pPr>
      <w:r>
        <w:rPr>
          <w:sz w:val="21"/>
          <w:szCs w:val="21"/>
        </w:rPr>
        <w:t>1.2     Zielgruppe</w:t>
      </w:r>
      <w:r>
        <w:rPr>
          <w:color w:val="6B7280"/>
          <w:sz w:val="21"/>
          <w:szCs w:val="21"/>
        </w:rPr>
        <w:t xml:space="preserve">  .....  3</w:t>
      </w:r>
    </w:p>
    <w:p w14:paraId="21D06C45" w14:textId="77777777" w:rsidR="00004EBB" w:rsidRDefault="00000000">
      <w:pPr>
        <w:spacing w:after="80"/>
      </w:pPr>
      <w:r>
        <w:rPr>
          <w:sz w:val="21"/>
          <w:szCs w:val="21"/>
        </w:rPr>
        <w:t>1.3     Systemvoraussetzungen</w:t>
      </w:r>
      <w:r>
        <w:rPr>
          <w:color w:val="6B7280"/>
          <w:sz w:val="21"/>
          <w:szCs w:val="21"/>
        </w:rPr>
        <w:t xml:space="preserve">  .....  3</w:t>
      </w:r>
    </w:p>
    <w:p w14:paraId="53D654DA" w14:textId="77777777" w:rsidR="00004EBB" w:rsidRDefault="00000000">
      <w:pPr>
        <w:spacing w:after="80"/>
      </w:pPr>
      <w:r>
        <w:rPr>
          <w:b/>
          <w:bCs/>
          <w:sz w:val="21"/>
          <w:szCs w:val="21"/>
        </w:rPr>
        <w:t>2       Erste Schritte</w:t>
      </w:r>
      <w:r>
        <w:rPr>
          <w:color w:val="6B7280"/>
          <w:sz w:val="21"/>
          <w:szCs w:val="21"/>
        </w:rPr>
        <w:t xml:space="preserve">  .....  4</w:t>
      </w:r>
    </w:p>
    <w:p w14:paraId="60821B77" w14:textId="77777777" w:rsidR="00004EBB" w:rsidRDefault="00000000">
      <w:pPr>
        <w:spacing w:after="80"/>
      </w:pPr>
      <w:r>
        <w:rPr>
          <w:sz w:val="21"/>
          <w:szCs w:val="21"/>
        </w:rPr>
        <w:t>2.1     Registrierung und Anmeldung</w:t>
      </w:r>
      <w:r>
        <w:rPr>
          <w:color w:val="6B7280"/>
          <w:sz w:val="21"/>
          <w:szCs w:val="21"/>
        </w:rPr>
        <w:t xml:space="preserve">  .....  4</w:t>
      </w:r>
    </w:p>
    <w:p w14:paraId="7A649020" w14:textId="77777777" w:rsidR="00004EBB" w:rsidRDefault="00000000">
      <w:pPr>
        <w:spacing w:after="80"/>
      </w:pPr>
      <w:r>
        <w:rPr>
          <w:sz w:val="21"/>
          <w:szCs w:val="21"/>
        </w:rPr>
        <w:t>2.2     Kontoverwaltung und Profil</w:t>
      </w:r>
      <w:r>
        <w:rPr>
          <w:color w:val="6B7280"/>
          <w:sz w:val="21"/>
          <w:szCs w:val="21"/>
        </w:rPr>
        <w:t xml:space="preserve">  .....  4</w:t>
      </w:r>
    </w:p>
    <w:p w14:paraId="7EFA0B0A" w14:textId="77777777" w:rsidR="00004EBB" w:rsidRDefault="00000000">
      <w:pPr>
        <w:spacing w:after="80"/>
      </w:pPr>
      <w:r>
        <w:rPr>
          <w:sz w:val="21"/>
          <w:szCs w:val="21"/>
        </w:rPr>
        <w:t>2.3     Preismodelle – Free vs. Pro</w:t>
      </w:r>
      <w:r>
        <w:rPr>
          <w:color w:val="6B7280"/>
          <w:sz w:val="21"/>
          <w:szCs w:val="21"/>
        </w:rPr>
        <w:t xml:space="preserve">  .....  4</w:t>
      </w:r>
    </w:p>
    <w:p w14:paraId="598682BB" w14:textId="77777777" w:rsidR="00004EBB" w:rsidRDefault="00000000">
      <w:pPr>
        <w:spacing w:after="80"/>
      </w:pPr>
      <w:r>
        <w:rPr>
          <w:b/>
          <w:bCs/>
          <w:sz w:val="21"/>
          <w:szCs w:val="21"/>
        </w:rPr>
        <w:t>3       Tool 1: Produktanalyse</w:t>
      </w:r>
      <w:r>
        <w:rPr>
          <w:color w:val="6B7280"/>
          <w:sz w:val="21"/>
          <w:szCs w:val="21"/>
        </w:rPr>
        <w:t xml:space="preserve">  .....  5</w:t>
      </w:r>
    </w:p>
    <w:p w14:paraId="185222C4" w14:textId="77777777" w:rsidR="00004EBB" w:rsidRDefault="00000000">
      <w:pPr>
        <w:spacing w:after="80"/>
      </w:pPr>
      <w:r>
        <w:rPr>
          <w:sz w:val="21"/>
          <w:szCs w:val="21"/>
        </w:rPr>
        <w:t>3.1     Eingabemethoden (URL, Produktname, Bild)</w:t>
      </w:r>
      <w:r>
        <w:rPr>
          <w:color w:val="6B7280"/>
          <w:sz w:val="21"/>
          <w:szCs w:val="21"/>
        </w:rPr>
        <w:t xml:space="preserve">  .....  5</w:t>
      </w:r>
    </w:p>
    <w:p w14:paraId="220C8316" w14:textId="77777777" w:rsidR="00004EBB" w:rsidRDefault="00000000">
      <w:pPr>
        <w:spacing w:after="80"/>
      </w:pPr>
      <w:r>
        <w:rPr>
          <w:sz w:val="21"/>
          <w:szCs w:val="21"/>
        </w:rPr>
        <w:t>3.2     Auswertung verstehen: Score 0–100</w:t>
      </w:r>
      <w:r>
        <w:rPr>
          <w:color w:val="6B7280"/>
          <w:sz w:val="21"/>
          <w:szCs w:val="21"/>
        </w:rPr>
        <w:t xml:space="preserve">  .....  5</w:t>
      </w:r>
    </w:p>
    <w:p w14:paraId="550D9A37" w14:textId="77777777" w:rsidR="00004EBB" w:rsidRDefault="00000000">
      <w:pPr>
        <w:spacing w:after="80"/>
      </w:pPr>
      <w:r>
        <w:rPr>
          <w:sz w:val="21"/>
          <w:szCs w:val="21"/>
        </w:rPr>
        <w:t>3.3     KAUFEN / NICHT KAUFEN / NUR WENN</w:t>
      </w:r>
      <w:r>
        <w:rPr>
          <w:color w:val="6B7280"/>
          <w:sz w:val="21"/>
          <w:szCs w:val="21"/>
        </w:rPr>
        <w:t xml:space="preserve">  .....  6</w:t>
      </w:r>
    </w:p>
    <w:p w14:paraId="05E204CE" w14:textId="77777777" w:rsidR="00004EBB" w:rsidRDefault="00000000">
      <w:pPr>
        <w:spacing w:after="80"/>
      </w:pPr>
      <w:r>
        <w:rPr>
          <w:sz w:val="21"/>
          <w:szCs w:val="21"/>
        </w:rPr>
        <w:t>3.4     Vorteile, Nachteile und Warnhinweise</w:t>
      </w:r>
      <w:r>
        <w:rPr>
          <w:color w:val="6B7280"/>
          <w:sz w:val="21"/>
          <w:szCs w:val="21"/>
        </w:rPr>
        <w:t xml:space="preserve">  .....  6</w:t>
      </w:r>
    </w:p>
    <w:p w14:paraId="4ADEF7A0" w14:textId="77777777" w:rsidR="00004EBB" w:rsidRDefault="00000000">
      <w:pPr>
        <w:spacing w:after="80"/>
      </w:pPr>
      <w:r>
        <w:rPr>
          <w:sz w:val="21"/>
          <w:szCs w:val="21"/>
        </w:rPr>
        <w:t>3.5     Bessere Alternativen</w:t>
      </w:r>
      <w:r>
        <w:rPr>
          <w:color w:val="6B7280"/>
          <w:sz w:val="21"/>
          <w:szCs w:val="21"/>
        </w:rPr>
        <w:t xml:space="preserve">  .....  6</w:t>
      </w:r>
    </w:p>
    <w:p w14:paraId="66CE9615" w14:textId="77777777" w:rsidR="00004EBB" w:rsidRDefault="00000000">
      <w:pPr>
        <w:spacing w:after="80"/>
      </w:pPr>
      <w:r>
        <w:rPr>
          <w:b/>
          <w:bCs/>
          <w:sz w:val="21"/>
          <w:szCs w:val="21"/>
        </w:rPr>
        <w:t>4       Tool 2: Produktvergleich</w:t>
      </w:r>
      <w:r>
        <w:rPr>
          <w:color w:val="6B7280"/>
          <w:sz w:val="21"/>
          <w:szCs w:val="21"/>
        </w:rPr>
        <w:t xml:space="preserve">  .....  7</w:t>
      </w:r>
    </w:p>
    <w:p w14:paraId="1E607F1E" w14:textId="77777777" w:rsidR="00004EBB" w:rsidRDefault="00000000">
      <w:pPr>
        <w:spacing w:after="80"/>
      </w:pPr>
      <w:r>
        <w:rPr>
          <w:sz w:val="21"/>
          <w:szCs w:val="21"/>
        </w:rPr>
        <w:t>4.1     Zwei Produkte vergleichen</w:t>
      </w:r>
      <w:r>
        <w:rPr>
          <w:color w:val="6B7280"/>
          <w:sz w:val="21"/>
          <w:szCs w:val="21"/>
        </w:rPr>
        <w:t xml:space="preserve">  .....  7</w:t>
      </w:r>
    </w:p>
    <w:p w14:paraId="76F9736B" w14:textId="77777777" w:rsidR="00004EBB" w:rsidRDefault="00000000">
      <w:pPr>
        <w:spacing w:after="80"/>
      </w:pPr>
      <w:r>
        <w:rPr>
          <w:sz w:val="21"/>
          <w:szCs w:val="21"/>
        </w:rPr>
        <w:t>4.2     Kategorie-Sieger-Auswertung</w:t>
      </w:r>
      <w:r>
        <w:rPr>
          <w:color w:val="6B7280"/>
          <w:sz w:val="21"/>
          <w:szCs w:val="21"/>
        </w:rPr>
        <w:t xml:space="preserve">  .....  7</w:t>
      </w:r>
    </w:p>
    <w:p w14:paraId="5ACDC1B0" w14:textId="77777777" w:rsidR="00004EBB" w:rsidRDefault="00000000">
      <w:pPr>
        <w:spacing w:after="80"/>
      </w:pPr>
      <w:r>
        <w:rPr>
          <w:sz w:val="21"/>
          <w:szCs w:val="21"/>
        </w:rPr>
        <w:t>4.3     KI-Kaufempfehlung und Begründung</w:t>
      </w:r>
      <w:r>
        <w:rPr>
          <w:color w:val="6B7280"/>
          <w:sz w:val="21"/>
          <w:szCs w:val="21"/>
        </w:rPr>
        <w:t xml:space="preserve">  .....  7</w:t>
      </w:r>
    </w:p>
    <w:p w14:paraId="228C537B" w14:textId="77777777" w:rsidR="00004EBB" w:rsidRDefault="00000000">
      <w:pPr>
        <w:spacing w:after="80"/>
      </w:pPr>
      <w:r>
        <w:rPr>
          <w:b/>
          <w:bCs/>
          <w:sz w:val="21"/>
          <w:szCs w:val="21"/>
        </w:rPr>
        <w:t>5       Tool 3: Fake-Detektor</w:t>
      </w:r>
      <w:r>
        <w:rPr>
          <w:color w:val="6B7280"/>
          <w:sz w:val="21"/>
          <w:szCs w:val="21"/>
        </w:rPr>
        <w:t xml:space="preserve">  .....  8</w:t>
      </w:r>
    </w:p>
    <w:p w14:paraId="7C6B67A7" w14:textId="77777777" w:rsidR="00004EBB" w:rsidRDefault="00000000">
      <w:pPr>
        <w:spacing w:after="80"/>
      </w:pPr>
      <w:r>
        <w:rPr>
          <w:sz w:val="21"/>
          <w:szCs w:val="21"/>
        </w:rPr>
        <w:t>5.1     Wie Fake-Erkennung funktioniert</w:t>
      </w:r>
      <w:r>
        <w:rPr>
          <w:color w:val="6B7280"/>
          <w:sz w:val="21"/>
          <w:szCs w:val="21"/>
        </w:rPr>
        <w:t xml:space="preserve">  .....  8</w:t>
      </w:r>
    </w:p>
    <w:p w14:paraId="3F7466EE" w14:textId="77777777" w:rsidR="00004EBB" w:rsidRDefault="00000000">
      <w:pPr>
        <w:spacing w:after="80"/>
      </w:pPr>
      <w:r>
        <w:rPr>
          <w:sz w:val="21"/>
          <w:szCs w:val="21"/>
        </w:rPr>
        <w:t>5.2     Vertrauens-Score und Risikoklassen</w:t>
      </w:r>
      <w:r>
        <w:rPr>
          <w:color w:val="6B7280"/>
          <w:sz w:val="21"/>
          <w:szCs w:val="21"/>
        </w:rPr>
        <w:t xml:space="preserve">  .....  8</w:t>
      </w:r>
    </w:p>
    <w:p w14:paraId="6F9D9CA3" w14:textId="77777777" w:rsidR="00004EBB" w:rsidRDefault="00000000">
      <w:pPr>
        <w:spacing w:after="80"/>
      </w:pPr>
      <w:r>
        <w:rPr>
          <w:sz w:val="21"/>
          <w:szCs w:val="21"/>
        </w:rPr>
        <w:t>5.3     Typische Betrugsmerkmale</w:t>
      </w:r>
      <w:r>
        <w:rPr>
          <w:color w:val="6B7280"/>
          <w:sz w:val="21"/>
          <w:szCs w:val="21"/>
        </w:rPr>
        <w:t xml:space="preserve">  .....  9</w:t>
      </w:r>
    </w:p>
    <w:p w14:paraId="0C8F13CD" w14:textId="77777777" w:rsidR="00004EBB" w:rsidRDefault="00000000">
      <w:pPr>
        <w:spacing w:after="80"/>
      </w:pPr>
      <w:r>
        <w:rPr>
          <w:b/>
          <w:bCs/>
          <w:sz w:val="21"/>
          <w:szCs w:val="21"/>
        </w:rPr>
        <w:t>6       Tool 4: Budget-Optimierer</w:t>
      </w:r>
      <w:r>
        <w:rPr>
          <w:color w:val="6B7280"/>
          <w:sz w:val="21"/>
          <w:szCs w:val="21"/>
        </w:rPr>
        <w:t xml:space="preserve">  .....  10</w:t>
      </w:r>
    </w:p>
    <w:p w14:paraId="67F7593E" w14:textId="77777777" w:rsidR="00004EBB" w:rsidRDefault="00000000">
      <w:pPr>
        <w:spacing w:after="80"/>
      </w:pPr>
      <w:r>
        <w:rPr>
          <w:sz w:val="21"/>
          <w:szCs w:val="21"/>
        </w:rPr>
        <w:t>6.1     Einkaufsliste und Budget eingeben</w:t>
      </w:r>
      <w:r>
        <w:rPr>
          <w:color w:val="6B7280"/>
          <w:sz w:val="21"/>
          <w:szCs w:val="21"/>
        </w:rPr>
        <w:t xml:space="preserve">  .....  10</w:t>
      </w:r>
    </w:p>
    <w:p w14:paraId="17277B17" w14:textId="77777777" w:rsidR="00004EBB" w:rsidRDefault="00000000">
      <w:pPr>
        <w:spacing w:after="80"/>
      </w:pPr>
      <w:r>
        <w:rPr>
          <w:sz w:val="21"/>
          <w:szCs w:val="21"/>
        </w:rPr>
        <w:t>6.2     KI-Priorisierung: Kaufen / Überspringen</w:t>
      </w:r>
      <w:r>
        <w:rPr>
          <w:color w:val="6B7280"/>
          <w:sz w:val="21"/>
          <w:szCs w:val="21"/>
        </w:rPr>
        <w:t xml:space="preserve">  .....  10</w:t>
      </w:r>
    </w:p>
    <w:p w14:paraId="60A9D37B" w14:textId="77777777" w:rsidR="00004EBB" w:rsidRDefault="00000000">
      <w:pPr>
        <w:spacing w:after="80"/>
      </w:pPr>
      <w:r>
        <w:rPr>
          <w:sz w:val="21"/>
          <w:szCs w:val="21"/>
        </w:rPr>
        <w:t>6.3     Günstigere Alternativen finden</w:t>
      </w:r>
      <w:r>
        <w:rPr>
          <w:color w:val="6B7280"/>
          <w:sz w:val="21"/>
          <w:szCs w:val="21"/>
        </w:rPr>
        <w:t xml:space="preserve">  .....  10</w:t>
      </w:r>
    </w:p>
    <w:p w14:paraId="6E230360" w14:textId="77777777" w:rsidR="00004EBB" w:rsidRDefault="00000000">
      <w:pPr>
        <w:spacing w:after="80"/>
      </w:pPr>
      <w:r>
        <w:rPr>
          <w:b/>
          <w:bCs/>
          <w:sz w:val="21"/>
          <w:szCs w:val="21"/>
        </w:rPr>
        <w:t>7       Dashboard und Analyse-Historie</w:t>
      </w:r>
      <w:r>
        <w:rPr>
          <w:color w:val="6B7280"/>
          <w:sz w:val="21"/>
          <w:szCs w:val="21"/>
        </w:rPr>
        <w:t xml:space="preserve">  .....  11</w:t>
      </w:r>
    </w:p>
    <w:p w14:paraId="50457714" w14:textId="77777777" w:rsidR="00004EBB" w:rsidRDefault="00000000">
      <w:pPr>
        <w:spacing w:after="80"/>
      </w:pPr>
      <w:r>
        <w:rPr>
          <w:b/>
          <w:bCs/>
          <w:sz w:val="21"/>
          <w:szCs w:val="21"/>
        </w:rPr>
        <w:t>8       Datenschutz und Datensicherheit</w:t>
      </w:r>
      <w:r>
        <w:rPr>
          <w:color w:val="6B7280"/>
          <w:sz w:val="21"/>
          <w:szCs w:val="21"/>
        </w:rPr>
        <w:t xml:space="preserve">  .....  12</w:t>
      </w:r>
    </w:p>
    <w:p w14:paraId="13F62830" w14:textId="77777777" w:rsidR="00004EBB" w:rsidRDefault="00000000">
      <w:pPr>
        <w:spacing w:after="80"/>
      </w:pPr>
      <w:r>
        <w:rPr>
          <w:b/>
          <w:bCs/>
          <w:sz w:val="21"/>
          <w:szCs w:val="21"/>
        </w:rPr>
        <w:t>9       Häufig gestellte Fragen (FAQ)</w:t>
      </w:r>
      <w:r>
        <w:rPr>
          <w:color w:val="6B7280"/>
          <w:sz w:val="21"/>
          <w:szCs w:val="21"/>
        </w:rPr>
        <w:t xml:space="preserve">  .....  13</w:t>
      </w:r>
    </w:p>
    <w:p w14:paraId="65707ED2" w14:textId="77777777" w:rsidR="00004EBB" w:rsidRDefault="00000000">
      <w:pPr>
        <w:spacing w:after="80"/>
      </w:pPr>
      <w:r>
        <w:rPr>
          <w:sz w:val="21"/>
          <w:szCs w:val="21"/>
        </w:rPr>
        <w:t>10      Support und Kontakt</w:t>
      </w:r>
      <w:r>
        <w:rPr>
          <w:color w:val="6B7280"/>
          <w:sz w:val="21"/>
          <w:szCs w:val="21"/>
        </w:rPr>
        <w:t xml:space="preserve">  .....  14</w:t>
      </w:r>
    </w:p>
    <w:p w14:paraId="27BE1FC6" w14:textId="77777777" w:rsidR="00004EBB" w:rsidRDefault="00000000">
      <w:pPr>
        <w:spacing w:after="80"/>
      </w:pPr>
      <w:r>
        <w:rPr>
          <w:sz w:val="21"/>
          <w:szCs w:val="21"/>
        </w:rPr>
        <w:t>11      Rechtliche Hinweise</w:t>
      </w:r>
      <w:r>
        <w:rPr>
          <w:color w:val="6B7280"/>
          <w:sz w:val="21"/>
          <w:szCs w:val="21"/>
        </w:rPr>
        <w:t xml:space="preserve">  .....  15</w:t>
      </w:r>
    </w:p>
    <w:p w14:paraId="43D5AE78" w14:textId="77777777" w:rsidR="00004EBB" w:rsidRDefault="00000000">
      <w:r>
        <w:br w:type="page"/>
      </w:r>
    </w:p>
    <w:p w14:paraId="77930CA1" w14:textId="77777777" w:rsidR="00004EBB" w:rsidRDefault="00000000">
      <w:pPr>
        <w:pStyle w:val="berschrift1"/>
        <w:spacing w:before="400" w:after="160"/>
      </w:pPr>
      <w:r>
        <w:rPr>
          <w:b/>
          <w:bCs/>
          <w:color w:val="1E1B4B"/>
          <w:sz w:val="44"/>
          <w:szCs w:val="44"/>
        </w:rPr>
        <w:lastRenderedPageBreak/>
        <w:t>1  Einleitung und Produktübersicht</w:t>
      </w:r>
    </w:p>
    <w:p w14:paraId="5F5870ED" w14:textId="77777777" w:rsidR="00004EBB" w:rsidRDefault="00004EBB">
      <w:pPr>
        <w:pBdr>
          <w:bottom w:val="single" w:sz="6" w:space="0" w:color="E5E7EB"/>
        </w:pBdr>
        <w:spacing w:before="160" w:after="160"/>
      </w:pPr>
    </w:p>
    <w:p w14:paraId="5EF1186D" w14:textId="77777777" w:rsidR="00004EBB" w:rsidRDefault="00000000">
      <w:pPr>
        <w:pStyle w:val="berschrift2"/>
        <w:spacing w:before="280"/>
      </w:pPr>
      <w:r>
        <w:rPr>
          <w:b/>
          <w:bCs/>
          <w:color w:val="4F46E5"/>
          <w:sz w:val="32"/>
          <w:szCs w:val="32"/>
        </w:rPr>
        <w:t>1.1  Was ist BuyRight AI?</w:t>
      </w:r>
    </w:p>
    <w:p w14:paraId="6242EFC0" w14:textId="77777777" w:rsidR="00004EBB" w:rsidRDefault="00000000">
      <w:pPr>
        <w:spacing w:line="276" w:lineRule="auto"/>
      </w:pPr>
      <w:r>
        <w:t>BuyRight AI ist eine KI-gestützte Web-Anwendung, die Verbraucher dabei unterstützt, fundierte Kaufentscheidungen zu treffen. Die Plattform analysiert Online-Produkte auf Qualität, Preis-Leistungs-Verhältnis, Fälschungsrisiko und gibt klare Empfehlungen in Sekunden – ohne dass eine Registrierung erforderlich ist.</w:t>
      </w:r>
    </w:p>
    <w:p w14:paraId="3CF49701" w14:textId="77777777" w:rsidR="00004EBB" w:rsidRDefault="00000000">
      <w:pPr>
        <w:spacing w:line="276" w:lineRule="auto"/>
      </w:pPr>
      <w:r>
        <w:t>BuyRight AI vereint vier leistungsstarke KI-Tools auf einer einzigen Plattform: Produktanalyse, Produktvergleich, Fake-Detektor und Budget-Optimierer. Die Anwendung ist vollständig browserbasiert, unterstützt Deutsch und Englisch und ist für alle Endgeräte optimiert.</w:t>
      </w:r>
    </w:p>
    <w:p w14:paraId="0E51DDAE" w14:textId="77777777" w:rsidR="00004EBB" w:rsidRDefault="00004E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9"/>
      </w:tblGrid>
      <w:tr w:rsidR="00004EBB" w14:paraId="19B97A76" w14:textId="77777777">
        <w:tblPrEx>
          <w:tblCellMar>
            <w:top w:w="0" w:type="dxa"/>
            <w:bottom w:w="0" w:type="dxa"/>
          </w:tblCellMar>
        </w:tblPrEx>
        <w:tc>
          <w:tcPr>
            <w:tcW w:w="100" w:type="dxa"/>
            <w:tcBorders>
              <w:top w:val="single" w:sz="1" w:space="0" w:color="4F46E5"/>
              <w:left w:val="thick" w:sz="12" w:space="0" w:color="4F46E5"/>
              <w:bottom w:val="single" w:sz="1" w:space="0" w:color="4F46E5"/>
              <w:right w:val="nil"/>
            </w:tcBorders>
            <w:shd w:val="solid" w:color="EEF2FF" w:fill="auto"/>
            <w:tcMar>
              <w:top w:w="80" w:type="dxa"/>
              <w:left w:w="160" w:type="dxa"/>
              <w:bottom w:w="80" w:type="dxa"/>
              <w:right w:w="160" w:type="dxa"/>
            </w:tcMar>
          </w:tcPr>
          <w:p w14:paraId="75B2074B" w14:textId="77777777" w:rsidR="00004EBB" w:rsidRDefault="00000000">
            <w:pPr>
              <w:spacing w:after="40"/>
            </w:pPr>
            <w:r>
              <w:rPr>
                <w:b/>
                <w:bCs/>
                <w:color w:val="4F46E5"/>
                <w:sz w:val="20"/>
                <w:szCs w:val="20"/>
              </w:rPr>
              <w:t>Produktzugang</w:t>
            </w:r>
          </w:p>
          <w:p w14:paraId="49CEB318" w14:textId="77777777" w:rsidR="00004EBB" w:rsidRDefault="00000000">
            <w:pPr>
              <w:spacing w:after="0"/>
            </w:pPr>
            <w:r>
              <w:t>Web-Anwendung erreichbar unter: https://www.buyrai.eu Keine Installation erforderlich. Läuft auf jedem modernen Browser.</w:t>
            </w:r>
          </w:p>
        </w:tc>
      </w:tr>
    </w:tbl>
    <w:p w14:paraId="7B9BB311" w14:textId="77777777" w:rsidR="00004EBB" w:rsidRDefault="00004EBB">
      <w:pPr>
        <w:spacing w:after="160"/>
      </w:pPr>
    </w:p>
    <w:p w14:paraId="1F3187D7" w14:textId="77777777" w:rsidR="00004EBB" w:rsidRDefault="00000000">
      <w:pPr>
        <w:pStyle w:val="berschrift2"/>
        <w:spacing w:before="280"/>
      </w:pPr>
      <w:r>
        <w:rPr>
          <w:b/>
          <w:bCs/>
          <w:color w:val="4F46E5"/>
          <w:sz w:val="32"/>
          <w:szCs w:val="32"/>
        </w:rPr>
        <w:t>1.2  Zielgruppe</w:t>
      </w:r>
    </w:p>
    <w:p w14:paraId="4A3515E7" w14:textId="77777777" w:rsidR="00004EBB" w:rsidRDefault="00000000">
      <w:pPr>
        <w:spacing w:line="276" w:lineRule="auto"/>
      </w:pPr>
      <w:r>
        <w:t>BuyRight AI richtet sich an folgende Nutzergruppen:</w:t>
      </w:r>
    </w:p>
    <w:p w14:paraId="71960DBD" w14:textId="77777777" w:rsidR="00004EBB" w:rsidRDefault="00000000">
      <w:pPr>
        <w:pStyle w:val="Listenabsatz"/>
        <w:numPr>
          <w:ilvl w:val="0"/>
          <w:numId w:val="1"/>
        </w:numPr>
        <w:spacing w:after="80"/>
      </w:pPr>
      <w:r>
        <w:t>Privatpersonen, die sicher und informiert online einkaufen möchten</w:t>
      </w:r>
    </w:p>
    <w:p w14:paraId="249A0F29" w14:textId="77777777" w:rsidR="00004EBB" w:rsidRDefault="00000000">
      <w:pPr>
        <w:pStyle w:val="Listenabsatz"/>
        <w:numPr>
          <w:ilvl w:val="0"/>
          <w:numId w:val="1"/>
        </w:numPr>
        <w:spacing w:after="80"/>
      </w:pPr>
      <w:r>
        <w:t>Technik-Enthusiasten und Schnäppchenjäger</w:t>
      </w:r>
    </w:p>
    <w:p w14:paraId="45446957" w14:textId="77777777" w:rsidR="00004EBB" w:rsidRDefault="00000000">
      <w:pPr>
        <w:pStyle w:val="Listenabsatz"/>
        <w:numPr>
          <w:ilvl w:val="0"/>
          <w:numId w:val="1"/>
        </w:numPr>
        <w:spacing w:after="80"/>
      </w:pPr>
      <w:r>
        <w:t>Menschen, die Fälschungen und Betrugsangebote vermeiden wollen</w:t>
      </w:r>
    </w:p>
    <w:p w14:paraId="6C8A1973" w14:textId="77777777" w:rsidR="00004EBB" w:rsidRDefault="00000000">
      <w:pPr>
        <w:pStyle w:val="Listenabsatz"/>
        <w:numPr>
          <w:ilvl w:val="0"/>
          <w:numId w:val="1"/>
        </w:numPr>
        <w:spacing w:after="80"/>
      </w:pPr>
      <w:r>
        <w:t>Käufer, die ein begrenztes Budget optimal einsetzen möchten</w:t>
      </w:r>
    </w:p>
    <w:p w14:paraId="08FF51BC" w14:textId="77777777" w:rsidR="00004EBB" w:rsidRDefault="00000000">
      <w:pPr>
        <w:pStyle w:val="Listenabsatz"/>
        <w:numPr>
          <w:ilvl w:val="0"/>
          <w:numId w:val="1"/>
        </w:numPr>
        <w:spacing w:after="80"/>
      </w:pPr>
      <w:r>
        <w:t>Alle, die keine Zeit für stundenlange Produktrecherche haben</w:t>
      </w:r>
    </w:p>
    <w:p w14:paraId="45EF3DA3" w14:textId="77777777" w:rsidR="00004EBB" w:rsidRDefault="00004EBB"/>
    <w:p w14:paraId="061C73BB" w14:textId="77777777" w:rsidR="00004EBB" w:rsidRDefault="00000000">
      <w:pPr>
        <w:pStyle w:val="berschrift2"/>
        <w:spacing w:before="280"/>
      </w:pPr>
      <w:r>
        <w:rPr>
          <w:b/>
          <w:bCs/>
          <w:color w:val="4F46E5"/>
          <w:sz w:val="32"/>
          <w:szCs w:val="32"/>
        </w:rPr>
        <w:t>1.3  Systemvoraussetzungen</w:t>
      </w:r>
    </w:p>
    <w:p w14:paraId="0C90746D" w14:textId="77777777" w:rsidR="00004EBB" w:rsidRDefault="00000000">
      <w:pPr>
        <w:spacing w:line="276" w:lineRule="auto"/>
      </w:pPr>
      <w:r>
        <w:t>BuyRight AI ist vollständig browserbasiert und erfordert keine Installation:</w:t>
      </w:r>
    </w:p>
    <w:p w14:paraId="1CCF2283"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7B10C861"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516BB5CF" w14:textId="77777777" w:rsidR="00004EBB" w:rsidRDefault="00000000">
            <w:r>
              <w:rPr>
                <w:b/>
                <w:bCs/>
                <w:color w:val="FFFFFF"/>
              </w:rPr>
              <w:t>Anforderung</w:t>
            </w:r>
          </w:p>
        </w:tc>
        <w:tc>
          <w:tcPr>
            <w:tcW w:w="100" w:type="dxa"/>
            <w:shd w:val="solid" w:color="4F46E5" w:fill="auto"/>
            <w:tcMar>
              <w:top w:w="80" w:type="dxa"/>
              <w:left w:w="120" w:type="dxa"/>
              <w:bottom w:w="80" w:type="dxa"/>
              <w:right w:w="120" w:type="dxa"/>
            </w:tcMar>
          </w:tcPr>
          <w:p w14:paraId="2C2AA536" w14:textId="77777777" w:rsidR="00004EBB" w:rsidRDefault="00000000">
            <w:r>
              <w:rPr>
                <w:b/>
                <w:bCs/>
                <w:color w:val="FFFFFF"/>
              </w:rPr>
              <w:t>Details</w:t>
            </w:r>
          </w:p>
        </w:tc>
      </w:tr>
      <w:tr w:rsidR="00004EBB" w14:paraId="1524C911"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4DE4212E" w14:textId="77777777" w:rsidR="00004EBB" w:rsidRDefault="00000000">
            <w:r>
              <w:rPr>
                <w:b/>
                <w:bCs/>
                <w:color w:val="111827"/>
                <w:sz w:val="20"/>
                <w:szCs w:val="20"/>
              </w:rPr>
              <w:t>Browser</w:t>
            </w:r>
          </w:p>
        </w:tc>
        <w:tc>
          <w:tcPr>
            <w:tcW w:w="100" w:type="dxa"/>
            <w:shd w:val="solid" w:color="FFFFFF" w:fill="auto"/>
            <w:tcMar>
              <w:top w:w="60" w:type="dxa"/>
              <w:left w:w="120" w:type="dxa"/>
              <w:bottom w:w="60" w:type="dxa"/>
              <w:right w:w="120" w:type="dxa"/>
            </w:tcMar>
          </w:tcPr>
          <w:p w14:paraId="43D9C9F0" w14:textId="77777777" w:rsidR="00004EBB" w:rsidRDefault="00000000">
            <w:r>
              <w:rPr>
                <w:sz w:val="20"/>
                <w:szCs w:val="20"/>
              </w:rPr>
              <w:t>Chrome 100+, Firefox 100+, Safari 16+, Edge 100+ (aktuellste Version empfohlen)</w:t>
            </w:r>
          </w:p>
        </w:tc>
      </w:tr>
      <w:tr w:rsidR="00004EBB" w14:paraId="084DAEA9"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3F425297" w14:textId="77777777" w:rsidR="00004EBB" w:rsidRDefault="00000000">
            <w:r>
              <w:rPr>
                <w:b/>
                <w:bCs/>
                <w:color w:val="111827"/>
                <w:sz w:val="20"/>
                <w:szCs w:val="20"/>
              </w:rPr>
              <w:t>Betriebssystem</w:t>
            </w:r>
          </w:p>
        </w:tc>
        <w:tc>
          <w:tcPr>
            <w:tcW w:w="100" w:type="dxa"/>
            <w:shd w:val="solid" w:color="EEF2FF" w:fill="auto"/>
            <w:tcMar>
              <w:top w:w="60" w:type="dxa"/>
              <w:left w:w="120" w:type="dxa"/>
              <w:bottom w:w="60" w:type="dxa"/>
              <w:right w:w="120" w:type="dxa"/>
            </w:tcMar>
          </w:tcPr>
          <w:p w14:paraId="6E673448" w14:textId="77777777" w:rsidR="00004EBB" w:rsidRDefault="00000000">
            <w:r>
              <w:rPr>
                <w:sz w:val="20"/>
                <w:szCs w:val="20"/>
              </w:rPr>
              <w:t>Windows 10/11, macOS 12+, Linux (beliebige Distribution), iOS 16+, Android 10+</w:t>
            </w:r>
          </w:p>
        </w:tc>
      </w:tr>
      <w:tr w:rsidR="00004EBB" w14:paraId="31352E1A"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73250A7" w14:textId="77777777" w:rsidR="00004EBB" w:rsidRDefault="00000000">
            <w:r>
              <w:rPr>
                <w:b/>
                <w:bCs/>
                <w:color w:val="111827"/>
                <w:sz w:val="20"/>
                <w:szCs w:val="20"/>
              </w:rPr>
              <w:t>Verbindung</w:t>
            </w:r>
          </w:p>
        </w:tc>
        <w:tc>
          <w:tcPr>
            <w:tcW w:w="100" w:type="dxa"/>
            <w:shd w:val="solid" w:color="FFFFFF" w:fill="auto"/>
            <w:tcMar>
              <w:top w:w="60" w:type="dxa"/>
              <w:left w:w="120" w:type="dxa"/>
              <w:bottom w:w="60" w:type="dxa"/>
              <w:right w:w="120" w:type="dxa"/>
            </w:tcMar>
          </w:tcPr>
          <w:p w14:paraId="504CE68A" w14:textId="77777777" w:rsidR="00004EBB" w:rsidRDefault="00000000">
            <w:r>
              <w:rPr>
                <w:sz w:val="20"/>
                <w:szCs w:val="20"/>
              </w:rPr>
              <w:t>Stabile Internetverbindung (min. 5 Mbit/s empfohlen)</w:t>
            </w:r>
          </w:p>
        </w:tc>
      </w:tr>
      <w:tr w:rsidR="00004EBB" w14:paraId="339912C1"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6036597C" w14:textId="77777777" w:rsidR="00004EBB" w:rsidRDefault="00000000">
            <w:r>
              <w:rPr>
                <w:b/>
                <w:bCs/>
                <w:color w:val="111827"/>
                <w:sz w:val="20"/>
                <w:szCs w:val="20"/>
              </w:rPr>
              <w:lastRenderedPageBreak/>
              <w:t>JavaScript</w:t>
            </w:r>
          </w:p>
        </w:tc>
        <w:tc>
          <w:tcPr>
            <w:tcW w:w="100" w:type="dxa"/>
            <w:shd w:val="solid" w:color="EEF2FF" w:fill="auto"/>
            <w:tcMar>
              <w:top w:w="60" w:type="dxa"/>
              <w:left w:w="120" w:type="dxa"/>
              <w:bottom w:w="60" w:type="dxa"/>
              <w:right w:w="120" w:type="dxa"/>
            </w:tcMar>
          </w:tcPr>
          <w:p w14:paraId="2013D32C" w14:textId="77777777" w:rsidR="00004EBB" w:rsidRDefault="00000000">
            <w:r>
              <w:rPr>
                <w:sz w:val="20"/>
                <w:szCs w:val="20"/>
              </w:rPr>
              <w:t>Muss im Browser aktiviert sein</w:t>
            </w:r>
          </w:p>
        </w:tc>
      </w:tr>
      <w:tr w:rsidR="00004EBB" w14:paraId="42532F4C"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127152CD" w14:textId="77777777" w:rsidR="00004EBB" w:rsidRDefault="00000000">
            <w:r>
              <w:rPr>
                <w:b/>
                <w:bCs/>
                <w:color w:val="111827"/>
                <w:sz w:val="20"/>
                <w:szCs w:val="20"/>
              </w:rPr>
              <w:t>Bildschirmauflösung</w:t>
            </w:r>
          </w:p>
        </w:tc>
        <w:tc>
          <w:tcPr>
            <w:tcW w:w="100" w:type="dxa"/>
            <w:shd w:val="solid" w:color="FFFFFF" w:fill="auto"/>
            <w:tcMar>
              <w:top w:w="60" w:type="dxa"/>
              <w:left w:w="120" w:type="dxa"/>
              <w:bottom w:w="60" w:type="dxa"/>
              <w:right w:w="120" w:type="dxa"/>
            </w:tcMar>
          </w:tcPr>
          <w:p w14:paraId="20825066" w14:textId="77777777" w:rsidR="00004EBB" w:rsidRDefault="00000000">
            <w:r>
              <w:rPr>
                <w:sz w:val="20"/>
                <w:szCs w:val="20"/>
              </w:rPr>
              <w:t>Ab 320 px Breite – vollständig responsiv</w:t>
            </w:r>
          </w:p>
        </w:tc>
      </w:tr>
      <w:tr w:rsidR="00004EBB" w14:paraId="32001857"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0C4A5313" w14:textId="77777777" w:rsidR="00004EBB" w:rsidRDefault="00000000">
            <w:r>
              <w:rPr>
                <w:b/>
                <w:bCs/>
                <w:color w:val="111827"/>
                <w:sz w:val="20"/>
                <w:szCs w:val="20"/>
              </w:rPr>
              <w:t>Konto (optional)</w:t>
            </w:r>
          </w:p>
        </w:tc>
        <w:tc>
          <w:tcPr>
            <w:tcW w:w="100" w:type="dxa"/>
            <w:shd w:val="solid" w:color="EEF2FF" w:fill="auto"/>
            <w:tcMar>
              <w:top w:w="60" w:type="dxa"/>
              <w:left w:w="120" w:type="dxa"/>
              <w:bottom w:w="60" w:type="dxa"/>
              <w:right w:w="120" w:type="dxa"/>
            </w:tcMar>
          </w:tcPr>
          <w:p w14:paraId="1A61B8ED" w14:textId="77777777" w:rsidR="00004EBB" w:rsidRDefault="00000000">
            <w:r>
              <w:rPr>
                <w:sz w:val="20"/>
                <w:szCs w:val="20"/>
              </w:rPr>
              <w:t>Für Free-Plan nicht erforderlich; für Pro-Plan E-Mail-Adresse benötigt</w:t>
            </w:r>
          </w:p>
        </w:tc>
      </w:tr>
    </w:tbl>
    <w:p w14:paraId="48B29CF1" w14:textId="77777777" w:rsidR="00004EBB" w:rsidRDefault="00000000">
      <w:r>
        <w:br w:type="page"/>
      </w:r>
    </w:p>
    <w:p w14:paraId="073BB381" w14:textId="77777777" w:rsidR="00004EBB" w:rsidRDefault="00000000">
      <w:pPr>
        <w:pStyle w:val="berschrift1"/>
        <w:spacing w:before="400" w:after="160"/>
      </w:pPr>
      <w:r>
        <w:rPr>
          <w:b/>
          <w:bCs/>
          <w:color w:val="1E1B4B"/>
          <w:sz w:val="44"/>
          <w:szCs w:val="44"/>
        </w:rPr>
        <w:lastRenderedPageBreak/>
        <w:t>2  Erste Schritte</w:t>
      </w:r>
    </w:p>
    <w:p w14:paraId="18620933" w14:textId="77777777" w:rsidR="00004EBB" w:rsidRDefault="00004EBB">
      <w:pPr>
        <w:pBdr>
          <w:bottom w:val="single" w:sz="6" w:space="0" w:color="E5E7EB"/>
        </w:pBdr>
        <w:spacing w:before="160" w:after="160"/>
      </w:pPr>
    </w:p>
    <w:p w14:paraId="040798E3" w14:textId="77777777" w:rsidR="00004EBB" w:rsidRDefault="00000000">
      <w:pPr>
        <w:pStyle w:val="berschrift2"/>
        <w:spacing w:before="280"/>
      </w:pPr>
      <w:r>
        <w:rPr>
          <w:b/>
          <w:bCs/>
          <w:color w:val="4F46E5"/>
          <w:sz w:val="32"/>
          <w:szCs w:val="32"/>
        </w:rPr>
        <w:t>2.1  Registrierung und Anmeldung</w:t>
      </w:r>
    </w:p>
    <w:p w14:paraId="3280E826" w14:textId="77777777" w:rsidR="00004EBB" w:rsidRDefault="00000000">
      <w:pPr>
        <w:spacing w:line="276" w:lineRule="auto"/>
      </w:pPr>
      <w:r>
        <w:t>BuyRight AI kann ohne Registrierung genutzt werden. Kostenlose Nutzer erhalten täglich 3 Produktanalysen direkt auf der Startseite. Für erweiterte Funktionen und unbegrenzte Nutzung ist ein Pro-Konto erforderlich.</w:t>
      </w:r>
    </w:p>
    <w:p w14:paraId="1656CFAD" w14:textId="77777777" w:rsidR="00004EBB" w:rsidRDefault="00004EBB">
      <w:pPr>
        <w:spacing w:after="80"/>
      </w:pPr>
    </w:p>
    <w:p w14:paraId="1B69D978" w14:textId="77777777" w:rsidR="00004EBB" w:rsidRDefault="00000000">
      <w:pPr>
        <w:pStyle w:val="berschrift3"/>
        <w:spacing w:before="200" w:after="80"/>
      </w:pPr>
      <w:r>
        <w:rPr>
          <w:b/>
          <w:bCs/>
          <w:color w:val="374151"/>
          <w:sz w:val="26"/>
          <w:szCs w:val="26"/>
        </w:rPr>
        <w:t>Konto erstellen (Pro):</w:t>
      </w:r>
    </w:p>
    <w:p w14:paraId="46C89E38" w14:textId="77777777" w:rsidR="00004EBB" w:rsidRDefault="00000000">
      <w:pPr>
        <w:pStyle w:val="Listenabsatz"/>
        <w:numPr>
          <w:ilvl w:val="0"/>
          <w:numId w:val="1"/>
        </w:numPr>
        <w:spacing w:after="80"/>
      </w:pPr>
      <w:r>
        <w:t>Klicke oben rechts auf „Anmelden”</w:t>
      </w:r>
    </w:p>
    <w:p w14:paraId="196AAB14" w14:textId="77777777" w:rsidR="00004EBB" w:rsidRDefault="00000000">
      <w:pPr>
        <w:pStyle w:val="Listenabsatz"/>
        <w:numPr>
          <w:ilvl w:val="0"/>
          <w:numId w:val="1"/>
        </w:numPr>
        <w:spacing w:after="80"/>
      </w:pPr>
      <w:r>
        <w:t>Wähle „Konto erstellen”</w:t>
      </w:r>
    </w:p>
    <w:p w14:paraId="2C31E4DA" w14:textId="77777777" w:rsidR="00004EBB" w:rsidRDefault="00000000">
      <w:pPr>
        <w:pStyle w:val="Listenabsatz"/>
        <w:numPr>
          <w:ilvl w:val="0"/>
          <w:numId w:val="1"/>
        </w:numPr>
        <w:spacing w:after="80"/>
      </w:pPr>
      <w:r>
        <w:t>Gib deine E-Mail-Adresse und ein sicheres Passwort ein</w:t>
      </w:r>
    </w:p>
    <w:p w14:paraId="112536B8" w14:textId="77777777" w:rsidR="00004EBB" w:rsidRDefault="00000000">
      <w:pPr>
        <w:pStyle w:val="Listenabsatz"/>
        <w:numPr>
          <w:ilvl w:val="0"/>
          <w:numId w:val="1"/>
        </w:numPr>
        <w:spacing w:after="80"/>
      </w:pPr>
      <w:r>
        <w:t>Bestätige deine Registrierung per E-Mail</w:t>
      </w:r>
    </w:p>
    <w:p w14:paraId="5BB0FB2C" w14:textId="77777777" w:rsidR="00004EBB" w:rsidRDefault="00000000">
      <w:pPr>
        <w:pStyle w:val="Listenabsatz"/>
        <w:numPr>
          <w:ilvl w:val="0"/>
          <w:numId w:val="1"/>
        </w:numPr>
        <w:spacing w:after="80"/>
      </w:pPr>
      <w:r>
        <w:t>Nach der Bestätigung stehen alle Pro-Funktionen zur Verfügung</w:t>
      </w:r>
    </w:p>
    <w:p w14:paraId="2FA0A805" w14:textId="77777777" w:rsidR="00004EBB" w:rsidRDefault="00004EBB"/>
    <w:p w14:paraId="415A83E9" w14:textId="77777777" w:rsidR="00004EBB" w:rsidRDefault="00000000">
      <w:pPr>
        <w:pStyle w:val="berschrift3"/>
        <w:spacing w:before="200" w:after="80"/>
      </w:pPr>
      <w:r>
        <w:rPr>
          <w:b/>
          <w:bCs/>
          <w:color w:val="374151"/>
          <w:sz w:val="26"/>
          <w:szCs w:val="26"/>
        </w:rPr>
        <w:t>Anmelden (bestehendes Konto):</w:t>
      </w:r>
    </w:p>
    <w:p w14:paraId="48834F0C" w14:textId="77777777" w:rsidR="00004EBB" w:rsidRDefault="00000000">
      <w:pPr>
        <w:pStyle w:val="Listenabsatz"/>
        <w:numPr>
          <w:ilvl w:val="0"/>
          <w:numId w:val="1"/>
        </w:numPr>
        <w:spacing w:after="80"/>
      </w:pPr>
      <w:r>
        <w:t>Klicke auf „Anmelden” in der Navigation</w:t>
      </w:r>
    </w:p>
    <w:p w14:paraId="707C4B2F" w14:textId="77777777" w:rsidR="00004EBB" w:rsidRDefault="00000000">
      <w:pPr>
        <w:pStyle w:val="Listenabsatz"/>
        <w:numPr>
          <w:ilvl w:val="0"/>
          <w:numId w:val="1"/>
        </w:numPr>
        <w:spacing w:after="80"/>
      </w:pPr>
      <w:r>
        <w:t>Gib deine E-Mail-Adresse und dein Passwort ein</w:t>
      </w:r>
    </w:p>
    <w:p w14:paraId="6B5D4361" w14:textId="77777777" w:rsidR="00004EBB" w:rsidRDefault="00000000">
      <w:pPr>
        <w:pStyle w:val="Listenabsatz"/>
        <w:numPr>
          <w:ilvl w:val="0"/>
          <w:numId w:val="1"/>
        </w:numPr>
        <w:spacing w:after="80"/>
      </w:pPr>
      <w:r>
        <w:t>Du wirst automatisch zum Dashboard weitergeleitet</w:t>
      </w:r>
    </w:p>
    <w:p w14:paraId="73EEE36F" w14:textId="77777777" w:rsidR="00004EBB" w:rsidRDefault="00004EBB">
      <w:pPr>
        <w:spacing w:after="160"/>
      </w:pPr>
    </w:p>
    <w:p w14:paraId="2E981BA0" w14:textId="77777777" w:rsidR="00004EBB" w:rsidRDefault="00000000">
      <w:pPr>
        <w:pStyle w:val="berschrift2"/>
        <w:spacing w:before="280"/>
      </w:pPr>
      <w:r>
        <w:rPr>
          <w:b/>
          <w:bCs/>
          <w:color w:val="4F46E5"/>
          <w:sz w:val="32"/>
          <w:szCs w:val="32"/>
        </w:rPr>
        <w:t>2.2  Kontoverwaltung und Profil</w:t>
      </w:r>
    </w:p>
    <w:p w14:paraId="1C689E2C" w14:textId="77777777" w:rsidR="00004EBB" w:rsidRDefault="00000000">
      <w:pPr>
        <w:spacing w:line="276" w:lineRule="auto"/>
      </w:pPr>
      <w:r>
        <w:t>Nach der Anmeldung ist der Bereich „Profil &amp; Einstellungen“ über die Navigation erreichbar. Dort können folgende Einstellungen vorgenommen werden:</w:t>
      </w:r>
    </w:p>
    <w:p w14:paraId="7488B7AD" w14:textId="77777777" w:rsidR="00004EBB" w:rsidRDefault="00000000">
      <w:pPr>
        <w:pStyle w:val="Listenabsatz"/>
        <w:numPr>
          <w:ilvl w:val="0"/>
          <w:numId w:val="1"/>
        </w:numPr>
        <w:spacing w:after="80"/>
      </w:pPr>
      <w:r>
        <w:rPr>
          <w:b/>
          <w:bCs/>
          <w:color w:val="111827"/>
        </w:rPr>
        <w:t xml:space="preserve">E-Mail-Adresse ändern: </w:t>
      </w:r>
      <w:r>
        <w:t>Neue E-Mail eingeben und per Bestätigungslink verifizieren.</w:t>
      </w:r>
    </w:p>
    <w:p w14:paraId="3BFB62CE" w14:textId="77777777" w:rsidR="00004EBB" w:rsidRDefault="00000000">
      <w:pPr>
        <w:pStyle w:val="Listenabsatz"/>
        <w:numPr>
          <w:ilvl w:val="0"/>
          <w:numId w:val="1"/>
        </w:numPr>
        <w:spacing w:after="80"/>
      </w:pPr>
      <w:r>
        <w:rPr>
          <w:b/>
          <w:bCs/>
          <w:color w:val="111827"/>
        </w:rPr>
        <w:t xml:space="preserve">Passwort ändern: </w:t>
      </w:r>
      <w:r>
        <w:t>Aktuelles Passwort und neues Passwort zweimal eingeben.</w:t>
      </w:r>
    </w:p>
    <w:p w14:paraId="360A5586" w14:textId="77777777" w:rsidR="00004EBB" w:rsidRDefault="00000000">
      <w:pPr>
        <w:pStyle w:val="Listenabsatz"/>
        <w:numPr>
          <w:ilvl w:val="0"/>
          <w:numId w:val="1"/>
        </w:numPr>
        <w:spacing w:after="80"/>
      </w:pPr>
      <w:r>
        <w:rPr>
          <w:b/>
          <w:bCs/>
          <w:color w:val="111827"/>
        </w:rPr>
        <w:t xml:space="preserve">Sprache: </w:t>
      </w:r>
      <w:r>
        <w:t>Umschalten zwischen Deutsch und Englisch (oben rechts im Header).</w:t>
      </w:r>
    </w:p>
    <w:p w14:paraId="457FC39B" w14:textId="77777777" w:rsidR="00004EBB" w:rsidRDefault="00000000">
      <w:pPr>
        <w:pStyle w:val="Listenabsatz"/>
        <w:numPr>
          <w:ilvl w:val="0"/>
          <w:numId w:val="1"/>
        </w:numPr>
        <w:spacing w:after="80"/>
      </w:pPr>
      <w:r>
        <w:rPr>
          <w:b/>
          <w:bCs/>
          <w:color w:val="111827"/>
        </w:rPr>
        <w:t xml:space="preserve">Design: </w:t>
      </w:r>
      <w:r>
        <w:t>Hell- und Dunkelmodus wählbar über den Umschalter im Header.</w:t>
      </w:r>
    </w:p>
    <w:p w14:paraId="517FE78D" w14:textId="77777777" w:rsidR="00004EBB" w:rsidRDefault="00000000">
      <w:pPr>
        <w:pStyle w:val="Listenabsatz"/>
        <w:numPr>
          <w:ilvl w:val="0"/>
          <w:numId w:val="1"/>
        </w:numPr>
        <w:spacing w:after="80"/>
      </w:pPr>
      <w:r>
        <w:rPr>
          <w:b/>
          <w:bCs/>
          <w:color w:val="111827"/>
        </w:rPr>
        <w:t xml:space="preserve">Analyse-Verlauf: </w:t>
      </w:r>
      <w:r>
        <w:t>Alle bisherigen Analysen im Dashboard einsehbar (Pro-Nutzer: vollständig, Free: begrenzt).</w:t>
      </w:r>
    </w:p>
    <w:p w14:paraId="32E2E8AF" w14:textId="77777777" w:rsidR="00004EBB" w:rsidRDefault="00004EBB">
      <w:pPr>
        <w:spacing w:after="160"/>
      </w:pPr>
    </w:p>
    <w:p w14:paraId="460560F5" w14:textId="77777777" w:rsidR="00004EBB" w:rsidRDefault="00000000">
      <w:pPr>
        <w:pStyle w:val="berschrift2"/>
        <w:spacing w:before="280"/>
      </w:pPr>
      <w:r>
        <w:rPr>
          <w:b/>
          <w:bCs/>
          <w:color w:val="4F46E5"/>
          <w:sz w:val="32"/>
          <w:szCs w:val="32"/>
        </w:rPr>
        <w:t>2.3  Preismodelle – Free vs. Pro</w:t>
      </w:r>
    </w:p>
    <w:p w14:paraId="5765799C" w14:textId="77777777" w:rsidR="00004EBB" w:rsidRDefault="00000000">
      <w:pPr>
        <w:spacing w:line="276" w:lineRule="auto"/>
      </w:pPr>
      <w:r>
        <w:t>BuyRight AI bietet zwei Tarife:</w:t>
      </w:r>
    </w:p>
    <w:p w14:paraId="6AF73102"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8"/>
        <w:gridCol w:w="2838"/>
        <w:gridCol w:w="2838"/>
      </w:tblGrid>
      <w:tr w:rsidR="00004EBB" w14:paraId="433D74F5"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282003AD" w14:textId="77777777" w:rsidR="00004EBB" w:rsidRDefault="00000000">
            <w:r>
              <w:rPr>
                <w:b/>
                <w:bCs/>
                <w:color w:val="FFFFFF"/>
              </w:rPr>
              <w:lastRenderedPageBreak/>
              <w:t>Feature</w:t>
            </w:r>
          </w:p>
        </w:tc>
        <w:tc>
          <w:tcPr>
            <w:tcW w:w="100" w:type="dxa"/>
            <w:shd w:val="solid" w:color="4F46E5" w:fill="auto"/>
            <w:tcMar>
              <w:top w:w="80" w:type="dxa"/>
              <w:left w:w="120" w:type="dxa"/>
              <w:bottom w:w="80" w:type="dxa"/>
              <w:right w:w="120" w:type="dxa"/>
            </w:tcMar>
          </w:tcPr>
          <w:p w14:paraId="6F39D7B1" w14:textId="77777777" w:rsidR="00004EBB" w:rsidRDefault="00000000">
            <w:r>
              <w:rPr>
                <w:b/>
                <w:bCs/>
                <w:color w:val="FFFFFF"/>
              </w:rPr>
              <w:t>Free</w:t>
            </w:r>
          </w:p>
        </w:tc>
        <w:tc>
          <w:tcPr>
            <w:tcW w:w="100" w:type="dxa"/>
            <w:shd w:val="solid" w:color="4F46E5" w:fill="auto"/>
            <w:tcMar>
              <w:top w:w="80" w:type="dxa"/>
              <w:left w:w="120" w:type="dxa"/>
              <w:bottom w:w="80" w:type="dxa"/>
              <w:right w:w="120" w:type="dxa"/>
            </w:tcMar>
          </w:tcPr>
          <w:p w14:paraId="191484F5" w14:textId="77777777" w:rsidR="00004EBB" w:rsidRDefault="00000000">
            <w:r>
              <w:rPr>
                <w:b/>
                <w:bCs/>
                <w:color w:val="FFFFFF"/>
              </w:rPr>
              <w:t>Pro</w:t>
            </w:r>
          </w:p>
        </w:tc>
      </w:tr>
      <w:tr w:rsidR="00004EBB" w14:paraId="18FF28D6" w14:textId="77777777">
        <w:tblPrEx>
          <w:tblCellMar>
            <w:top w:w="0" w:type="dxa"/>
            <w:bottom w:w="0" w:type="dxa"/>
          </w:tblCellMar>
        </w:tblPrEx>
        <w:trPr>
          <w:gridAfter w:val="1"/>
        </w:trPr>
        <w:tc>
          <w:tcPr>
            <w:tcW w:w="100" w:type="dxa"/>
            <w:shd w:val="solid" w:color="FFFFFF" w:fill="auto"/>
            <w:tcMar>
              <w:top w:w="60" w:type="dxa"/>
              <w:left w:w="120" w:type="dxa"/>
              <w:bottom w:w="60" w:type="dxa"/>
              <w:right w:w="120" w:type="dxa"/>
            </w:tcMar>
          </w:tcPr>
          <w:p w14:paraId="27BCBF8F" w14:textId="77777777" w:rsidR="00004EBB" w:rsidRDefault="00000000">
            <w:r>
              <w:rPr>
                <w:b/>
                <w:bCs/>
                <w:color w:val="111827"/>
                <w:sz w:val="20"/>
                <w:szCs w:val="20"/>
              </w:rPr>
              <w:t>Funktion</w:t>
            </w:r>
          </w:p>
        </w:tc>
        <w:tc>
          <w:tcPr>
            <w:tcW w:w="100" w:type="dxa"/>
            <w:shd w:val="solid" w:color="FFFFFF" w:fill="auto"/>
            <w:tcMar>
              <w:top w:w="60" w:type="dxa"/>
              <w:left w:w="120" w:type="dxa"/>
              <w:bottom w:w="60" w:type="dxa"/>
              <w:right w:w="120" w:type="dxa"/>
            </w:tcMar>
          </w:tcPr>
          <w:p w14:paraId="0F0DA1A6" w14:textId="77777777" w:rsidR="00004EBB" w:rsidRDefault="00000000">
            <w:r>
              <w:rPr>
                <w:sz w:val="20"/>
                <w:szCs w:val="20"/>
              </w:rPr>
              <w:t>Free</w:t>
            </w:r>
          </w:p>
        </w:tc>
      </w:tr>
      <w:tr w:rsidR="00004EBB" w14:paraId="6FCD6098" w14:textId="77777777">
        <w:tblPrEx>
          <w:tblCellMar>
            <w:top w:w="0" w:type="dxa"/>
            <w:bottom w:w="0" w:type="dxa"/>
          </w:tblCellMar>
        </w:tblPrEx>
        <w:trPr>
          <w:gridAfter w:val="1"/>
        </w:trPr>
        <w:tc>
          <w:tcPr>
            <w:tcW w:w="100" w:type="dxa"/>
            <w:shd w:val="solid" w:color="EEF2FF" w:fill="auto"/>
            <w:tcMar>
              <w:top w:w="60" w:type="dxa"/>
              <w:left w:w="120" w:type="dxa"/>
              <w:bottom w:w="60" w:type="dxa"/>
              <w:right w:w="120" w:type="dxa"/>
            </w:tcMar>
          </w:tcPr>
          <w:p w14:paraId="0FCE50D1" w14:textId="77777777" w:rsidR="00004EBB" w:rsidRDefault="00000000">
            <w:r>
              <w:rPr>
                <w:b/>
                <w:bCs/>
                <w:color w:val="111827"/>
                <w:sz w:val="20"/>
                <w:szCs w:val="20"/>
              </w:rPr>
              <w:t>Produktanalysen pro Tag</w:t>
            </w:r>
          </w:p>
        </w:tc>
        <w:tc>
          <w:tcPr>
            <w:tcW w:w="100" w:type="dxa"/>
            <w:shd w:val="solid" w:color="EEF2FF" w:fill="auto"/>
            <w:tcMar>
              <w:top w:w="60" w:type="dxa"/>
              <w:left w:w="120" w:type="dxa"/>
              <w:bottom w:w="60" w:type="dxa"/>
              <w:right w:w="120" w:type="dxa"/>
            </w:tcMar>
          </w:tcPr>
          <w:p w14:paraId="78FF28CE" w14:textId="77777777" w:rsidR="00004EBB" w:rsidRDefault="00000000">
            <w:r>
              <w:rPr>
                <w:sz w:val="20"/>
                <w:szCs w:val="20"/>
              </w:rPr>
              <w:t>3</w:t>
            </w:r>
          </w:p>
        </w:tc>
      </w:tr>
      <w:tr w:rsidR="00004EBB" w14:paraId="3594671F" w14:textId="77777777">
        <w:tblPrEx>
          <w:tblCellMar>
            <w:top w:w="0" w:type="dxa"/>
            <w:bottom w:w="0" w:type="dxa"/>
          </w:tblCellMar>
        </w:tblPrEx>
        <w:trPr>
          <w:gridAfter w:val="1"/>
        </w:trPr>
        <w:tc>
          <w:tcPr>
            <w:tcW w:w="100" w:type="dxa"/>
            <w:shd w:val="solid" w:color="FFFFFF" w:fill="auto"/>
            <w:tcMar>
              <w:top w:w="60" w:type="dxa"/>
              <w:left w:w="120" w:type="dxa"/>
              <w:bottom w:w="60" w:type="dxa"/>
              <w:right w:w="120" w:type="dxa"/>
            </w:tcMar>
          </w:tcPr>
          <w:p w14:paraId="34FF8781" w14:textId="77777777" w:rsidR="00004EBB" w:rsidRDefault="00000000">
            <w:r>
              <w:rPr>
                <w:b/>
                <w:bCs/>
                <w:color w:val="111827"/>
                <w:sz w:val="20"/>
                <w:szCs w:val="20"/>
              </w:rPr>
              <w:t>Analysetiefe</w:t>
            </w:r>
          </w:p>
        </w:tc>
        <w:tc>
          <w:tcPr>
            <w:tcW w:w="100" w:type="dxa"/>
            <w:shd w:val="solid" w:color="FFFFFF" w:fill="auto"/>
            <w:tcMar>
              <w:top w:w="60" w:type="dxa"/>
              <w:left w:w="120" w:type="dxa"/>
              <w:bottom w:w="60" w:type="dxa"/>
              <w:right w:w="120" w:type="dxa"/>
            </w:tcMar>
          </w:tcPr>
          <w:p w14:paraId="49FE2313" w14:textId="77777777" w:rsidR="00004EBB" w:rsidRDefault="00000000">
            <w:r>
              <w:rPr>
                <w:sz w:val="20"/>
                <w:szCs w:val="20"/>
              </w:rPr>
              <w:t>Grundlegend</w:t>
            </w:r>
          </w:p>
        </w:tc>
      </w:tr>
      <w:tr w:rsidR="00004EBB" w14:paraId="70DAC536" w14:textId="77777777">
        <w:tblPrEx>
          <w:tblCellMar>
            <w:top w:w="0" w:type="dxa"/>
            <w:bottom w:w="0" w:type="dxa"/>
          </w:tblCellMar>
        </w:tblPrEx>
        <w:trPr>
          <w:gridAfter w:val="1"/>
        </w:trPr>
        <w:tc>
          <w:tcPr>
            <w:tcW w:w="100" w:type="dxa"/>
            <w:shd w:val="solid" w:color="EEF2FF" w:fill="auto"/>
            <w:tcMar>
              <w:top w:w="60" w:type="dxa"/>
              <w:left w:w="120" w:type="dxa"/>
              <w:bottom w:w="60" w:type="dxa"/>
              <w:right w:w="120" w:type="dxa"/>
            </w:tcMar>
          </w:tcPr>
          <w:p w14:paraId="1944D439" w14:textId="77777777" w:rsidR="00004EBB" w:rsidRDefault="00000000">
            <w:r>
              <w:rPr>
                <w:b/>
                <w:bCs/>
                <w:color w:val="111827"/>
                <w:sz w:val="20"/>
                <w:szCs w:val="20"/>
              </w:rPr>
              <w:t>Anzahl Alternativen</w:t>
            </w:r>
          </w:p>
        </w:tc>
        <w:tc>
          <w:tcPr>
            <w:tcW w:w="100" w:type="dxa"/>
            <w:shd w:val="solid" w:color="EEF2FF" w:fill="auto"/>
            <w:tcMar>
              <w:top w:w="60" w:type="dxa"/>
              <w:left w:w="120" w:type="dxa"/>
              <w:bottom w:w="60" w:type="dxa"/>
              <w:right w:w="120" w:type="dxa"/>
            </w:tcMar>
          </w:tcPr>
          <w:p w14:paraId="008E5EE2" w14:textId="77777777" w:rsidR="00004EBB" w:rsidRDefault="00000000">
            <w:r>
              <w:rPr>
                <w:sz w:val="20"/>
                <w:szCs w:val="20"/>
              </w:rPr>
              <w:t>2</w:t>
            </w:r>
          </w:p>
        </w:tc>
      </w:tr>
      <w:tr w:rsidR="00004EBB" w14:paraId="02D6227B" w14:textId="77777777">
        <w:tblPrEx>
          <w:tblCellMar>
            <w:top w:w="0" w:type="dxa"/>
            <w:bottom w:w="0" w:type="dxa"/>
          </w:tblCellMar>
        </w:tblPrEx>
        <w:trPr>
          <w:gridAfter w:val="1"/>
        </w:trPr>
        <w:tc>
          <w:tcPr>
            <w:tcW w:w="100" w:type="dxa"/>
            <w:shd w:val="solid" w:color="FFFFFF" w:fill="auto"/>
            <w:tcMar>
              <w:top w:w="60" w:type="dxa"/>
              <w:left w:w="120" w:type="dxa"/>
              <w:bottom w:w="60" w:type="dxa"/>
              <w:right w:w="120" w:type="dxa"/>
            </w:tcMar>
          </w:tcPr>
          <w:p w14:paraId="13CCA2E8" w14:textId="77777777" w:rsidR="00004EBB" w:rsidRDefault="00000000">
            <w:r>
              <w:rPr>
                <w:b/>
                <w:bCs/>
                <w:color w:val="111827"/>
                <w:sz w:val="20"/>
                <w:szCs w:val="20"/>
              </w:rPr>
              <w:t>Analyse-Historie</w:t>
            </w:r>
          </w:p>
        </w:tc>
        <w:tc>
          <w:tcPr>
            <w:tcW w:w="100" w:type="dxa"/>
            <w:shd w:val="solid" w:color="FFFFFF" w:fill="auto"/>
            <w:tcMar>
              <w:top w:w="60" w:type="dxa"/>
              <w:left w:w="120" w:type="dxa"/>
              <w:bottom w:w="60" w:type="dxa"/>
              <w:right w:w="120" w:type="dxa"/>
            </w:tcMar>
          </w:tcPr>
          <w:p w14:paraId="2C9247B8" w14:textId="77777777" w:rsidR="00004EBB" w:rsidRDefault="00000000">
            <w:r>
              <w:rPr>
                <w:sz w:val="20"/>
                <w:szCs w:val="20"/>
              </w:rPr>
              <w:t>Begrenzt</w:t>
            </w:r>
          </w:p>
        </w:tc>
      </w:tr>
      <w:tr w:rsidR="00004EBB" w14:paraId="33BD77B7" w14:textId="77777777">
        <w:tblPrEx>
          <w:tblCellMar>
            <w:top w:w="0" w:type="dxa"/>
            <w:bottom w:w="0" w:type="dxa"/>
          </w:tblCellMar>
        </w:tblPrEx>
        <w:trPr>
          <w:gridAfter w:val="1"/>
        </w:trPr>
        <w:tc>
          <w:tcPr>
            <w:tcW w:w="100" w:type="dxa"/>
            <w:shd w:val="solid" w:color="EEF2FF" w:fill="auto"/>
            <w:tcMar>
              <w:top w:w="60" w:type="dxa"/>
              <w:left w:w="120" w:type="dxa"/>
              <w:bottom w:w="60" w:type="dxa"/>
              <w:right w:w="120" w:type="dxa"/>
            </w:tcMar>
          </w:tcPr>
          <w:p w14:paraId="6BF58AD8" w14:textId="77777777" w:rsidR="00004EBB" w:rsidRDefault="00000000">
            <w:r>
              <w:rPr>
                <w:b/>
                <w:bCs/>
                <w:color w:val="111827"/>
                <w:sz w:val="20"/>
                <w:szCs w:val="20"/>
              </w:rPr>
              <w:t>PDF-Export</w:t>
            </w:r>
          </w:p>
        </w:tc>
        <w:tc>
          <w:tcPr>
            <w:tcW w:w="100" w:type="dxa"/>
            <w:shd w:val="solid" w:color="EEF2FF" w:fill="auto"/>
            <w:tcMar>
              <w:top w:w="60" w:type="dxa"/>
              <w:left w:w="120" w:type="dxa"/>
              <w:bottom w:w="60" w:type="dxa"/>
              <w:right w:w="120" w:type="dxa"/>
            </w:tcMar>
          </w:tcPr>
          <w:p w14:paraId="45DC6939" w14:textId="77777777" w:rsidR="00004EBB" w:rsidRDefault="00000000">
            <w:r>
              <w:rPr>
                <w:sz w:val="20"/>
                <w:szCs w:val="20"/>
              </w:rPr>
              <w:t>–</w:t>
            </w:r>
          </w:p>
        </w:tc>
      </w:tr>
      <w:tr w:rsidR="00004EBB" w14:paraId="49C7BB13" w14:textId="77777777">
        <w:tblPrEx>
          <w:tblCellMar>
            <w:top w:w="0" w:type="dxa"/>
            <w:bottom w:w="0" w:type="dxa"/>
          </w:tblCellMar>
        </w:tblPrEx>
        <w:trPr>
          <w:gridAfter w:val="1"/>
        </w:trPr>
        <w:tc>
          <w:tcPr>
            <w:tcW w:w="100" w:type="dxa"/>
            <w:shd w:val="solid" w:color="FFFFFF" w:fill="auto"/>
            <w:tcMar>
              <w:top w:w="60" w:type="dxa"/>
              <w:left w:w="120" w:type="dxa"/>
              <w:bottom w:w="60" w:type="dxa"/>
              <w:right w:w="120" w:type="dxa"/>
            </w:tcMar>
          </w:tcPr>
          <w:p w14:paraId="06A67051" w14:textId="77777777" w:rsidR="00004EBB" w:rsidRDefault="00000000">
            <w:r>
              <w:rPr>
                <w:b/>
                <w:bCs/>
                <w:color w:val="111827"/>
                <w:sz w:val="20"/>
                <w:szCs w:val="20"/>
              </w:rPr>
              <w:t>Vorrangige Verarbeitung</w:t>
            </w:r>
          </w:p>
        </w:tc>
        <w:tc>
          <w:tcPr>
            <w:tcW w:w="100" w:type="dxa"/>
            <w:shd w:val="solid" w:color="FFFFFF" w:fill="auto"/>
            <w:tcMar>
              <w:top w:w="60" w:type="dxa"/>
              <w:left w:w="120" w:type="dxa"/>
              <w:bottom w:w="60" w:type="dxa"/>
              <w:right w:w="120" w:type="dxa"/>
            </w:tcMar>
          </w:tcPr>
          <w:p w14:paraId="3A2F75D2" w14:textId="77777777" w:rsidR="00004EBB" w:rsidRDefault="00000000">
            <w:r>
              <w:rPr>
                <w:sz w:val="20"/>
                <w:szCs w:val="20"/>
              </w:rPr>
              <w:t>–</w:t>
            </w:r>
          </w:p>
        </w:tc>
      </w:tr>
      <w:tr w:rsidR="00004EBB" w14:paraId="51889228" w14:textId="77777777">
        <w:tblPrEx>
          <w:tblCellMar>
            <w:top w:w="0" w:type="dxa"/>
            <w:bottom w:w="0" w:type="dxa"/>
          </w:tblCellMar>
        </w:tblPrEx>
        <w:trPr>
          <w:gridAfter w:val="1"/>
        </w:trPr>
        <w:tc>
          <w:tcPr>
            <w:tcW w:w="100" w:type="dxa"/>
            <w:shd w:val="solid" w:color="EEF2FF" w:fill="auto"/>
            <w:tcMar>
              <w:top w:w="60" w:type="dxa"/>
              <w:left w:w="120" w:type="dxa"/>
              <w:bottom w:w="60" w:type="dxa"/>
              <w:right w:w="120" w:type="dxa"/>
            </w:tcMar>
          </w:tcPr>
          <w:p w14:paraId="0E60B42D" w14:textId="77777777" w:rsidR="00004EBB" w:rsidRDefault="00000000">
            <w:r>
              <w:rPr>
                <w:b/>
                <w:bCs/>
                <w:color w:val="111827"/>
                <w:sz w:val="20"/>
                <w:szCs w:val="20"/>
              </w:rPr>
              <w:t>Alle 4 KI-Tools</w:t>
            </w:r>
          </w:p>
        </w:tc>
        <w:tc>
          <w:tcPr>
            <w:tcW w:w="100" w:type="dxa"/>
            <w:shd w:val="solid" w:color="EEF2FF" w:fill="auto"/>
            <w:tcMar>
              <w:top w:w="60" w:type="dxa"/>
              <w:left w:w="120" w:type="dxa"/>
              <w:bottom w:w="60" w:type="dxa"/>
              <w:right w:w="120" w:type="dxa"/>
            </w:tcMar>
          </w:tcPr>
          <w:p w14:paraId="2EECE7E2" w14:textId="77777777" w:rsidR="00004EBB" w:rsidRDefault="00000000">
            <w:r>
              <w:rPr>
                <w:sz w:val="20"/>
                <w:szCs w:val="20"/>
              </w:rPr>
              <w:t>✓</w:t>
            </w:r>
          </w:p>
        </w:tc>
      </w:tr>
      <w:tr w:rsidR="00004EBB" w14:paraId="630184F6" w14:textId="77777777">
        <w:tblPrEx>
          <w:tblCellMar>
            <w:top w:w="0" w:type="dxa"/>
            <w:bottom w:w="0" w:type="dxa"/>
          </w:tblCellMar>
        </w:tblPrEx>
        <w:trPr>
          <w:gridAfter w:val="1"/>
        </w:trPr>
        <w:tc>
          <w:tcPr>
            <w:tcW w:w="100" w:type="dxa"/>
            <w:shd w:val="solid" w:color="FFFFFF" w:fill="auto"/>
            <w:tcMar>
              <w:top w:w="60" w:type="dxa"/>
              <w:left w:w="120" w:type="dxa"/>
              <w:bottom w:w="60" w:type="dxa"/>
              <w:right w:w="120" w:type="dxa"/>
            </w:tcMar>
          </w:tcPr>
          <w:p w14:paraId="7F5BE630" w14:textId="77777777" w:rsidR="00004EBB" w:rsidRDefault="00000000">
            <w:r>
              <w:rPr>
                <w:b/>
                <w:bCs/>
                <w:color w:val="111827"/>
                <w:sz w:val="20"/>
                <w:szCs w:val="20"/>
              </w:rPr>
              <w:t>Konto erforderlich</w:t>
            </w:r>
          </w:p>
        </w:tc>
        <w:tc>
          <w:tcPr>
            <w:tcW w:w="100" w:type="dxa"/>
            <w:shd w:val="solid" w:color="FFFFFF" w:fill="auto"/>
            <w:tcMar>
              <w:top w:w="60" w:type="dxa"/>
              <w:left w:w="120" w:type="dxa"/>
              <w:bottom w:w="60" w:type="dxa"/>
              <w:right w:w="120" w:type="dxa"/>
            </w:tcMar>
          </w:tcPr>
          <w:p w14:paraId="039AC198" w14:textId="77777777" w:rsidR="00004EBB" w:rsidRDefault="00000000">
            <w:r>
              <w:rPr>
                <w:sz w:val="20"/>
                <w:szCs w:val="20"/>
              </w:rPr>
              <w:t>Nein</w:t>
            </w:r>
          </w:p>
        </w:tc>
      </w:tr>
      <w:tr w:rsidR="00004EBB" w14:paraId="2AE7EF63" w14:textId="77777777">
        <w:tblPrEx>
          <w:tblCellMar>
            <w:top w:w="0" w:type="dxa"/>
            <w:bottom w:w="0" w:type="dxa"/>
          </w:tblCellMar>
        </w:tblPrEx>
        <w:trPr>
          <w:gridAfter w:val="1"/>
        </w:trPr>
        <w:tc>
          <w:tcPr>
            <w:tcW w:w="100" w:type="dxa"/>
            <w:shd w:val="solid" w:color="EEF2FF" w:fill="auto"/>
            <w:tcMar>
              <w:top w:w="60" w:type="dxa"/>
              <w:left w:w="120" w:type="dxa"/>
              <w:bottom w:w="60" w:type="dxa"/>
              <w:right w:w="120" w:type="dxa"/>
            </w:tcMar>
          </w:tcPr>
          <w:p w14:paraId="4C56B9AB" w14:textId="77777777" w:rsidR="00004EBB" w:rsidRDefault="00000000">
            <w:r>
              <w:rPr>
                <w:b/>
                <w:bCs/>
                <w:color w:val="111827"/>
                <w:sz w:val="20"/>
                <w:szCs w:val="20"/>
              </w:rPr>
              <w:t>Preis</w:t>
            </w:r>
          </w:p>
        </w:tc>
        <w:tc>
          <w:tcPr>
            <w:tcW w:w="100" w:type="dxa"/>
            <w:shd w:val="solid" w:color="EEF2FF" w:fill="auto"/>
            <w:tcMar>
              <w:top w:w="60" w:type="dxa"/>
              <w:left w:w="120" w:type="dxa"/>
              <w:bottom w:w="60" w:type="dxa"/>
              <w:right w:w="120" w:type="dxa"/>
            </w:tcMar>
          </w:tcPr>
          <w:p w14:paraId="361DA8F7" w14:textId="77777777" w:rsidR="00004EBB" w:rsidRDefault="00000000">
            <w:r>
              <w:rPr>
                <w:sz w:val="20"/>
                <w:szCs w:val="20"/>
              </w:rPr>
              <w:t>Kostenlos</w:t>
            </w:r>
          </w:p>
        </w:tc>
      </w:tr>
    </w:tbl>
    <w:p w14:paraId="1ED772C6" w14:textId="77777777" w:rsidR="00004EBB" w:rsidRDefault="00004E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9"/>
      </w:tblGrid>
      <w:tr w:rsidR="00004EBB" w14:paraId="0492AE3C" w14:textId="77777777">
        <w:tblPrEx>
          <w:tblCellMar>
            <w:top w:w="0" w:type="dxa"/>
            <w:bottom w:w="0" w:type="dxa"/>
          </w:tblCellMar>
        </w:tblPrEx>
        <w:tc>
          <w:tcPr>
            <w:tcW w:w="100" w:type="dxa"/>
            <w:tcBorders>
              <w:top w:val="single" w:sz="1" w:space="0" w:color="4F46E5"/>
              <w:left w:val="thick" w:sz="12" w:space="0" w:color="4F46E5"/>
              <w:bottom w:val="single" w:sz="1" w:space="0" w:color="4F46E5"/>
              <w:right w:val="nil"/>
            </w:tcBorders>
            <w:shd w:val="solid" w:color="EEF2FF" w:fill="auto"/>
            <w:tcMar>
              <w:top w:w="80" w:type="dxa"/>
              <w:left w:w="160" w:type="dxa"/>
              <w:bottom w:w="80" w:type="dxa"/>
              <w:right w:w="160" w:type="dxa"/>
            </w:tcMar>
          </w:tcPr>
          <w:p w14:paraId="4A5AC62F" w14:textId="77777777" w:rsidR="00004EBB" w:rsidRDefault="00000000">
            <w:pPr>
              <w:spacing w:after="40"/>
            </w:pPr>
            <w:r>
              <w:rPr>
                <w:b/>
                <w:bCs/>
                <w:color w:val="4F46E5"/>
                <w:sz w:val="20"/>
                <w:szCs w:val="20"/>
              </w:rPr>
              <w:t>Hinweis</w:t>
            </w:r>
          </w:p>
          <w:p w14:paraId="1771D204" w14:textId="77777777" w:rsidR="00004EBB" w:rsidRDefault="00000000">
            <w:pPr>
              <w:spacing w:after="0"/>
            </w:pPr>
            <w:r>
              <w:t>Das tägliche Limit von 3 Analysen gilt pro Gerät/Browser (via Rate Limiting). Pro-Nutzer haben kein Tageslimit und nutzen alle Tools ohne Einschränkung.</w:t>
            </w:r>
          </w:p>
        </w:tc>
      </w:tr>
    </w:tbl>
    <w:p w14:paraId="0A32F1EB" w14:textId="77777777" w:rsidR="00004EBB" w:rsidRDefault="00000000">
      <w:r>
        <w:br w:type="page"/>
      </w:r>
    </w:p>
    <w:p w14:paraId="5F7767BC" w14:textId="77777777" w:rsidR="00004EBB" w:rsidRDefault="00000000">
      <w:pPr>
        <w:pStyle w:val="berschrift1"/>
        <w:spacing w:before="400" w:after="160"/>
      </w:pPr>
      <w:r>
        <w:rPr>
          <w:b/>
          <w:bCs/>
          <w:color w:val="1E1B4B"/>
          <w:sz w:val="44"/>
          <w:szCs w:val="44"/>
        </w:rPr>
        <w:lastRenderedPageBreak/>
        <w:t>3  Tool 1: Produktanalyse</w:t>
      </w:r>
    </w:p>
    <w:p w14:paraId="02D38D50" w14:textId="77777777" w:rsidR="00004EBB" w:rsidRDefault="00004EBB">
      <w:pPr>
        <w:pBdr>
          <w:bottom w:val="single" w:sz="6" w:space="0" w:color="E5E7EB"/>
        </w:pBdr>
        <w:spacing w:before="160" w:after="160"/>
      </w:pPr>
    </w:p>
    <w:p w14:paraId="08E0ECC4" w14:textId="77777777" w:rsidR="00004EBB" w:rsidRDefault="00000000">
      <w:pPr>
        <w:spacing w:line="276" w:lineRule="auto"/>
      </w:pPr>
      <w:r>
        <w:t>Die Produktanalyse ist das Kernstück von BuyRight AI. Mit nur wenigen Klicks erhältst du eine umfassende KI-Bewertung eines beliebigen Online-Produkts – mit Score, Empfehlung, Vor- und Nachteilen sowie besseren Alternativen.</w:t>
      </w:r>
    </w:p>
    <w:p w14:paraId="37E7BF3F" w14:textId="77777777" w:rsidR="00004EBB" w:rsidRDefault="00000000">
      <w:pPr>
        <w:pStyle w:val="berschrift2"/>
        <w:spacing w:before="280"/>
      </w:pPr>
      <w:r>
        <w:rPr>
          <w:b/>
          <w:bCs/>
          <w:color w:val="4F46E5"/>
          <w:sz w:val="32"/>
          <w:szCs w:val="32"/>
        </w:rPr>
        <w:t>3.1  Eingabemethoden</w:t>
      </w:r>
    </w:p>
    <w:p w14:paraId="50A0AC84" w14:textId="77777777" w:rsidR="00004EBB" w:rsidRDefault="00000000">
      <w:pPr>
        <w:spacing w:line="276" w:lineRule="auto"/>
      </w:pPr>
      <w:r>
        <w:t>Du kannst ein Produkt auf drei Wegen analysieren:</w:t>
      </w:r>
    </w:p>
    <w:p w14:paraId="3F07304D" w14:textId="77777777" w:rsidR="00004EBB" w:rsidRDefault="00004EBB"/>
    <w:p w14:paraId="11D4C67A" w14:textId="77777777" w:rsidR="00004EBB" w:rsidRDefault="00000000">
      <w:pPr>
        <w:pStyle w:val="berschrift3"/>
        <w:spacing w:before="200" w:after="80"/>
      </w:pPr>
      <w:r>
        <w:rPr>
          <w:b/>
          <w:bCs/>
          <w:color w:val="374151"/>
          <w:sz w:val="26"/>
          <w:szCs w:val="26"/>
        </w:rPr>
        <w:t>A) URL einfügen (empfohlen)</w:t>
      </w:r>
    </w:p>
    <w:p w14:paraId="2ACEFB42" w14:textId="77777777" w:rsidR="00004EBB" w:rsidRDefault="00000000">
      <w:pPr>
        <w:spacing w:line="276" w:lineRule="auto"/>
      </w:pPr>
      <w:r>
        <w:t>Kopiere die vollständige Produkt-URL aus einem Online-Shop (z. B. Amazon, MediaMarkt, Zalando, eBay) und füge sie in das URL-Eingabefeld ein. Die KI extrahiert automatisch alle relevanten Produktdaten.</w:t>
      </w:r>
    </w:p>
    <w:p w14:paraId="6189CAA6" w14:textId="77777777" w:rsidR="00004EBB" w:rsidRDefault="00000000">
      <w:pPr>
        <w:pStyle w:val="Listenabsatz"/>
        <w:numPr>
          <w:ilvl w:val="0"/>
          <w:numId w:val="1"/>
        </w:numPr>
        <w:spacing w:after="80"/>
      </w:pPr>
      <w:r>
        <w:t>Unterstützte Shops: Amazon, eBay, MediaMarkt, Saturn, Zalando, OTTO, Notebooksbilliger und weitere</w:t>
      </w:r>
    </w:p>
    <w:p w14:paraId="7E301A91" w14:textId="77777777" w:rsidR="00004EBB" w:rsidRDefault="00000000">
      <w:pPr>
        <w:pStyle w:val="Listenabsatz"/>
        <w:numPr>
          <w:ilvl w:val="0"/>
          <w:numId w:val="1"/>
        </w:numPr>
        <w:spacing w:after="80"/>
      </w:pPr>
      <w:r>
        <w:t>Tipp: Kopiere die vollständige URL aus der Adressleiste deines Browsers</w:t>
      </w:r>
    </w:p>
    <w:p w14:paraId="16782BD5" w14:textId="77777777" w:rsidR="00004EBB" w:rsidRDefault="00004EBB">
      <w:pPr>
        <w:spacing w:after="80"/>
      </w:pPr>
    </w:p>
    <w:p w14:paraId="1B36474C" w14:textId="77777777" w:rsidR="00004EBB" w:rsidRDefault="00000000">
      <w:pPr>
        <w:pStyle w:val="berschrift3"/>
        <w:spacing w:before="200" w:after="80"/>
      </w:pPr>
      <w:r>
        <w:rPr>
          <w:b/>
          <w:bCs/>
          <w:color w:val="374151"/>
          <w:sz w:val="26"/>
          <w:szCs w:val="26"/>
        </w:rPr>
        <w:t>B) Produktname eingeben</w:t>
      </w:r>
    </w:p>
    <w:p w14:paraId="0C59FBF0" w14:textId="77777777" w:rsidR="00004EBB" w:rsidRDefault="00000000">
      <w:pPr>
        <w:spacing w:line="276" w:lineRule="auto"/>
      </w:pPr>
      <w:r>
        <w:t>Gib den Namen des Produkts in das Textfeld ein. Die KI sucht selbstständig nach relevanten Produktdaten und Marktinformationen.</w:t>
      </w:r>
    </w:p>
    <w:p w14:paraId="7322EB0B" w14:textId="77777777" w:rsidR="00004EBB" w:rsidRDefault="00000000">
      <w:pPr>
        <w:pStyle w:val="Listenabsatz"/>
        <w:numPr>
          <w:ilvl w:val="0"/>
          <w:numId w:val="1"/>
        </w:numPr>
        <w:spacing w:after="80"/>
      </w:pPr>
      <w:r>
        <w:t>Beispiel: „Sony WH-1000XM5 Kopfhörer” oder „iPhone 16 Pro Max 256GB”</w:t>
      </w:r>
    </w:p>
    <w:p w14:paraId="1DA0026E" w14:textId="77777777" w:rsidR="00004EBB" w:rsidRDefault="00000000">
      <w:pPr>
        <w:pStyle w:val="Listenabsatz"/>
        <w:numPr>
          <w:ilvl w:val="0"/>
          <w:numId w:val="1"/>
        </w:numPr>
        <w:spacing w:after="80"/>
      </w:pPr>
      <w:r>
        <w:t>Je präziser der Name, desto genauer das Ergebnis</w:t>
      </w:r>
    </w:p>
    <w:p w14:paraId="1E89EC23" w14:textId="77777777" w:rsidR="00004EBB" w:rsidRDefault="00004EBB">
      <w:pPr>
        <w:spacing w:after="80"/>
      </w:pPr>
    </w:p>
    <w:p w14:paraId="2C34BAB5" w14:textId="77777777" w:rsidR="00004EBB" w:rsidRDefault="00000000">
      <w:pPr>
        <w:pStyle w:val="berschrift3"/>
        <w:spacing w:before="200" w:after="80"/>
      </w:pPr>
      <w:r>
        <w:rPr>
          <w:b/>
          <w:bCs/>
          <w:color w:val="374151"/>
          <w:sz w:val="26"/>
          <w:szCs w:val="26"/>
        </w:rPr>
        <w:t>C) Produktbild hochladen</w:t>
      </w:r>
    </w:p>
    <w:p w14:paraId="7DEB69DF" w14:textId="77777777" w:rsidR="00004EBB" w:rsidRDefault="00000000">
      <w:pPr>
        <w:spacing w:line="276" w:lineRule="auto"/>
      </w:pPr>
      <w:r>
        <w:t>Lade ein Foto des Produkts hoch (z. B. vom Verpackungsetikett oder einem Screenshot). Die KI identifiziert das Produkt und erstellt eine vollständige Analyse.</w:t>
      </w:r>
    </w:p>
    <w:p w14:paraId="4B499216" w14:textId="77777777" w:rsidR="00004EBB" w:rsidRDefault="00000000">
      <w:pPr>
        <w:pStyle w:val="Listenabsatz"/>
        <w:numPr>
          <w:ilvl w:val="0"/>
          <w:numId w:val="1"/>
        </w:numPr>
        <w:spacing w:after="80"/>
      </w:pPr>
      <w:r>
        <w:t>Unterstützte Formate: JPG, PNG, WebP (max. 10 MB)</w:t>
      </w:r>
    </w:p>
    <w:p w14:paraId="60763C6B" w14:textId="77777777" w:rsidR="00004EBB" w:rsidRDefault="00000000">
      <w:pPr>
        <w:pStyle w:val="Listenabsatz"/>
        <w:numPr>
          <w:ilvl w:val="0"/>
          <w:numId w:val="1"/>
        </w:numPr>
        <w:spacing w:after="80"/>
      </w:pPr>
      <w:r>
        <w:t>Hinweis: Hochgeladene Bilder werden nach der Analyse automatisch gelöscht (DSGVO-konform)</w:t>
      </w:r>
    </w:p>
    <w:p w14:paraId="32F8BA53" w14:textId="77777777" w:rsidR="00004EBB" w:rsidRDefault="00004EBB">
      <w:pPr>
        <w:spacing w:after="160"/>
      </w:pPr>
    </w:p>
    <w:p w14:paraId="0B10D9BF" w14:textId="77777777" w:rsidR="00004EBB" w:rsidRDefault="00000000">
      <w:pPr>
        <w:pStyle w:val="berschrift2"/>
        <w:spacing w:before="280"/>
      </w:pPr>
      <w:r>
        <w:rPr>
          <w:b/>
          <w:bCs/>
          <w:color w:val="4F46E5"/>
          <w:sz w:val="32"/>
          <w:szCs w:val="32"/>
        </w:rPr>
        <w:t>3.2  Auswertung verstehen: Score 0–100</w:t>
      </w:r>
    </w:p>
    <w:p w14:paraId="207E34D4" w14:textId="77777777" w:rsidR="00004EBB" w:rsidRDefault="00000000">
      <w:pPr>
        <w:spacing w:line="276" w:lineRule="auto"/>
      </w:pPr>
      <w:r>
        <w:t>Nach der Analyse erhältst du einen Score von 0 bis 100. Dieser Wert fasst die Gesamtqualität des Produkts zusammen – basierend auf mehreren Bewertungsdimensionen:</w:t>
      </w:r>
    </w:p>
    <w:p w14:paraId="24BD6496" w14:textId="77777777" w:rsidR="00004EBB" w:rsidRDefault="00004E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062E4FF7" w14:textId="77777777">
        <w:tblPrEx>
          <w:tblCellMar>
            <w:top w:w="0" w:type="dxa"/>
            <w:bottom w:w="0" w:type="dxa"/>
          </w:tblCellMar>
        </w:tblPrEx>
        <w:tc>
          <w:tcPr>
            <w:tcW w:w="750" w:type="pct"/>
            <w:shd w:val="solid" w:color="059669" w:fill="auto"/>
            <w:tcMar>
              <w:top w:w="80" w:type="dxa"/>
              <w:left w:w="120" w:type="dxa"/>
              <w:bottom w:w="80" w:type="dxa"/>
              <w:right w:w="120" w:type="dxa"/>
            </w:tcMar>
            <w:vAlign w:val="center"/>
          </w:tcPr>
          <w:p w14:paraId="10C8917B" w14:textId="77777777" w:rsidR="00004EBB" w:rsidRDefault="00000000">
            <w:pPr>
              <w:jc w:val="center"/>
            </w:pPr>
            <w:r>
              <w:rPr>
                <w:b/>
                <w:bCs/>
                <w:color w:val="FFFFFF"/>
                <w:sz w:val="28"/>
                <w:szCs w:val="28"/>
              </w:rPr>
              <w:lastRenderedPageBreak/>
              <w:t>85–100</w:t>
            </w:r>
          </w:p>
        </w:tc>
        <w:tc>
          <w:tcPr>
            <w:tcW w:w="4250" w:type="pct"/>
            <w:tcMar>
              <w:top w:w="80" w:type="dxa"/>
              <w:left w:w="160" w:type="dxa"/>
              <w:bottom w:w="80" w:type="dxa"/>
              <w:right w:w="120" w:type="dxa"/>
            </w:tcMar>
            <w:vAlign w:val="center"/>
          </w:tcPr>
          <w:p w14:paraId="7981DDFE" w14:textId="77777777" w:rsidR="00004EBB" w:rsidRDefault="00000000">
            <w:r>
              <w:t>Ausgezeichnet – klare Kaufempfehlung</w:t>
            </w:r>
          </w:p>
        </w:tc>
      </w:tr>
    </w:tbl>
    <w:p w14:paraId="39BE5F6B"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64A0996F" w14:textId="77777777">
        <w:tblPrEx>
          <w:tblCellMar>
            <w:top w:w="0" w:type="dxa"/>
            <w:bottom w:w="0" w:type="dxa"/>
          </w:tblCellMar>
        </w:tblPrEx>
        <w:tc>
          <w:tcPr>
            <w:tcW w:w="750" w:type="pct"/>
            <w:shd w:val="solid" w:color="4F46E5" w:fill="auto"/>
            <w:tcMar>
              <w:top w:w="80" w:type="dxa"/>
              <w:left w:w="120" w:type="dxa"/>
              <w:bottom w:w="80" w:type="dxa"/>
              <w:right w:w="120" w:type="dxa"/>
            </w:tcMar>
            <w:vAlign w:val="center"/>
          </w:tcPr>
          <w:p w14:paraId="575F578C" w14:textId="77777777" w:rsidR="00004EBB" w:rsidRDefault="00000000">
            <w:pPr>
              <w:jc w:val="center"/>
            </w:pPr>
            <w:r>
              <w:rPr>
                <w:b/>
                <w:bCs/>
                <w:color w:val="FFFFFF"/>
                <w:sz w:val="28"/>
                <w:szCs w:val="28"/>
              </w:rPr>
              <w:t>70–84</w:t>
            </w:r>
          </w:p>
        </w:tc>
        <w:tc>
          <w:tcPr>
            <w:tcW w:w="4250" w:type="pct"/>
            <w:tcMar>
              <w:top w:w="80" w:type="dxa"/>
              <w:left w:w="160" w:type="dxa"/>
              <w:bottom w:w="80" w:type="dxa"/>
              <w:right w:w="120" w:type="dxa"/>
            </w:tcMar>
            <w:vAlign w:val="center"/>
          </w:tcPr>
          <w:p w14:paraId="7FAE813A" w14:textId="77777777" w:rsidR="00004EBB" w:rsidRDefault="00000000">
            <w:r>
              <w:t>Gut – empfehlenswert mit kleinen Einschränkungen</w:t>
            </w:r>
          </w:p>
        </w:tc>
      </w:tr>
    </w:tbl>
    <w:p w14:paraId="002B31D6"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38040832" w14:textId="77777777">
        <w:tblPrEx>
          <w:tblCellMar>
            <w:top w:w="0" w:type="dxa"/>
            <w:bottom w:w="0" w:type="dxa"/>
          </w:tblCellMar>
        </w:tblPrEx>
        <w:tc>
          <w:tcPr>
            <w:tcW w:w="750" w:type="pct"/>
            <w:shd w:val="solid" w:color="D97706" w:fill="auto"/>
            <w:tcMar>
              <w:top w:w="80" w:type="dxa"/>
              <w:left w:w="120" w:type="dxa"/>
              <w:bottom w:w="80" w:type="dxa"/>
              <w:right w:w="120" w:type="dxa"/>
            </w:tcMar>
            <w:vAlign w:val="center"/>
          </w:tcPr>
          <w:p w14:paraId="1423918C" w14:textId="77777777" w:rsidR="00004EBB" w:rsidRDefault="00000000">
            <w:pPr>
              <w:jc w:val="center"/>
            </w:pPr>
            <w:r>
              <w:rPr>
                <w:b/>
                <w:bCs/>
                <w:color w:val="FFFFFF"/>
                <w:sz w:val="28"/>
                <w:szCs w:val="28"/>
              </w:rPr>
              <w:t>50–69</w:t>
            </w:r>
          </w:p>
        </w:tc>
        <w:tc>
          <w:tcPr>
            <w:tcW w:w="4250" w:type="pct"/>
            <w:tcMar>
              <w:top w:w="80" w:type="dxa"/>
              <w:left w:w="160" w:type="dxa"/>
              <w:bottom w:w="80" w:type="dxa"/>
              <w:right w:w="120" w:type="dxa"/>
            </w:tcMar>
            <w:vAlign w:val="center"/>
          </w:tcPr>
          <w:p w14:paraId="3393612F" w14:textId="77777777" w:rsidR="00004EBB" w:rsidRDefault="00000000">
            <w:r>
              <w:t>Mittel – nur kaufen, wenn spezifische Bedürfnisse erfüllt werden</w:t>
            </w:r>
          </w:p>
        </w:tc>
      </w:tr>
    </w:tbl>
    <w:p w14:paraId="0DBB3418"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25437362" w14:textId="77777777">
        <w:tblPrEx>
          <w:tblCellMar>
            <w:top w:w="0" w:type="dxa"/>
            <w:bottom w:w="0" w:type="dxa"/>
          </w:tblCellMar>
        </w:tblPrEx>
        <w:tc>
          <w:tcPr>
            <w:tcW w:w="750" w:type="pct"/>
            <w:shd w:val="solid" w:color="DC2626" w:fill="auto"/>
            <w:tcMar>
              <w:top w:w="80" w:type="dxa"/>
              <w:left w:w="120" w:type="dxa"/>
              <w:bottom w:w="80" w:type="dxa"/>
              <w:right w:w="120" w:type="dxa"/>
            </w:tcMar>
            <w:vAlign w:val="center"/>
          </w:tcPr>
          <w:p w14:paraId="61CA2C99" w14:textId="77777777" w:rsidR="00004EBB" w:rsidRDefault="00000000">
            <w:pPr>
              <w:jc w:val="center"/>
            </w:pPr>
            <w:r>
              <w:rPr>
                <w:b/>
                <w:bCs/>
                <w:color w:val="FFFFFF"/>
                <w:sz w:val="28"/>
                <w:szCs w:val="28"/>
              </w:rPr>
              <w:t>0–49</w:t>
            </w:r>
          </w:p>
        </w:tc>
        <w:tc>
          <w:tcPr>
            <w:tcW w:w="4250" w:type="pct"/>
            <w:tcMar>
              <w:top w:w="80" w:type="dxa"/>
              <w:left w:w="160" w:type="dxa"/>
              <w:bottom w:w="80" w:type="dxa"/>
              <w:right w:w="120" w:type="dxa"/>
            </w:tcMar>
            <w:vAlign w:val="center"/>
          </w:tcPr>
          <w:p w14:paraId="241DC60C" w14:textId="77777777" w:rsidR="00004EBB" w:rsidRDefault="00000000">
            <w:r>
              <w:t>Schlecht – besser eine Alternative wählen</w:t>
            </w:r>
          </w:p>
        </w:tc>
      </w:tr>
    </w:tbl>
    <w:p w14:paraId="27AE32D9" w14:textId="77777777" w:rsidR="00004EBB" w:rsidRDefault="00004EBB">
      <w:pPr>
        <w:spacing w:after="160"/>
      </w:pPr>
    </w:p>
    <w:p w14:paraId="60E163CE" w14:textId="77777777" w:rsidR="00004EBB" w:rsidRDefault="00000000">
      <w:pPr>
        <w:pStyle w:val="berschrift3"/>
        <w:spacing w:before="200" w:after="80"/>
      </w:pPr>
      <w:r>
        <w:rPr>
          <w:b/>
          <w:bCs/>
          <w:color w:val="374151"/>
          <w:sz w:val="26"/>
          <w:szCs w:val="26"/>
        </w:rPr>
        <w:t>Score-Kriterien: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4C752333"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41BEBFC9" w14:textId="77777777" w:rsidR="00004EBB" w:rsidRDefault="00000000">
            <w:r>
              <w:rPr>
                <w:b/>
                <w:bCs/>
                <w:color w:val="FFFFFF"/>
              </w:rPr>
              <w:t>Kriterium</w:t>
            </w:r>
          </w:p>
        </w:tc>
        <w:tc>
          <w:tcPr>
            <w:tcW w:w="100" w:type="dxa"/>
            <w:shd w:val="solid" w:color="4F46E5" w:fill="auto"/>
            <w:tcMar>
              <w:top w:w="80" w:type="dxa"/>
              <w:left w:w="120" w:type="dxa"/>
              <w:bottom w:w="80" w:type="dxa"/>
              <w:right w:w="120" w:type="dxa"/>
            </w:tcMar>
          </w:tcPr>
          <w:p w14:paraId="4DD055B7" w14:textId="77777777" w:rsidR="00004EBB" w:rsidRDefault="00000000">
            <w:r>
              <w:rPr>
                <w:b/>
                <w:bCs/>
                <w:color w:val="FFFFFF"/>
              </w:rPr>
              <w:t>Beschreibung</w:t>
            </w:r>
          </w:p>
        </w:tc>
      </w:tr>
      <w:tr w:rsidR="00004EBB" w14:paraId="665FD50C"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44D42D93" w14:textId="77777777" w:rsidR="00004EBB" w:rsidRDefault="00000000">
            <w:r>
              <w:rPr>
                <w:b/>
                <w:bCs/>
                <w:color w:val="111827"/>
                <w:sz w:val="20"/>
                <w:szCs w:val="20"/>
              </w:rPr>
              <w:t>Preis-Leistungs-Verhältnis</w:t>
            </w:r>
          </w:p>
        </w:tc>
        <w:tc>
          <w:tcPr>
            <w:tcW w:w="100" w:type="dxa"/>
            <w:shd w:val="solid" w:color="FFFFFF" w:fill="auto"/>
            <w:tcMar>
              <w:top w:w="60" w:type="dxa"/>
              <w:left w:w="120" w:type="dxa"/>
              <w:bottom w:w="60" w:type="dxa"/>
              <w:right w:w="120" w:type="dxa"/>
            </w:tcMar>
          </w:tcPr>
          <w:p w14:paraId="1AE53646" w14:textId="77777777" w:rsidR="00004EBB" w:rsidRDefault="00000000">
            <w:r>
              <w:rPr>
                <w:sz w:val="20"/>
                <w:szCs w:val="20"/>
              </w:rPr>
              <w:t>Ist der Preis im Marktvergleich fair?</w:t>
            </w:r>
          </w:p>
        </w:tc>
      </w:tr>
      <w:tr w:rsidR="00004EBB" w14:paraId="275B36C3"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057D215A" w14:textId="77777777" w:rsidR="00004EBB" w:rsidRDefault="00000000">
            <w:r>
              <w:rPr>
                <w:b/>
                <w:bCs/>
                <w:color w:val="111827"/>
                <w:sz w:val="20"/>
                <w:szCs w:val="20"/>
              </w:rPr>
              <w:t>Produktqualität</w:t>
            </w:r>
          </w:p>
        </w:tc>
        <w:tc>
          <w:tcPr>
            <w:tcW w:w="100" w:type="dxa"/>
            <w:shd w:val="solid" w:color="EEF2FF" w:fill="auto"/>
            <w:tcMar>
              <w:top w:w="60" w:type="dxa"/>
              <w:left w:w="120" w:type="dxa"/>
              <w:bottom w:w="60" w:type="dxa"/>
              <w:right w:w="120" w:type="dxa"/>
            </w:tcMar>
          </w:tcPr>
          <w:p w14:paraId="2C753411" w14:textId="77777777" w:rsidR="00004EBB" w:rsidRDefault="00000000">
            <w:r>
              <w:rPr>
                <w:sz w:val="20"/>
                <w:szCs w:val="20"/>
              </w:rPr>
              <w:t>Bewertungen, Materialien, Langlebigkeit</w:t>
            </w:r>
          </w:p>
        </w:tc>
      </w:tr>
      <w:tr w:rsidR="00004EBB" w14:paraId="4E784991"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71508E5C" w14:textId="77777777" w:rsidR="00004EBB" w:rsidRDefault="00000000">
            <w:r>
              <w:rPr>
                <w:b/>
                <w:bCs/>
                <w:color w:val="111827"/>
                <w:sz w:val="20"/>
                <w:szCs w:val="20"/>
              </w:rPr>
              <w:t>Markenreputation</w:t>
            </w:r>
          </w:p>
        </w:tc>
        <w:tc>
          <w:tcPr>
            <w:tcW w:w="100" w:type="dxa"/>
            <w:shd w:val="solid" w:color="FFFFFF" w:fill="auto"/>
            <w:tcMar>
              <w:top w:w="60" w:type="dxa"/>
              <w:left w:w="120" w:type="dxa"/>
              <w:bottom w:w="60" w:type="dxa"/>
              <w:right w:w="120" w:type="dxa"/>
            </w:tcMar>
          </w:tcPr>
          <w:p w14:paraId="3A72501D" w14:textId="77777777" w:rsidR="00004EBB" w:rsidRDefault="00000000">
            <w:r>
              <w:rPr>
                <w:sz w:val="20"/>
                <w:szCs w:val="20"/>
              </w:rPr>
              <w:t>Vertrauenswürdigkeit des Herstellers</w:t>
            </w:r>
          </w:p>
        </w:tc>
      </w:tr>
      <w:tr w:rsidR="00004EBB" w14:paraId="441F9B04"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7AB2221" w14:textId="77777777" w:rsidR="00004EBB" w:rsidRDefault="00000000">
            <w:r>
              <w:rPr>
                <w:b/>
                <w:bCs/>
                <w:color w:val="111827"/>
                <w:sz w:val="20"/>
                <w:szCs w:val="20"/>
              </w:rPr>
              <w:t>Bewertungsintegrität</w:t>
            </w:r>
          </w:p>
        </w:tc>
        <w:tc>
          <w:tcPr>
            <w:tcW w:w="100" w:type="dxa"/>
            <w:shd w:val="solid" w:color="EEF2FF" w:fill="auto"/>
            <w:tcMar>
              <w:top w:w="60" w:type="dxa"/>
              <w:left w:w="120" w:type="dxa"/>
              <w:bottom w:w="60" w:type="dxa"/>
              <w:right w:w="120" w:type="dxa"/>
            </w:tcMar>
          </w:tcPr>
          <w:p w14:paraId="7B493FC0" w14:textId="77777777" w:rsidR="00004EBB" w:rsidRDefault="00000000">
            <w:r>
              <w:rPr>
                <w:sz w:val="20"/>
                <w:szCs w:val="20"/>
              </w:rPr>
              <w:t>Echtheit und Konsistenz der Kundenbewertungen</w:t>
            </w:r>
          </w:p>
        </w:tc>
      </w:tr>
      <w:tr w:rsidR="00004EBB" w14:paraId="20BA4C8B"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0B8AC272" w14:textId="77777777" w:rsidR="00004EBB" w:rsidRDefault="00000000">
            <w:r>
              <w:rPr>
                <w:b/>
                <w:bCs/>
                <w:color w:val="111827"/>
                <w:sz w:val="20"/>
                <w:szCs w:val="20"/>
              </w:rPr>
              <w:t>Wettbewerbsposition</w:t>
            </w:r>
          </w:p>
        </w:tc>
        <w:tc>
          <w:tcPr>
            <w:tcW w:w="100" w:type="dxa"/>
            <w:shd w:val="solid" w:color="FFFFFF" w:fill="auto"/>
            <w:tcMar>
              <w:top w:w="60" w:type="dxa"/>
              <w:left w:w="120" w:type="dxa"/>
              <w:bottom w:w="60" w:type="dxa"/>
              <w:right w:w="120" w:type="dxa"/>
            </w:tcMar>
          </w:tcPr>
          <w:p w14:paraId="655248A8" w14:textId="77777777" w:rsidR="00004EBB" w:rsidRDefault="00000000">
            <w:r>
              <w:rPr>
                <w:sz w:val="20"/>
                <w:szCs w:val="20"/>
              </w:rPr>
              <w:t>Wie gut ist das Produkt im Vergleich zu Alternativen?</w:t>
            </w:r>
          </w:p>
        </w:tc>
      </w:tr>
      <w:tr w:rsidR="00004EBB" w14:paraId="1E476E41"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26173F79" w14:textId="77777777" w:rsidR="00004EBB" w:rsidRDefault="00000000">
            <w:r>
              <w:rPr>
                <w:b/>
                <w:bCs/>
                <w:color w:val="111827"/>
                <w:sz w:val="20"/>
                <w:szCs w:val="20"/>
              </w:rPr>
              <w:t>Risikofaktoren</w:t>
            </w:r>
          </w:p>
        </w:tc>
        <w:tc>
          <w:tcPr>
            <w:tcW w:w="100" w:type="dxa"/>
            <w:shd w:val="solid" w:color="EEF2FF" w:fill="auto"/>
            <w:tcMar>
              <w:top w:w="60" w:type="dxa"/>
              <w:left w:w="120" w:type="dxa"/>
              <w:bottom w:w="60" w:type="dxa"/>
              <w:right w:w="120" w:type="dxa"/>
            </w:tcMar>
          </w:tcPr>
          <w:p w14:paraId="64EAC9AA" w14:textId="77777777" w:rsidR="00004EBB" w:rsidRDefault="00000000">
            <w:r>
              <w:rPr>
                <w:sz w:val="20"/>
                <w:szCs w:val="20"/>
              </w:rPr>
              <w:t>Bekannte Probleme, Rückrufe, Sicherheitsbedenken</w:t>
            </w:r>
          </w:p>
        </w:tc>
      </w:tr>
    </w:tbl>
    <w:p w14:paraId="355D71E1" w14:textId="77777777" w:rsidR="00004EBB" w:rsidRDefault="00004EBB">
      <w:pPr>
        <w:spacing w:after="160"/>
      </w:pPr>
    </w:p>
    <w:p w14:paraId="5CE69C67" w14:textId="77777777" w:rsidR="00004EBB" w:rsidRDefault="00000000">
      <w:pPr>
        <w:pStyle w:val="berschrift2"/>
        <w:spacing w:before="280"/>
      </w:pPr>
      <w:r>
        <w:rPr>
          <w:b/>
          <w:bCs/>
          <w:color w:val="4F46E5"/>
          <w:sz w:val="32"/>
          <w:szCs w:val="32"/>
        </w:rPr>
        <w:t>3.3  Empfehlungstypen</w:t>
      </w:r>
    </w:p>
    <w:p w14:paraId="160B0931" w14:textId="77777777" w:rsidR="00004EBB" w:rsidRDefault="00000000">
      <w:pPr>
        <w:spacing w:line="276" w:lineRule="auto"/>
      </w:pPr>
      <w:r>
        <w:t>Die KI gibt eine von drei Kaufempfehlungen aus:</w:t>
      </w:r>
    </w:p>
    <w:p w14:paraId="406C543F" w14:textId="77777777" w:rsidR="00004EBB" w:rsidRDefault="00004EBB">
      <w:pPr>
        <w:spacing w:after="80"/>
      </w:pPr>
    </w:p>
    <w:p w14:paraId="16E8DE9D" w14:textId="77777777" w:rsidR="00004EBB" w:rsidRDefault="00000000">
      <w:pPr>
        <w:pStyle w:val="Listenabsatz"/>
        <w:numPr>
          <w:ilvl w:val="0"/>
          <w:numId w:val="1"/>
        </w:numPr>
        <w:spacing w:after="80"/>
      </w:pPr>
      <w:r>
        <w:rPr>
          <w:b/>
          <w:bCs/>
          <w:color w:val="111827"/>
        </w:rPr>
        <w:t xml:space="preserve">KAUFEN: </w:t>
      </w:r>
      <w:r>
        <w:t>Das Produkt erfüllt alle Anforderungen. Preis-Leistungs-Verhältnis ist ausgezeichnet. Keine wesentlichen Nachteile.</w:t>
      </w:r>
    </w:p>
    <w:p w14:paraId="7EB0EBD2" w14:textId="77777777" w:rsidR="00004EBB" w:rsidRDefault="00000000">
      <w:pPr>
        <w:pStyle w:val="Listenabsatz"/>
        <w:numPr>
          <w:ilvl w:val="0"/>
          <w:numId w:val="1"/>
        </w:numPr>
        <w:spacing w:after="80"/>
      </w:pPr>
      <w:r>
        <w:rPr>
          <w:b/>
          <w:bCs/>
          <w:color w:val="111827"/>
        </w:rPr>
        <w:t xml:space="preserve">NUR WENN: </w:t>
      </w:r>
      <w:r>
        <w:t>Das Produkt ist gut, aber hat spezifische Einschränkungen. Kaufen, wenn bestimmte Bedingungen für dich zutreffen.</w:t>
      </w:r>
    </w:p>
    <w:p w14:paraId="6453DFBB" w14:textId="77777777" w:rsidR="00004EBB" w:rsidRDefault="00000000">
      <w:pPr>
        <w:pStyle w:val="Listenabsatz"/>
        <w:numPr>
          <w:ilvl w:val="0"/>
          <w:numId w:val="1"/>
        </w:numPr>
        <w:spacing w:after="80"/>
      </w:pPr>
      <w:r>
        <w:rPr>
          <w:b/>
          <w:bCs/>
          <w:color w:val="111827"/>
        </w:rPr>
        <w:t xml:space="preserve">NICHT KAUFEN: </w:t>
      </w:r>
      <w:r>
        <w:t>Erhebliche Mängel, überhöhter Preis oder bessere Alternativen verfügbar. Kauf nicht empfehlenswert.</w:t>
      </w:r>
    </w:p>
    <w:p w14:paraId="00BB004C" w14:textId="77777777" w:rsidR="00004EBB" w:rsidRDefault="00004EBB">
      <w:pPr>
        <w:spacing w:after="160"/>
      </w:pPr>
    </w:p>
    <w:p w14:paraId="210724A6" w14:textId="77777777" w:rsidR="00004EBB" w:rsidRDefault="00000000">
      <w:pPr>
        <w:pStyle w:val="berschrift2"/>
        <w:spacing w:before="280"/>
      </w:pPr>
      <w:r>
        <w:rPr>
          <w:b/>
          <w:bCs/>
          <w:color w:val="4F46E5"/>
          <w:sz w:val="32"/>
          <w:szCs w:val="32"/>
        </w:rPr>
        <w:t>3.4  Vorteile, Nachteile und Warnhinweise</w:t>
      </w:r>
    </w:p>
    <w:p w14:paraId="2A15C142" w14:textId="77777777" w:rsidR="00004EBB" w:rsidRDefault="00000000">
      <w:pPr>
        <w:spacing w:line="276" w:lineRule="auto"/>
      </w:pPr>
      <w:r>
        <w:lastRenderedPageBreak/>
        <w:t>Jede Analyse enthält eine strukturierte Liste von Vorteilen (Pros) und Nachteilen (Cons). Bei identifizierten Risiken erscheinen zusätzlich farbige Warnhinweise:</w:t>
      </w:r>
    </w:p>
    <w:p w14:paraId="1FA3D4DC" w14:textId="77777777" w:rsidR="00004EBB" w:rsidRDefault="00000000">
      <w:pPr>
        <w:pStyle w:val="Listenabsatz"/>
        <w:numPr>
          <w:ilvl w:val="0"/>
          <w:numId w:val="1"/>
        </w:numPr>
        <w:spacing w:after="80"/>
      </w:pPr>
      <w:r>
        <w:rPr>
          <w:b/>
          <w:bCs/>
          <w:color w:val="111827"/>
        </w:rPr>
        <w:t xml:space="preserve">Grüne Vorteile: </w:t>
      </w:r>
      <w:r>
        <w:t>Besonders starke Qualitätsmerkmale des Produkts.</w:t>
      </w:r>
    </w:p>
    <w:p w14:paraId="6B29CFE0" w14:textId="77777777" w:rsidR="00004EBB" w:rsidRDefault="00000000">
      <w:pPr>
        <w:pStyle w:val="Listenabsatz"/>
        <w:numPr>
          <w:ilvl w:val="0"/>
          <w:numId w:val="1"/>
        </w:numPr>
        <w:spacing w:after="80"/>
      </w:pPr>
      <w:r>
        <w:rPr>
          <w:b/>
          <w:bCs/>
          <w:color w:val="111827"/>
        </w:rPr>
        <w:t xml:space="preserve">Rote Nachteile: </w:t>
      </w:r>
      <w:r>
        <w:t>Bekannte Schwächen oder Risiken.</w:t>
      </w:r>
    </w:p>
    <w:p w14:paraId="3E18C5AA" w14:textId="77777777" w:rsidR="00004EBB" w:rsidRDefault="00000000">
      <w:pPr>
        <w:pStyle w:val="Listenabsatz"/>
        <w:numPr>
          <w:ilvl w:val="0"/>
          <w:numId w:val="1"/>
        </w:numPr>
        <w:spacing w:after="80"/>
      </w:pPr>
      <w:r>
        <w:rPr>
          <w:b/>
          <w:bCs/>
          <w:color w:val="111827"/>
        </w:rPr>
        <w:t xml:space="preserve">Gelbe Warnungen: </w:t>
      </w:r>
      <w:r>
        <w:t>Hinweise auf potenzielle Probleme (z. B. Preisanomalie, fragwürdige Bewertungen).</w:t>
      </w:r>
    </w:p>
    <w:p w14:paraId="5763E199" w14:textId="77777777" w:rsidR="00004EBB" w:rsidRDefault="00004EBB">
      <w:pPr>
        <w:spacing w:after="160"/>
      </w:pPr>
    </w:p>
    <w:p w14:paraId="2DD2986E" w14:textId="77777777" w:rsidR="00004EBB" w:rsidRDefault="00000000">
      <w:pPr>
        <w:pStyle w:val="berschrift2"/>
        <w:spacing w:before="280"/>
      </w:pPr>
      <w:r>
        <w:rPr>
          <w:b/>
          <w:bCs/>
          <w:color w:val="4F46E5"/>
          <w:sz w:val="32"/>
          <w:szCs w:val="32"/>
        </w:rPr>
        <w:t>3.5  Bessere Alternativen</w:t>
      </w:r>
    </w:p>
    <w:p w14:paraId="032E7261" w14:textId="77777777" w:rsidR="00004EBB" w:rsidRDefault="00000000">
      <w:pPr>
        <w:spacing w:line="276" w:lineRule="auto"/>
      </w:pPr>
      <w:r>
        <w:t>Am Ende jeder Analyse schlägt die KI bis zu 5 (Pro) bzw. 2 (Free) bessere Alternativen vor. Diese werden nach Verbesserungsgrad, Preis-Leistungs-Verhältnis und Verfügbarkeit sortiert.</w:t>
      </w:r>
    </w:p>
    <w:p w14:paraId="27E6B27B" w14:textId="77777777" w:rsidR="00004EBB" w:rsidRDefault="00000000">
      <w:pPr>
        <w:pStyle w:val="Listenabsatz"/>
        <w:numPr>
          <w:ilvl w:val="0"/>
          <w:numId w:val="1"/>
        </w:numPr>
        <w:spacing w:after="80"/>
      </w:pPr>
      <w:r>
        <w:t>Die Alternativen haben in der Regel einen höheren Score als das analysierte Produkt</w:t>
      </w:r>
    </w:p>
    <w:p w14:paraId="5859D7D9" w14:textId="77777777" w:rsidR="00004EBB" w:rsidRDefault="00000000">
      <w:pPr>
        <w:pStyle w:val="Listenabsatz"/>
        <w:numPr>
          <w:ilvl w:val="0"/>
          <w:numId w:val="1"/>
        </w:numPr>
        <w:spacing w:after="80"/>
      </w:pPr>
      <w:r>
        <w:t>Jede Alternative enthält Name, kurze Begründung und ggf. Preisrahmen</w:t>
      </w:r>
    </w:p>
    <w:p w14:paraId="09BA9566" w14:textId="77777777" w:rsidR="00004EBB" w:rsidRDefault="00000000">
      <w:pPr>
        <w:pStyle w:val="Listenabsatz"/>
        <w:numPr>
          <w:ilvl w:val="0"/>
          <w:numId w:val="1"/>
        </w:numPr>
        <w:spacing w:after="80"/>
      </w:pPr>
      <w:r>
        <w:t>Pro-Nutzer sehen detailliertere Alternativbeschreibungen</w:t>
      </w:r>
    </w:p>
    <w:p w14:paraId="56021D4E" w14:textId="77777777" w:rsidR="00004EBB" w:rsidRDefault="00000000">
      <w:r>
        <w:br w:type="page"/>
      </w:r>
    </w:p>
    <w:p w14:paraId="2A2B1C78" w14:textId="77777777" w:rsidR="00004EBB" w:rsidRDefault="00000000">
      <w:pPr>
        <w:pStyle w:val="berschrift1"/>
        <w:spacing w:before="400" w:after="160"/>
      </w:pPr>
      <w:r>
        <w:rPr>
          <w:b/>
          <w:bCs/>
          <w:color w:val="1E1B4B"/>
          <w:sz w:val="44"/>
          <w:szCs w:val="44"/>
        </w:rPr>
        <w:lastRenderedPageBreak/>
        <w:t>4  Tool 2: Produktvergleich</w:t>
      </w:r>
    </w:p>
    <w:p w14:paraId="52EFE6FB" w14:textId="77777777" w:rsidR="00004EBB" w:rsidRDefault="00004EBB">
      <w:pPr>
        <w:pBdr>
          <w:bottom w:val="single" w:sz="6" w:space="0" w:color="E5E7EB"/>
        </w:pBdr>
        <w:spacing w:before="160" w:after="160"/>
      </w:pPr>
    </w:p>
    <w:p w14:paraId="587D1EA6" w14:textId="77777777" w:rsidR="00004EBB" w:rsidRDefault="00000000">
      <w:pPr>
        <w:spacing w:line="276" w:lineRule="auto"/>
      </w:pPr>
      <w:r>
        <w:t>Der Produktvergleich ermöglicht es, zwei Produkte direkt gegenüberzustellen und eine klare KI-Entscheidung zu erhalten – ideal bei Kaufunentschlossenheit.</w:t>
      </w:r>
    </w:p>
    <w:p w14:paraId="530D9C9F" w14:textId="77777777" w:rsidR="00004EBB" w:rsidRDefault="00000000">
      <w:pPr>
        <w:pStyle w:val="berschrift2"/>
        <w:spacing w:before="280"/>
      </w:pPr>
      <w:r>
        <w:rPr>
          <w:b/>
          <w:bCs/>
          <w:color w:val="4F46E5"/>
          <w:sz w:val="32"/>
          <w:szCs w:val="32"/>
        </w:rPr>
        <w:t>4.1  Zwei Produkte vergleichen</w:t>
      </w:r>
    </w:p>
    <w:p w14:paraId="4C3E6331" w14:textId="77777777" w:rsidR="00004EBB" w:rsidRDefault="00000000">
      <w:pPr>
        <w:spacing w:line="276" w:lineRule="auto"/>
      </w:pPr>
      <w:r>
        <w:t>So verwendest du den Produktvergleich:</w:t>
      </w:r>
    </w:p>
    <w:p w14:paraId="10702A11" w14:textId="77777777" w:rsidR="00004EBB" w:rsidRDefault="00000000">
      <w:pPr>
        <w:pStyle w:val="Listenabsatz"/>
        <w:numPr>
          <w:ilvl w:val="0"/>
          <w:numId w:val="1"/>
        </w:numPr>
        <w:spacing w:after="80"/>
      </w:pPr>
      <w:r>
        <w:t>Navigiere zu "Vergleichen" in der oberen Navigation</w:t>
      </w:r>
    </w:p>
    <w:p w14:paraId="3A0A8ACB" w14:textId="77777777" w:rsidR="00004EBB" w:rsidRDefault="00000000">
      <w:pPr>
        <w:pStyle w:val="Listenabsatz"/>
        <w:numPr>
          <w:ilvl w:val="0"/>
          <w:numId w:val="1"/>
        </w:numPr>
        <w:spacing w:after="80"/>
      </w:pPr>
      <w:r>
        <w:t>Gib Produkt A (URL oder Produktname) in das linke Eingabefeld ein</w:t>
      </w:r>
    </w:p>
    <w:p w14:paraId="417B6590" w14:textId="77777777" w:rsidR="00004EBB" w:rsidRDefault="00000000">
      <w:pPr>
        <w:pStyle w:val="Listenabsatz"/>
        <w:numPr>
          <w:ilvl w:val="0"/>
          <w:numId w:val="1"/>
        </w:numPr>
        <w:spacing w:after="80"/>
      </w:pPr>
      <w:r>
        <w:t>Gib Produkt B (URL oder Produktname) in das rechte Eingabefeld ein</w:t>
      </w:r>
    </w:p>
    <w:p w14:paraId="35F41AA8" w14:textId="77777777" w:rsidR="00004EBB" w:rsidRDefault="00000000">
      <w:pPr>
        <w:pStyle w:val="Listenabsatz"/>
        <w:numPr>
          <w:ilvl w:val="0"/>
          <w:numId w:val="1"/>
        </w:numPr>
        <w:spacing w:after="80"/>
      </w:pPr>
      <w:r>
        <w:t>Klicke auf "Vergleichen starten"</w:t>
      </w:r>
    </w:p>
    <w:p w14:paraId="70AF7499" w14:textId="77777777" w:rsidR="00004EBB" w:rsidRDefault="00000000">
      <w:pPr>
        <w:pStyle w:val="Listenabsatz"/>
        <w:numPr>
          <w:ilvl w:val="0"/>
          <w:numId w:val="1"/>
        </w:numPr>
        <w:spacing w:after="80"/>
      </w:pPr>
      <w:r>
        <w:t>Erhalte innerhalb von 10–15 Sekunden das vollständige Vergleichsergebnis</w:t>
      </w:r>
    </w:p>
    <w:p w14:paraId="1618FC0F" w14:textId="77777777" w:rsidR="00004EBB" w:rsidRDefault="00004EBB">
      <w:pPr>
        <w:spacing w:after="160"/>
      </w:pPr>
    </w:p>
    <w:p w14:paraId="578A8345" w14:textId="77777777" w:rsidR="00004EBB" w:rsidRDefault="00000000">
      <w:pPr>
        <w:pStyle w:val="berschrift2"/>
        <w:spacing w:before="280"/>
      </w:pPr>
      <w:r>
        <w:rPr>
          <w:b/>
          <w:bCs/>
          <w:color w:val="4F46E5"/>
          <w:sz w:val="32"/>
          <w:szCs w:val="32"/>
        </w:rPr>
        <w:t>4.2  Kategorie-Sieger-Auswertung</w:t>
      </w:r>
    </w:p>
    <w:p w14:paraId="77DAD444" w14:textId="77777777" w:rsidR="00004EBB" w:rsidRDefault="00000000">
      <w:pPr>
        <w:spacing w:line="276" w:lineRule="auto"/>
      </w:pPr>
      <w:r>
        <w:t>Die KI bewertet beide Produkte in mehreren Kategorien und bestimmt jeweils einen Sieger:</w:t>
      </w:r>
    </w:p>
    <w:p w14:paraId="210E2B9E"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655114E1"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37AC0A11" w14:textId="77777777" w:rsidR="00004EBB" w:rsidRDefault="00000000">
            <w:r>
              <w:rPr>
                <w:b/>
                <w:bCs/>
                <w:color w:val="FFFFFF"/>
              </w:rPr>
              <w:t>Kategorie</w:t>
            </w:r>
          </w:p>
        </w:tc>
        <w:tc>
          <w:tcPr>
            <w:tcW w:w="100" w:type="dxa"/>
            <w:shd w:val="solid" w:color="4F46E5" w:fill="auto"/>
            <w:tcMar>
              <w:top w:w="80" w:type="dxa"/>
              <w:left w:w="120" w:type="dxa"/>
              <w:bottom w:w="80" w:type="dxa"/>
              <w:right w:w="120" w:type="dxa"/>
            </w:tcMar>
          </w:tcPr>
          <w:p w14:paraId="5E0AF475" w14:textId="77777777" w:rsidR="00004EBB" w:rsidRDefault="00000000">
            <w:r>
              <w:rPr>
                <w:b/>
                <w:bCs/>
                <w:color w:val="FFFFFF"/>
              </w:rPr>
              <w:t>Bewertungsgrundlage</w:t>
            </w:r>
          </w:p>
        </w:tc>
      </w:tr>
      <w:tr w:rsidR="00004EBB" w14:paraId="7813E2BA"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729AD68C" w14:textId="77777777" w:rsidR="00004EBB" w:rsidRDefault="00000000">
            <w:r>
              <w:rPr>
                <w:b/>
                <w:bCs/>
                <w:color w:val="111827"/>
                <w:sz w:val="20"/>
                <w:szCs w:val="20"/>
              </w:rPr>
              <w:t>Preis</w:t>
            </w:r>
          </w:p>
        </w:tc>
        <w:tc>
          <w:tcPr>
            <w:tcW w:w="100" w:type="dxa"/>
            <w:shd w:val="solid" w:color="FFFFFF" w:fill="auto"/>
            <w:tcMar>
              <w:top w:w="60" w:type="dxa"/>
              <w:left w:w="120" w:type="dxa"/>
              <w:bottom w:w="60" w:type="dxa"/>
              <w:right w:w="120" w:type="dxa"/>
            </w:tcMar>
          </w:tcPr>
          <w:p w14:paraId="3925BEC2" w14:textId="77777777" w:rsidR="00004EBB" w:rsidRDefault="00000000">
            <w:r>
              <w:rPr>
                <w:sz w:val="20"/>
                <w:szCs w:val="20"/>
              </w:rPr>
              <w:t>Welches Produkt bietet mehr für den Preis?</w:t>
            </w:r>
          </w:p>
        </w:tc>
      </w:tr>
      <w:tr w:rsidR="00004EBB" w14:paraId="1AA7D4C0"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2DEDFA00" w14:textId="77777777" w:rsidR="00004EBB" w:rsidRDefault="00000000">
            <w:r>
              <w:rPr>
                <w:b/>
                <w:bCs/>
                <w:color w:val="111827"/>
                <w:sz w:val="20"/>
                <w:szCs w:val="20"/>
              </w:rPr>
              <w:t>Qualität</w:t>
            </w:r>
          </w:p>
        </w:tc>
        <w:tc>
          <w:tcPr>
            <w:tcW w:w="100" w:type="dxa"/>
            <w:shd w:val="solid" w:color="EEF2FF" w:fill="auto"/>
            <w:tcMar>
              <w:top w:w="60" w:type="dxa"/>
              <w:left w:w="120" w:type="dxa"/>
              <w:bottom w:w="60" w:type="dxa"/>
              <w:right w:w="120" w:type="dxa"/>
            </w:tcMar>
          </w:tcPr>
          <w:p w14:paraId="1D9C925E" w14:textId="77777777" w:rsidR="00004EBB" w:rsidRDefault="00000000">
            <w:r>
              <w:rPr>
                <w:sz w:val="20"/>
                <w:szCs w:val="20"/>
              </w:rPr>
              <w:t>Material, Verarbeitung, Langlebigkeit</w:t>
            </w:r>
          </w:p>
        </w:tc>
      </w:tr>
      <w:tr w:rsidR="00004EBB" w14:paraId="172210C5"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339990DC" w14:textId="77777777" w:rsidR="00004EBB" w:rsidRDefault="00000000">
            <w:r>
              <w:rPr>
                <w:b/>
                <w:bCs/>
                <w:color w:val="111827"/>
                <w:sz w:val="20"/>
                <w:szCs w:val="20"/>
              </w:rPr>
              <w:t>Leistung / Features</w:t>
            </w:r>
          </w:p>
        </w:tc>
        <w:tc>
          <w:tcPr>
            <w:tcW w:w="100" w:type="dxa"/>
            <w:shd w:val="solid" w:color="FFFFFF" w:fill="auto"/>
            <w:tcMar>
              <w:top w:w="60" w:type="dxa"/>
              <w:left w:w="120" w:type="dxa"/>
              <w:bottom w:w="60" w:type="dxa"/>
              <w:right w:w="120" w:type="dxa"/>
            </w:tcMar>
          </w:tcPr>
          <w:p w14:paraId="255709DC" w14:textId="77777777" w:rsidR="00004EBB" w:rsidRDefault="00000000">
            <w:r>
              <w:rPr>
                <w:sz w:val="20"/>
                <w:szCs w:val="20"/>
              </w:rPr>
              <w:t>Technische Ausstattung und Funktionsumfang</w:t>
            </w:r>
          </w:p>
        </w:tc>
      </w:tr>
      <w:tr w:rsidR="00004EBB" w14:paraId="4A7FF530"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10EA12DC" w14:textId="77777777" w:rsidR="00004EBB" w:rsidRDefault="00000000">
            <w:r>
              <w:rPr>
                <w:b/>
                <w:bCs/>
                <w:color w:val="111827"/>
                <w:sz w:val="20"/>
                <w:szCs w:val="20"/>
              </w:rPr>
              <w:t>Bewertungen</w:t>
            </w:r>
          </w:p>
        </w:tc>
        <w:tc>
          <w:tcPr>
            <w:tcW w:w="100" w:type="dxa"/>
            <w:shd w:val="solid" w:color="EEF2FF" w:fill="auto"/>
            <w:tcMar>
              <w:top w:w="60" w:type="dxa"/>
              <w:left w:w="120" w:type="dxa"/>
              <w:bottom w:w="60" w:type="dxa"/>
              <w:right w:w="120" w:type="dxa"/>
            </w:tcMar>
          </w:tcPr>
          <w:p w14:paraId="7EE24BB9" w14:textId="77777777" w:rsidR="00004EBB" w:rsidRDefault="00000000">
            <w:r>
              <w:rPr>
                <w:sz w:val="20"/>
                <w:szCs w:val="20"/>
              </w:rPr>
              <w:t>Qualität und Echtheit der Nutzerbewertungen</w:t>
            </w:r>
          </w:p>
        </w:tc>
      </w:tr>
      <w:tr w:rsidR="00004EBB" w14:paraId="6178A4EE"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9EE0B61" w14:textId="77777777" w:rsidR="00004EBB" w:rsidRDefault="00000000">
            <w:r>
              <w:rPr>
                <w:b/>
                <w:bCs/>
                <w:color w:val="111827"/>
                <w:sz w:val="20"/>
                <w:szCs w:val="20"/>
              </w:rPr>
              <w:t>Kundenzufriedenheit</w:t>
            </w:r>
          </w:p>
        </w:tc>
        <w:tc>
          <w:tcPr>
            <w:tcW w:w="100" w:type="dxa"/>
            <w:shd w:val="solid" w:color="FFFFFF" w:fill="auto"/>
            <w:tcMar>
              <w:top w:w="60" w:type="dxa"/>
              <w:left w:w="120" w:type="dxa"/>
              <w:bottom w:w="60" w:type="dxa"/>
              <w:right w:w="120" w:type="dxa"/>
            </w:tcMar>
          </w:tcPr>
          <w:p w14:paraId="2C375305" w14:textId="77777777" w:rsidR="00004EBB" w:rsidRDefault="00000000">
            <w:r>
              <w:rPr>
                <w:sz w:val="20"/>
                <w:szCs w:val="20"/>
              </w:rPr>
              <w:t>Gesamtzufriedenheit basierend auf Bewertungsdaten</w:t>
            </w:r>
          </w:p>
        </w:tc>
      </w:tr>
      <w:tr w:rsidR="00004EBB" w14:paraId="7A3853EE"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6C5C2E8D" w14:textId="77777777" w:rsidR="00004EBB" w:rsidRDefault="00000000">
            <w:r>
              <w:rPr>
                <w:b/>
                <w:bCs/>
                <w:color w:val="111827"/>
                <w:sz w:val="20"/>
                <w:szCs w:val="20"/>
              </w:rPr>
              <w:t>Gesamtempfehlung</w:t>
            </w:r>
          </w:p>
        </w:tc>
        <w:tc>
          <w:tcPr>
            <w:tcW w:w="100" w:type="dxa"/>
            <w:shd w:val="solid" w:color="EEF2FF" w:fill="auto"/>
            <w:tcMar>
              <w:top w:w="60" w:type="dxa"/>
              <w:left w:w="120" w:type="dxa"/>
              <w:bottom w:w="60" w:type="dxa"/>
              <w:right w:w="120" w:type="dxa"/>
            </w:tcMar>
          </w:tcPr>
          <w:p w14:paraId="2772CD3D" w14:textId="77777777" w:rsidR="00004EBB" w:rsidRDefault="00000000">
            <w:r>
              <w:rPr>
                <w:sz w:val="20"/>
                <w:szCs w:val="20"/>
              </w:rPr>
              <w:t>Welches Produkt gewinnt insgesamt?</w:t>
            </w:r>
          </w:p>
        </w:tc>
      </w:tr>
    </w:tbl>
    <w:p w14:paraId="5DF8C932" w14:textId="77777777" w:rsidR="00004EBB" w:rsidRDefault="00004EBB">
      <w:pPr>
        <w:spacing w:after="160"/>
      </w:pPr>
    </w:p>
    <w:p w14:paraId="2C4B6732" w14:textId="77777777" w:rsidR="00004EBB" w:rsidRDefault="00000000">
      <w:pPr>
        <w:pStyle w:val="berschrift2"/>
        <w:spacing w:before="280"/>
      </w:pPr>
      <w:r>
        <w:rPr>
          <w:b/>
          <w:bCs/>
          <w:color w:val="4F46E5"/>
          <w:sz w:val="32"/>
          <w:szCs w:val="32"/>
        </w:rPr>
        <w:t>4.3  KI-Kaufempfehlung und Begründung</w:t>
      </w:r>
    </w:p>
    <w:p w14:paraId="63C2AF72" w14:textId="77777777" w:rsidR="00004EBB" w:rsidRDefault="00000000">
      <w:pPr>
        <w:spacing w:line="276" w:lineRule="auto"/>
      </w:pPr>
      <w:r>
        <w:t>Am Ende des Vergleichs gibt die KI eine eindeutige Kaufempfehlung mit ausführlicher Begründung. Du erhältst:</w:t>
      </w:r>
    </w:p>
    <w:p w14:paraId="3ED190CA" w14:textId="77777777" w:rsidR="00004EBB" w:rsidRDefault="00000000">
      <w:pPr>
        <w:pStyle w:val="Listenabsatz"/>
        <w:numPr>
          <w:ilvl w:val="0"/>
          <w:numId w:val="1"/>
        </w:numPr>
        <w:spacing w:after="80"/>
      </w:pPr>
      <w:r>
        <w:rPr>
          <w:b/>
          <w:bCs/>
          <w:color w:val="111827"/>
        </w:rPr>
        <w:t xml:space="preserve">Gewinner: </w:t>
      </w:r>
      <w:r>
        <w:t>Das Produkt, das du kaufen solltest.</w:t>
      </w:r>
    </w:p>
    <w:p w14:paraId="08AC7033" w14:textId="77777777" w:rsidR="00004EBB" w:rsidRDefault="00000000">
      <w:pPr>
        <w:pStyle w:val="Listenabsatz"/>
        <w:numPr>
          <w:ilvl w:val="0"/>
          <w:numId w:val="1"/>
        </w:numPr>
        <w:spacing w:after="80"/>
      </w:pPr>
      <w:r>
        <w:rPr>
          <w:b/>
          <w:bCs/>
          <w:color w:val="111827"/>
        </w:rPr>
        <w:t xml:space="preserve">Begründung: </w:t>
      </w:r>
      <w:r>
        <w:t>Detaillierte Erklärung, warum Produkt A oder B besser geeignet ist.</w:t>
      </w:r>
    </w:p>
    <w:p w14:paraId="5A590DB2" w14:textId="77777777" w:rsidR="00004EBB" w:rsidRDefault="00000000">
      <w:pPr>
        <w:pStyle w:val="Listenabsatz"/>
        <w:numPr>
          <w:ilvl w:val="0"/>
          <w:numId w:val="1"/>
        </w:numPr>
        <w:spacing w:after="80"/>
      </w:pPr>
      <w:r>
        <w:rPr>
          <w:b/>
          <w:bCs/>
          <w:color w:val="111827"/>
        </w:rPr>
        <w:t xml:space="preserve">Für wen gilt was: </w:t>
      </w:r>
      <w:r>
        <w:t>In welchen Szenarien wäre das unterlegene Produkt dennoch die bessere Wahl.</w:t>
      </w:r>
    </w:p>
    <w:p w14:paraId="256F5635"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9"/>
      </w:tblGrid>
      <w:tr w:rsidR="00004EBB" w14:paraId="459C2E8F" w14:textId="77777777">
        <w:tblPrEx>
          <w:tblCellMar>
            <w:top w:w="0" w:type="dxa"/>
            <w:bottom w:w="0" w:type="dxa"/>
          </w:tblCellMar>
        </w:tblPrEx>
        <w:tc>
          <w:tcPr>
            <w:tcW w:w="100" w:type="dxa"/>
            <w:tcBorders>
              <w:top w:val="single" w:sz="1" w:space="0" w:color="4F46E5"/>
              <w:left w:val="thick" w:sz="12" w:space="0" w:color="4F46E5"/>
              <w:bottom w:val="single" w:sz="1" w:space="0" w:color="4F46E5"/>
              <w:right w:val="nil"/>
            </w:tcBorders>
            <w:shd w:val="solid" w:color="EEF2FF" w:fill="auto"/>
            <w:tcMar>
              <w:top w:w="80" w:type="dxa"/>
              <w:left w:w="160" w:type="dxa"/>
              <w:bottom w:w="80" w:type="dxa"/>
              <w:right w:w="160" w:type="dxa"/>
            </w:tcMar>
          </w:tcPr>
          <w:p w14:paraId="3B4B025A" w14:textId="77777777" w:rsidR="00004EBB" w:rsidRDefault="00000000">
            <w:pPr>
              <w:spacing w:after="40"/>
            </w:pPr>
            <w:r>
              <w:rPr>
                <w:b/>
                <w:bCs/>
                <w:color w:val="4F46E5"/>
                <w:sz w:val="20"/>
                <w:szCs w:val="20"/>
              </w:rPr>
              <w:lastRenderedPageBreak/>
              <w:t>Anwendungsbeispiel</w:t>
            </w:r>
          </w:p>
          <w:p w14:paraId="47A5FB08" w14:textId="77777777" w:rsidR="00004EBB" w:rsidRDefault="00000000">
            <w:pPr>
              <w:spacing w:after="0"/>
            </w:pPr>
            <w:r>
              <w:t>Du überlegst zwischen zwei Laptops. Produkt A kostet 899 €, Produkt B 999 €. Die KI analysiert Prozessor, Akkulaufzeit, Display-Qualität und Bewertungen – und empfiehlt Produkt A wegen des überlegenen Preis-Leistungs-Verhältnisses.</w:t>
            </w:r>
          </w:p>
        </w:tc>
      </w:tr>
    </w:tbl>
    <w:p w14:paraId="13B2F6D3" w14:textId="77777777" w:rsidR="00004EBB" w:rsidRDefault="00000000">
      <w:r>
        <w:br w:type="page"/>
      </w:r>
    </w:p>
    <w:p w14:paraId="53B3AC15" w14:textId="77777777" w:rsidR="00004EBB" w:rsidRDefault="00000000">
      <w:pPr>
        <w:pStyle w:val="berschrift1"/>
        <w:spacing w:before="400" w:after="160"/>
      </w:pPr>
      <w:r>
        <w:rPr>
          <w:b/>
          <w:bCs/>
          <w:color w:val="1E1B4B"/>
          <w:sz w:val="44"/>
          <w:szCs w:val="44"/>
        </w:rPr>
        <w:lastRenderedPageBreak/>
        <w:t>5  Tool 3: Fake-Detektor</w:t>
      </w:r>
    </w:p>
    <w:p w14:paraId="2EDD7AA5" w14:textId="77777777" w:rsidR="00004EBB" w:rsidRDefault="00004EBB">
      <w:pPr>
        <w:pBdr>
          <w:bottom w:val="single" w:sz="6" w:space="0" w:color="E5E7EB"/>
        </w:pBdr>
        <w:spacing w:before="160" w:after="160"/>
      </w:pPr>
    </w:p>
    <w:p w14:paraId="01B6DDB1" w14:textId="77777777" w:rsidR="00004EBB" w:rsidRDefault="00000000">
      <w:pPr>
        <w:spacing w:line="276" w:lineRule="auto"/>
      </w:pPr>
      <w:r>
        <w:t>Der Fake-Detektor schützt Käufer vor gefälschten Produkten, manipulierten Bewertungen und betrügerischen Verkäufern. Er analysiert Produkte auf zahlreiche Warnsignale.</w:t>
      </w:r>
    </w:p>
    <w:p w14:paraId="5F63894B" w14:textId="77777777" w:rsidR="00004EBB" w:rsidRDefault="00000000">
      <w:pPr>
        <w:pStyle w:val="berschrift2"/>
        <w:spacing w:before="280"/>
      </w:pPr>
      <w:r>
        <w:rPr>
          <w:b/>
          <w:bCs/>
          <w:color w:val="4F46E5"/>
          <w:sz w:val="32"/>
          <w:szCs w:val="32"/>
        </w:rPr>
        <w:t>5.1  Wie Fake-Erkennung funktioniert</w:t>
      </w:r>
    </w:p>
    <w:p w14:paraId="0896F2B8" w14:textId="77777777" w:rsidR="00004EBB" w:rsidRDefault="00000000">
      <w:pPr>
        <w:spacing w:line="276" w:lineRule="auto"/>
      </w:pPr>
      <w:r>
        <w:t>Die KI analysiert mehrere Datenpunkte gleichzeitig und bewertet das Gesamtrisiko:</w:t>
      </w:r>
    </w:p>
    <w:p w14:paraId="21EA399D"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3A0D1658"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31B0FB6D" w14:textId="77777777" w:rsidR="00004EBB" w:rsidRDefault="00000000">
            <w:r>
              <w:rPr>
                <w:b/>
                <w:bCs/>
                <w:color w:val="FFFFFF"/>
              </w:rPr>
              <w:t>Analysepunkt</w:t>
            </w:r>
          </w:p>
        </w:tc>
        <w:tc>
          <w:tcPr>
            <w:tcW w:w="100" w:type="dxa"/>
            <w:shd w:val="solid" w:color="4F46E5" w:fill="auto"/>
            <w:tcMar>
              <w:top w:w="80" w:type="dxa"/>
              <w:left w:w="120" w:type="dxa"/>
              <w:bottom w:w="80" w:type="dxa"/>
              <w:right w:w="120" w:type="dxa"/>
            </w:tcMar>
          </w:tcPr>
          <w:p w14:paraId="6DAA51B2" w14:textId="77777777" w:rsidR="00004EBB" w:rsidRDefault="00000000">
            <w:r>
              <w:rPr>
                <w:b/>
                <w:bCs/>
                <w:color w:val="FFFFFF"/>
              </w:rPr>
              <w:t>Methode</w:t>
            </w:r>
          </w:p>
        </w:tc>
      </w:tr>
      <w:tr w:rsidR="00004EBB" w14:paraId="539B7368"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31F1167" w14:textId="77777777" w:rsidR="00004EBB" w:rsidRDefault="00000000">
            <w:r>
              <w:rPr>
                <w:b/>
                <w:bCs/>
                <w:color w:val="111827"/>
                <w:sz w:val="20"/>
                <w:szCs w:val="20"/>
              </w:rPr>
              <w:t>Bewertungsanalyse</w:t>
            </w:r>
          </w:p>
        </w:tc>
        <w:tc>
          <w:tcPr>
            <w:tcW w:w="100" w:type="dxa"/>
            <w:shd w:val="solid" w:color="FFFFFF" w:fill="auto"/>
            <w:tcMar>
              <w:top w:w="60" w:type="dxa"/>
              <w:left w:w="120" w:type="dxa"/>
              <w:bottom w:w="60" w:type="dxa"/>
              <w:right w:w="120" w:type="dxa"/>
            </w:tcMar>
          </w:tcPr>
          <w:p w14:paraId="79EB5150" w14:textId="77777777" w:rsidR="00004EBB" w:rsidRDefault="00000000">
            <w:r>
              <w:rPr>
                <w:sz w:val="20"/>
                <w:szCs w:val="20"/>
              </w:rPr>
              <w:t>Erkennt unnatürliche Bewertungsmuster: zu viele 5-Sterne kurz nach Produktstart, identische Formulierungen, zeitliche Häufungen</w:t>
            </w:r>
          </w:p>
        </w:tc>
      </w:tr>
      <w:tr w:rsidR="00004EBB" w14:paraId="29EC118F"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0DA734AD" w14:textId="77777777" w:rsidR="00004EBB" w:rsidRDefault="00000000">
            <w:r>
              <w:rPr>
                <w:b/>
                <w:bCs/>
                <w:color w:val="111827"/>
                <w:sz w:val="20"/>
                <w:szCs w:val="20"/>
              </w:rPr>
              <w:t>Preisanomalien</w:t>
            </w:r>
          </w:p>
        </w:tc>
        <w:tc>
          <w:tcPr>
            <w:tcW w:w="100" w:type="dxa"/>
            <w:shd w:val="solid" w:color="EEF2FF" w:fill="auto"/>
            <w:tcMar>
              <w:top w:w="60" w:type="dxa"/>
              <w:left w:w="120" w:type="dxa"/>
              <w:bottom w:w="60" w:type="dxa"/>
              <w:right w:w="120" w:type="dxa"/>
            </w:tcMar>
          </w:tcPr>
          <w:p w14:paraId="629C86CB" w14:textId="77777777" w:rsidR="00004EBB" w:rsidRDefault="00000000">
            <w:r>
              <w:rPr>
                <w:sz w:val="20"/>
                <w:szCs w:val="20"/>
              </w:rPr>
              <w:t>Erkennt Preise, die deutlich unter dem Marktwert liegen – ein häufiges Warnsignal für Fälschungen</w:t>
            </w:r>
          </w:p>
        </w:tc>
      </w:tr>
      <w:tr w:rsidR="00004EBB" w14:paraId="71F57EA2"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606A5F6F" w14:textId="77777777" w:rsidR="00004EBB" w:rsidRDefault="00000000">
            <w:r>
              <w:rPr>
                <w:b/>
                <w:bCs/>
                <w:color w:val="111827"/>
                <w:sz w:val="20"/>
                <w:szCs w:val="20"/>
              </w:rPr>
              <w:t>Verkäufer-Analyse</w:t>
            </w:r>
          </w:p>
        </w:tc>
        <w:tc>
          <w:tcPr>
            <w:tcW w:w="100" w:type="dxa"/>
            <w:shd w:val="solid" w:color="FFFFFF" w:fill="auto"/>
            <w:tcMar>
              <w:top w:w="60" w:type="dxa"/>
              <w:left w:w="120" w:type="dxa"/>
              <w:bottom w:w="60" w:type="dxa"/>
              <w:right w:w="120" w:type="dxa"/>
            </w:tcMar>
          </w:tcPr>
          <w:p w14:paraId="6BDBFFE9" w14:textId="77777777" w:rsidR="00004EBB" w:rsidRDefault="00000000">
            <w:r>
              <w:rPr>
                <w:sz w:val="20"/>
                <w:szCs w:val="20"/>
              </w:rPr>
              <w:t>Bewertet Verkäuferprofil, Rückgabepolitik, Kontaktinformationen und Bewertungshistorie</w:t>
            </w:r>
          </w:p>
        </w:tc>
      </w:tr>
      <w:tr w:rsidR="00004EBB" w14:paraId="5F24CF9F"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20809C1" w14:textId="77777777" w:rsidR="00004EBB" w:rsidRDefault="00000000">
            <w:r>
              <w:rPr>
                <w:b/>
                <w:bCs/>
                <w:color w:val="111827"/>
                <w:sz w:val="20"/>
                <w:szCs w:val="20"/>
              </w:rPr>
              <w:t>Produktbeschreibung</w:t>
            </w:r>
          </w:p>
        </w:tc>
        <w:tc>
          <w:tcPr>
            <w:tcW w:w="100" w:type="dxa"/>
            <w:shd w:val="solid" w:color="EEF2FF" w:fill="auto"/>
            <w:tcMar>
              <w:top w:w="60" w:type="dxa"/>
              <w:left w:w="120" w:type="dxa"/>
              <w:bottom w:w="60" w:type="dxa"/>
              <w:right w:w="120" w:type="dxa"/>
            </w:tcMar>
          </w:tcPr>
          <w:p w14:paraId="396B2986" w14:textId="77777777" w:rsidR="00004EBB" w:rsidRDefault="00000000">
            <w:r>
              <w:rPr>
                <w:sz w:val="20"/>
                <w:szCs w:val="20"/>
              </w:rPr>
              <w:t>Analysiert Rechtschreibfehler, unklare Bilder, fehlende CE-Zeichen, verdächtige Herstellerangaben</w:t>
            </w:r>
          </w:p>
        </w:tc>
      </w:tr>
      <w:tr w:rsidR="00004EBB" w14:paraId="5E43FAA7"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23DEDB7" w14:textId="77777777" w:rsidR="00004EBB" w:rsidRDefault="00000000">
            <w:r>
              <w:rPr>
                <w:b/>
                <w:bCs/>
                <w:color w:val="111827"/>
                <w:sz w:val="20"/>
                <w:szCs w:val="20"/>
              </w:rPr>
              <w:t>Markenprüfung</w:t>
            </w:r>
          </w:p>
        </w:tc>
        <w:tc>
          <w:tcPr>
            <w:tcW w:w="100" w:type="dxa"/>
            <w:shd w:val="solid" w:color="FFFFFF" w:fill="auto"/>
            <w:tcMar>
              <w:top w:w="60" w:type="dxa"/>
              <w:left w:w="120" w:type="dxa"/>
              <w:bottom w:w="60" w:type="dxa"/>
              <w:right w:w="120" w:type="dxa"/>
            </w:tcMar>
          </w:tcPr>
          <w:p w14:paraId="3CD54EFC" w14:textId="77777777" w:rsidR="00004EBB" w:rsidRDefault="00000000">
            <w:r>
              <w:rPr>
                <w:sz w:val="20"/>
                <w:szCs w:val="20"/>
              </w:rPr>
              <w:t>Vergleicht das Angebot mit offiziellem Markensortiment und autorisierten Händlern</w:t>
            </w:r>
          </w:p>
        </w:tc>
      </w:tr>
      <w:tr w:rsidR="00004EBB" w14:paraId="4229B85A"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0F3C217" w14:textId="77777777" w:rsidR="00004EBB" w:rsidRDefault="00000000">
            <w:r>
              <w:rPr>
                <w:b/>
                <w:bCs/>
                <w:color w:val="111827"/>
                <w:sz w:val="20"/>
                <w:szCs w:val="20"/>
              </w:rPr>
              <w:t>Produktbild-Analyse</w:t>
            </w:r>
          </w:p>
        </w:tc>
        <w:tc>
          <w:tcPr>
            <w:tcW w:w="100" w:type="dxa"/>
            <w:shd w:val="solid" w:color="EEF2FF" w:fill="auto"/>
            <w:tcMar>
              <w:top w:w="60" w:type="dxa"/>
              <w:left w:w="120" w:type="dxa"/>
              <w:bottom w:w="60" w:type="dxa"/>
              <w:right w:w="120" w:type="dxa"/>
            </w:tcMar>
          </w:tcPr>
          <w:p w14:paraId="5269DBFF" w14:textId="77777777" w:rsidR="00004EBB" w:rsidRDefault="00000000">
            <w:r>
              <w:rPr>
                <w:sz w:val="20"/>
                <w:szCs w:val="20"/>
              </w:rPr>
              <w:t>Erkennt manipulierte oder gestohlene Produktbilder</w:t>
            </w:r>
          </w:p>
        </w:tc>
      </w:tr>
    </w:tbl>
    <w:p w14:paraId="5592320E" w14:textId="77777777" w:rsidR="00004EBB" w:rsidRDefault="00004EBB">
      <w:pPr>
        <w:spacing w:after="160"/>
      </w:pPr>
    </w:p>
    <w:p w14:paraId="6497295C" w14:textId="77777777" w:rsidR="00004EBB" w:rsidRDefault="00000000">
      <w:pPr>
        <w:pStyle w:val="berschrift2"/>
        <w:spacing w:before="280"/>
      </w:pPr>
      <w:r>
        <w:rPr>
          <w:b/>
          <w:bCs/>
          <w:color w:val="4F46E5"/>
          <w:sz w:val="32"/>
          <w:szCs w:val="32"/>
        </w:rPr>
        <w:t>5.2  Vertrauens-Score und Risikoklassen</w:t>
      </w:r>
    </w:p>
    <w:p w14:paraId="161AAC4E" w14:textId="77777777" w:rsidR="00004EBB" w:rsidRDefault="00000000">
      <w:pPr>
        <w:spacing w:line="276" w:lineRule="auto"/>
      </w:pPr>
      <w:r>
        <w:t>Das Ergebnis der Fake-Analyse ist ein Vertrauens-Score von 0 bis 100:</w:t>
      </w:r>
    </w:p>
    <w:p w14:paraId="1850E5CF" w14:textId="77777777" w:rsidR="00004EBB" w:rsidRDefault="00004E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3EE52AF6" w14:textId="77777777">
        <w:tblPrEx>
          <w:tblCellMar>
            <w:top w:w="0" w:type="dxa"/>
            <w:bottom w:w="0" w:type="dxa"/>
          </w:tblCellMar>
        </w:tblPrEx>
        <w:tc>
          <w:tcPr>
            <w:tcW w:w="750" w:type="pct"/>
            <w:shd w:val="solid" w:color="059669" w:fill="auto"/>
            <w:tcMar>
              <w:top w:w="80" w:type="dxa"/>
              <w:left w:w="120" w:type="dxa"/>
              <w:bottom w:w="80" w:type="dxa"/>
              <w:right w:w="120" w:type="dxa"/>
            </w:tcMar>
            <w:vAlign w:val="center"/>
          </w:tcPr>
          <w:p w14:paraId="728CF5E3" w14:textId="77777777" w:rsidR="00004EBB" w:rsidRDefault="00000000">
            <w:pPr>
              <w:jc w:val="center"/>
            </w:pPr>
            <w:r>
              <w:rPr>
                <w:b/>
                <w:bCs/>
                <w:color w:val="FFFFFF"/>
                <w:sz w:val="28"/>
                <w:szCs w:val="28"/>
              </w:rPr>
              <w:t>85–100</w:t>
            </w:r>
          </w:p>
        </w:tc>
        <w:tc>
          <w:tcPr>
            <w:tcW w:w="4250" w:type="pct"/>
            <w:tcMar>
              <w:top w:w="80" w:type="dxa"/>
              <w:left w:w="160" w:type="dxa"/>
              <w:bottom w:w="80" w:type="dxa"/>
              <w:right w:w="120" w:type="dxa"/>
            </w:tcMar>
            <w:vAlign w:val="center"/>
          </w:tcPr>
          <w:p w14:paraId="24C1EE71" w14:textId="77777777" w:rsidR="00004EBB" w:rsidRDefault="00000000">
            <w:r>
              <w:t>Vertrauenswürdig – kein Hinweis auf Fälschung oder Betrug</w:t>
            </w:r>
          </w:p>
        </w:tc>
      </w:tr>
    </w:tbl>
    <w:p w14:paraId="78ADE4E6"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012D7A8F" w14:textId="77777777">
        <w:tblPrEx>
          <w:tblCellMar>
            <w:top w:w="0" w:type="dxa"/>
            <w:bottom w:w="0" w:type="dxa"/>
          </w:tblCellMar>
        </w:tblPrEx>
        <w:tc>
          <w:tcPr>
            <w:tcW w:w="750" w:type="pct"/>
            <w:shd w:val="solid" w:color="D97706" w:fill="auto"/>
            <w:tcMar>
              <w:top w:w="80" w:type="dxa"/>
              <w:left w:w="120" w:type="dxa"/>
              <w:bottom w:w="80" w:type="dxa"/>
              <w:right w:w="120" w:type="dxa"/>
            </w:tcMar>
            <w:vAlign w:val="center"/>
          </w:tcPr>
          <w:p w14:paraId="42333AF9" w14:textId="77777777" w:rsidR="00004EBB" w:rsidRDefault="00000000">
            <w:pPr>
              <w:jc w:val="center"/>
            </w:pPr>
            <w:r>
              <w:rPr>
                <w:b/>
                <w:bCs/>
                <w:color w:val="FFFFFF"/>
                <w:sz w:val="28"/>
                <w:szCs w:val="28"/>
              </w:rPr>
              <w:t>60–84</w:t>
            </w:r>
          </w:p>
        </w:tc>
        <w:tc>
          <w:tcPr>
            <w:tcW w:w="4250" w:type="pct"/>
            <w:tcMar>
              <w:top w:w="80" w:type="dxa"/>
              <w:left w:w="160" w:type="dxa"/>
              <w:bottom w:w="80" w:type="dxa"/>
              <w:right w:w="120" w:type="dxa"/>
            </w:tcMar>
            <w:vAlign w:val="center"/>
          </w:tcPr>
          <w:p w14:paraId="426A4031" w14:textId="77777777" w:rsidR="00004EBB" w:rsidRDefault="00000000">
            <w:r>
              <w:t>Leicht verdächtig – einzelne Warnsignale vorhanden, Vorsicht geboten</w:t>
            </w:r>
          </w:p>
        </w:tc>
      </w:tr>
    </w:tbl>
    <w:p w14:paraId="48C382DC"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5C22FAB6" w14:textId="77777777">
        <w:tblPrEx>
          <w:tblCellMar>
            <w:top w:w="0" w:type="dxa"/>
            <w:bottom w:w="0" w:type="dxa"/>
          </w:tblCellMar>
        </w:tblPrEx>
        <w:tc>
          <w:tcPr>
            <w:tcW w:w="750" w:type="pct"/>
            <w:shd w:val="solid" w:color="D97706" w:fill="auto"/>
            <w:tcMar>
              <w:top w:w="80" w:type="dxa"/>
              <w:left w:w="120" w:type="dxa"/>
              <w:bottom w:w="80" w:type="dxa"/>
              <w:right w:w="120" w:type="dxa"/>
            </w:tcMar>
            <w:vAlign w:val="center"/>
          </w:tcPr>
          <w:p w14:paraId="0F8013A2" w14:textId="77777777" w:rsidR="00004EBB" w:rsidRDefault="00000000">
            <w:pPr>
              <w:jc w:val="center"/>
            </w:pPr>
            <w:r>
              <w:rPr>
                <w:b/>
                <w:bCs/>
                <w:color w:val="FFFFFF"/>
                <w:sz w:val="28"/>
                <w:szCs w:val="28"/>
              </w:rPr>
              <w:t>30–59</w:t>
            </w:r>
          </w:p>
        </w:tc>
        <w:tc>
          <w:tcPr>
            <w:tcW w:w="4250" w:type="pct"/>
            <w:tcMar>
              <w:top w:w="80" w:type="dxa"/>
              <w:left w:w="160" w:type="dxa"/>
              <w:bottom w:w="80" w:type="dxa"/>
              <w:right w:w="120" w:type="dxa"/>
            </w:tcMar>
            <w:vAlign w:val="center"/>
          </w:tcPr>
          <w:p w14:paraId="3F7DE766" w14:textId="77777777" w:rsidR="00004EBB" w:rsidRDefault="00000000">
            <w:r>
              <w:t>Verdächtig – mehrere Risikofaktoren – besser ein anderes Angebot wählen</w:t>
            </w:r>
          </w:p>
        </w:tc>
      </w:tr>
    </w:tbl>
    <w:p w14:paraId="44F8FCF8" w14:textId="77777777" w:rsidR="00004EBB" w:rsidRDefault="00004EB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7237"/>
      </w:tblGrid>
      <w:tr w:rsidR="00004EBB" w14:paraId="79D26B30" w14:textId="77777777">
        <w:tblPrEx>
          <w:tblCellMar>
            <w:top w:w="0" w:type="dxa"/>
            <w:bottom w:w="0" w:type="dxa"/>
          </w:tblCellMar>
        </w:tblPrEx>
        <w:tc>
          <w:tcPr>
            <w:tcW w:w="750" w:type="pct"/>
            <w:shd w:val="solid" w:color="DC2626" w:fill="auto"/>
            <w:tcMar>
              <w:top w:w="80" w:type="dxa"/>
              <w:left w:w="120" w:type="dxa"/>
              <w:bottom w:w="80" w:type="dxa"/>
              <w:right w:w="120" w:type="dxa"/>
            </w:tcMar>
            <w:vAlign w:val="center"/>
          </w:tcPr>
          <w:p w14:paraId="1F0DA2AB" w14:textId="77777777" w:rsidR="00004EBB" w:rsidRDefault="00000000">
            <w:pPr>
              <w:jc w:val="center"/>
            </w:pPr>
            <w:r>
              <w:rPr>
                <w:b/>
                <w:bCs/>
                <w:color w:val="FFFFFF"/>
                <w:sz w:val="28"/>
                <w:szCs w:val="28"/>
              </w:rPr>
              <w:lastRenderedPageBreak/>
              <w:t>0–29</w:t>
            </w:r>
          </w:p>
        </w:tc>
        <w:tc>
          <w:tcPr>
            <w:tcW w:w="4250" w:type="pct"/>
            <w:tcMar>
              <w:top w:w="80" w:type="dxa"/>
              <w:left w:w="160" w:type="dxa"/>
              <w:bottom w:w="80" w:type="dxa"/>
              <w:right w:w="120" w:type="dxa"/>
            </w:tcMar>
            <w:vAlign w:val="center"/>
          </w:tcPr>
          <w:p w14:paraId="6926352A" w14:textId="77777777" w:rsidR="00004EBB" w:rsidRDefault="00000000">
            <w:r>
              <w:t>Hohes Betrugsrisiko – nicht kaufen empfohlen</w:t>
            </w:r>
          </w:p>
        </w:tc>
      </w:tr>
    </w:tbl>
    <w:p w14:paraId="186715F6" w14:textId="77777777" w:rsidR="00004EBB" w:rsidRDefault="00004EBB">
      <w:pPr>
        <w:spacing w:after="160"/>
      </w:pPr>
    </w:p>
    <w:p w14:paraId="45C24C38" w14:textId="77777777" w:rsidR="00004EBB" w:rsidRDefault="00000000">
      <w:pPr>
        <w:pStyle w:val="berschrift2"/>
        <w:spacing w:before="280"/>
      </w:pPr>
      <w:r>
        <w:rPr>
          <w:b/>
          <w:bCs/>
          <w:color w:val="4F46E5"/>
          <w:sz w:val="32"/>
          <w:szCs w:val="32"/>
        </w:rPr>
        <w:t>5.3  Typische Betrugsmerkmale</w:t>
      </w:r>
    </w:p>
    <w:p w14:paraId="49F2CF9E" w14:textId="77777777" w:rsidR="00004EBB" w:rsidRDefault="00000000">
      <w:pPr>
        <w:spacing w:line="276" w:lineRule="auto"/>
      </w:pPr>
      <w:r>
        <w:t>Folgende Signale erhöhen den Verdachtsgrad signifikant:</w:t>
      </w:r>
    </w:p>
    <w:p w14:paraId="0313C0FC" w14:textId="77777777" w:rsidR="00004EBB" w:rsidRDefault="00004EBB">
      <w:pPr>
        <w:spacing w:after="80"/>
      </w:pPr>
    </w:p>
    <w:p w14:paraId="27DF3C32" w14:textId="77777777" w:rsidR="00004EBB" w:rsidRDefault="00000000">
      <w:pPr>
        <w:pStyle w:val="berschrift3"/>
        <w:spacing w:before="200" w:after="80"/>
      </w:pPr>
      <w:r>
        <w:rPr>
          <w:b/>
          <w:bCs/>
          <w:color w:val="374151"/>
          <w:sz w:val="26"/>
          <w:szCs w:val="26"/>
        </w:rPr>
        <w:t>Gefälschte Bewertungen:</w:t>
      </w:r>
    </w:p>
    <w:p w14:paraId="3A1509EE" w14:textId="77777777" w:rsidR="00004EBB" w:rsidRDefault="00000000">
      <w:pPr>
        <w:pStyle w:val="Listenabsatz"/>
        <w:numPr>
          <w:ilvl w:val="0"/>
          <w:numId w:val="1"/>
        </w:numPr>
        <w:spacing w:after="80"/>
      </w:pPr>
      <w:r>
        <w:t>Mehr als 50 % 5-Sterne-Bewertungen innerhalb der ersten 7 Tage</w:t>
      </w:r>
    </w:p>
    <w:p w14:paraId="542AD00B" w14:textId="77777777" w:rsidR="00004EBB" w:rsidRDefault="00000000">
      <w:pPr>
        <w:pStyle w:val="Listenabsatz"/>
        <w:numPr>
          <w:ilvl w:val="0"/>
          <w:numId w:val="1"/>
        </w:numPr>
        <w:spacing w:after="80"/>
      </w:pPr>
      <w:r>
        <w:t>Mehrere Bewertungen mit identischem oder sehr ähnlichem Text</w:t>
      </w:r>
    </w:p>
    <w:p w14:paraId="097C1502" w14:textId="77777777" w:rsidR="00004EBB" w:rsidRDefault="00000000">
      <w:pPr>
        <w:pStyle w:val="Listenabsatz"/>
        <w:numPr>
          <w:ilvl w:val="0"/>
          <w:numId w:val="1"/>
        </w:numPr>
        <w:spacing w:after="80"/>
      </w:pPr>
      <w:r>
        <w:t>Reviewers mit weniger als 3 Bewertungen insgesamt</w:t>
      </w:r>
    </w:p>
    <w:p w14:paraId="783EAD7D" w14:textId="77777777" w:rsidR="00004EBB" w:rsidRDefault="00000000">
      <w:pPr>
        <w:pStyle w:val="Listenabsatz"/>
        <w:numPr>
          <w:ilvl w:val="0"/>
          <w:numId w:val="1"/>
        </w:numPr>
        <w:spacing w:after="80"/>
      </w:pPr>
      <w:r>
        <w:t>Auffällig kurze, inhaltsleere Bewertungstexte</w:t>
      </w:r>
    </w:p>
    <w:p w14:paraId="1792845B" w14:textId="77777777" w:rsidR="00004EBB" w:rsidRDefault="00004EBB">
      <w:pPr>
        <w:spacing w:after="80"/>
      </w:pPr>
    </w:p>
    <w:p w14:paraId="6AEC58EB" w14:textId="77777777" w:rsidR="00004EBB" w:rsidRDefault="00000000">
      <w:pPr>
        <w:pStyle w:val="berschrift3"/>
        <w:spacing w:before="200" w:after="80"/>
      </w:pPr>
      <w:r>
        <w:rPr>
          <w:b/>
          <w:bCs/>
          <w:color w:val="374151"/>
          <w:sz w:val="26"/>
          <w:szCs w:val="26"/>
        </w:rPr>
        <w:t>Preisbetrug:</w:t>
      </w:r>
    </w:p>
    <w:p w14:paraId="081C229D" w14:textId="77777777" w:rsidR="00004EBB" w:rsidRDefault="00000000">
      <w:pPr>
        <w:pStyle w:val="Listenabsatz"/>
        <w:numPr>
          <w:ilvl w:val="0"/>
          <w:numId w:val="1"/>
        </w:numPr>
        <w:spacing w:after="80"/>
      </w:pPr>
      <w:r>
        <w:t>Preis mehr als 50 % unter dem empfohlenen Marktpreis</w:t>
      </w:r>
    </w:p>
    <w:p w14:paraId="3A68A299" w14:textId="77777777" w:rsidR="00004EBB" w:rsidRDefault="00000000">
      <w:pPr>
        <w:pStyle w:val="Listenabsatz"/>
        <w:numPr>
          <w:ilvl w:val="0"/>
          <w:numId w:val="1"/>
        </w:numPr>
        <w:spacing w:after="80"/>
      </w:pPr>
      <w:r>
        <w:t>"Angebot läuft in 2 Stunden ab" ohne erkennbaren Sale-Anlass</w:t>
      </w:r>
    </w:p>
    <w:p w14:paraId="5B329EF2" w14:textId="77777777" w:rsidR="00004EBB" w:rsidRDefault="00000000">
      <w:pPr>
        <w:pStyle w:val="Listenabsatz"/>
        <w:numPr>
          <w:ilvl w:val="0"/>
          <w:numId w:val="1"/>
        </w:numPr>
        <w:spacing w:after="80"/>
      </w:pPr>
      <w:r>
        <w:t>Ursprungspreis deutlich höher als jemals am Markt gesehen</w:t>
      </w:r>
    </w:p>
    <w:p w14:paraId="4008A22D" w14:textId="77777777" w:rsidR="00004EBB" w:rsidRDefault="00004EBB">
      <w:pPr>
        <w:spacing w:after="80"/>
      </w:pPr>
    </w:p>
    <w:p w14:paraId="26426048" w14:textId="77777777" w:rsidR="00004EBB" w:rsidRDefault="00000000">
      <w:pPr>
        <w:pStyle w:val="berschrift3"/>
        <w:spacing w:before="200" w:after="80"/>
      </w:pPr>
      <w:r>
        <w:rPr>
          <w:b/>
          <w:bCs/>
          <w:color w:val="374151"/>
          <w:sz w:val="26"/>
          <w:szCs w:val="26"/>
        </w:rPr>
        <w:t>Verkäuferbetrug:</w:t>
      </w:r>
    </w:p>
    <w:p w14:paraId="5B746C04" w14:textId="77777777" w:rsidR="00004EBB" w:rsidRDefault="00000000">
      <w:pPr>
        <w:pStyle w:val="Listenabsatz"/>
        <w:numPr>
          <w:ilvl w:val="0"/>
          <w:numId w:val="1"/>
        </w:numPr>
        <w:spacing w:after="80"/>
      </w:pPr>
      <w:r>
        <w:t>Verkäufer hat weniger als 10 Bewertungen bei hohem Verkaufsvolumen</w:t>
      </w:r>
    </w:p>
    <w:p w14:paraId="1C60C8B2" w14:textId="77777777" w:rsidR="00004EBB" w:rsidRDefault="00000000">
      <w:pPr>
        <w:pStyle w:val="Listenabsatz"/>
        <w:numPr>
          <w:ilvl w:val="0"/>
          <w:numId w:val="1"/>
        </w:numPr>
        <w:spacing w:after="80"/>
      </w:pPr>
      <w:r>
        <w:t>Keine Rückgabemöglichkeit oder fragwürdige Rückgabebedingungen</w:t>
      </w:r>
    </w:p>
    <w:p w14:paraId="48001614" w14:textId="77777777" w:rsidR="00004EBB" w:rsidRDefault="00000000">
      <w:pPr>
        <w:pStyle w:val="Listenabsatz"/>
        <w:numPr>
          <w:ilvl w:val="0"/>
          <w:numId w:val="1"/>
        </w:numPr>
        <w:spacing w:after="80"/>
      </w:pPr>
      <w:r>
        <w:t>Kein offizielles Markenshop-Zertifikat</w:t>
      </w:r>
    </w:p>
    <w:p w14:paraId="465BC6B2" w14:textId="77777777" w:rsidR="00004EBB" w:rsidRDefault="00000000">
      <w:pPr>
        <w:pStyle w:val="Listenabsatz"/>
        <w:numPr>
          <w:ilvl w:val="0"/>
          <w:numId w:val="1"/>
        </w:numPr>
        <w:spacing w:after="80"/>
      </w:pPr>
      <w:r>
        <w:t>Versand ausschließlich aus Risikoregionen bei EU/DE-Marke</w:t>
      </w:r>
    </w:p>
    <w:p w14:paraId="49E274CD"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9"/>
      </w:tblGrid>
      <w:tr w:rsidR="00004EBB" w14:paraId="52228AEE" w14:textId="77777777">
        <w:tblPrEx>
          <w:tblCellMar>
            <w:top w:w="0" w:type="dxa"/>
            <w:bottom w:w="0" w:type="dxa"/>
          </w:tblCellMar>
        </w:tblPrEx>
        <w:tc>
          <w:tcPr>
            <w:tcW w:w="100" w:type="dxa"/>
            <w:tcBorders>
              <w:top w:val="single" w:sz="1" w:space="0" w:color="4F46E5"/>
              <w:left w:val="thick" w:sz="12" w:space="0" w:color="4F46E5"/>
              <w:bottom w:val="single" w:sz="1" w:space="0" w:color="4F46E5"/>
              <w:right w:val="nil"/>
            </w:tcBorders>
            <w:shd w:val="solid" w:color="EEF2FF" w:fill="auto"/>
            <w:tcMar>
              <w:top w:w="80" w:type="dxa"/>
              <w:left w:w="160" w:type="dxa"/>
              <w:bottom w:w="80" w:type="dxa"/>
              <w:right w:w="160" w:type="dxa"/>
            </w:tcMar>
          </w:tcPr>
          <w:p w14:paraId="0FA7CA05" w14:textId="77777777" w:rsidR="00004EBB" w:rsidRDefault="00000000">
            <w:pPr>
              <w:spacing w:after="40"/>
            </w:pPr>
            <w:r>
              <w:rPr>
                <w:b/>
                <w:bCs/>
                <w:color w:val="4F46E5"/>
                <w:sz w:val="20"/>
                <w:szCs w:val="20"/>
              </w:rPr>
              <w:t>Wichtiger Hinweis</w:t>
            </w:r>
          </w:p>
          <w:p w14:paraId="32FDEAB9" w14:textId="77777777" w:rsidR="00004EBB" w:rsidRDefault="00000000">
            <w:pPr>
              <w:spacing w:after="0"/>
            </w:pPr>
            <w:r>
              <w:t>Die Fake-Erkennung durch KI ist ein Hilfsmittel und erhebt keinen Anspruch auf 100 % Genauigkeit. Bei Zweifeln empfehlen wir, ausschließlich über offizielle Hersteller-Webseiten oder autorisierte Händler zu kaufen.</w:t>
            </w:r>
          </w:p>
        </w:tc>
      </w:tr>
    </w:tbl>
    <w:p w14:paraId="1238B07E" w14:textId="77777777" w:rsidR="00004EBB" w:rsidRDefault="00000000">
      <w:r>
        <w:br w:type="page"/>
      </w:r>
    </w:p>
    <w:p w14:paraId="23D7980F" w14:textId="77777777" w:rsidR="00004EBB" w:rsidRDefault="00000000">
      <w:pPr>
        <w:pStyle w:val="berschrift1"/>
        <w:spacing w:before="400" w:after="160"/>
      </w:pPr>
      <w:r>
        <w:rPr>
          <w:b/>
          <w:bCs/>
          <w:color w:val="1E1B4B"/>
          <w:sz w:val="44"/>
          <w:szCs w:val="44"/>
        </w:rPr>
        <w:lastRenderedPageBreak/>
        <w:t>6  Tool 4: Budget-Optimierer</w:t>
      </w:r>
    </w:p>
    <w:p w14:paraId="20F13977" w14:textId="77777777" w:rsidR="00004EBB" w:rsidRDefault="00004EBB">
      <w:pPr>
        <w:pBdr>
          <w:bottom w:val="single" w:sz="6" w:space="0" w:color="E5E7EB"/>
        </w:pBdr>
        <w:spacing w:before="160" w:after="160"/>
      </w:pPr>
    </w:p>
    <w:p w14:paraId="61363EAE" w14:textId="77777777" w:rsidR="00004EBB" w:rsidRDefault="00000000">
      <w:pPr>
        <w:spacing w:line="276" w:lineRule="auto"/>
      </w:pPr>
      <w:r>
        <w:t>Der Budget-Optimierer hilft dir, eine Einkaufsliste mit mehreren Produkten innerhalb eines definierten Budgets optimal zu planen. Die KI priorisiert, was du kaufen, überspringen oder günstiger finden solltest.</w:t>
      </w:r>
    </w:p>
    <w:p w14:paraId="790F78BE" w14:textId="77777777" w:rsidR="00004EBB" w:rsidRDefault="00000000">
      <w:pPr>
        <w:pStyle w:val="berschrift2"/>
        <w:spacing w:before="280"/>
      </w:pPr>
      <w:r>
        <w:rPr>
          <w:b/>
          <w:bCs/>
          <w:color w:val="4F46E5"/>
          <w:sz w:val="32"/>
          <w:szCs w:val="32"/>
        </w:rPr>
        <w:t>6.1  Einkaufsliste und Budget eingeben</w:t>
      </w:r>
    </w:p>
    <w:p w14:paraId="61980190" w14:textId="77777777" w:rsidR="00004EBB" w:rsidRDefault="00000000">
      <w:pPr>
        <w:spacing w:line="276" w:lineRule="auto"/>
      </w:pPr>
      <w:r>
        <w:t>So verwendest du den Budget-Optimierer:</w:t>
      </w:r>
    </w:p>
    <w:p w14:paraId="1F80EAEC" w14:textId="77777777" w:rsidR="00004EBB" w:rsidRDefault="00000000">
      <w:pPr>
        <w:pStyle w:val="Listenabsatz"/>
        <w:numPr>
          <w:ilvl w:val="0"/>
          <w:numId w:val="1"/>
        </w:numPr>
        <w:spacing w:after="80"/>
      </w:pPr>
      <w:r>
        <w:t>Navigiere zu "Budget-Optimierer" in der Navigation</w:t>
      </w:r>
    </w:p>
    <w:p w14:paraId="2FC13202" w14:textId="77777777" w:rsidR="00004EBB" w:rsidRDefault="00000000">
      <w:pPr>
        <w:pStyle w:val="Listenabsatz"/>
        <w:numPr>
          <w:ilvl w:val="0"/>
          <w:numId w:val="1"/>
        </w:numPr>
        <w:spacing w:after="80"/>
      </w:pPr>
      <w:r>
        <w:t>Gib dein Gesamtbudget in Euro ein</w:t>
      </w:r>
    </w:p>
    <w:p w14:paraId="21A83B23" w14:textId="77777777" w:rsidR="00004EBB" w:rsidRDefault="00000000">
      <w:pPr>
        <w:pStyle w:val="Listenabsatz"/>
        <w:numPr>
          <w:ilvl w:val="0"/>
          <w:numId w:val="1"/>
        </w:numPr>
        <w:spacing w:after="80"/>
      </w:pPr>
      <w:r>
        <w:t>Füge bis zu 15 Produkte hinzu (Name, URL oder beides)</w:t>
      </w:r>
    </w:p>
    <w:p w14:paraId="4DF18156" w14:textId="77777777" w:rsidR="00004EBB" w:rsidRDefault="00000000">
      <w:pPr>
        <w:pStyle w:val="Listenabsatz"/>
        <w:numPr>
          <w:ilvl w:val="0"/>
          <w:numId w:val="1"/>
        </w:numPr>
        <w:spacing w:after="80"/>
      </w:pPr>
      <w:r>
        <w:t>Optional: Markiere Produkte als "Muss haben" (Priorität hoch)</w:t>
      </w:r>
    </w:p>
    <w:p w14:paraId="44FB8EFE" w14:textId="77777777" w:rsidR="00004EBB" w:rsidRDefault="00000000">
      <w:pPr>
        <w:pStyle w:val="Listenabsatz"/>
        <w:numPr>
          <w:ilvl w:val="0"/>
          <w:numId w:val="1"/>
        </w:numPr>
        <w:spacing w:after="80"/>
      </w:pPr>
      <w:r>
        <w:t>Klicke auf "Budget optimieren"</w:t>
      </w:r>
    </w:p>
    <w:p w14:paraId="01A97C72" w14:textId="77777777" w:rsidR="00004EBB" w:rsidRDefault="00000000">
      <w:pPr>
        <w:pStyle w:val="Listenabsatz"/>
        <w:numPr>
          <w:ilvl w:val="0"/>
          <w:numId w:val="1"/>
        </w:numPr>
        <w:spacing w:after="80"/>
      </w:pPr>
      <w:r>
        <w:t>Erhalte innerhalb von 15–20 Sekunden den optimierten Einkaufsplan</w:t>
      </w:r>
    </w:p>
    <w:p w14:paraId="5E17D08B" w14:textId="77777777" w:rsidR="00004EBB" w:rsidRDefault="00004EBB">
      <w:pPr>
        <w:spacing w:after="160"/>
      </w:pPr>
    </w:p>
    <w:p w14:paraId="52A84800" w14:textId="77777777" w:rsidR="00004EBB" w:rsidRDefault="00000000">
      <w:pPr>
        <w:pStyle w:val="berschrift2"/>
        <w:spacing w:before="280"/>
      </w:pPr>
      <w:r>
        <w:rPr>
          <w:b/>
          <w:bCs/>
          <w:color w:val="4F46E5"/>
          <w:sz w:val="32"/>
          <w:szCs w:val="32"/>
        </w:rPr>
        <w:t>6.2  KI-Priorisierung: Kaufen / Überspringen</w:t>
      </w:r>
    </w:p>
    <w:p w14:paraId="1CDF15B3" w14:textId="77777777" w:rsidR="00004EBB" w:rsidRDefault="00000000">
      <w:pPr>
        <w:spacing w:line="276" w:lineRule="auto"/>
      </w:pPr>
      <w:r>
        <w:t>Die KI analysiert jedes Produkt auf der Liste und kategorisiert es:</w:t>
      </w:r>
    </w:p>
    <w:p w14:paraId="35502482"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17014103"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5E9556B5" w14:textId="77777777" w:rsidR="00004EBB" w:rsidRDefault="00000000">
            <w:r>
              <w:rPr>
                <w:b/>
                <w:bCs/>
                <w:color w:val="FFFFFF"/>
              </w:rPr>
              <w:t>Status</w:t>
            </w:r>
          </w:p>
        </w:tc>
        <w:tc>
          <w:tcPr>
            <w:tcW w:w="100" w:type="dxa"/>
            <w:shd w:val="solid" w:color="4F46E5" w:fill="auto"/>
            <w:tcMar>
              <w:top w:w="80" w:type="dxa"/>
              <w:left w:w="120" w:type="dxa"/>
              <w:bottom w:w="80" w:type="dxa"/>
              <w:right w:w="120" w:type="dxa"/>
            </w:tcMar>
          </w:tcPr>
          <w:p w14:paraId="222C4289" w14:textId="77777777" w:rsidR="00004EBB" w:rsidRDefault="00000000">
            <w:r>
              <w:rPr>
                <w:b/>
                <w:bCs/>
                <w:color w:val="FFFFFF"/>
              </w:rPr>
              <w:t>Bedeutung</w:t>
            </w:r>
          </w:p>
        </w:tc>
      </w:tr>
      <w:tr w:rsidR="00004EBB" w14:paraId="1786ADAB"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627CF42" w14:textId="77777777" w:rsidR="00004EBB" w:rsidRDefault="00000000">
            <w:r>
              <w:rPr>
                <w:b/>
                <w:bCs/>
                <w:color w:val="111827"/>
                <w:sz w:val="20"/>
                <w:szCs w:val="20"/>
              </w:rPr>
              <w:t>KAUFEN (Grün)</w:t>
            </w:r>
          </w:p>
        </w:tc>
        <w:tc>
          <w:tcPr>
            <w:tcW w:w="100" w:type="dxa"/>
            <w:shd w:val="solid" w:color="FFFFFF" w:fill="auto"/>
            <w:tcMar>
              <w:top w:w="60" w:type="dxa"/>
              <w:left w:w="120" w:type="dxa"/>
              <w:bottom w:w="60" w:type="dxa"/>
              <w:right w:w="120" w:type="dxa"/>
            </w:tcMar>
          </w:tcPr>
          <w:p w14:paraId="6046CF2C" w14:textId="77777777" w:rsidR="00004EBB" w:rsidRDefault="00000000">
            <w:r>
              <w:rPr>
                <w:sz w:val="20"/>
                <w:szCs w:val="20"/>
              </w:rPr>
              <w:t>Produkt ist wichtig, gutes Preis-Leistungs-Verhältnis, innerhalb des Budgets prioritär</w:t>
            </w:r>
          </w:p>
        </w:tc>
      </w:tr>
      <w:tr w:rsidR="00004EBB" w14:paraId="3FA943A6"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24C13511" w14:textId="77777777" w:rsidR="00004EBB" w:rsidRDefault="00000000">
            <w:r>
              <w:rPr>
                <w:b/>
                <w:bCs/>
                <w:color w:val="111827"/>
                <w:sz w:val="20"/>
                <w:szCs w:val="20"/>
              </w:rPr>
              <w:t>KAUFEN GÜNSTIGER (Blau)</w:t>
            </w:r>
          </w:p>
        </w:tc>
        <w:tc>
          <w:tcPr>
            <w:tcW w:w="100" w:type="dxa"/>
            <w:shd w:val="solid" w:color="EEF2FF" w:fill="auto"/>
            <w:tcMar>
              <w:top w:w="60" w:type="dxa"/>
              <w:left w:w="120" w:type="dxa"/>
              <w:bottom w:w="60" w:type="dxa"/>
              <w:right w:w="120" w:type="dxa"/>
            </w:tcMar>
          </w:tcPr>
          <w:p w14:paraId="231D8CA4" w14:textId="77777777" w:rsidR="00004EBB" w:rsidRDefault="00000000">
            <w:r>
              <w:rPr>
                <w:sz w:val="20"/>
                <w:szCs w:val="20"/>
              </w:rPr>
              <w:t>Produkt ist sinnvoll, aber eine günstigere Alternative existiert</w:t>
            </w:r>
          </w:p>
        </w:tc>
      </w:tr>
      <w:tr w:rsidR="00004EBB" w14:paraId="5F142313"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5B950980" w14:textId="77777777" w:rsidR="00004EBB" w:rsidRDefault="00000000">
            <w:r>
              <w:rPr>
                <w:b/>
                <w:bCs/>
                <w:color w:val="111827"/>
                <w:sz w:val="20"/>
                <w:szCs w:val="20"/>
              </w:rPr>
              <w:t>ÜBERSPRINGEN (Gelb)</w:t>
            </w:r>
          </w:p>
        </w:tc>
        <w:tc>
          <w:tcPr>
            <w:tcW w:w="100" w:type="dxa"/>
            <w:shd w:val="solid" w:color="FFFFFF" w:fill="auto"/>
            <w:tcMar>
              <w:top w:w="60" w:type="dxa"/>
              <w:left w:w="120" w:type="dxa"/>
              <w:bottom w:w="60" w:type="dxa"/>
              <w:right w:w="120" w:type="dxa"/>
            </w:tcMar>
          </w:tcPr>
          <w:p w14:paraId="7F9A574D" w14:textId="77777777" w:rsidR="00004EBB" w:rsidRDefault="00000000">
            <w:r>
              <w:rPr>
                <w:sz w:val="20"/>
                <w:szCs w:val="20"/>
              </w:rPr>
              <w:t>Produkt ist im Budget vorhanden, aber kaum Mehrwert gegenüber Alternativen</w:t>
            </w:r>
          </w:p>
        </w:tc>
      </w:tr>
      <w:tr w:rsidR="00004EBB" w14:paraId="40A1C1B1"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229284B8" w14:textId="77777777" w:rsidR="00004EBB" w:rsidRDefault="00000000">
            <w:r>
              <w:rPr>
                <w:b/>
                <w:bCs/>
                <w:color w:val="111827"/>
                <w:sz w:val="20"/>
                <w:szCs w:val="20"/>
              </w:rPr>
              <w:t>VERSCHIEBEN (Grau)</w:t>
            </w:r>
          </w:p>
        </w:tc>
        <w:tc>
          <w:tcPr>
            <w:tcW w:w="100" w:type="dxa"/>
            <w:shd w:val="solid" w:color="EEF2FF" w:fill="auto"/>
            <w:tcMar>
              <w:top w:w="60" w:type="dxa"/>
              <w:left w:w="120" w:type="dxa"/>
              <w:bottom w:w="60" w:type="dxa"/>
              <w:right w:w="120" w:type="dxa"/>
            </w:tcMar>
          </w:tcPr>
          <w:p w14:paraId="69FA4123" w14:textId="77777777" w:rsidR="00004EBB" w:rsidRDefault="00000000">
            <w:r>
              <w:rPr>
                <w:sz w:val="20"/>
                <w:szCs w:val="20"/>
              </w:rPr>
              <w:t>Produkt sprengt das Budget oder hat niedrige Priorität – ggf. später kaufen</w:t>
            </w:r>
          </w:p>
        </w:tc>
      </w:tr>
    </w:tbl>
    <w:p w14:paraId="1890854F" w14:textId="77777777" w:rsidR="00004EBB" w:rsidRDefault="00004EBB">
      <w:pPr>
        <w:spacing w:after="160"/>
      </w:pPr>
    </w:p>
    <w:p w14:paraId="7B56F1A6" w14:textId="77777777" w:rsidR="00004EBB" w:rsidRDefault="00000000">
      <w:pPr>
        <w:pStyle w:val="berschrift2"/>
        <w:spacing w:before="280"/>
      </w:pPr>
      <w:r>
        <w:rPr>
          <w:b/>
          <w:bCs/>
          <w:color w:val="4F46E5"/>
          <w:sz w:val="32"/>
          <w:szCs w:val="32"/>
        </w:rPr>
        <w:t>6.3  Günstigere Alternativen finden</w:t>
      </w:r>
    </w:p>
    <w:p w14:paraId="51817839" w14:textId="77777777" w:rsidR="00004EBB" w:rsidRDefault="00000000">
      <w:pPr>
        <w:spacing w:line="276" w:lineRule="auto"/>
      </w:pPr>
      <w:r>
        <w:t>Für jedes Produkt mit dem Status "KAUFEN GÜNSTIGER" oder "ÜBERSPRINGEN" schlägt die KI konkrete günstigere Alternativen vor, die denselben Bedarf erfüllen. Du erhältst:</w:t>
      </w:r>
    </w:p>
    <w:p w14:paraId="6EEDF38D" w14:textId="77777777" w:rsidR="00004EBB" w:rsidRDefault="00000000">
      <w:pPr>
        <w:pStyle w:val="Listenabsatz"/>
        <w:numPr>
          <w:ilvl w:val="0"/>
          <w:numId w:val="1"/>
        </w:numPr>
        <w:spacing w:after="80"/>
      </w:pPr>
      <w:r>
        <w:rPr>
          <w:b/>
          <w:bCs/>
          <w:color w:val="111827"/>
        </w:rPr>
        <w:t xml:space="preserve">Alternativname: </w:t>
      </w:r>
      <w:r>
        <w:t>Konkreter Name des günstigeren Produkts.</w:t>
      </w:r>
    </w:p>
    <w:p w14:paraId="39A5680D" w14:textId="77777777" w:rsidR="00004EBB" w:rsidRDefault="00000000">
      <w:pPr>
        <w:pStyle w:val="Listenabsatz"/>
        <w:numPr>
          <w:ilvl w:val="0"/>
          <w:numId w:val="1"/>
        </w:numPr>
        <w:spacing w:after="80"/>
      </w:pPr>
      <w:r>
        <w:rPr>
          <w:b/>
          <w:bCs/>
          <w:color w:val="111827"/>
        </w:rPr>
        <w:t xml:space="preserve">Preisersparnis: </w:t>
      </w:r>
      <w:r>
        <w:t>Geschätzte Ersparnis gegenüber dem Original.</w:t>
      </w:r>
    </w:p>
    <w:p w14:paraId="19959012" w14:textId="77777777" w:rsidR="00004EBB" w:rsidRDefault="00000000">
      <w:pPr>
        <w:pStyle w:val="Listenabsatz"/>
        <w:numPr>
          <w:ilvl w:val="0"/>
          <w:numId w:val="1"/>
        </w:numPr>
        <w:spacing w:after="80"/>
      </w:pPr>
      <w:r>
        <w:rPr>
          <w:b/>
          <w:bCs/>
          <w:color w:val="111827"/>
        </w:rPr>
        <w:t xml:space="preserve">Qualitätsvergleich: </w:t>
      </w:r>
      <w:r>
        <w:t>Kurze Einschätzung, wie nah die Alternative dem Original kommt.</w:t>
      </w:r>
    </w:p>
    <w:p w14:paraId="19C4B1BF"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9"/>
      </w:tblGrid>
      <w:tr w:rsidR="00004EBB" w14:paraId="7E860E1E" w14:textId="77777777">
        <w:tblPrEx>
          <w:tblCellMar>
            <w:top w:w="0" w:type="dxa"/>
            <w:bottom w:w="0" w:type="dxa"/>
          </w:tblCellMar>
        </w:tblPrEx>
        <w:tc>
          <w:tcPr>
            <w:tcW w:w="100" w:type="dxa"/>
            <w:tcBorders>
              <w:top w:val="single" w:sz="1" w:space="0" w:color="4F46E5"/>
              <w:left w:val="thick" w:sz="12" w:space="0" w:color="4F46E5"/>
              <w:bottom w:val="single" w:sz="1" w:space="0" w:color="4F46E5"/>
              <w:right w:val="nil"/>
            </w:tcBorders>
            <w:shd w:val="solid" w:color="EEF2FF" w:fill="auto"/>
            <w:tcMar>
              <w:top w:w="80" w:type="dxa"/>
              <w:left w:w="160" w:type="dxa"/>
              <w:bottom w:w="80" w:type="dxa"/>
              <w:right w:w="160" w:type="dxa"/>
            </w:tcMar>
          </w:tcPr>
          <w:p w14:paraId="29E3B080" w14:textId="77777777" w:rsidR="00004EBB" w:rsidRDefault="00000000">
            <w:pPr>
              <w:spacing w:after="40"/>
            </w:pPr>
            <w:r>
              <w:rPr>
                <w:b/>
                <w:bCs/>
                <w:color w:val="4F46E5"/>
                <w:sz w:val="20"/>
                <w:szCs w:val="20"/>
              </w:rPr>
              <w:t>Anwendungsbeispiel</w:t>
            </w:r>
          </w:p>
          <w:p w14:paraId="1EF6D640" w14:textId="77777777" w:rsidR="00004EBB" w:rsidRDefault="00000000">
            <w:pPr>
              <w:spacing w:after="0"/>
            </w:pPr>
            <w:r>
              <w:t>Budget: 800 € Einkaufsliste: Laptop (600 €), Maus (80 €), Tastatur (120 €), Webkamera (90 €)  Die KI stellt fest: Laptop + Maus + Tastatur = 800 €. Für die Webkamera schlägt sie eine günstigere Alternative für 45 € vor, sodass das Gesamtbudget eingehalten wird.</w:t>
            </w:r>
          </w:p>
        </w:tc>
      </w:tr>
    </w:tbl>
    <w:p w14:paraId="77D88FED" w14:textId="77777777" w:rsidR="00004EBB" w:rsidRDefault="00000000">
      <w:r>
        <w:br w:type="page"/>
      </w:r>
    </w:p>
    <w:p w14:paraId="4A168131" w14:textId="77777777" w:rsidR="00004EBB" w:rsidRDefault="00000000">
      <w:pPr>
        <w:pStyle w:val="berschrift1"/>
        <w:spacing w:before="400" w:after="160"/>
      </w:pPr>
      <w:r>
        <w:rPr>
          <w:b/>
          <w:bCs/>
          <w:color w:val="1E1B4B"/>
          <w:sz w:val="44"/>
          <w:szCs w:val="44"/>
        </w:rPr>
        <w:lastRenderedPageBreak/>
        <w:t>7  Dashboard und Analyse-Historie</w:t>
      </w:r>
    </w:p>
    <w:p w14:paraId="5C6705A6" w14:textId="77777777" w:rsidR="00004EBB" w:rsidRDefault="00004EBB">
      <w:pPr>
        <w:pBdr>
          <w:bottom w:val="single" w:sz="6" w:space="0" w:color="E5E7EB"/>
        </w:pBdr>
        <w:spacing w:before="160" w:after="160"/>
      </w:pPr>
    </w:p>
    <w:p w14:paraId="77508AC4" w14:textId="77777777" w:rsidR="00004EBB" w:rsidRDefault="00000000">
      <w:pPr>
        <w:spacing w:line="276" w:lineRule="auto"/>
      </w:pPr>
      <w:r>
        <w:t>Angemeldete Nutzer haben Zugriff auf das persönliche Dashboard, das eine Übersicht aller durchgeführten Analysen bietet.</w:t>
      </w:r>
    </w:p>
    <w:p w14:paraId="67E87CC2" w14:textId="77777777" w:rsidR="00004EBB" w:rsidRDefault="00000000">
      <w:pPr>
        <w:pStyle w:val="berschrift2"/>
        <w:spacing w:before="280"/>
      </w:pPr>
      <w:r>
        <w:rPr>
          <w:b/>
          <w:bCs/>
          <w:color w:val="4F46E5"/>
          <w:sz w:val="32"/>
          <w:szCs w:val="32"/>
        </w:rPr>
        <w:t>7.1  Dashboard-Übersicht</w:t>
      </w:r>
    </w:p>
    <w:p w14:paraId="5D070C8B" w14:textId="77777777" w:rsidR="00004EBB" w:rsidRDefault="00000000">
      <w:pPr>
        <w:spacing w:line="276" w:lineRule="auto"/>
      </w:pPr>
      <w:r>
        <w:t>Das Dashboard zeigt folgende Informationen auf einen Blick: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0A8EF402"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72792A2D" w14:textId="77777777" w:rsidR="00004EBB" w:rsidRDefault="00000000">
            <w:r>
              <w:rPr>
                <w:b/>
                <w:bCs/>
                <w:color w:val="FFFFFF"/>
              </w:rPr>
              <w:t>Kennzahl</w:t>
            </w:r>
          </w:p>
        </w:tc>
        <w:tc>
          <w:tcPr>
            <w:tcW w:w="100" w:type="dxa"/>
            <w:shd w:val="solid" w:color="4F46E5" w:fill="auto"/>
            <w:tcMar>
              <w:top w:w="80" w:type="dxa"/>
              <w:left w:w="120" w:type="dxa"/>
              <w:bottom w:w="80" w:type="dxa"/>
              <w:right w:w="120" w:type="dxa"/>
            </w:tcMar>
          </w:tcPr>
          <w:p w14:paraId="2D53FFF4" w14:textId="77777777" w:rsidR="00004EBB" w:rsidRDefault="00000000">
            <w:r>
              <w:rPr>
                <w:b/>
                <w:bCs/>
                <w:color w:val="FFFFFF"/>
              </w:rPr>
              <w:t>Beschreibung</w:t>
            </w:r>
          </w:p>
        </w:tc>
      </w:tr>
      <w:tr w:rsidR="00004EBB" w14:paraId="4C871210"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933A554" w14:textId="77777777" w:rsidR="00004EBB" w:rsidRDefault="00000000">
            <w:r>
              <w:rPr>
                <w:b/>
                <w:bCs/>
                <w:color w:val="111827"/>
                <w:sz w:val="20"/>
                <w:szCs w:val="20"/>
              </w:rPr>
              <w:t>Gesamte Analysen</w:t>
            </w:r>
          </w:p>
        </w:tc>
        <w:tc>
          <w:tcPr>
            <w:tcW w:w="100" w:type="dxa"/>
            <w:shd w:val="solid" w:color="FFFFFF" w:fill="auto"/>
            <w:tcMar>
              <w:top w:w="60" w:type="dxa"/>
              <w:left w:w="120" w:type="dxa"/>
              <w:bottom w:w="60" w:type="dxa"/>
              <w:right w:w="120" w:type="dxa"/>
            </w:tcMar>
          </w:tcPr>
          <w:p w14:paraId="3D5A4EA0" w14:textId="77777777" w:rsidR="00004EBB" w:rsidRDefault="00000000">
            <w:r>
              <w:rPr>
                <w:sz w:val="20"/>
                <w:szCs w:val="20"/>
              </w:rPr>
              <w:t>Anzahl aller bisher durchgeführten Produktchecks</w:t>
            </w:r>
          </w:p>
        </w:tc>
      </w:tr>
      <w:tr w:rsidR="00004EBB" w14:paraId="7C1714E3"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4CCC3A8" w14:textId="77777777" w:rsidR="00004EBB" w:rsidRDefault="00000000">
            <w:r>
              <w:rPr>
                <w:b/>
                <w:bCs/>
                <w:color w:val="111827"/>
                <w:sz w:val="20"/>
                <w:szCs w:val="20"/>
              </w:rPr>
              <w:t>Dieser Monat</w:t>
            </w:r>
          </w:p>
        </w:tc>
        <w:tc>
          <w:tcPr>
            <w:tcW w:w="100" w:type="dxa"/>
            <w:shd w:val="solid" w:color="EEF2FF" w:fill="auto"/>
            <w:tcMar>
              <w:top w:w="60" w:type="dxa"/>
              <w:left w:w="120" w:type="dxa"/>
              <w:bottom w:w="60" w:type="dxa"/>
              <w:right w:w="120" w:type="dxa"/>
            </w:tcMar>
          </w:tcPr>
          <w:p w14:paraId="6E7AE7AF" w14:textId="77777777" w:rsidR="00004EBB" w:rsidRDefault="00000000">
            <w:r>
              <w:rPr>
                <w:sz w:val="20"/>
                <w:szCs w:val="20"/>
              </w:rPr>
              <w:t>Analysen im aktuellen Kalendermonat</w:t>
            </w:r>
          </w:p>
        </w:tc>
      </w:tr>
      <w:tr w:rsidR="00004EBB" w14:paraId="2E784A43"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1C895376" w14:textId="77777777" w:rsidR="00004EBB" w:rsidRDefault="00000000">
            <w:r>
              <w:rPr>
                <w:b/>
                <w:bCs/>
                <w:color w:val="111827"/>
                <w:sz w:val="20"/>
                <w:szCs w:val="20"/>
              </w:rPr>
              <w:t>Vermiedene Fehlkäufe</w:t>
            </w:r>
          </w:p>
        </w:tc>
        <w:tc>
          <w:tcPr>
            <w:tcW w:w="100" w:type="dxa"/>
            <w:shd w:val="solid" w:color="FFFFFF" w:fill="auto"/>
            <w:tcMar>
              <w:top w:w="60" w:type="dxa"/>
              <w:left w:w="120" w:type="dxa"/>
              <w:bottom w:w="60" w:type="dxa"/>
              <w:right w:w="120" w:type="dxa"/>
            </w:tcMar>
          </w:tcPr>
          <w:p w14:paraId="5B53873E" w14:textId="77777777" w:rsidR="00004EBB" w:rsidRDefault="00000000">
            <w:r>
              <w:rPr>
                <w:sz w:val="20"/>
                <w:szCs w:val="20"/>
              </w:rPr>
              <w:t>Produkte, bei denen die KI von Kauf abgeraten hat</w:t>
            </w:r>
          </w:p>
        </w:tc>
      </w:tr>
      <w:tr w:rsidR="00004EBB" w14:paraId="29324936"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57C5C607" w14:textId="77777777" w:rsidR="00004EBB" w:rsidRDefault="00000000">
            <w:r>
              <w:rPr>
                <w:b/>
                <w:bCs/>
                <w:color w:val="111827"/>
                <w:sz w:val="20"/>
                <w:szCs w:val="20"/>
              </w:rPr>
              <w:t>Durchschnittlicher Score</w:t>
            </w:r>
          </w:p>
        </w:tc>
        <w:tc>
          <w:tcPr>
            <w:tcW w:w="100" w:type="dxa"/>
            <w:shd w:val="solid" w:color="EEF2FF" w:fill="auto"/>
            <w:tcMar>
              <w:top w:w="60" w:type="dxa"/>
              <w:left w:w="120" w:type="dxa"/>
              <w:bottom w:w="60" w:type="dxa"/>
              <w:right w:w="120" w:type="dxa"/>
            </w:tcMar>
          </w:tcPr>
          <w:p w14:paraId="594AE4A4" w14:textId="77777777" w:rsidR="00004EBB" w:rsidRDefault="00000000">
            <w:r>
              <w:rPr>
                <w:sz w:val="20"/>
                <w:szCs w:val="20"/>
              </w:rPr>
              <w:t>Mittlerer Score über alle analysierten Produkte</w:t>
            </w:r>
          </w:p>
        </w:tc>
      </w:tr>
    </w:tbl>
    <w:p w14:paraId="092F6A19" w14:textId="77777777" w:rsidR="00004EBB" w:rsidRDefault="00004EBB">
      <w:pPr>
        <w:spacing w:after="160"/>
      </w:pPr>
    </w:p>
    <w:p w14:paraId="7B05ED83" w14:textId="77777777" w:rsidR="00004EBB" w:rsidRDefault="00000000">
      <w:pPr>
        <w:pStyle w:val="berschrift2"/>
        <w:spacing w:before="280"/>
      </w:pPr>
      <w:r>
        <w:rPr>
          <w:b/>
          <w:bCs/>
          <w:color w:val="4F46E5"/>
          <w:sz w:val="32"/>
          <w:szCs w:val="32"/>
        </w:rPr>
        <w:t>7.2  Analyse-Verlauf</w:t>
      </w:r>
    </w:p>
    <w:p w14:paraId="2D75AFC7" w14:textId="77777777" w:rsidR="00004EBB" w:rsidRDefault="00000000">
      <w:pPr>
        <w:spacing w:line="276" w:lineRule="auto"/>
      </w:pPr>
      <w:r>
        <w:t>Alle bisherigen Analysen werden tabellarisch aufgelistet. Jeder Eintrag zeigt:</w:t>
      </w:r>
    </w:p>
    <w:p w14:paraId="16E5426F" w14:textId="77777777" w:rsidR="00004EBB" w:rsidRDefault="00000000">
      <w:pPr>
        <w:pStyle w:val="Listenabsatz"/>
        <w:numPr>
          <w:ilvl w:val="0"/>
          <w:numId w:val="1"/>
        </w:numPr>
        <w:spacing w:after="80"/>
      </w:pPr>
      <w:r>
        <w:t>Produktname oder URL</w:t>
      </w:r>
    </w:p>
    <w:p w14:paraId="74324755" w14:textId="77777777" w:rsidR="00004EBB" w:rsidRDefault="00000000">
      <w:pPr>
        <w:pStyle w:val="Listenabsatz"/>
        <w:numPr>
          <w:ilvl w:val="0"/>
          <w:numId w:val="1"/>
        </w:numPr>
        <w:spacing w:after="80"/>
      </w:pPr>
      <w:r>
        <w:t>Datum und Uhrzeit der Analyse</w:t>
      </w:r>
    </w:p>
    <w:p w14:paraId="47E76BC2" w14:textId="77777777" w:rsidR="00004EBB" w:rsidRDefault="00000000">
      <w:pPr>
        <w:pStyle w:val="Listenabsatz"/>
        <w:numPr>
          <w:ilvl w:val="0"/>
          <w:numId w:val="1"/>
        </w:numPr>
        <w:spacing w:after="80"/>
      </w:pPr>
      <w:r>
        <w:t>Erhaltener Score (0–100)</w:t>
      </w:r>
    </w:p>
    <w:p w14:paraId="141DD044" w14:textId="77777777" w:rsidR="00004EBB" w:rsidRDefault="00000000">
      <w:pPr>
        <w:pStyle w:val="Listenabsatz"/>
        <w:numPr>
          <w:ilvl w:val="0"/>
          <w:numId w:val="1"/>
        </w:numPr>
        <w:spacing w:after="80"/>
      </w:pPr>
      <w:r>
        <w:t>Empfehlung (KAUFEN / NICHT KAUFEN / NUR WENN)</w:t>
      </w:r>
    </w:p>
    <w:p w14:paraId="56CB6B90" w14:textId="77777777" w:rsidR="00004EBB" w:rsidRDefault="00000000">
      <w:pPr>
        <w:pStyle w:val="Listenabsatz"/>
        <w:numPr>
          <w:ilvl w:val="0"/>
          <w:numId w:val="1"/>
        </w:numPr>
        <w:spacing w:after="80"/>
      </w:pPr>
      <w:r>
        <w:t>Button zum erneuten Öffnen der vollständigen Analyse</w:t>
      </w:r>
    </w:p>
    <w:p w14:paraId="54EA4941" w14:textId="77777777" w:rsidR="00004EBB" w:rsidRDefault="00004EBB"/>
    <w:p w14:paraId="3B092991" w14:textId="77777777" w:rsidR="00004EBB" w:rsidRDefault="00000000">
      <w:pPr>
        <w:spacing w:line="276" w:lineRule="auto"/>
      </w:pPr>
      <w:r>
        <w:t>Free-Nutzer sehen die letzten 5 Einträge. Pro-Nutzer haben unbegrenzten Zugriff auf die vollständige Historie.</w:t>
      </w:r>
    </w:p>
    <w:p w14:paraId="698C692E" w14:textId="77777777" w:rsidR="00004EBB" w:rsidRDefault="00004EBB">
      <w:pPr>
        <w:spacing w:after="160"/>
      </w:pPr>
    </w:p>
    <w:p w14:paraId="4AABEAD1" w14:textId="77777777" w:rsidR="00004EBB" w:rsidRDefault="00000000">
      <w:pPr>
        <w:pStyle w:val="berschrift2"/>
        <w:spacing w:before="280"/>
      </w:pPr>
      <w:r>
        <w:rPr>
          <w:b/>
          <w:bCs/>
          <w:color w:val="4F46E5"/>
          <w:sz w:val="32"/>
          <w:szCs w:val="32"/>
        </w:rPr>
        <w:t>7.3  PDF-Export (nur Pro)</w:t>
      </w:r>
    </w:p>
    <w:p w14:paraId="405C3D5A" w14:textId="77777777" w:rsidR="00004EBB" w:rsidRDefault="00000000">
      <w:pPr>
        <w:spacing w:line="276" w:lineRule="auto"/>
      </w:pPr>
      <w:r>
        <w:t>Pro-Nutzer können jede gespeicherte Analyse als professionell formatiertes PDF exportieren. Das PDF enthält Score, alle Analysepunkte, Empfehlung und Alternativen – ideal für den persönlichen Archiv oder den Austausch mit anderen.</w:t>
      </w:r>
    </w:p>
    <w:p w14:paraId="2DAA6EFA" w14:textId="77777777" w:rsidR="00004EBB" w:rsidRDefault="00000000">
      <w:pPr>
        <w:pStyle w:val="Listenabsatz"/>
        <w:numPr>
          <w:ilvl w:val="0"/>
          <w:numId w:val="1"/>
        </w:numPr>
        <w:spacing w:after="80"/>
      </w:pPr>
      <w:r>
        <w:t>Exportformat: PDF (A4, druckoptimiert)</w:t>
      </w:r>
    </w:p>
    <w:p w14:paraId="7E703905" w14:textId="77777777" w:rsidR="00004EBB" w:rsidRDefault="00000000">
      <w:pPr>
        <w:pStyle w:val="Listenabsatz"/>
        <w:numPr>
          <w:ilvl w:val="0"/>
          <w:numId w:val="1"/>
        </w:numPr>
        <w:spacing w:after="80"/>
      </w:pPr>
      <w:r>
        <w:t>Dateiname: BuyRight-Analyse_[Produktname]_[Datum].pdf</w:t>
      </w:r>
    </w:p>
    <w:p w14:paraId="32486A9B" w14:textId="77777777" w:rsidR="00004EBB" w:rsidRDefault="00000000">
      <w:pPr>
        <w:pStyle w:val="Listenabsatz"/>
        <w:numPr>
          <w:ilvl w:val="0"/>
          <w:numId w:val="1"/>
        </w:numPr>
        <w:spacing w:after="80"/>
      </w:pPr>
      <w:r>
        <w:t>Verfügbar direkt aus dem Dashboard oder der Detailansicht</w:t>
      </w:r>
    </w:p>
    <w:p w14:paraId="1F2E8478" w14:textId="77777777" w:rsidR="00004EBB" w:rsidRDefault="00000000">
      <w:r>
        <w:br w:type="page"/>
      </w:r>
    </w:p>
    <w:p w14:paraId="569C9FFF" w14:textId="77777777" w:rsidR="00004EBB" w:rsidRDefault="00000000">
      <w:pPr>
        <w:pStyle w:val="berschrift1"/>
        <w:spacing w:before="400" w:after="160"/>
      </w:pPr>
      <w:r>
        <w:rPr>
          <w:b/>
          <w:bCs/>
          <w:color w:val="1E1B4B"/>
          <w:sz w:val="44"/>
          <w:szCs w:val="44"/>
        </w:rPr>
        <w:lastRenderedPageBreak/>
        <w:t>8  Datenschutz und Datensicherheit</w:t>
      </w:r>
    </w:p>
    <w:p w14:paraId="51B2E083" w14:textId="77777777" w:rsidR="00004EBB" w:rsidRDefault="00004EBB">
      <w:pPr>
        <w:pBdr>
          <w:bottom w:val="single" w:sz="6" w:space="0" w:color="E5E7EB"/>
        </w:pBdr>
        <w:spacing w:before="160" w:after="160"/>
      </w:pPr>
    </w:p>
    <w:p w14:paraId="565BEA7D" w14:textId="77777777" w:rsidR="00004EBB" w:rsidRDefault="00000000">
      <w:pPr>
        <w:spacing w:line="276" w:lineRule="auto"/>
      </w:pPr>
      <w:r>
        <w:t>BuyRight AI wurde mit einem Privacy-by-Design-Ansatz entwickelt. Der Schutz deiner persönlichen Daten hat höchste Priorität.</w:t>
      </w:r>
    </w:p>
    <w:p w14:paraId="1F3FA2A4" w14:textId="77777777" w:rsidR="00004EBB" w:rsidRDefault="00000000">
      <w:pPr>
        <w:pStyle w:val="berschrift2"/>
        <w:spacing w:before="280"/>
      </w:pPr>
      <w:r>
        <w:rPr>
          <w:b/>
          <w:bCs/>
          <w:color w:val="4F46E5"/>
          <w:sz w:val="32"/>
          <w:szCs w:val="32"/>
        </w:rPr>
        <w:t>8.1  DSGVO-Konformität</w:t>
      </w:r>
    </w:p>
    <w:p w14:paraId="674F3043" w14:textId="77777777" w:rsidR="00004EBB" w:rsidRDefault="00000000">
      <w:pPr>
        <w:spacing w:line="276" w:lineRule="auto"/>
      </w:pPr>
      <w:r>
        <w:t>BuyRight AI ist vollständig DSGVO-konform (Datenschutz-Grundverordnung der EU). Alle Daten werden ausschließlich auf europäischen Servern gespeichert und verarbeitet.</w:t>
      </w:r>
    </w:p>
    <w:p w14:paraId="63FB6D81" w14:textId="77777777" w:rsidR="00004EBB" w:rsidRDefault="00004EBB">
      <w:pPr>
        <w:spacing w:after="80"/>
      </w:pPr>
    </w:p>
    <w:p w14:paraId="3FA4CEAC" w14:textId="77777777" w:rsidR="00004EBB" w:rsidRDefault="00000000">
      <w:pPr>
        <w:pStyle w:val="berschrift2"/>
        <w:spacing w:before="280"/>
      </w:pPr>
      <w:r>
        <w:rPr>
          <w:b/>
          <w:bCs/>
          <w:color w:val="4F46E5"/>
          <w:sz w:val="32"/>
          <w:szCs w:val="32"/>
        </w:rPr>
        <w:t>8.2  Datenerhebung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0C7EE4FA"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30996A09" w14:textId="77777777" w:rsidR="00004EBB" w:rsidRDefault="00000000">
            <w:r>
              <w:rPr>
                <w:b/>
                <w:bCs/>
                <w:color w:val="FFFFFF"/>
              </w:rPr>
              <w:t>Datenkategorie</w:t>
            </w:r>
          </w:p>
        </w:tc>
        <w:tc>
          <w:tcPr>
            <w:tcW w:w="100" w:type="dxa"/>
            <w:shd w:val="solid" w:color="4F46E5" w:fill="auto"/>
            <w:tcMar>
              <w:top w:w="80" w:type="dxa"/>
              <w:left w:w="120" w:type="dxa"/>
              <w:bottom w:w="80" w:type="dxa"/>
              <w:right w:w="120" w:type="dxa"/>
            </w:tcMar>
          </w:tcPr>
          <w:p w14:paraId="0885B50A" w14:textId="77777777" w:rsidR="00004EBB" w:rsidRDefault="00000000">
            <w:r>
              <w:rPr>
                <w:b/>
                <w:bCs/>
                <w:color w:val="FFFFFF"/>
              </w:rPr>
              <w:t>Verwendung</w:t>
            </w:r>
          </w:p>
        </w:tc>
      </w:tr>
      <w:tr w:rsidR="00004EBB" w14:paraId="2C3A9744"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7B2301F7" w14:textId="77777777" w:rsidR="00004EBB" w:rsidRDefault="00000000">
            <w:r>
              <w:rPr>
                <w:b/>
                <w:bCs/>
                <w:color w:val="111827"/>
                <w:sz w:val="20"/>
                <w:szCs w:val="20"/>
              </w:rPr>
              <w:t>Produktanfragen (URL/Text)</w:t>
            </w:r>
          </w:p>
        </w:tc>
        <w:tc>
          <w:tcPr>
            <w:tcW w:w="100" w:type="dxa"/>
            <w:shd w:val="solid" w:color="FFFFFF" w:fill="auto"/>
            <w:tcMar>
              <w:top w:w="60" w:type="dxa"/>
              <w:left w:w="120" w:type="dxa"/>
              <w:bottom w:w="60" w:type="dxa"/>
              <w:right w:w="120" w:type="dxa"/>
            </w:tcMar>
          </w:tcPr>
          <w:p w14:paraId="090F54F3" w14:textId="77777777" w:rsidR="00004EBB" w:rsidRDefault="00000000">
            <w:r>
              <w:rPr>
                <w:sz w:val="20"/>
                <w:szCs w:val="20"/>
              </w:rPr>
              <w:t>Temporär für die Analyse verarbeitet, nicht dauerhaft gespeichert (Free-Nutzer)</w:t>
            </w:r>
          </w:p>
        </w:tc>
      </w:tr>
      <w:tr w:rsidR="00004EBB" w14:paraId="12084FFC"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5EC9CCE4" w14:textId="77777777" w:rsidR="00004EBB" w:rsidRDefault="00000000">
            <w:r>
              <w:rPr>
                <w:b/>
                <w:bCs/>
                <w:color w:val="111827"/>
                <w:sz w:val="20"/>
                <w:szCs w:val="20"/>
              </w:rPr>
              <w:t>Hochgeladene Bilder</w:t>
            </w:r>
          </w:p>
        </w:tc>
        <w:tc>
          <w:tcPr>
            <w:tcW w:w="100" w:type="dxa"/>
            <w:shd w:val="solid" w:color="EEF2FF" w:fill="auto"/>
            <w:tcMar>
              <w:top w:w="60" w:type="dxa"/>
              <w:left w:w="120" w:type="dxa"/>
              <w:bottom w:w="60" w:type="dxa"/>
              <w:right w:w="120" w:type="dxa"/>
            </w:tcMar>
          </w:tcPr>
          <w:p w14:paraId="7EC621B6" w14:textId="77777777" w:rsidR="00004EBB" w:rsidRDefault="00000000">
            <w:r>
              <w:rPr>
                <w:sz w:val="20"/>
                <w:szCs w:val="20"/>
              </w:rPr>
              <w:t>Werden nach der Analyse automatisch gelöscht</w:t>
            </w:r>
          </w:p>
        </w:tc>
      </w:tr>
      <w:tr w:rsidR="00004EBB" w14:paraId="26E58E79"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63F13C9A" w14:textId="77777777" w:rsidR="00004EBB" w:rsidRDefault="00000000">
            <w:r>
              <w:rPr>
                <w:b/>
                <w:bCs/>
                <w:color w:val="111827"/>
                <w:sz w:val="20"/>
                <w:szCs w:val="20"/>
              </w:rPr>
              <w:t>E-Mail-Adresse (Pro)</w:t>
            </w:r>
          </w:p>
        </w:tc>
        <w:tc>
          <w:tcPr>
            <w:tcW w:w="100" w:type="dxa"/>
            <w:shd w:val="solid" w:color="FFFFFF" w:fill="auto"/>
            <w:tcMar>
              <w:top w:w="60" w:type="dxa"/>
              <w:left w:w="120" w:type="dxa"/>
              <w:bottom w:w="60" w:type="dxa"/>
              <w:right w:w="120" w:type="dxa"/>
            </w:tcMar>
          </w:tcPr>
          <w:p w14:paraId="38AED9C8" w14:textId="77777777" w:rsidR="00004EBB" w:rsidRDefault="00000000">
            <w:r>
              <w:rPr>
                <w:sz w:val="20"/>
                <w:szCs w:val="20"/>
              </w:rPr>
              <w:t>Für Kontozugang und Benachrichtigungen verwendet</w:t>
            </w:r>
          </w:p>
        </w:tc>
      </w:tr>
      <w:tr w:rsidR="00004EBB" w14:paraId="37A1155C"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4F977001" w14:textId="77777777" w:rsidR="00004EBB" w:rsidRDefault="00000000">
            <w:r>
              <w:rPr>
                <w:b/>
                <w:bCs/>
                <w:color w:val="111827"/>
                <w:sz w:val="20"/>
                <w:szCs w:val="20"/>
              </w:rPr>
              <w:t>Analyse-Verlauf (Pro)</w:t>
            </w:r>
          </w:p>
        </w:tc>
        <w:tc>
          <w:tcPr>
            <w:tcW w:w="100" w:type="dxa"/>
            <w:shd w:val="solid" w:color="EEF2FF" w:fill="auto"/>
            <w:tcMar>
              <w:top w:w="60" w:type="dxa"/>
              <w:left w:w="120" w:type="dxa"/>
              <w:bottom w:w="60" w:type="dxa"/>
              <w:right w:w="120" w:type="dxa"/>
            </w:tcMar>
          </w:tcPr>
          <w:p w14:paraId="7FB0AB1B" w14:textId="77777777" w:rsidR="00004EBB" w:rsidRDefault="00000000">
            <w:r>
              <w:rPr>
                <w:sz w:val="20"/>
                <w:szCs w:val="20"/>
              </w:rPr>
              <w:t>Gespeichert und nur dem Kontoinhaber zugänglich</w:t>
            </w:r>
          </w:p>
        </w:tc>
      </w:tr>
      <w:tr w:rsidR="00004EBB" w14:paraId="10CCB3D8"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39BD294A" w14:textId="77777777" w:rsidR="00004EBB" w:rsidRDefault="00000000">
            <w:r>
              <w:rPr>
                <w:b/>
                <w:bCs/>
                <w:color w:val="111827"/>
                <w:sz w:val="20"/>
                <w:szCs w:val="20"/>
              </w:rPr>
              <w:t>IP-Adresse</w:t>
            </w:r>
          </w:p>
        </w:tc>
        <w:tc>
          <w:tcPr>
            <w:tcW w:w="100" w:type="dxa"/>
            <w:shd w:val="solid" w:color="FFFFFF" w:fill="auto"/>
            <w:tcMar>
              <w:top w:w="60" w:type="dxa"/>
              <w:left w:w="120" w:type="dxa"/>
              <w:bottom w:w="60" w:type="dxa"/>
              <w:right w:w="120" w:type="dxa"/>
            </w:tcMar>
          </w:tcPr>
          <w:p w14:paraId="28E5BE92" w14:textId="77777777" w:rsidR="00004EBB" w:rsidRDefault="00000000">
            <w:r>
              <w:rPr>
                <w:sz w:val="20"/>
                <w:szCs w:val="20"/>
              </w:rPr>
              <w:t>Für Rate Limiting (Tageslimits) – nicht personenbezogen gespeichert</w:t>
            </w:r>
          </w:p>
        </w:tc>
      </w:tr>
      <w:tr w:rsidR="00004EBB" w14:paraId="687144B6"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181C1FEA" w14:textId="77777777" w:rsidR="00004EBB" w:rsidRDefault="00000000">
            <w:r>
              <w:rPr>
                <w:b/>
                <w:bCs/>
                <w:color w:val="111827"/>
                <w:sz w:val="20"/>
                <w:szCs w:val="20"/>
              </w:rPr>
              <w:t>Cookies</w:t>
            </w:r>
          </w:p>
        </w:tc>
        <w:tc>
          <w:tcPr>
            <w:tcW w:w="100" w:type="dxa"/>
            <w:shd w:val="solid" w:color="EEF2FF" w:fill="auto"/>
            <w:tcMar>
              <w:top w:w="60" w:type="dxa"/>
              <w:left w:w="120" w:type="dxa"/>
              <w:bottom w:w="60" w:type="dxa"/>
              <w:right w:w="120" w:type="dxa"/>
            </w:tcMar>
          </w:tcPr>
          <w:p w14:paraId="0A012190" w14:textId="77777777" w:rsidR="00004EBB" w:rsidRDefault="00000000">
            <w:r>
              <w:rPr>
                <w:sz w:val="20"/>
                <w:szCs w:val="20"/>
              </w:rPr>
              <w:t>Nur technisch notwendige Session-Cookies; keine Tracking-Cookies</w:t>
            </w:r>
          </w:p>
        </w:tc>
      </w:tr>
    </w:tbl>
    <w:p w14:paraId="5C65EB2F" w14:textId="77777777" w:rsidR="00004EBB" w:rsidRDefault="00004EBB">
      <w:pPr>
        <w:spacing w:after="160"/>
      </w:pPr>
    </w:p>
    <w:p w14:paraId="4CFC4796" w14:textId="77777777" w:rsidR="00004EBB" w:rsidRDefault="00000000">
      <w:pPr>
        <w:pStyle w:val="berschrift2"/>
        <w:spacing w:before="280"/>
      </w:pPr>
      <w:r>
        <w:rPr>
          <w:b/>
          <w:bCs/>
          <w:color w:val="4F46E5"/>
          <w:sz w:val="32"/>
          <w:szCs w:val="32"/>
        </w:rPr>
        <w:t>8.3  Datenweitergabe</w:t>
      </w:r>
    </w:p>
    <w:p w14:paraId="05531359" w14:textId="77777777" w:rsidR="00004EBB" w:rsidRDefault="00000000">
      <w:pPr>
        <w:spacing w:line="276" w:lineRule="auto"/>
      </w:pPr>
      <w:r>
        <w:t>BuyRight AI verkauft keine persönlichen Daten an Dritte. Produktanfragen werden an KI-Dienste (OpenRouter) zur Verarbeitung übertragen – ausschließlich für die Analyse. Diese Dienste unterliegen eigenen Datenschutzrichtlinien.</w:t>
      </w:r>
    </w:p>
    <w:p w14:paraId="5F19E63E" w14:textId="77777777" w:rsidR="00004EBB" w:rsidRDefault="00004EBB"/>
    <w:p w14:paraId="7FA2B91A" w14:textId="77777777" w:rsidR="00004EBB" w:rsidRDefault="00000000">
      <w:pPr>
        <w:pStyle w:val="berschrift2"/>
        <w:spacing w:before="280"/>
      </w:pPr>
      <w:r>
        <w:rPr>
          <w:b/>
          <w:bCs/>
          <w:color w:val="4F46E5"/>
          <w:sz w:val="32"/>
          <w:szCs w:val="32"/>
        </w:rPr>
        <w:t>8.4  Datensicherheit</w:t>
      </w:r>
    </w:p>
    <w:p w14:paraId="20A41FD2" w14:textId="77777777" w:rsidR="00004EBB" w:rsidRDefault="00000000">
      <w:pPr>
        <w:pStyle w:val="Listenabsatz"/>
        <w:numPr>
          <w:ilvl w:val="0"/>
          <w:numId w:val="1"/>
        </w:numPr>
        <w:spacing w:after="80"/>
      </w:pPr>
      <w:r>
        <w:t>Alle Verbindungen sind mit TLS 1.3 verschlüsselt (HTTPS)</w:t>
      </w:r>
    </w:p>
    <w:p w14:paraId="53657B0D" w14:textId="77777777" w:rsidR="00004EBB" w:rsidRDefault="00000000">
      <w:pPr>
        <w:pStyle w:val="Listenabsatz"/>
        <w:numPr>
          <w:ilvl w:val="0"/>
          <w:numId w:val="1"/>
        </w:numPr>
        <w:spacing w:after="80"/>
      </w:pPr>
      <w:r>
        <w:t>Passwörter werden mit bcrypt gehasht und nie im Klartext gespeichert</w:t>
      </w:r>
    </w:p>
    <w:p w14:paraId="772E91AA" w14:textId="77777777" w:rsidR="00004EBB" w:rsidRDefault="00000000">
      <w:pPr>
        <w:pStyle w:val="Listenabsatz"/>
        <w:numPr>
          <w:ilvl w:val="0"/>
          <w:numId w:val="1"/>
        </w:numPr>
        <w:spacing w:after="80"/>
      </w:pPr>
      <w:r>
        <w:t>Datenbankzugriff durch Row Level Security (RLS) – jeder Nutzer sieht nur seine eigenen Daten</w:t>
      </w:r>
    </w:p>
    <w:p w14:paraId="50970ED5" w14:textId="77777777" w:rsidR="00004EBB" w:rsidRDefault="00000000">
      <w:pPr>
        <w:pStyle w:val="Listenabsatz"/>
        <w:numPr>
          <w:ilvl w:val="0"/>
          <w:numId w:val="1"/>
        </w:numPr>
        <w:spacing w:after="80"/>
      </w:pPr>
      <w:r>
        <w:lastRenderedPageBreak/>
        <w:t>Regelmäßige Sicherheits-Audits und automatische Sicherheitsupdates</w:t>
      </w:r>
    </w:p>
    <w:p w14:paraId="4E20E6C2" w14:textId="77777777" w:rsidR="00004EBB" w:rsidRDefault="00004EBB"/>
    <w:p w14:paraId="5F417119" w14:textId="77777777" w:rsidR="00004EBB" w:rsidRDefault="00000000">
      <w:pPr>
        <w:pStyle w:val="berschrift2"/>
        <w:spacing w:before="280"/>
      </w:pPr>
      <w:r>
        <w:rPr>
          <w:b/>
          <w:bCs/>
          <w:color w:val="4F46E5"/>
          <w:sz w:val="32"/>
          <w:szCs w:val="32"/>
        </w:rPr>
        <w:t>8.5  Deine Rechte</w:t>
      </w:r>
    </w:p>
    <w:p w14:paraId="6C9CB701" w14:textId="77777777" w:rsidR="00004EBB" w:rsidRDefault="00000000">
      <w:pPr>
        <w:spacing w:line="276" w:lineRule="auto"/>
      </w:pPr>
      <w:r>
        <w:t>Als DSGVO-betroffene Person hast du folgende Rechte:</w:t>
      </w:r>
    </w:p>
    <w:p w14:paraId="532582EB" w14:textId="77777777" w:rsidR="00004EBB" w:rsidRDefault="00000000">
      <w:pPr>
        <w:pStyle w:val="Listenabsatz"/>
        <w:numPr>
          <w:ilvl w:val="0"/>
          <w:numId w:val="1"/>
        </w:numPr>
        <w:spacing w:after="80"/>
      </w:pPr>
      <w:r>
        <w:rPr>
          <w:b/>
          <w:bCs/>
          <w:color w:val="111827"/>
        </w:rPr>
        <w:t xml:space="preserve">Auskunft: </w:t>
      </w:r>
      <w:r>
        <w:t>Anforderung aller über dich gespeicherten Daten.</w:t>
      </w:r>
    </w:p>
    <w:p w14:paraId="611C5E64" w14:textId="77777777" w:rsidR="00004EBB" w:rsidRDefault="00000000">
      <w:pPr>
        <w:pStyle w:val="Listenabsatz"/>
        <w:numPr>
          <w:ilvl w:val="0"/>
          <w:numId w:val="1"/>
        </w:numPr>
        <w:spacing w:after="80"/>
      </w:pPr>
      <w:r>
        <w:rPr>
          <w:b/>
          <w:bCs/>
          <w:color w:val="111827"/>
        </w:rPr>
        <w:t xml:space="preserve">Berichtigung: </w:t>
      </w:r>
      <w:r>
        <w:t>Korrektur unrichtiger Daten.</w:t>
      </w:r>
    </w:p>
    <w:p w14:paraId="185E072F" w14:textId="77777777" w:rsidR="00004EBB" w:rsidRDefault="00000000">
      <w:pPr>
        <w:pStyle w:val="Listenabsatz"/>
        <w:numPr>
          <w:ilvl w:val="0"/>
          <w:numId w:val="1"/>
        </w:numPr>
        <w:spacing w:after="80"/>
      </w:pPr>
      <w:r>
        <w:rPr>
          <w:b/>
          <w:bCs/>
          <w:color w:val="111827"/>
        </w:rPr>
        <w:t xml:space="preserve">Löschung: </w:t>
      </w:r>
      <w:r>
        <w:t>Vollständige Löschung deines Kontos und aller Daten.</w:t>
      </w:r>
    </w:p>
    <w:p w14:paraId="6A465C48" w14:textId="77777777" w:rsidR="00004EBB" w:rsidRDefault="00000000">
      <w:pPr>
        <w:pStyle w:val="Listenabsatz"/>
        <w:numPr>
          <w:ilvl w:val="0"/>
          <w:numId w:val="1"/>
        </w:numPr>
        <w:spacing w:after="80"/>
      </w:pPr>
      <w:r>
        <w:rPr>
          <w:b/>
          <w:bCs/>
          <w:color w:val="111827"/>
        </w:rPr>
        <w:t xml:space="preserve">Datenportabilität: </w:t>
      </w:r>
      <w:r>
        <w:t>Export deiner Daten in maschinenlesbarem Format.</w:t>
      </w:r>
    </w:p>
    <w:p w14:paraId="284F1791" w14:textId="77777777" w:rsidR="00004EBB" w:rsidRDefault="00000000">
      <w:pPr>
        <w:pStyle w:val="Listenabsatz"/>
        <w:numPr>
          <w:ilvl w:val="0"/>
          <w:numId w:val="1"/>
        </w:numPr>
        <w:spacing w:after="80"/>
      </w:pPr>
      <w:r>
        <w:rPr>
          <w:b/>
          <w:bCs/>
          <w:color w:val="111827"/>
        </w:rPr>
        <w:t xml:space="preserve">Widerspruch: </w:t>
      </w:r>
      <w:r>
        <w:t>Widerspruch gegen bestimmte Datenverarbeitungen.</w:t>
      </w:r>
    </w:p>
    <w:p w14:paraId="7D47CE3E" w14:textId="77777777" w:rsidR="00004EBB" w:rsidRDefault="00004EBB">
      <w:pPr>
        <w:spacing w:after="80"/>
      </w:pPr>
    </w:p>
    <w:p w14:paraId="46C0260C" w14:textId="77777777" w:rsidR="00004EBB" w:rsidRDefault="00000000">
      <w:pPr>
        <w:spacing w:line="276" w:lineRule="auto"/>
      </w:pPr>
      <w:r>
        <w:t>Zur Ausübung deiner Rechte kontaktiere uns unter: info@wamocon.com</w:t>
      </w:r>
    </w:p>
    <w:p w14:paraId="54806835" w14:textId="77777777" w:rsidR="00004EBB" w:rsidRDefault="00000000">
      <w:r>
        <w:br w:type="page"/>
      </w:r>
    </w:p>
    <w:p w14:paraId="5D2AAEE4" w14:textId="77777777" w:rsidR="00004EBB" w:rsidRDefault="00000000">
      <w:pPr>
        <w:pStyle w:val="berschrift1"/>
        <w:spacing w:before="400" w:after="160"/>
      </w:pPr>
      <w:r>
        <w:rPr>
          <w:b/>
          <w:bCs/>
          <w:color w:val="1E1B4B"/>
          <w:sz w:val="44"/>
          <w:szCs w:val="44"/>
        </w:rPr>
        <w:lastRenderedPageBreak/>
        <w:t>9  Häufig gestellte Fragen (FAQ)</w:t>
      </w:r>
    </w:p>
    <w:p w14:paraId="49844169" w14:textId="77777777" w:rsidR="00004EBB" w:rsidRDefault="00004EBB">
      <w:pPr>
        <w:pBdr>
          <w:bottom w:val="single" w:sz="6" w:space="0" w:color="E5E7EB"/>
        </w:pBdr>
        <w:spacing w:before="160" w:after="160"/>
      </w:pPr>
    </w:p>
    <w:p w14:paraId="71CE3827" w14:textId="77777777" w:rsidR="00004EBB" w:rsidRDefault="00000000">
      <w:pPr>
        <w:pStyle w:val="berschrift2"/>
        <w:spacing w:before="280"/>
      </w:pPr>
      <w:r>
        <w:rPr>
          <w:b/>
          <w:bCs/>
          <w:color w:val="4F46E5"/>
          <w:sz w:val="32"/>
          <w:szCs w:val="32"/>
        </w:rPr>
        <w:t>Wie funktioniert BuyRight AI?</w:t>
      </w:r>
    </w:p>
    <w:p w14:paraId="0F4D164C" w14:textId="77777777" w:rsidR="00004EBB" w:rsidRDefault="00000000">
      <w:pPr>
        <w:spacing w:line="276" w:lineRule="auto"/>
      </w:pPr>
      <w:r>
        <w:t>BuyRight AI verwendet fortschrittliche KI-Sprachmodelle (Large Language Models), um Produkte anhand von Marktdaten, Preisinformationen, Bewertungsmustern und Qualitätsindikatoren zu analysieren. Die KI erstellt daraus einen Score und eine Empfehlung.</w:t>
      </w:r>
    </w:p>
    <w:p w14:paraId="1B5D2B44" w14:textId="77777777" w:rsidR="00004EBB" w:rsidRDefault="00004EBB"/>
    <w:p w14:paraId="60519862" w14:textId="77777777" w:rsidR="00004EBB" w:rsidRDefault="00000000">
      <w:pPr>
        <w:pStyle w:val="berschrift2"/>
        <w:spacing w:before="280"/>
      </w:pPr>
      <w:r>
        <w:rPr>
          <w:b/>
          <w:bCs/>
          <w:color w:val="4F46E5"/>
          <w:sz w:val="32"/>
          <w:szCs w:val="32"/>
        </w:rPr>
        <w:t>Ist der Service kostenlos?</w:t>
      </w:r>
    </w:p>
    <w:p w14:paraId="354FC8C9" w14:textId="77777777" w:rsidR="00004EBB" w:rsidRDefault="00000000">
      <w:pPr>
        <w:spacing w:line="276" w:lineRule="auto"/>
      </w:pPr>
      <w:r>
        <w:t>Ja! Du erhältst täglich 3 kostenlose Produktanalysen ohne Anmeldung. Für unbegrenzte Nutzung und zusätzliche Funktionen steht der Pro-Tarif zur Verfügung.</w:t>
      </w:r>
    </w:p>
    <w:p w14:paraId="50D6910C" w14:textId="77777777" w:rsidR="00004EBB" w:rsidRDefault="00004EBB"/>
    <w:p w14:paraId="528764E1" w14:textId="77777777" w:rsidR="00004EBB" w:rsidRDefault="00000000">
      <w:pPr>
        <w:pStyle w:val="berschrift2"/>
        <w:spacing w:before="280"/>
      </w:pPr>
      <w:r>
        <w:rPr>
          <w:b/>
          <w:bCs/>
          <w:color w:val="4F46E5"/>
          <w:sz w:val="32"/>
          <w:szCs w:val="32"/>
        </w:rPr>
        <w:t>Welche Produkte kann ich analysieren?</w:t>
      </w:r>
    </w:p>
    <w:p w14:paraId="2F35FEAE" w14:textId="77777777" w:rsidR="00004EBB" w:rsidRDefault="00000000">
      <w:pPr>
        <w:spacing w:line="276" w:lineRule="auto"/>
      </w:pPr>
      <w:r>
        <w:t>Nahezu jedes Produkt, das online verkauft wird: Elektronik, Haushaltsgeräte, Mode, Werkzeug, Sportartikel, Möbel und vieles mehr. Die KI kommt mit URL, Produktname oder Produktfoto zurecht.</w:t>
      </w:r>
    </w:p>
    <w:p w14:paraId="4578251D" w14:textId="77777777" w:rsidR="00004EBB" w:rsidRDefault="00004EBB"/>
    <w:p w14:paraId="2D34A373" w14:textId="77777777" w:rsidR="00004EBB" w:rsidRDefault="00000000">
      <w:pPr>
        <w:pStyle w:val="berschrift2"/>
        <w:spacing w:before="280"/>
      </w:pPr>
      <w:r>
        <w:rPr>
          <w:b/>
          <w:bCs/>
          <w:color w:val="4F46E5"/>
          <w:sz w:val="32"/>
          <w:szCs w:val="32"/>
        </w:rPr>
        <w:t>Wie genau ist die KI?</w:t>
      </w:r>
    </w:p>
    <w:p w14:paraId="576F4B6B" w14:textId="77777777" w:rsidR="00004EBB" w:rsidRDefault="00000000">
      <w:pPr>
        <w:spacing w:line="276" w:lineRule="auto"/>
      </w:pPr>
      <w:r>
        <w:t>Die KI-Analyse basiert auf umfangreichen Trainingsdaten und echten Marktinformationen. Sie bietet eine zuverlässige erste Einschätzung, ersetzt aber keine vollständige manuelle Produktrecherche. Für hochpreisige Käufe empfehlen wir, die Analyse als Entscheidungshilfe zu nutzen.</w:t>
      </w:r>
    </w:p>
    <w:p w14:paraId="63AD1D23" w14:textId="77777777" w:rsidR="00004EBB" w:rsidRDefault="00004EBB"/>
    <w:p w14:paraId="0343BCAF" w14:textId="77777777" w:rsidR="00004EBB" w:rsidRDefault="00000000">
      <w:pPr>
        <w:pStyle w:val="berschrift2"/>
        <w:spacing w:before="280"/>
      </w:pPr>
      <w:r>
        <w:rPr>
          <w:b/>
          <w:bCs/>
          <w:color w:val="4F46E5"/>
          <w:sz w:val="32"/>
          <w:szCs w:val="32"/>
        </w:rPr>
        <w:t>Was passiert mit meinen hochgeladenen Bildern?</w:t>
      </w:r>
    </w:p>
    <w:p w14:paraId="58AA2771" w14:textId="77777777" w:rsidR="00004EBB" w:rsidRDefault="00000000">
      <w:pPr>
        <w:spacing w:line="276" w:lineRule="auto"/>
      </w:pPr>
      <w:r>
        <w:t>Hochgeladene Bilder werden ausschließlich für die laufende Analyse verwendet und danach automatisch von unseren Servern gelöscht. Es erfolgt keine Speicherung oder Weitergabe.</w:t>
      </w:r>
    </w:p>
    <w:p w14:paraId="12B7F7CB" w14:textId="77777777" w:rsidR="00004EBB" w:rsidRDefault="00004EBB"/>
    <w:p w14:paraId="36A9D3C7" w14:textId="77777777" w:rsidR="00004EBB" w:rsidRDefault="00000000">
      <w:pPr>
        <w:pStyle w:val="berschrift2"/>
        <w:spacing w:before="280"/>
      </w:pPr>
      <w:r>
        <w:rPr>
          <w:b/>
          <w:bCs/>
          <w:color w:val="4F46E5"/>
          <w:sz w:val="32"/>
          <w:szCs w:val="32"/>
        </w:rPr>
        <w:t>Kann ich die Ergebnisse exportieren?</w:t>
      </w:r>
    </w:p>
    <w:p w14:paraId="2C2E5981" w14:textId="77777777" w:rsidR="00004EBB" w:rsidRDefault="00000000">
      <w:pPr>
        <w:spacing w:line="276" w:lineRule="auto"/>
      </w:pPr>
      <w:r>
        <w:t>Pro-Nutzer können alle Analysen als PDF exportieren. Free-Nutzer können die Ergebnisse im Browser ausdrucken oder als Screenshot speichern.</w:t>
      </w:r>
    </w:p>
    <w:p w14:paraId="092C6609" w14:textId="77777777" w:rsidR="00004EBB" w:rsidRDefault="00004EBB"/>
    <w:p w14:paraId="07531547" w14:textId="77777777" w:rsidR="00004EBB" w:rsidRDefault="00000000">
      <w:pPr>
        <w:pStyle w:val="berschrift2"/>
        <w:spacing w:before="280"/>
      </w:pPr>
      <w:r>
        <w:rPr>
          <w:b/>
          <w:bCs/>
          <w:color w:val="4F46E5"/>
          <w:sz w:val="32"/>
          <w:szCs w:val="32"/>
        </w:rPr>
        <w:t>Funktioniert BuyRight AI auf dem Smartphone?</w:t>
      </w:r>
    </w:p>
    <w:p w14:paraId="19640C81" w14:textId="77777777" w:rsidR="00004EBB" w:rsidRDefault="00000000">
      <w:pPr>
        <w:spacing w:line="276" w:lineRule="auto"/>
      </w:pPr>
      <w:r>
        <w:lastRenderedPageBreak/>
        <w:t>Ja, BuyRight AI ist vollständig responsiv und für mobile Geräte optimiert. Alle Funktionen stehen auf Smartphones und Tablets zur Verfügung.</w:t>
      </w:r>
    </w:p>
    <w:p w14:paraId="2E405DD2" w14:textId="77777777" w:rsidR="00004EBB" w:rsidRDefault="00004EBB"/>
    <w:p w14:paraId="765C1A87" w14:textId="77777777" w:rsidR="00004EBB" w:rsidRDefault="00000000">
      <w:pPr>
        <w:pStyle w:val="berschrift2"/>
        <w:spacing w:before="280"/>
      </w:pPr>
      <w:r>
        <w:rPr>
          <w:b/>
          <w:bCs/>
          <w:color w:val="4F46E5"/>
          <w:sz w:val="32"/>
          <w:szCs w:val="32"/>
        </w:rPr>
        <w:t>In welchen Sprachen ist die App verfügbar?</w:t>
      </w:r>
    </w:p>
    <w:p w14:paraId="467293B2" w14:textId="77777777" w:rsidR="00004EBB" w:rsidRDefault="00000000">
      <w:pPr>
        <w:spacing w:line="276" w:lineRule="auto"/>
      </w:pPr>
      <w:r>
        <w:t>BuyRight AI ist vollständig auf Deutsch und Englisch verfügbar. Die Sprache kann jederzeit über den Umschalter im Header gewechselt werden.</w:t>
      </w:r>
    </w:p>
    <w:p w14:paraId="3498E7CF" w14:textId="77777777" w:rsidR="00004EBB" w:rsidRDefault="00004EBB"/>
    <w:p w14:paraId="6901C95D" w14:textId="77777777" w:rsidR="00004EBB" w:rsidRDefault="00000000">
      <w:pPr>
        <w:pStyle w:val="berschrift2"/>
        <w:spacing w:before="280"/>
      </w:pPr>
      <w:r>
        <w:rPr>
          <w:b/>
          <w:bCs/>
          <w:color w:val="4F46E5"/>
          <w:sz w:val="32"/>
          <w:szCs w:val="32"/>
        </w:rPr>
        <w:t>Gibt es eine API für Entwickler?</w:t>
      </w:r>
    </w:p>
    <w:p w14:paraId="0496D479" w14:textId="77777777" w:rsidR="00004EBB" w:rsidRDefault="00000000">
      <w:pPr>
        <w:spacing w:line="276" w:lineRule="auto"/>
      </w:pPr>
      <w:r>
        <w:t>Derzeit ist keine öffentliche API verfügbar. Bei Interesse an einer Integration kontaktiere uns unter info@wamocon.com.</w:t>
      </w:r>
    </w:p>
    <w:p w14:paraId="2961D7B6" w14:textId="77777777" w:rsidR="00004EBB" w:rsidRDefault="00004EBB"/>
    <w:p w14:paraId="299D2BF9" w14:textId="77777777" w:rsidR="00004EBB" w:rsidRDefault="00000000">
      <w:pPr>
        <w:pStyle w:val="berschrift2"/>
        <w:spacing w:before="280"/>
      </w:pPr>
      <w:r>
        <w:rPr>
          <w:b/>
          <w:bCs/>
          <w:color w:val="4F46E5"/>
          <w:sz w:val="32"/>
          <w:szCs w:val="32"/>
        </w:rPr>
        <w:t>Wie kündige ich meinen Pro-Tarif?</w:t>
      </w:r>
    </w:p>
    <w:p w14:paraId="0DACB48B" w14:textId="77777777" w:rsidR="00004EBB" w:rsidRDefault="00000000">
      <w:pPr>
        <w:spacing w:line="276" w:lineRule="auto"/>
      </w:pPr>
      <w:r>
        <w:t>Der Pro-Tarif kann jederzeit über das Profil unter "Abonnement verwalten" gekündigt werden. Du behältst die Pro-Funktionen bis zum Ende des bezahlten Zeitraums.</w:t>
      </w:r>
    </w:p>
    <w:p w14:paraId="3596FE1B" w14:textId="77777777" w:rsidR="00004EBB" w:rsidRDefault="00000000">
      <w:r>
        <w:br w:type="page"/>
      </w:r>
    </w:p>
    <w:p w14:paraId="7C9F21D4" w14:textId="77777777" w:rsidR="00004EBB" w:rsidRDefault="00000000">
      <w:pPr>
        <w:pStyle w:val="berschrift1"/>
        <w:spacing w:before="400" w:after="160"/>
      </w:pPr>
      <w:r>
        <w:rPr>
          <w:b/>
          <w:bCs/>
          <w:color w:val="1E1B4B"/>
          <w:sz w:val="44"/>
          <w:szCs w:val="44"/>
        </w:rPr>
        <w:lastRenderedPageBreak/>
        <w:t>10  Support und Kontakt</w:t>
      </w:r>
    </w:p>
    <w:p w14:paraId="7FE1C1EA" w14:textId="77777777" w:rsidR="00004EBB" w:rsidRDefault="00004EBB">
      <w:pPr>
        <w:pBdr>
          <w:bottom w:val="single" w:sz="6" w:space="0" w:color="E5E7EB"/>
        </w:pBdr>
        <w:spacing w:before="160" w:after="160"/>
      </w:pPr>
    </w:p>
    <w:p w14:paraId="12D9309C" w14:textId="77777777" w:rsidR="00004EBB" w:rsidRDefault="00000000">
      <w:pPr>
        <w:pStyle w:val="berschrift2"/>
        <w:spacing w:before="280"/>
      </w:pPr>
      <w:r>
        <w:rPr>
          <w:b/>
          <w:bCs/>
          <w:color w:val="4F46E5"/>
          <w:sz w:val="32"/>
          <w:szCs w:val="32"/>
        </w:rPr>
        <w:t>10.1  Self-Service</w:t>
      </w:r>
    </w:p>
    <w:p w14:paraId="312A9B3A" w14:textId="77777777" w:rsidR="00004EBB" w:rsidRDefault="00000000">
      <w:pPr>
        <w:spacing w:line="276" w:lineRule="auto"/>
      </w:pPr>
      <w:r>
        <w:t>Für die meisten Fragen findest du Antworten direkt in diesem Handbuch oder im FAQ-Bereich der Plattform.</w:t>
      </w:r>
    </w:p>
    <w:p w14:paraId="4A91CFA5" w14:textId="77777777" w:rsidR="00004EBB" w:rsidRDefault="00004EBB">
      <w:pPr>
        <w:spacing w:after="80"/>
      </w:pPr>
    </w:p>
    <w:p w14:paraId="56D7C308" w14:textId="77777777" w:rsidR="00004EBB" w:rsidRDefault="00000000">
      <w:pPr>
        <w:pStyle w:val="berschrift2"/>
        <w:spacing w:before="280"/>
      </w:pPr>
      <w:r>
        <w:rPr>
          <w:b/>
          <w:bCs/>
          <w:color w:val="4F46E5"/>
          <w:sz w:val="32"/>
          <w:szCs w:val="32"/>
        </w:rPr>
        <w:t>10.2  Kontaktmöglichkeiten</w:t>
      </w:r>
    </w:p>
    <w:p w14:paraId="2E61FECC"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090DFF89"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00789960" w14:textId="77777777" w:rsidR="00004EBB" w:rsidRDefault="00000000">
            <w:r>
              <w:rPr>
                <w:b/>
                <w:bCs/>
                <w:color w:val="FFFFFF"/>
              </w:rPr>
              <w:t>Kanal</w:t>
            </w:r>
          </w:p>
        </w:tc>
        <w:tc>
          <w:tcPr>
            <w:tcW w:w="100" w:type="dxa"/>
            <w:shd w:val="solid" w:color="4F46E5" w:fill="auto"/>
            <w:tcMar>
              <w:top w:w="80" w:type="dxa"/>
              <w:left w:w="120" w:type="dxa"/>
              <w:bottom w:w="80" w:type="dxa"/>
              <w:right w:w="120" w:type="dxa"/>
            </w:tcMar>
          </w:tcPr>
          <w:p w14:paraId="2DA0B35F" w14:textId="77777777" w:rsidR="00004EBB" w:rsidRDefault="00000000">
            <w:r>
              <w:rPr>
                <w:b/>
                <w:bCs/>
                <w:color w:val="FFFFFF"/>
              </w:rPr>
              <w:t>Details</w:t>
            </w:r>
          </w:p>
        </w:tc>
      </w:tr>
      <w:tr w:rsidR="00004EBB" w14:paraId="7223EBFC"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7910D656" w14:textId="77777777" w:rsidR="00004EBB" w:rsidRDefault="00000000">
            <w:r>
              <w:rPr>
                <w:b/>
                <w:bCs/>
                <w:color w:val="111827"/>
                <w:sz w:val="20"/>
                <w:szCs w:val="20"/>
              </w:rPr>
              <w:t>E-Mail Support</w:t>
            </w:r>
          </w:p>
        </w:tc>
        <w:tc>
          <w:tcPr>
            <w:tcW w:w="100" w:type="dxa"/>
            <w:shd w:val="solid" w:color="FFFFFF" w:fill="auto"/>
            <w:tcMar>
              <w:top w:w="60" w:type="dxa"/>
              <w:left w:w="120" w:type="dxa"/>
              <w:bottom w:w="60" w:type="dxa"/>
              <w:right w:w="120" w:type="dxa"/>
            </w:tcMar>
          </w:tcPr>
          <w:p w14:paraId="15FBA635" w14:textId="77777777" w:rsidR="00004EBB" w:rsidRDefault="00000000">
            <w:r>
              <w:rPr>
                <w:sz w:val="20"/>
                <w:szCs w:val="20"/>
              </w:rPr>
              <w:t>info@wamocon.com</w:t>
            </w:r>
          </w:p>
        </w:tc>
      </w:tr>
      <w:tr w:rsidR="00004EBB" w14:paraId="51CFDF01"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67210D3E" w14:textId="77777777" w:rsidR="00004EBB" w:rsidRDefault="00000000">
            <w:r>
              <w:rPr>
                <w:b/>
                <w:bCs/>
                <w:color w:val="111827"/>
                <w:sz w:val="20"/>
                <w:szCs w:val="20"/>
              </w:rPr>
              <w:t>Web</w:t>
            </w:r>
          </w:p>
        </w:tc>
        <w:tc>
          <w:tcPr>
            <w:tcW w:w="100" w:type="dxa"/>
            <w:shd w:val="solid" w:color="EEF2FF" w:fill="auto"/>
            <w:tcMar>
              <w:top w:w="60" w:type="dxa"/>
              <w:left w:w="120" w:type="dxa"/>
              <w:bottom w:w="60" w:type="dxa"/>
              <w:right w:w="120" w:type="dxa"/>
            </w:tcMar>
          </w:tcPr>
          <w:p w14:paraId="7A05F689" w14:textId="77777777" w:rsidR="00004EBB" w:rsidRDefault="00000000">
            <w:r>
              <w:rPr>
                <w:sz w:val="20"/>
                <w:szCs w:val="20"/>
              </w:rPr>
              <w:t>https://www.buyrai.eu</w:t>
            </w:r>
          </w:p>
        </w:tc>
      </w:tr>
      <w:tr w:rsidR="00004EBB" w14:paraId="3CF5F263"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EAAFF4F" w14:textId="77777777" w:rsidR="00004EBB" w:rsidRDefault="00000000">
            <w:r>
              <w:rPr>
                <w:b/>
                <w:bCs/>
                <w:color w:val="111827"/>
                <w:sz w:val="20"/>
                <w:szCs w:val="20"/>
              </w:rPr>
              <w:t>Reaktionszeit</w:t>
            </w:r>
          </w:p>
        </w:tc>
        <w:tc>
          <w:tcPr>
            <w:tcW w:w="100" w:type="dxa"/>
            <w:shd w:val="solid" w:color="FFFFFF" w:fill="auto"/>
            <w:tcMar>
              <w:top w:w="60" w:type="dxa"/>
              <w:left w:w="120" w:type="dxa"/>
              <w:bottom w:w="60" w:type="dxa"/>
              <w:right w:w="120" w:type="dxa"/>
            </w:tcMar>
          </w:tcPr>
          <w:p w14:paraId="71113A49" w14:textId="77777777" w:rsidR="00004EBB" w:rsidRDefault="00000000">
            <w:r>
              <w:rPr>
                <w:sz w:val="20"/>
                <w:szCs w:val="20"/>
              </w:rPr>
              <w:t>Werktags: 24–48 Stunden</w:t>
            </w:r>
          </w:p>
        </w:tc>
      </w:tr>
      <w:tr w:rsidR="00004EBB" w14:paraId="42E0EEE7"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4260A126" w14:textId="77777777" w:rsidR="00004EBB" w:rsidRDefault="00000000">
            <w:r>
              <w:rPr>
                <w:b/>
                <w:bCs/>
                <w:color w:val="111827"/>
                <w:sz w:val="20"/>
                <w:szCs w:val="20"/>
              </w:rPr>
              <w:t>Sprachen</w:t>
            </w:r>
          </w:p>
        </w:tc>
        <w:tc>
          <w:tcPr>
            <w:tcW w:w="100" w:type="dxa"/>
            <w:shd w:val="solid" w:color="EEF2FF" w:fill="auto"/>
            <w:tcMar>
              <w:top w:w="60" w:type="dxa"/>
              <w:left w:w="120" w:type="dxa"/>
              <w:bottom w:w="60" w:type="dxa"/>
              <w:right w:w="120" w:type="dxa"/>
            </w:tcMar>
          </w:tcPr>
          <w:p w14:paraId="1012F8D6" w14:textId="77777777" w:rsidR="00004EBB" w:rsidRDefault="00000000">
            <w:r>
              <w:rPr>
                <w:sz w:val="20"/>
                <w:szCs w:val="20"/>
              </w:rPr>
              <w:t>Deutsch und Englisch</w:t>
            </w:r>
          </w:p>
        </w:tc>
      </w:tr>
    </w:tbl>
    <w:p w14:paraId="4A39E07F" w14:textId="77777777" w:rsidR="00004EBB" w:rsidRDefault="00004EBB">
      <w:pPr>
        <w:spacing w:after="160"/>
      </w:pPr>
    </w:p>
    <w:p w14:paraId="2966340A" w14:textId="77777777" w:rsidR="00004EBB" w:rsidRDefault="00000000">
      <w:pPr>
        <w:pStyle w:val="berschrift2"/>
        <w:spacing w:before="280"/>
      </w:pPr>
      <w:r>
        <w:rPr>
          <w:b/>
          <w:bCs/>
          <w:color w:val="4F46E5"/>
          <w:sz w:val="32"/>
          <w:szCs w:val="32"/>
        </w:rPr>
        <w:t>10.3  Fehlermeldungen</w:t>
      </w:r>
    </w:p>
    <w:p w14:paraId="50E73D8C" w14:textId="77777777" w:rsidR="00004EBB" w:rsidRDefault="00000000">
      <w:pPr>
        <w:spacing w:line="276" w:lineRule="auto"/>
      </w:pPr>
      <w:r>
        <w:t>Falls du einen Fehler oder ein unerwartetes Verhalten feststellst, helfe uns mit folgenden Informationen:</w:t>
      </w:r>
    </w:p>
    <w:p w14:paraId="5230FC80" w14:textId="77777777" w:rsidR="00004EBB" w:rsidRDefault="00000000">
      <w:pPr>
        <w:pStyle w:val="Listenabsatz"/>
        <w:numPr>
          <w:ilvl w:val="0"/>
          <w:numId w:val="1"/>
        </w:numPr>
        <w:spacing w:after="80"/>
      </w:pPr>
      <w:r>
        <w:rPr>
          <w:b/>
          <w:bCs/>
          <w:color w:val="111827"/>
        </w:rPr>
        <w:t xml:space="preserve">Fehlerbeschreibung: </w:t>
      </w:r>
      <w:r>
        <w:t>Was ist passiert?</w:t>
      </w:r>
    </w:p>
    <w:p w14:paraId="3C538FC5" w14:textId="77777777" w:rsidR="00004EBB" w:rsidRDefault="00000000">
      <w:pPr>
        <w:pStyle w:val="Listenabsatz"/>
        <w:numPr>
          <w:ilvl w:val="0"/>
          <w:numId w:val="1"/>
        </w:numPr>
        <w:spacing w:after="80"/>
      </w:pPr>
      <w:r>
        <w:rPr>
          <w:b/>
          <w:bCs/>
          <w:color w:val="111827"/>
        </w:rPr>
        <w:t xml:space="preserve">Schritte zur Reproduktion: </w:t>
      </w:r>
      <w:r>
        <w:t>Wie kann der Fehler nachgestellt werden?</w:t>
      </w:r>
    </w:p>
    <w:p w14:paraId="6CBF472A" w14:textId="77777777" w:rsidR="00004EBB" w:rsidRDefault="00000000">
      <w:pPr>
        <w:pStyle w:val="Listenabsatz"/>
        <w:numPr>
          <w:ilvl w:val="0"/>
          <w:numId w:val="1"/>
        </w:numPr>
        <w:spacing w:after="80"/>
      </w:pPr>
      <w:r>
        <w:rPr>
          <w:b/>
          <w:bCs/>
          <w:color w:val="111827"/>
        </w:rPr>
        <w:t xml:space="preserve">Browser und Version: </w:t>
      </w:r>
      <w:r>
        <w:t>z. B. Chrome 124 auf Windows 11</w:t>
      </w:r>
    </w:p>
    <w:p w14:paraId="011A04DB" w14:textId="77777777" w:rsidR="00004EBB" w:rsidRDefault="00000000">
      <w:pPr>
        <w:pStyle w:val="Listenabsatz"/>
        <w:numPr>
          <w:ilvl w:val="0"/>
          <w:numId w:val="1"/>
        </w:numPr>
        <w:spacing w:after="80"/>
      </w:pPr>
      <w:r>
        <w:rPr>
          <w:b/>
          <w:bCs/>
          <w:color w:val="111827"/>
        </w:rPr>
        <w:t xml:space="preserve">Screenshot: </w:t>
      </w:r>
      <w:r>
        <w:t>Falls möglich, einen Screenshot des Fehlers beifügen</w:t>
      </w:r>
    </w:p>
    <w:p w14:paraId="5E38FCEE" w14:textId="77777777" w:rsidR="00004EBB" w:rsidRDefault="00004EBB"/>
    <w:p w14:paraId="4B4C1938" w14:textId="77777777" w:rsidR="00004EBB" w:rsidRDefault="00000000">
      <w:pPr>
        <w:spacing w:line="276" w:lineRule="auto"/>
      </w:pPr>
      <w:r>
        <w:t>Bitte sende diese Informationen an info@wamocon.com mit dem Betreff "BuyRight AI – Fehlerreport".</w:t>
      </w:r>
    </w:p>
    <w:p w14:paraId="417047B8" w14:textId="77777777" w:rsidR="00004EBB" w:rsidRDefault="00004EBB">
      <w:pPr>
        <w:spacing w:after="160"/>
      </w:pPr>
    </w:p>
    <w:p w14:paraId="0B7C3789" w14:textId="77777777" w:rsidR="00004EBB" w:rsidRDefault="00000000">
      <w:pPr>
        <w:pStyle w:val="berschrift2"/>
        <w:spacing w:before="280"/>
      </w:pPr>
      <w:r>
        <w:rPr>
          <w:b/>
          <w:bCs/>
          <w:color w:val="4F46E5"/>
          <w:sz w:val="32"/>
          <w:szCs w:val="32"/>
        </w:rPr>
        <w:t>10.4  Feature-Anfragen</w:t>
      </w:r>
    </w:p>
    <w:p w14:paraId="376B4681" w14:textId="77777777" w:rsidR="00004EBB" w:rsidRDefault="00000000">
      <w:pPr>
        <w:spacing w:line="276" w:lineRule="auto"/>
      </w:pPr>
      <w:r>
        <w:t>Wir freuen uns über Verbesserungsvorschläge und Ideen für neue Funktionen. Schreibe uns gerne an info@wamocon.com mit dem Betreff "BuyRight AI – Feature Request".</w:t>
      </w:r>
    </w:p>
    <w:p w14:paraId="297CA47F" w14:textId="77777777" w:rsidR="00004EBB" w:rsidRDefault="00000000">
      <w:r>
        <w:br w:type="page"/>
      </w:r>
    </w:p>
    <w:p w14:paraId="2DBF699D" w14:textId="77777777" w:rsidR="00004EBB" w:rsidRDefault="00000000">
      <w:pPr>
        <w:pStyle w:val="berschrift1"/>
        <w:spacing w:before="400" w:after="160"/>
      </w:pPr>
      <w:r>
        <w:rPr>
          <w:b/>
          <w:bCs/>
          <w:color w:val="1E1B4B"/>
          <w:sz w:val="44"/>
          <w:szCs w:val="44"/>
        </w:rPr>
        <w:lastRenderedPageBreak/>
        <w:t>11  Rechtliche Hinweise</w:t>
      </w:r>
    </w:p>
    <w:p w14:paraId="23437ED5" w14:textId="77777777" w:rsidR="00004EBB" w:rsidRDefault="00004EBB">
      <w:pPr>
        <w:pBdr>
          <w:bottom w:val="single" w:sz="6" w:space="0" w:color="E5E7EB"/>
        </w:pBdr>
        <w:spacing w:before="160" w:after="160"/>
      </w:pPr>
    </w:p>
    <w:p w14:paraId="6F658033" w14:textId="77777777" w:rsidR="00004EBB" w:rsidRDefault="00000000">
      <w:pPr>
        <w:pStyle w:val="berschrift2"/>
        <w:spacing w:before="280"/>
      </w:pPr>
      <w:r>
        <w:rPr>
          <w:b/>
          <w:bCs/>
          <w:color w:val="4F46E5"/>
          <w:sz w:val="32"/>
          <w:szCs w:val="32"/>
        </w:rPr>
        <w:t>11.1  Haftungsausschluss</w:t>
      </w:r>
    </w:p>
    <w:p w14:paraId="23F42807" w14:textId="77777777" w:rsidR="00004EBB" w:rsidRDefault="00000000">
      <w:pPr>
        <w:spacing w:line="276" w:lineRule="auto"/>
      </w:pPr>
      <w:r>
        <w:t>Die durch BuyRight AI erstellten Analysen und Empfehlungen basieren auf KI-Berechnungen und dienen ausschließlich als unverbindliche Entscheidungshilfe. WAMOCON GmbH übernimmt keine Haftung für Kaufentscheidungen, die auf Basis dieser Analysen getroffen werden.</w:t>
      </w:r>
    </w:p>
    <w:p w14:paraId="68B065FD" w14:textId="77777777" w:rsidR="00004EBB" w:rsidRDefault="00000000">
      <w:pPr>
        <w:spacing w:line="276" w:lineRule="auto"/>
      </w:pPr>
      <w:r>
        <w:t>Die KI kann Fehler machen, veraltete Informationen verwenden oder bestimmte Produktmerkmale nicht vollständig erfassen. Für wichtige Kaufentscheidungen empfehlen wir zusätzliche Recherche.</w:t>
      </w:r>
    </w:p>
    <w:p w14:paraId="524585C2" w14:textId="77777777" w:rsidR="00004EBB" w:rsidRDefault="00004EBB"/>
    <w:p w14:paraId="50293E10" w14:textId="77777777" w:rsidR="00004EBB" w:rsidRDefault="00000000">
      <w:pPr>
        <w:pStyle w:val="berschrift2"/>
        <w:spacing w:before="280"/>
      </w:pPr>
      <w:r>
        <w:rPr>
          <w:b/>
          <w:bCs/>
          <w:color w:val="4F46E5"/>
          <w:sz w:val="32"/>
          <w:szCs w:val="32"/>
        </w:rPr>
        <w:t>11.2  Urheberrecht</w:t>
      </w:r>
    </w:p>
    <w:p w14:paraId="593EDCCE" w14:textId="77777777" w:rsidR="00004EBB" w:rsidRDefault="00000000">
      <w:pPr>
        <w:spacing w:line="276" w:lineRule="auto"/>
      </w:pPr>
      <w:r>
        <w:t>Alle Inhalte dieser Anwendung, einschließlich Texte, Grafiken, Logos und der Software selbst, sind urheberrechtlich geschützt und Eigentum der WAMOCON GmbH. Eine Vervielfältigung oder Nutzung ohne ausdrückliche Genehmigung ist untersagt.</w:t>
      </w:r>
    </w:p>
    <w:p w14:paraId="5BA9A160" w14:textId="77777777" w:rsidR="00004EBB" w:rsidRDefault="00004EBB"/>
    <w:p w14:paraId="15A0D836" w14:textId="77777777" w:rsidR="00004EBB" w:rsidRDefault="00000000">
      <w:pPr>
        <w:pStyle w:val="berschrift2"/>
        <w:spacing w:before="280"/>
      </w:pPr>
      <w:r>
        <w:rPr>
          <w:b/>
          <w:bCs/>
          <w:color w:val="4F46E5"/>
          <w:sz w:val="32"/>
          <w:szCs w:val="32"/>
        </w:rPr>
        <w:t>11.3  Markenrechte</w:t>
      </w:r>
    </w:p>
    <w:p w14:paraId="56935E84" w14:textId="77777777" w:rsidR="00004EBB" w:rsidRDefault="00000000">
      <w:pPr>
        <w:spacing w:line="276" w:lineRule="auto"/>
      </w:pPr>
      <w:r>
        <w:t>"BuyRight AI" ist eine Marke der WAMOCON GmbH. Alle anderen genannten Marken und Produktnamen sind Eigentum ihrer jeweiligen Inhaber. Die Erwähnung dient ausschließlich der Identifikation.</w:t>
      </w:r>
    </w:p>
    <w:p w14:paraId="6E9DD20E" w14:textId="77777777" w:rsidR="00004EBB" w:rsidRDefault="00004EBB"/>
    <w:p w14:paraId="379056B3" w14:textId="77777777" w:rsidR="00004EBB" w:rsidRDefault="00000000">
      <w:pPr>
        <w:pStyle w:val="berschrift2"/>
        <w:spacing w:before="280"/>
      </w:pPr>
      <w:r>
        <w:rPr>
          <w:b/>
          <w:bCs/>
          <w:color w:val="4F46E5"/>
          <w:sz w:val="32"/>
          <w:szCs w:val="32"/>
        </w:rPr>
        <w:t>11.4  Impressum</w:t>
      </w:r>
    </w:p>
    <w:p w14:paraId="375AF55B" w14:textId="77777777" w:rsidR="00004EBB" w:rsidRDefault="00004EBB">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4257"/>
      </w:tblGrid>
      <w:tr w:rsidR="00004EBB" w14:paraId="3D271E53" w14:textId="77777777">
        <w:tblPrEx>
          <w:tblCellMar>
            <w:top w:w="0" w:type="dxa"/>
            <w:bottom w:w="0" w:type="dxa"/>
          </w:tblCellMar>
        </w:tblPrEx>
        <w:trPr>
          <w:tblHeader/>
        </w:trPr>
        <w:tc>
          <w:tcPr>
            <w:tcW w:w="100" w:type="dxa"/>
            <w:shd w:val="solid" w:color="4F46E5" w:fill="auto"/>
            <w:tcMar>
              <w:top w:w="80" w:type="dxa"/>
              <w:left w:w="120" w:type="dxa"/>
              <w:bottom w:w="80" w:type="dxa"/>
              <w:right w:w="120" w:type="dxa"/>
            </w:tcMar>
          </w:tcPr>
          <w:p w14:paraId="37838637" w14:textId="77777777" w:rsidR="00004EBB" w:rsidRDefault="00000000">
            <w:r>
              <w:rPr>
                <w:b/>
                <w:bCs/>
                <w:color w:val="FFFFFF"/>
              </w:rPr>
              <w:t>Feld</w:t>
            </w:r>
          </w:p>
        </w:tc>
        <w:tc>
          <w:tcPr>
            <w:tcW w:w="100" w:type="dxa"/>
            <w:shd w:val="solid" w:color="4F46E5" w:fill="auto"/>
            <w:tcMar>
              <w:top w:w="80" w:type="dxa"/>
              <w:left w:w="120" w:type="dxa"/>
              <w:bottom w:w="80" w:type="dxa"/>
              <w:right w:w="120" w:type="dxa"/>
            </w:tcMar>
          </w:tcPr>
          <w:p w14:paraId="4BC0C3DF" w14:textId="77777777" w:rsidR="00004EBB" w:rsidRDefault="00000000">
            <w:r>
              <w:rPr>
                <w:b/>
                <w:bCs/>
                <w:color w:val="FFFFFF"/>
              </w:rPr>
              <w:t>Wert</w:t>
            </w:r>
          </w:p>
        </w:tc>
      </w:tr>
      <w:tr w:rsidR="00004EBB" w14:paraId="2F376D8D"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0C3279A" w14:textId="77777777" w:rsidR="00004EBB" w:rsidRDefault="00000000">
            <w:r>
              <w:rPr>
                <w:b/>
                <w:bCs/>
                <w:color w:val="111827"/>
                <w:sz w:val="20"/>
                <w:szCs w:val="20"/>
              </w:rPr>
              <w:t>Unternehmen</w:t>
            </w:r>
          </w:p>
        </w:tc>
        <w:tc>
          <w:tcPr>
            <w:tcW w:w="100" w:type="dxa"/>
            <w:shd w:val="solid" w:color="FFFFFF" w:fill="auto"/>
            <w:tcMar>
              <w:top w:w="60" w:type="dxa"/>
              <w:left w:w="120" w:type="dxa"/>
              <w:bottom w:w="60" w:type="dxa"/>
              <w:right w:w="120" w:type="dxa"/>
            </w:tcMar>
          </w:tcPr>
          <w:p w14:paraId="79D3036D" w14:textId="77777777" w:rsidR="00004EBB" w:rsidRDefault="00000000">
            <w:r>
              <w:rPr>
                <w:sz w:val="20"/>
                <w:szCs w:val="20"/>
              </w:rPr>
              <w:t>WAMOCON GmbH</w:t>
            </w:r>
          </w:p>
        </w:tc>
      </w:tr>
      <w:tr w:rsidR="00004EBB" w14:paraId="677B0F85"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C7284EC" w14:textId="77777777" w:rsidR="00004EBB" w:rsidRDefault="00000000">
            <w:r>
              <w:rPr>
                <w:b/>
                <w:bCs/>
                <w:color w:val="111827"/>
                <w:sz w:val="20"/>
                <w:szCs w:val="20"/>
              </w:rPr>
              <w:t>Geschäftsführer</w:t>
            </w:r>
          </w:p>
        </w:tc>
        <w:tc>
          <w:tcPr>
            <w:tcW w:w="100" w:type="dxa"/>
            <w:shd w:val="solid" w:color="EEF2FF" w:fill="auto"/>
            <w:tcMar>
              <w:top w:w="60" w:type="dxa"/>
              <w:left w:w="120" w:type="dxa"/>
              <w:bottom w:w="60" w:type="dxa"/>
              <w:right w:w="120" w:type="dxa"/>
            </w:tcMar>
          </w:tcPr>
          <w:p w14:paraId="5062559C" w14:textId="77777777" w:rsidR="00004EBB" w:rsidRDefault="00000000">
            <w:r>
              <w:rPr>
                <w:sz w:val="20"/>
                <w:szCs w:val="20"/>
              </w:rPr>
              <w:t>Dipl.-Ing. Waleri Moretz</w:t>
            </w:r>
          </w:p>
        </w:tc>
      </w:tr>
      <w:tr w:rsidR="00004EBB" w14:paraId="4A59FCCA"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770F56F3" w14:textId="77777777" w:rsidR="00004EBB" w:rsidRDefault="00000000">
            <w:r>
              <w:rPr>
                <w:b/>
                <w:bCs/>
                <w:color w:val="111827"/>
                <w:sz w:val="20"/>
                <w:szCs w:val="20"/>
              </w:rPr>
              <w:t>Anschrift</w:t>
            </w:r>
          </w:p>
        </w:tc>
        <w:tc>
          <w:tcPr>
            <w:tcW w:w="100" w:type="dxa"/>
            <w:shd w:val="solid" w:color="FFFFFF" w:fill="auto"/>
            <w:tcMar>
              <w:top w:w="60" w:type="dxa"/>
              <w:left w:w="120" w:type="dxa"/>
              <w:bottom w:w="60" w:type="dxa"/>
              <w:right w:w="120" w:type="dxa"/>
            </w:tcMar>
          </w:tcPr>
          <w:p w14:paraId="2287AF3A" w14:textId="77777777" w:rsidR="00004EBB" w:rsidRDefault="00000000">
            <w:r>
              <w:rPr>
                <w:sz w:val="20"/>
                <w:szCs w:val="20"/>
              </w:rPr>
              <w:t>Mergenthalerallee 79-81, 65760 Eschborn, Deutschland</w:t>
            </w:r>
          </w:p>
        </w:tc>
      </w:tr>
      <w:tr w:rsidR="00004EBB" w14:paraId="12965F9B"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943BE7A" w14:textId="77777777" w:rsidR="00004EBB" w:rsidRDefault="00000000">
            <w:r>
              <w:rPr>
                <w:b/>
                <w:bCs/>
                <w:color w:val="111827"/>
                <w:sz w:val="20"/>
                <w:szCs w:val="20"/>
              </w:rPr>
              <w:t>Telefon</w:t>
            </w:r>
          </w:p>
        </w:tc>
        <w:tc>
          <w:tcPr>
            <w:tcW w:w="100" w:type="dxa"/>
            <w:shd w:val="solid" w:color="EEF2FF" w:fill="auto"/>
            <w:tcMar>
              <w:top w:w="60" w:type="dxa"/>
              <w:left w:w="120" w:type="dxa"/>
              <w:bottom w:w="60" w:type="dxa"/>
              <w:right w:w="120" w:type="dxa"/>
            </w:tcMar>
          </w:tcPr>
          <w:p w14:paraId="36EF3A25" w14:textId="77777777" w:rsidR="00004EBB" w:rsidRDefault="00000000">
            <w:r>
              <w:rPr>
                <w:sz w:val="20"/>
                <w:szCs w:val="20"/>
              </w:rPr>
              <w:t>+49 6196 5838311</w:t>
            </w:r>
          </w:p>
        </w:tc>
      </w:tr>
      <w:tr w:rsidR="00004EBB" w14:paraId="5E72CFEE"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2DDE7FB2" w14:textId="77777777" w:rsidR="00004EBB" w:rsidRDefault="00000000">
            <w:r>
              <w:rPr>
                <w:b/>
                <w:bCs/>
                <w:color w:val="111827"/>
                <w:sz w:val="20"/>
                <w:szCs w:val="20"/>
              </w:rPr>
              <w:t>E-Mail</w:t>
            </w:r>
          </w:p>
        </w:tc>
        <w:tc>
          <w:tcPr>
            <w:tcW w:w="100" w:type="dxa"/>
            <w:shd w:val="solid" w:color="FFFFFF" w:fill="auto"/>
            <w:tcMar>
              <w:top w:w="60" w:type="dxa"/>
              <w:left w:w="120" w:type="dxa"/>
              <w:bottom w:w="60" w:type="dxa"/>
              <w:right w:w="120" w:type="dxa"/>
            </w:tcMar>
          </w:tcPr>
          <w:p w14:paraId="4BD5A6F5" w14:textId="77777777" w:rsidR="00004EBB" w:rsidRDefault="00000000">
            <w:r>
              <w:rPr>
                <w:sz w:val="20"/>
                <w:szCs w:val="20"/>
              </w:rPr>
              <w:t>info@wamocon.com</w:t>
            </w:r>
          </w:p>
        </w:tc>
      </w:tr>
      <w:tr w:rsidR="00004EBB" w14:paraId="2839FD9F"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759FCFE0" w14:textId="77777777" w:rsidR="00004EBB" w:rsidRDefault="00000000">
            <w:r>
              <w:rPr>
                <w:b/>
                <w:bCs/>
                <w:color w:val="111827"/>
                <w:sz w:val="20"/>
                <w:szCs w:val="20"/>
              </w:rPr>
              <w:t>Handelsregister</w:t>
            </w:r>
          </w:p>
        </w:tc>
        <w:tc>
          <w:tcPr>
            <w:tcW w:w="100" w:type="dxa"/>
            <w:shd w:val="solid" w:color="EEF2FF" w:fill="auto"/>
            <w:tcMar>
              <w:top w:w="60" w:type="dxa"/>
              <w:left w:w="120" w:type="dxa"/>
              <w:bottom w:w="60" w:type="dxa"/>
              <w:right w:w="120" w:type="dxa"/>
            </w:tcMar>
          </w:tcPr>
          <w:p w14:paraId="0EF6AC3B" w14:textId="77777777" w:rsidR="00004EBB" w:rsidRDefault="00000000">
            <w:r>
              <w:rPr>
                <w:sz w:val="20"/>
                <w:szCs w:val="20"/>
              </w:rPr>
              <w:t>Eschborn HRB 123666</w:t>
            </w:r>
          </w:p>
        </w:tc>
      </w:tr>
      <w:tr w:rsidR="00004EBB" w14:paraId="79C98D01" w14:textId="77777777">
        <w:tblPrEx>
          <w:tblCellMar>
            <w:top w:w="0" w:type="dxa"/>
            <w:bottom w:w="0" w:type="dxa"/>
          </w:tblCellMar>
        </w:tblPrEx>
        <w:tc>
          <w:tcPr>
            <w:tcW w:w="100" w:type="dxa"/>
            <w:shd w:val="solid" w:color="FFFFFF" w:fill="auto"/>
            <w:tcMar>
              <w:top w:w="60" w:type="dxa"/>
              <w:left w:w="120" w:type="dxa"/>
              <w:bottom w:w="60" w:type="dxa"/>
              <w:right w:w="120" w:type="dxa"/>
            </w:tcMar>
          </w:tcPr>
          <w:p w14:paraId="53C37A5A" w14:textId="77777777" w:rsidR="00004EBB" w:rsidRDefault="00000000">
            <w:r>
              <w:rPr>
                <w:b/>
                <w:bCs/>
                <w:color w:val="111827"/>
                <w:sz w:val="20"/>
                <w:szCs w:val="20"/>
              </w:rPr>
              <w:lastRenderedPageBreak/>
              <w:t>USt-IdNr.</w:t>
            </w:r>
          </w:p>
        </w:tc>
        <w:tc>
          <w:tcPr>
            <w:tcW w:w="100" w:type="dxa"/>
            <w:shd w:val="solid" w:color="FFFFFF" w:fill="auto"/>
            <w:tcMar>
              <w:top w:w="60" w:type="dxa"/>
              <w:left w:w="120" w:type="dxa"/>
              <w:bottom w:w="60" w:type="dxa"/>
              <w:right w:w="120" w:type="dxa"/>
            </w:tcMar>
          </w:tcPr>
          <w:p w14:paraId="0D39B460" w14:textId="77777777" w:rsidR="00004EBB" w:rsidRDefault="00000000">
            <w:r>
              <w:rPr>
                <w:sz w:val="20"/>
                <w:szCs w:val="20"/>
              </w:rPr>
              <w:t>DE344930486</w:t>
            </w:r>
          </w:p>
        </w:tc>
      </w:tr>
      <w:tr w:rsidR="00004EBB" w14:paraId="641DD1B7" w14:textId="77777777">
        <w:tblPrEx>
          <w:tblCellMar>
            <w:top w:w="0" w:type="dxa"/>
            <w:bottom w:w="0" w:type="dxa"/>
          </w:tblCellMar>
        </w:tblPrEx>
        <w:tc>
          <w:tcPr>
            <w:tcW w:w="100" w:type="dxa"/>
            <w:shd w:val="solid" w:color="EEF2FF" w:fill="auto"/>
            <w:tcMar>
              <w:top w:w="60" w:type="dxa"/>
              <w:left w:w="120" w:type="dxa"/>
              <w:bottom w:w="60" w:type="dxa"/>
              <w:right w:w="120" w:type="dxa"/>
            </w:tcMar>
          </w:tcPr>
          <w:p w14:paraId="4433602A" w14:textId="77777777" w:rsidR="00004EBB" w:rsidRDefault="00000000">
            <w:r>
              <w:rPr>
                <w:b/>
                <w:bCs/>
                <w:color w:val="111827"/>
                <w:sz w:val="20"/>
                <w:szCs w:val="20"/>
              </w:rPr>
              <w:t>Webseite</w:t>
            </w:r>
          </w:p>
        </w:tc>
        <w:tc>
          <w:tcPr>
            <w:tcW w:w="100" w:type="dxa"/>
            <w:shd w:val="solid" w:color="EEF2FF" w:fill="auto"/>
            <w:tcMar>
              <w:top w:w="60" w:type="dxa"/>
              <w:left w:w="120" w:type="dxa"/>
              <w:bottom w:w="60" w:type="dxa"/>
              <w:right w:w="120" w:type="dxa"/>
            </w:tcMar>
          </w:tcPr>
          <w:p w14:paraId="01FD0E64" w14:textId="77777777" w:rsidR="00004EBB" w:rsidRDefault="00000000">
            <w:r>
              <w:rPr>
                <w:sz w:val="20"/>
                <w:szCs w:val="20"/>
              </w:rPr>
              <w:t>https://www.buyrai.eu</w:t>
            </w:r>
          </w:p>
        </w:tc>
      </w:tr>
    </w:tbl>
    <w:p w14:paraId="67034CF2" w14:textId="77777777" w:rsidR="00004EBB" w:rsidRDefault="00004EBB">
      <w:pPr>
        <w:spacing w:after="160"/>
      </w:pPr>
    </w:p>
    <w:p w14:paraId="04ABCD3D" w14:textId="77777777" w:rsidR="00004EBB" w:rsidRDefault="00000000">
      <w:pPr>
        <w:pStyle w:val="berschrift2"/>
        <w:spacing w:before="280"/>
      </w:pPr>
      <w:r>
        <w:rPr>
          <w:b/>
          <w:bCs/>
          <w:color w:val="4F46E5"/>
          <w:sz w:val="32"/>
          <w:szCs w:val="32"/>
        </w:rPr>
        <w:t>11.5  Anwendbares Recht und Gerichtsstand</w:t>
      </w:r>
    </w:p>
    <w:p w14:paraId="4DED5129" w14:textId="77777777" w:rsidR="00004EBB" w:rsidRDefault="00000000">
      <w:pPr>
        <w:spacing w:line="276" w:lineRule="auto"/>
      </w:pPr>
      <w:r>
        <w:t>Es gilt das Recht der Bundesrepublik Deutschland. Gerichtsstand für alle Streitigkeiten aus der Nutzung von BuyRight AI ist, sofern gesetzlich zulässig, Eschborn.</w:t>
      </w:r>
    </w:p>
    <w:p w14:paraId="244F6DFC" w14:textId="77777777" w:rsidR="00004EBB" w:rsidRDefault="00004EBB">
      <w:pPr>
        <w:spacing w:after="160"/>
      </w:pPr>
    </w:p>
    <w:p w14:paraId="163B1918" w14:textId="77777777" w:rsidR="00004EBB" w:rsidRDefault="00000000">
      <w:pPr>
        <w:pStyle w:val="berschrift2"/>
        <w:spacing w:before="280"/>
      </w:pPr>
      <w:r>
        <w:rPr>
          <w:b/>
          <w:bCs/>
          <w:color w:val="4F46E5"/>
          <w:sz w:val="32"/>
          <w:szCs w:val="32"/>
        </w:rPr>
        <w:t>11.6  Datenschutzerklärung</w:t>
      </w:r>
    </w:p>
    <w:p w14:paraId="743E5833" w14:textId="77777777" w:rsidR="00004EBB" w:rsidRDefault="00000000">
      <w:pPr>
        <w:spacing w:line="276" w:lineRule="auto"/>
      </w:pPr>
      <w:r>
        <w:t>Die vollständige Datenschutzerklärung ist auf der Plattform unter dem Link "Datenschutz" im Footer erreichbar und entspricht den Anforderungen der DSGVO und des TTDSG.</w:t>
      </w:r>
    </w:p>
    <w:p w14:paraId="16CA9C5C" w14:textId="77777777" w:rsidR="00004EBB" w:rsidRDefault="00004EBB">
      <w:pPr>
        <w:spacing w:after="160"/>
      </w:pPr>
    </w:p>
    <w:p w14:paraId="75DD2466" w14:textId="77777777" w:rsidR="00004EBB" w:rsidRDefault="00000000">
      <w:pPr>
        <w:pStyle w:val="berschrift2"/>
        <w:spacing w:before="280"/>
      </w:pPr>
      <w:r>
        <w:rPr>
          <w:b/>
          <w:bCs/>
          <w:color w:val="4F46E5"/>
          <w:sz w:val="32"/>
          <w:szCs w:val="32"/>
        </w:rPr>
        <w:t>11.7  AGB</w:t>
      </w:r>
    </w:p>
    <w:p w14:paraId="3FCA58FD" w14:textId="77777777" w:rsidR="00004EBB" w:rsidRDefault="00000000">
      <w:pPr>
        <w:spacing w:line="276" w:lineRule="auto"/>
      </w:pPr>
      <w:r>
        <w:t>Die Allgemeinen Geschäftsbedingungen sind über den Link "AGB" im Footer der Plattform abrufbar.</w:t>
      </w:r>
    </w:p>
    <w:p w14:paraId="50C4A62B" w14:textId="77777777" w:rsidR="00004EBB" w:rsidRDefault="00004EBB">
      <w:pPr>
        <w:spacing w:after="400"/>
      </w:pPr>
    </w:p>
    <w:p w14:paraId="2327ABAB" w14:textId="77777777" w:rsidR="00004EBB" w:rsidRDefault="00004EBB">
      <w:pPr>
        <w:pBdr>
          <w:bottom w:val="single" w:sz="6" w:space="0" w:color="E5E7EB"/>
        </w:pBdr>
        <w:spacing w:before="160" w:after="160"/>
      </w:pPr>
    </w:p>
    <w:p w14:paraId="43F1961D" w14:textId="77777777" w:rsidR="00004EBB" w:rsidRDefault="00000000">
      <w:pPr>
        <w:spacing w:before="320"/>
        <w:jc w:val="center"/>
      </w:pPr>
      <w:r>
        <w:rPr>
          <w:color w:val="6B7280"/>
          <w:sz w:val="18"/>
          <w:szCs w:val="18"/>
        </w:rPr>
        <w:t>WAMOCON GmbH  ·  BuyRight AI  ·  Version 1.0  ·  Mai 2026</w:t>
      </w:r>
    </w:p>
    <w:p w14:paraId="2618ABF5" w14:textId="77777777" w:rsidR="00004EBB" w:rsidRDefault="00000000">
      <w:pPr>
        <w:jc w:val="center"/>
      </w:pPr>
      <w:r>
        <w:rPr>
          <w:color w:val="6B7280"/>
          <w:sz w:val="18"/>
          <w:szCs w:val="18"/>
        </w:rPr>
        <w:t>www.buyrai.eu  ·  info@wamocon.com  ·  +49 6196 5838311</w:t>
      </w:r>
    </w:p>
    <w:sectPr w:rsidR="00004EBB">
      <w:headerReference w:type="default" r:id="rId7"/>
      <w:footerReference w:type="default" r:id="rId8"/>
      <w:pgSz w:w="11908" w:h="16833"/>
      <w:pgMar w:top="1440" w:right="1584" w:bottom="1584"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F7C67" w14:textId="77777777" w:rsidR="00D2026D" w:rsidRDefault="00D2026D">
      <w:pPr>
        <w:spacing w:after="0"/>
      </w:pPr>
      <w:r>
        <w:separator/>
      </w:r>
    </w:p>
  </w:endnote>
  <w:endnote w:type="continuationSeparator" w:id="0">
    <w:p w14:paraId="793326AF" w14:textId="77777777" w:rsidR="00D2026D" w:rsidRDefault="00D202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928D" w14:textId="77777777" w:rsidR="00004EBB" w:rsidRDefault="00000000">
    <w:pPr>
      <w:pBdr>
        <w:top w:val="single" w:sz="4" w:space="0" w:color="E5E7EB"/>
      </w:pBdr>
      <w:jc w:val="center"/>
    </w:pPr>
    <w:r>
      <w:rPr>
        <w:color w:val="6B7280"/>
        <w:sz w:val="18"/>
        <w:szCs w:val="18"/>
      </w:rPr>
      <w:t xml:space="preserve">© 2026 WAMOCON GmbH  |  www.buyrai.eu  |  Seite </w:t>
    </w:r>
    <w:r>
      <w:rPr>
        <w:color w:val="6B7280"/>
        <w:sz w:val="18"/>
        <w:szCs w:val="18"/>
      </w:rPr>
      <w:fldChar w:fldCharType="begin"/>
    </w:r>
    <w:r>
      <w:rPr>
        <w:color w:val="6B7280"/>
        <w:sz w:val="18"/>
        <w:szCs w:val="18"/>
      </w:rPr>
      <w:instrText>PAGE</w:instrText>
    </w:r>
    <w:r>
      <w:rPr>
        <w:color w:val="6B7280"/>
        <w:sz w:val="18"/>
        <w:szCs w:val="18"/>
      </w:rPr>
      <w:fldChar w:fldCharType="separate"/>
    </w:r>
    <w:r w:rsidR="006A13B8">
      <w:rPr>
        <w:noProof/>
        <w:color w:val="6B7280"/>
        <w:sz w:val="18"/>
        <w:szCs w:val="18"/>
      </w:rPr>
      <w:t>2</w:t>
    </w:r>
    <w:r>
      <w:rPr>
        <w:color w:val="6B7280"/>
        <w:sz w:val="18"/>
        <w:szCs w:val="18"/>
      </w:rPr>
      <w:fldChar w:fldCharType="end"/>
    </w:r>
    <w:r>
      <w:rPr>
        <w:color w:val="6B7280"/>
        <w:sz w:val="18"/>
        <w:szCs w:val="18"/>
      </w:rPr>
      <w:t xml:space="preserve"> von </w:t>
    </w:r>
    <w:r>
      <w:rPr>
        <w:color w:val="6B7280"/>
        <w:sz w:val="18"/>
        <w:szCs w:val="18"/>
      </w:rPr>
      <w:fldChar w:fldCharType="begin"/>
    </w:r>
    <w:r>
      <w:rPr>
        <w:color w:val="6B7280"/>
        <w:sz w:val="18"/>
        <w:szCs w:val="18"/>
      </w:rPr>
      <w:instrText>NUMPAGES</w:instrText>
    </w:r>
    <w:r>
      <w:rPr>
        <w:color w:val="6B7280"/>
        <w:sz w:val="18"/>
        <w:szCs w:val="18"/>
      </w:rPr>
      <w:fldChar w:fldCharType="separate"/>
    </w:r>
    <w:r w:rsidR="006A13B8">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1C94" w14:textId="77777777" w:rsidR="00D2026D" w:rsidRDefault="00D2026D">
      <w:pPr>
        <w:spacing w:after="0"/>
      </w:pPr>
      <w:r>
        <w:separator/>
      </w:r>
    </w:p>
  </w:footnote>
  <w:footnote w:type="continuationSeparator" w:id="0">
    <w:p w14:paraId="691FCC20" w14:textId="77777777" w:rsidR="00D2026D" w:rsidRDefault="00D202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3EDA" w14:textId="75EBEC69" w:rsidR="00004EBB" w:rsidRDefault="00000000">
    <w:pPr>
      <w:pBdr>
        <w:bottom w:val="single" w:sz="4" w:space="0" w:color="E5E7EB"/>
      </w:pBdr>
      <w:jc w:val="right"/>
    </w:pPr>
    <w:r>
      <w:rPr>
        <w:color w:val="6B7280"/>
        <w:sz w:val="18"/>
        <w:szCs w:val="18"/>
      </w:rPr>
      <w:t xml:space="preserve">BuyRight AI  –  Produkthandbuch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B771D"/>
    <w:multiLevelType w:val="hybridMultilevel"/>
    <w:tmpl w:val="E5EA05E4"/>
    <w:lvl w:ilvl="0" w:tplc="7B086CD4">
      <w:start w:val="1"/>
      <w:numFmt w:val="decimal"/>
      <w:lvlText w:val="%1."/>
      <w:lvlJc w:val="left"/>
    </w:lvl>
    <w:lvl w:ilvl="1" w:tplc="62945B5E">
      <w:numFmt w:val="decimal"/>
      <w:lvlText w:val=""/>
      <w:lvlJc w:val="left"/>
    </w:lvl>
    <w:lvl w:ilvl="2" w:tplc="B532DEF0">
      <w:numFmt w:val="decimal"/>
      <w:lvlText w:val=""/>
      <w:lvlJc w:val="left"/>
    </w:lvl>
    <w:lvl w:ilvl="3" w:tplc="1E364FB4">
      <w:numFmt w:val="decimal"/>
      <w:lvlText w:val=""/>
      <w:lvlJc w:val="left"/>
    </w:lvl>
    <w:lvl w:ilvl="4" w:tplc="0DB4F21E">
      <w:numFmt w:val="decimal"/>
      <w:lvlText w:val=""/>
      <w:lvlJc w:val="left"/>
    </w:lvl>
    <w:lvl w:ilvl="5" w:tplc="153CEA22">
      <w:numFmt w:val="decimal"/>
      <w:lvlText w:val=""/>
      <w:lvlJc w:val="left"/>
    </w:lvl>
    <w:lvl w:ilvl="6" w:tplc="B3F2FD3E">
      <w:numFmt w:val="decimal"/>
      <w:lvlText w:val=""/>
      <w:lvlJc w:val="left"/>
    </w:lvl>
    <w:lvl w:ilvl="7" w:tplc="D486A780">
      <w:numFmt w:val="decimal"/>
      <w:lvlText w:val=""/>
      <w:lvlJc w:val="left"/>
    </w:lvl>
    <w:lvl w:ilvl="8" w:tplc="7EBC8538">
      <w:numFmt w:val="decimal"/>
      <w:lvlText w:val=""/>
      <w:lvlJc w:val="left"/>
    </w:lvl>
  </w:abstractNum>
  <w:abstractNum w:abstractNumId="1" w15:restartNumberingAfterBreak="0">
    <w:nsid w:val="6CA00E8F"/>
    <w:multiLevelType w:val="hybridMultilevel"/>
    <w:tmpl w:val="6864205C"/>
    <w:lvl w:ilvl="0" w:tplc="C690372C">
      <w:start w:val="1"/>
      <w:numFmt w:val="bullet"/>
      <w:lvlText w:val="●"/>
      <w:lvlJc w:val="left"/>
      <w:pPr>
        <w:ind w:left="720" w:hanging="360"/>
      </w:pPr>
    </w:lvl>
    <w:lvl w:ilvl="1" w:tplc="FFC25D6A">
      <w:start w:val="1"/>
      <w:numFmt w:val="bullet"/>
      <w:lvlText w:val="○"/>
      <w:lvlJc w:val="left"/>
      <w:pPr>
        <w:ind w:left="1440" w:hanging="360"/>
      </w:pPr>
    </w:lvl>
    <w:lvl w:ilvl="2" w:tplc="3126D910">
      <w:start w:val="1"/>
      <w:numFmt w:val="bullet"/>
      <w:lvlText w:val="■"/>
      <w:lvlJc w:val="left"/>
      <w:pPr>
        <w:ind w:left="2160" w:hanging="360"/>
      </w:pPr>
    </w:lvl>
    <w:lvl w:ilvl="3" w:tplc="DF76757A">
      <w:start w:val="1"/>
      <w:numFmt w:val="bullet"/>
      <w:lvlText w:val="●"/>
      <w:lvlJc w:val="left"/>
      <w:pPr>
        <w:ind w:left="2880" w:hanging="360"/>
      </w:pPr>
    </w:lvl>
    <w:lvl w:ilvl="4" w:tplc="66B0D110">
      <w:start w:val="1"/>
      <w:numFmt w:val="bullet"/>
      <w:lvlText w:val="○"/>
      <w:lvlJc w:val="left"/>
      <w:pPr>
        <w:ind w:left="3600" w:hanging="360"/>
      </w:pPr>
    </w:lvl>
    <w:lvl w:ilvl="5" w:tplc="E0AA6476">
      <w:start w:val="1"/>
      <w:numFmt w:val="bullet"/>
      <w:lvlText w:val="■"/>
      <w:lvlJc w:val="left"/>
      <w:pPr>
        <w:ind w:left="4320" w:hanging="360"/>
      </w:pPr>
    </w:lvl>
    <w:lvl w:ilvl="6" w:tplc="78AA6E64">
      <w:start w:val="1"/>
      <w:numFmt w:val="bullet"/>
      <w:lvlText w:val="●"/>
      <w:lvlJc w:val="left"/>
      <w:pPr>
        <w:ind w:left="5040" w:hanging="360"/>
      </w:pPr>
    </w:lvl>
    <w:lvl w:ilvl="7" w:tplc="5E9CDC3C">
      <w:start w:val="1"/>
      <w:numFmt w:val="bullet"/>
      <w:lvlText w:val="●"/>
      <w:lvlJc w:val="left"/>
      <w:pPr>
        <w:ind w:left="5760" w:hanging="360"/>
      </w:pPr>
    </w:lvl>
    <w:lvl w:ilvl="8" w:tplc="6338D5BC">
      <w:start w:val="1"/>
      <w:numFmt w:val="bullet"/>
      <w:lvlText w:val="●"/>
      <w:lvlJc w:val="left"/>
      <w:pPr>
        <w:ind w:left="6480" w:hanging="360"/>
      </w:pPr>
    </w:lvl>
  </w:abstractNum>
  <w:num w:numId="1" w16cid:durableId="749885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EBB"/>
    <w:rsid w:val="00004EBB"/>
    <w:rsid w:val="006A13B8"/>
    <w:rsid w:val="008340B5"/>
    <w:rsid w:val="00D202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8FF7774"/>
  <w15:docId w15:val="{30A51BEF-6B76-F34B-A8B3-FCAD4285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de-DE" w:eastAsia="de-DE"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pPr>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6A13B8"/>
    <w:pPr>
      <w:tabs>
        <w:tab w:val="center" w:pos="4536"/>
        <w:tab w:val="right" w:pos="9072"/>
      </w:tabs>
      <w:spacing w:after="0"/>
    </w:pPr>
  </w:style>
  <w:style w:type="character" w:customStyle="1" w:styleId="KopfzeileZchn">
    <w:name w:val="Kopfzeile Zchn"/>
    <w:basedOn w:val="Absatz-Standardschriftart"/>
    <w:link w:val="Kopfzeile"/>
    <w:uiPriority w:val="99"/>
    <w:rsid w:val="006A13B8"/>
  </w:style>
  <w:style w:type="paragraph" w:styleId="Fuzeile">
    <w:name w:val="footer"/>
    <w:basedOn w:val="Standard"/>
    <w:link w:val="FuzeileZchn"/>
    <w:uiPriority w:val="99"/>
    <w:unhideWhenUsed/>
    <w:rsid w:val="006A13B8"/>
    <w:pPr>
      <w:tabs>
        <w:tab w:val="center" w:pos="4536"/>
        <w:tab w:val="right" w:pos="9072"/>
      </w:tabs>
      <w:spacing w:after="0"/>
    </w:pPr>
  </w:style>
  <w:style w:type="character" w:customStyle="1" w:styleId="FuzeileZchn">
    <w:name w:val="Fußzeile Zchn"/>
    <w:basedOn w:val="Absatz-Standardschriftart"/>
    <w:link w:val="Fuzeile"/>
    <w:uiPriority w:val="99"/>
    <w:rsid w:val="006A1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3107</Words>
  <Characters>19579</Characters>
  <Application>Microsoft Office Word</Application>
  <DocSecurity>0</DocSecurity>
  <Lines>163</Lines>
  <Paragraphs>45</Paragraphs>
  <ScaleCrop>false</ScaleCrop>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Felsing</cp:lastModifiedBy>
  <cp:revision>2</cp:revision>
  <dcterms:created xsi:type="dcterms:W3CDTF">2026-05-18T13:44:00Z</dcterms:created>
  <dcterms:modified xsi:type="dcterms:W3CDTF">2026-05-18T13:46:00Z</dcterms:modified>
</cp:coreProperties>
</file>