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D1" w:rsidRPr="001A70C5" w:rsidRDefault="00D75098">
      <w:pPr>
        <w:pStyle w:val="Heading10"/>
        <w:keepNext/>
        <w:keepLines/>
        <w:shd w:val="clear" w:color="auto" w:fill="auto"/>
        <w:spacing w:before="0" w:after="306"/>
      </w:pPr>
      <w:bookmarkStart w:id="0" w:name="bookmark0"/>
      <w:r>
        <w:rPr>
          <w:rStyle w:val="Heading11"/>
          <w:b/>
          <w:bCs/>
        </w:rPr>
        <w:t>Тестовое задание для кандидатов</w:t>
      </w:r>
      <w:bookmarkEnd w:id="0"/>
    </w:p>
    <w:p w:rsidR="00B566D1" w:rsidRDefault="00D75098">
      <w:pPr>
        <w:pStyle w:val="Bodytext20"/>
        <w:shd w:val="clear" w:color="auto" w:fill="auto"/>
        <w:spacing w:before="0" w:after="124"/>
      </w:pPr>
      <w:r>
        <w:t xml:space="preserve">Написать программу, работающую с </w:t>
      </w:r>
      <w:proofErr w:type="spellStart"/>
      <w:r w:rsidR="001A70C5">
        <w:t>SQLite</w:t>
      </w:r>
      <w:proofErr w:type="spellEnd"/>
      <w:r w:rsidR="001A70C5">
        <w:t xml:space="preserve"> </w:t>
      </w:r>
      <w:r w:rsidR="001A70C5" w:rsidRPr="001A70C5">
        <w:t xml:space="preserve"> </w:t>
      </w:r>
      <w:proofErr w:type="gramStart"/>
      <w:r>
        <w:t>БД</w:t>
      </w:r>
      <w:proofErr w:type="gramEnd"/>
      <w:r>
        <w:t xml:space="preserve"> которая организует работу с </w:t>
      </w:r>
      <w:r w:rsidR="001A70C5" w:rsidRPr="001A70C5">
        <w:t>оборудованием на скважинах</w:t>
      </w:r>
      <w:r>
        <w:t xml:space="preserve"> со следующими функциями:</w:t>
      </w:r>
    </w:p>
    <w:p w:rsidR="00B566D1" w:rsidRDefault="00D75098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 xml:space="preserve">Создание N кол-ва </w:t>
      </w:r>
      <w:r w:rsidR="001A70C5">
        <w:t>оборудования на скважине</w:t>
      </w:r>
      <w:r>
        <w:t>.</w:t>
      </w:r>
    </w:p>
    <w:p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 xml:space="preserve">При выборе этого пункта </w:t>
      </w:r>
      <w:r>
        <w:t xml:space="preserve">пользователь указывает кол-во </w:t>
      </w:r>
      <w:r w:rsidR="001A70C5">
        <w:t>оборудования и имя скважины</w:t>
      </w:r>
      <w:r>
        <w:t>.</w:t>
      </w:r>
    </w:p>
    <w:p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Программа</w:t>
      </w:r>
      <w:r w:rsidR="001A70C5">
        <w:t xml:space="preserve"> создает указанное кол-во оборудования на скважине</w:t>
      </w:r>
      <w:r>
        <w:t xml:space="preserve"> с указ</w:t>
      </w:r>
      <w:r w:rsidR="001A70C5">
        <w:t xml:space="preserve">анным именем. При создании оборудования каждому присваивается </w:t>
      </w:r>
      <w:proofErr w:type="gramStart"/>
      <w:r w:rsidR="001A70C5">
        <w:t>свой</w:t>
      </w:r>
      <w:proofErr w:type="gramEnd"/>
      <w:r w:rsidR="001A70C5">
        <w:t xml:space="preserve"> </w:t>
      </w:r>
      <w:proofErr w:type="spellStart"/>
      <w:r w:rsidR="001A70C5">
        <w:t>id</w:t>
      </w:r>
      <w:proofErr w:type="spellEnd"/>
      <w:r w:rsidR="001A70C5">
        <w:t xml:space="preserve"> и</w:t>
      </w:r>
      <w:r>
        <w:t xml:space="preserve"> свое уникальное имя (должно генерироваться программой с использованием латинских бук</w:t>
      </w:r>
      <w:r>
        <w:t>в и цифр).</w:t>
      </w:r>
    </w:p>
    <w:p w:rsidR="00B566D1" w:rsidRDefault="001A70C5">
      <w:pPr>
        <w:pStyle w:val="Bodytext20"/>
        <w:shd w:val="clear" w:color="auto" w:fill="auto"/>
        <w:spacing w:before="0" w:after="0" w:line="307" w:lineRule="exact"/>
        <w:ind w:left="760"/>
      </w:pPr>
      <w:r>
        <w:t>Скважина</w:t>
      </w:r>
      <w:r w:rsidR="00D75098">
        <w:t>, так же создается программой с указанным именем, если ее еще нет в таблице.</w:t>
      </w:r>
    </w:p>
    <w:p w:rsidR="00B566D1" w:rsidRDefault="001A70C5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>Вывод общей информации об оборудовании на скважинах</w:t>
      </w:r>
      <w:r w:rsidR="00D75098">
        <w:t>.</w:t>
      </w:r>
    </w:p>
    <w:p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При выборе этого пункта по</w:t>
      </w:r>
      <w:r w:rsidR="001A70C5">
        <w:t>льзователь указывает имена скважин</w:t>
      </w:r>
      <w:r>
        <w:t>, разделяя их пробелами или запятыми.</w:t>
      </w:r>
    </w:p>
    <w:p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 xml:space="preserve">Программа подсчитывает </w:t>
      </w:r>
      <w:r>
        <w:t>кол-во</w:t>
      </w:r>
      <w:r>
        <w:t xml:space="preserve"> </w:t>
      </w:r>
      <w:r w:rsidR="001A70C5">
        <w:t>оборудования на каждой скважине</w:t>
      </w:r>
      <w:r>
        <w:t xml:space="preserve"> и выдает </w:t>
      </w:r>
      <w:r w:rsidR="001A70C5">
        <w:t>на экран таблицу вида ИМЯ скважины - кол-во оборудования</w:t>
      </w:r>
      <w:r>
        <w:t>.</w:t>
      </w:r>
    </w:p>
    <w:p w:rsidR="00B566D1" w:rsidRDefault="001A70C5">
      <w:pPr>
        <w:pStyle w:val="Bodytext20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0" w:line="307" w:lineRule="exact"/>
        <w:ind w:left="360"/>
        <w:jc w:val="both"/>
      </w:pPr>
      <w:r>
        <w:t xml:space="preserve">Экспорт всех данных в </w:t>
      </w:r>
      <w:r>
        <w:rPr>
          <w:lang w:val="en-US"/>
        </w:rPr>
        <w:t>xml</w:t>
      </w:r>
      <w:r w:rsidR="00D75098">
        <w:t xml:space="preserve"> файл.</w:t>
      </w:r>
    </w:p>
    <w:p w:rsidR="00B566D1" w:rsidRDefault="00D75098">
      <w:pPr>
        <w:pStyle w:val="Bodytext20"/>
        <w:shd w:val="clear" w:color="auto" w:fill="auto"/>
        <w:spacing w:before="0" w:after="0" w:line="307" w:lineRule="exact"/>
        <w:ind w:left="760"/>
      </w:pPr>
      <w:r>
        <w:t>При выборе этого пункта пользователь указывает имя файла.</w:t>
      </w:r>
    </w:p>
    <w:p w:rsidR="00B566D1" w:rsidRDefault="001A70C5">
      <w:pPr>
        <w:pStyle w:val="Bodytext20"/>
        <w:shd w:val="clear" w:color="auto" w:fill="auto"/>
        <w:spacing w:before="0" w:line="307" w:lineRule="exact"/>
        <w:ind w:left="760"/>
      </w:pPr>
      <w:r>
        <w:t xml:space="preserve">Программа выбирает все </w:t>
      </w:r>
      <w:r w:rsidRPr="001A70C5">
        <w:t>скважины</w:t>
      </w:r>
      <w:r w:rsidR="00D75098">
        <w:t xml:space="preserve"> из базы и за</w:t>
      </w:r>
      <w:r>
        <w:t xml:space="preserve">писывает данные по ним и </w:t>
      </w:r>
      <w:proofErr w:type="gramStart"/>
      <w:r>
        <w:t>оборудовании</w:t>
      </w:r>
      <w:proofErr w:type="gramEnd"/>
      <w:r>
        <w:t xml:space="preserve">  в </w:t>
      </w:r>
      <w:r>
        <w:rPr>
          <w:lang w:val="en-US"/>
        </w:rPr>
        <w:t>xml</w:t>
      </w:r>
      <w:r w:rsidR="00D75098">
        <w:t xml:space="preserve"> фор</w:t>
      </w:r>
      <w:r>
        <w:t xml:space="preserve">мате в виде (одна и та же </w:t>
      </w:r>
      <w:r w:rsidRPr="001A70C5">
        <w:t>скважина</w:t>
      </w:r>
      <w:r>
        <w:t xml:space="preserve"> или оборудование</w:t>
      </w:r>
      <w:r w:rsidR="00D75098">
        <w:t xml:space="preserve"> не могут повторяться несколько раз):</w:t>
      </w:r>
    </w:p>
    <w:p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proofErr w:type="spellStart"/>
      <w:proofErr w:type="gramStart"/>
      <w:r w:rsidR="001A70C5">
        <w:rPr>
          <w:lang w:val="en-US"/>
        </w:rPr>
        <w:t>dbinfo</w:t>
      </w:r>
      <w:proofErr w:type="spellEnd"/>
      <w:proofErr w:type="gramEnd"/>
      <w:r w:rsidRPr="009419A0">
        <w:rPr>
          <w:lang w:val="en-US"/>
        </w:rPr>
        <w:t>&gt;</w:t>
      </w:r>
    </w:p>
    <w:p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r w:rsidR="009419A0">
        <w:rPr>
          <w:lang w:val="en-US"/>
        </w:rPr>
        <w:t>well name</w:t>
      </w:r>
      <w:r w:rsidRPr="009419A0">
        <w:rPr>
          <w:lang w:val="en-US"/>
        </w:rPr>
        <w:t>="</w:t>
      </w:r>
      <w:r>
        <w:t>АААА</w:t>
      </w:r>
      <w:proofErr w:type="gramStart"/>
      <w:r w:rsidRPr="009419A0">
        <w:rPr>
          <w:lang w:val="en-US"/>
        </w:rPr>
        <w:t xml:space="preserve">" </w:t>
      </w:r>
      <w:r w:rsidR="009419A0">
        <w:rPr>
          <w:lang w:val="en-US"/>
        </w:rPr>
        <w:t xml:space="preserve"> id</w:t>
      </w:r>
      <w:proofErr w:type="gramEnd"/>
      <w:r w:rsidRPr="009419A0">
        <w:rPr>
          <w:lang w:val="en-US"/>
        </w:rPr>
        <w:t>="123"&gt;</w:t>
      </w:r>
    </w:p>
    <w:p w:rsidR="00B566D1" w:rsidRPr="009419A0" w:rsidRDefault="009419A0">
      <w:pPr>
        <w:pStyle w:val="Bodytext20"/>
        <w:shd w:val="clear" w:color="auto" w:fill="auto"/>
        <w:spacing w:before="0" w:after="0" w:line="307" w:lineRule="exact"/>
        <w:ind w:left="360"/>
        <w:jc w:val="both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</w:t>
      </w:r>
      <w:r w:rsidRPr="009419A0">
        <w:rPr>
          <w:lang w:val="en-US"/>
        </w:rPr>
        <w:t xml:space="preserve">0033" </w:t>
      </w:r>
      <w:r>
        <w:rPr>
          <w:lang w:val="en-US"/>
        </w:rPr>
        <w:t>id</w:t>
      </w:r>
      <w:r w:rsidR="00D75098" w:rsidRPr="009419A0">
        <w:rPr>
          <w:lang w:val="en-US"/>
        </w:rPr>
        <w:t>="12"/&gt;</w:t>
      </w:r>
    </w:p>
    <w:p w:rsidR="009419A0" w:rsidRDefault="009419A0" w:rsidP="009419A0">
      <w:pPr>
        <w:pStyle w:val="Bodytext20"/>
        <w:shd w:val="clear" w:color="auto" w:fill="auto"/>
        <w:spacing w:before="0" w:after="0" w:line="307" w:lineRule="exact"/>
        <w:ind w:firstLine="360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”EQ0034</w:t>
      </w:r>
      <w:r w:rsidRPr="009419A0">
        <w:rPr>
          <w:lang w:val="en-US"/>
        </w:rPr>
        <w:t xml:space="preserve">" </w:t>
      </w:r>
      <w:r>
        <w:rPr>
          <w:lang w:val="en-US"/>
        </w:rPr>
        <w:t>id="13</w:t>
      </w:r>
      <w:r w:rsidRPr="009419A0">
        <w:rPr>
          <w:lang w:val="en-US"/>
        </w:rPr>
        <w:t>"/&gt;</w:t>
      </w:r>
    </w:p>
    <w:p w:rsidR="00B566D1" w:rsidRPr="009419A0" w:rsidRDefault="00D75098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&lt;/</w:t>
      </w:r>
      <w:r w:rsidR="009419A0">
        <w:rPr>
          <w:lang w:val="en-US"/>
        </w:rPr>
        <w:t>well</w:t>
      </w:r>
      <w:r w:rsidRPr="009419A0">
        <w:rPr>
          <w:lang w:val="en-US"/>
        </w:rPr>
        <w:t>&gt;</w:t>
      </w:r>
    </w:p>
    <w:p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well name</w:t>
      </w:r>
      <w:r w:rsidRPr="009419A0">
        <w:rPr>
          <w:lang w:val="en-US"/>
        </w:rPr>
        <w:t>="</w:t>
      </w:r>
      <w:r>
        <w:rPr>
          <w:lang w:val="en-US"/>
        </w:rPr>
        <w:t>BBBB</w:t>
      </w:r>
      <w:proofErr w:type="gramStart"/>
      <w:r w:rsidRPr="009419A0">
        <w:rPr>
          <w:lang w:val="en-US"/>
        </w:rPr>
        <w:t xml:space="preserve">" </w:t>
      </w:r>
      <w:r>
        <w:rPr>
          <w:lang w:val="en-US"/>
        </w:rPr>
        <w:t xml:space="preserve"> id</w:t>
      </w:r>
      <w:proofErr w:type="gramEnd"/>
      <w:r>
        <w:rPr>
          <w:lang w:val="en-US"/>
        </w:rPr>
        <w:t>="124</w:t>
      </w:r>
      <w:r w:rsidRPr="009419A0">
        <w:rPr>
          <w:lang w:val="en-US"/>
        </w:rPr>
        <w:t>"&gt;</w:t>
      </w:r>
    </w:p>
    <w:p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ind w:left="360"/>
        <w:jc w:val="both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”EQ0038</w:t>
      </w:r>
      <w:r w:rsidRPr="009419A0">
        <w:rPr>
          <w:lang w:val="en-US"/>
        </w:rPr>
        <w:t xml:space="preserve">" </w:t>
      </w:r>
      <w:r>
        <w:rPr>
          <w:lang w:val="en-US"/>
        </w:rPr>
        <w:t>id="11</w:t>
      </w:r>
      <w:r w:rsidRPr="009419A0">
        <w:rPr>
          <w:lang w:val="en-US"/>
        </w:rPr>
        <w:t>"/&gt;</w:t>
      </w:r>
    </w:p>
    <w:p w:rsidR="009419A0" w:rsidRDefault="009419A0" w:rsidP="009419A0">
      <w:pPr>
        <w:pStyle w:val="Bodytext20"/>
        <w:shd w:val="clear" w:color="auto" w:fill="auto"/>
        <w:spacing w:before="0" w:after="0" w:line="307" w:lineRule="exact"/>
        <w:ind w:firstLine="360"/>
        <w:rPr>
          <w:lang w:val="en-US"/>
        </w:rPr>
      </w:pPr>
      <w:r w:rsidRPr="009419A0">
        <w:rPr>
          <w:lang w:val="en-US"/>
        </w:rPr>
        <w:t>&lt;</w:t>
      </w:r>
      <w:r>
        <w:rPr>
          <w:lang w:val="en-US"/>
        </w:rPr>
        <w:t>equipment</w:t>
      </w:r>
      <w:r w:rsidRPr="009419A0">
        <w:rPr>
          <w:lang w:val="en-US"/>
        </w:rPr>
        <w:t xml:space="preserve"> </w:t>
      </w:r>
      <w:r>
        <w:rPr>
          <w:lang w:val="en-US"/>
        </w:rPr>
        <w:t>name</w:t>
      </w:r>
      <w:r w:rsidRPr="009419A0">
        <w:rPr>
          <w:lang w:val="en-US"/>
        </w:rPr>
        <w:t>=</w:t>
      </w:r>
      <w:r>
        <w:rPr>
          <w:lang w:val="en-US"/>
        </w:rPr>
        <w:t>”EQ0039</w:t>
      </w:r>
      <w:r w:rsidRPr="009419A0">
        <w:rPr>
          <w:lang w:val="en-US"/>
        </w:rPr>
        <w:t xml:space="preserve">" </w:t>
      </w:r>
      <w:r>
        <w:rPr>
          <w:lang w:val="en-US"/>
        </w:rPr>
        <w:t>id="14</w:t>
      </w:r>
      <w:r w:rsidRPr="009419A0">
        <w:rPr>
          <w:lang w:val="en-US"/>
        </w:rPr>
        <w:t>"/&gt;</w:t>
      </w:r>
    </w:p>
    <w:p w:rsidR="009419A0" w:rsidRPr="009419A0" w:rsidRDefault="009419A0" w:rsidP="009419A0">
      <w:pPr>
        <w:pStyle w:val="Bodytext20"/>
        <w:shd w:val="clear" w:color="auto" w:fill="auto"/>
        <w:spacing w:before="0" w:after="0" w:line="307" w:lineRule="exact"/>
        <w:rPr>
          <w:lang w:val="en-US"/>
        </w:rPr>
      </w:pPr>
      <w:r w:rsidRPr="009419A0">
        <w:rPr>
          <w:lang w:val="en-US"/>
        </w:rPr>
        <w:t>&lt;/</w:t>
      </w:r>
      <w:r>
        <w:rPr>
          <w:lang w:val="en-US"/>
        </w:rPr>
        <w:t>well</w:t>
      </w:r>
      <w:r w:rsidRPr="009419A0">
        <w:rPr>
          <w:lang w:val="en-US"/>
        </w:rPr>
        <w:t>&gt;</w:t>
      </w:r>
    </w:p>
    <w:p w:rsidR="00B566D1" w:rsidRDefault="00D75098">
      <w:pPr>
        <w:pStyle w:val="Bodytext20"/>
        <w:shd w:val="clear" w:color="auto" w:fill="auto"/>
        <w:spacing w:before="0" w:after="190" w:line="307" w:lineRule="exact"/>
      </w:pPr>
      <w:r>
        <w:t>&lt;/</w:t>
      </w:r>
      <w:proofErr w:type="spellStart"/>
      <w:r w:rsidR="009419A0">
        <w:rPr>
          <w:lang w:val="en-US"/>
        </w:rPr>
        <w:t>dbinfo</w:t>
      </w:r>
      <w:proofErr w:type="spellEnd"/>
      <w:r w:rsidR="009419A0">
        <w:t xml:space="preserve"> </w:t>
      </w:r>
      <w:r>
        <w:t>&gt;</w:t>
      </w:r>
    </w:p>
    <w:p w:rsidR="00B566D1" w:rsidRDefault="00D75098">
      <w:pPr>
        <w:pStyle w:val="Bodytext30"/>
        <w:shd w:val="clear" w:color="auto" w:fill="auto"/>
        <w:spacing w:after="245" w:line="220" w:lineRule="exact"/>
        <w:jc w:val="left"/>
      </w:pPr>
      <w:r>
        <w:t>Дополнительная информация:</w:t>
      </w:r>
    </w:p>
    <w:p w:rsidR="00B566D1" w:rsidRDefault="00D75098">
      <w:pPr>
        <w:pStyle w:val="Bodytext20"/>
        <w:shd w:val="clear" w:color="auto" w:fill="auto"/>
        <w:spacing w:before="0" w:after="159" w:line="200" w:lineRule="exact"/>
      </w:pPr>
      <w:r>
        <w:t>Проект офор</w:t>
      </w:r>
      <w:r w:rsidR="001A70C5">
        <w:t xml:space="preserve">мить для сборки при помощи </w:t>
      </w:r>
      <w:r w:rsidR="001A70C5">
        <w:rPr>
          <w:lang w:val="en-US"/>
        </w:rPr>
        <w:t>maven</w:t>
      </w:r>
      <w:r>
        <w:t>.</w:t>
      </w:r>
    </w:p>
    <w:p w:rsidR="00B566D1" w:rsidRDefault="00D75098">
      <w:pPr>
        <w:pStyle w:val="Bodytext20"/>
        <w:shd w:val="clear" w:color="auto" w:fill="auto"/>
        <w:spacing w:before="0" w:after="210"/>
      </w:pPr>
      <w:r>
        <w:t>Перечисленные пункты меню можно реализовать в виде параметров командной строки либо путем ввода в текстовом режиме в самой программе.</w:t>
      </w:r>
    </w:p>
    <w:p w:rsidR="00B566D1" w:rsidRDefault="00D75098">
      <w:pPr>
        <w:pStyle w:val="Bodytext20"/>
        <w:shd w:val="clear" w:color="auto" w:fill="auto"/>
        <w:spacing w:before="0" w:after="249" w:line="200" w:lineRule="exact"/>
      </w:pPr>
      <w:r>
        <w:t>Для дос</w:t>
      </w:r>
      <w:r>
        <w:t>ту</w:t>
      </w:r>
      <w:r w:rsidR="001A70C5">
        <w:t xml:space="preserve">па к БД использовать </w:t>
      </w:r>
      <w:proofErr w:type="spellStart"/>
      <w:r w:rsidR="001A70C5">
        <w:rPr>
          <w:lang w:val="en-US"/>
        </w:rPr>
        <w:t>sqllite</w:t>
      </w:r>
      <w:proofErr w:type="spellEnd"/>
      <w:r w:rsidR="001A70C5" w:rsidRPr="001A70C5">
        <w:t>-</w:t>
      </w:r>
      <w:proofErr w:type="spellStart"/>
      <w:r w:rsidR="001A70C5">
        <w:rPr>
          <w:lang w:val="en-US"/>
        </w:rPr>
        <w:t>jdbc</w:t>
      </w:r>
      <w:proofErr w:type="spellEnd"/>
      <w:r>
        <w:t>.</w:t>
      </w:r>
    </w:p>
    <w:p w:rsidR="00B566D1" w:rsidRDefault="001A70C5">
      <w:pPr>
        <w:pStyle w:val="Bodytext20"/>
        <w:shd w:val="clear" w:color="auto" w:fill="auto"/>
        <w:spacing w:before="0" w:after="69" w:line="200" w:lineRule="exact"/>
      </w:pPr>
      <w:r>
        <w:t xml:space="preserve">Файл базы данных </w:t>
      </w:r>
      <w:r>
        <w:rPr>
          <w:lang w:val="en-US"/>
        </w:rPr>
        <w:t>test</w:t>
      </w:r>
      <w:r w:rsidRPr="001A70C5">
        <w:t>.</w:t>
      </w:r>
      <w:r>
        <w:rPr>
          <w:lang w:val="en-US"/>
        </w:rPr>
        <w:t>db</w:t>
      </w:r>
      <w:r w:rsidR="00D75098">
        <w:t xml:space="preserve"> должен располагаться в каталоге запуска программы.</w:t>
      </w:r>
    </w:p>
    <w:p w:rsidR="00B566D1" w:rsidRDefault="00D75098">
      <w:pPr>
        <w:pStyle w:val="Bodytext20"/>
        <w:shd w:val="clear" w:color="auto" w:fill="auto"/>
        <w:spacing w:before="0" w:after="249" w:line="200" w:lineRule="exact"/>
      </w:pPr>
      <w:r>
        <w:t>Если файла еще нет, программа должна создать БД и все необходимые таблицы в ней.</w:t>
      </w:r>
    </w:p>
    <w:p w:rsidR="00B566D1" w:rsidRDefault="00D75098">
      <w:pPr>
        <w:pStyle w:val="Bodytext20"/>
        <w:shd w:val="clear" w:color="auto" w:fill="auto"/>
        <w:spacing w:before="0" w:after="0" w:line="200" w:lineRule="exact"/>
      </w:pPr>
      <w:r>
        <w:t xml:space="preserve">Результаты положить в </w:t>
      </w:r>
      <w:r w:rsidR="001A70C5">
        <w:rPr>
          <w:rStyle w:val="Bodytext2Candara9pt"/>
          <w:lang w:val="en-US"/>
        </w:rPr>
        <w:t>zip</w:t>
      </w:r>
      <w:r w:rsidR="001A70C5">
        <w:t xml:space="preserve"> архив с исходными кодами и </w:t>
      </w:r>
      <w:r w:rsidR="001A70C5">
        <w:rPr>
          <w:lang w:val="en-US"/>
        </w:rPr>
        <w:t>jar</w:t>
      </w:r>
      <w:r>
        <w:t xml:space="preserve"> файлом</w:t>
      </w:r>
      <w:r>
        <w:t xml:space="preserve"> для запуска.</w:t>
      </w:r>
    </w:p>
    <w:p w:rsidR="00B566D1" w:rsidRDefault="00D75098">
      <w:pPr>
        <w:pStyle w:val="Bodytext20"/>
        <w:shd w:val="clear" w:color="auto" w:fill="auto"/>
        <w:spacing w:before="0" w:after="740" w:line="200" w:lineRule="exact"/>
      </w:pPr>
      <w:r>
        <w:t>Таблицы для БД:</w:t>
      </w:r>
    </w:p>
    <w:p w:rsidR="00B566D1" w:rsidRPr="00C446E4" w:rsidRDefault="00C446E4">
      <w:pPr>
        <w:pStyle w:val="Tablecaption0"/>
        <w:framePr w:w="9586" w:wrap="notBeside" w:vAnchor="text" w:hAnchor="text" w:xAlign="center" w:y="1"/>
        <w:shd w:val="clear" w:color="auto" w:fill="auto"/>
        <w:spacing w:line="200" w:lineRule="exact"/>
      </w:pPr>
      <w:proofErr w:type="spellStart"/>
      <w:r>
        <w:lastRenderedPageBreak/>
        <w:t>Well</w:t>
      </w:r>
      <w:proofErr w:type="spellEnd"/>
      <w:r>
        <w:t xml:space="preserve"> - </w:t>
      </w:r>
      <w:proofErr w:type="spellStart"/>
      <w:r>
        <w:rPr>
          <w:lang w:val="en-US"/>
        </w:rPr>
        <w:t>скважина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814"/>
        <w:gridCol w:w="7771"/>
      </w:tblGrid>
      <w:tr w:rsidR="00B566D1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</w:pPr>
            <w:r>
              <w:rPr>
                <w:rStyle w:val="Bodytext21"/>
              </w:rPr>
              <w:t>Название поля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>Тип</w:t>
            </w:r>
          </w:p>
        </w:tc>
      </w:tr>
      <w:tr w:rsidR="00B566D1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</w:rPr>
              <w:t>id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69" w:lineRule="exact"/>
              <w:jc w:val="both"/>
            </w:pPr>
            <w:r>
              <w:rPr>
                <w:rStyle w:val="Bodytext21"/>
              </w:rPr>
              <w:t>Уникальный идентификатор записи (первичный ключ). Должен генерироваться средствами БД</w:t>
            </w:r>
          </w:p>
        </w:tc>
      </w:tr>
      <w:tr w:rsidR="00B566D1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</w:rPr>
              <w:t>name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proofErr w:type="spellStart"/>
            <w:proofErr w:type="gramStart"/>
            <w:r>
              <w:rPr>
                <w:rStyle w:val="Bodytext21"/>
                <w:lang w:val="en-US"/>
              </w:rPr>
              <w:t>Varchar</w:t>
            </w:r>
            <w:proofErr w:type="spellEnd"/>
            <w:r w:rsidRPr="00C446E4">
              <w:rPr>
                <w:rStyle w:val="Bodytext21"/>
              </w:rPr>
              <w:t>(</w:t>
            </w:r>
            <w:proofErr w:type="gramEnd"/>
            <w:r>
              <w:rPr>
                <w:rStyle w:val="Bodytext21"/>
              </w:rPr>
              <w:t>32) - имя скважины</w:t>
            </w:r>
            <w:r w:rsidR="00D75098">
              <w:rPr>
                <w:rStyle w:val="Bodytext21"/>
              </w:rPr>
              <w:t>, уникальное, не может повторяться и быть пустым.</w:t>
            </w:r>
          </w:p>
        </w:tc>
      </w:tr>
    </w:tbl>
    <w:p w:rsidR="00B566D1" w:rsidRDefault="00B566D1">
      <w:pPr>
        <w:framePr w:w="9586" w:wrap="notBeside" w:vAnchor="text" w:hAnchor="text" w:xAlign="center" w:y="1"/>
        <w:rPr>
          <w:sz w:val="2"/>
          <w:szCs w:val="2"/>
        </w:rPr>
      </w:pPr>
    </w:p>
    <w:p w:rsidR="00B566D1" w:rsidRDefault="00B566D1">
      <w:pPr>
        <w:spacing w:line="480" w:lineRule="exact"/>
      </w:pPr>
    </w:p>
    <w:p w:rsidR="00B566D1" w:rsidRPr="001A70C5" w:rsidRDefault="001A70C5">
      <w:pPr>
        <w:pStyle w:val="Tablecaption0"/>
        <w:framePr w:w="9586" w:wrap="notBeside" w:vAnchor="text" w:hAnchor="text" w:xAlign="center" w:y="1"/>
        <w:shd w:val="clear" w:color="auto" w:fill="auto"/>
        <w:spacing w:line="200" w:lineRule="exact"/>
      </w:pPr>
      <w:r>
        <w:rPr>
          <w:lang w:val="en-US"/>
        </w:rPr>
        <w:t>Equipment</w:t>
      </w:r>
      <w:r>
        <w:t xml:space="preserve"> – </w:t>
      </w:r>
      <w:proofErr w:type="spellStart"/>
      <w:r>
        <w:rPr>
          <w:lang w:val="en-US"/>
        </w:rPr>
        <w:t>оборудование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скважине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814"/>
        <w:gridCol w:w="7771"/>
      </w:tblGrid>
      <w:tr w:rsidR="00B566D1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</w:pPr>
            <w:r>
              <w:rPr>
                <w:rStyle w:val="Bodytext21"/>
              </w:rPr>
              <w:t>Название поля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>Тип</w:t>
            </w:r>
          </w:p>
        </w:tc>
      </w:tr>
      <w:tr w:rsidR="00B566D1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r>
              <w:rPr>
                <w:rStyle w:val="Bodytext21"/>
                <w:lang w:val="en-US"/>
              </w:rPr>
              <w:t>id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D75098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69" w:lineRule="exact"/>
              <w:jc w:val="both"/>
            </w:pPr>
            <w:r>
              <w:rPr>
                <w:rStyle w:val="Bodytext21"/>
              </w:rPr>
              <w:t>Уникальный идентификатор записи (первичный ключ). Должен генерироваться средствами БД</w:t>
            </w:r>
          </w:p>
        </w:tc>
      </w:tr>
      <w:tr w:rsidR="00B566D1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r>
              <w:rPr>
                <w:rStyle w:val="Bodytext21"/>
                <w:lang w:val="en-US"/>
              </w:rPr>
              <w:t>name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proofErr w:type="spellStart"/>
            <w:proofErr w:type="gramStart"/>
            <w:r>
              <w:rPr>
                <w:rStyle w:val="Bodytext21"/>
                <w:lang w:val="en-US"/>
              </w:rPr>
              <w:t>Varchar</w:t>
            </w:r>
            <w:proofErr w:type="spellEnd"/>
            <w:r w:rsidRPr="00C446E4">
              <w:rPr>
                <w:rStyle w:val="Bodytext21"/>
              </w:rPr>
              <w:t>(</w:t>
            </w:r>
            <w:proofErr w:type="gramEnd"/>
            <w:r>
              <w:rPr>
                <w:rStyle w:val="Bodytext21"/>
              </w:rPr>
              <w:t xml:space="preserve">32) - имя </w:t>
            </w:r>
            <w:r w:rsidRPr="00C446E4">
              <w:rPr>
                <w:rStyle w:val="Bodytext21"/>
              </w:rPr>
              <w:t>оборудования</w:t>
            </w:r>
            <w:r w:rsidR="00D75098">
              <w:rPr>
                <w:rStyle w:val="Bodytext21"/>
              </w:rPr>
              <w:t>, уникальное, не может повторяться и быть пустым.</w:t>
            </w:r>
          </w:p>
        </w:tc>
      </w:tr>
      <w:tr w:rsidR="00B566D1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B566D1" w:rsidRPr="00C446E4" w:rsidRDefault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rPr>
                <w:lang w:val="en-US"/>
              </w:rPr>
            </w:pPr>
            <w:proofErr w:type="spellStart"/>
            <w:r>
              <w:rPr>
                <w:rStyle w:val="Bodytext21"/>
                <w:lang w:val="en-US"/>
              </w:rPr>
              <w:t>Well_id</w:t>
            </w:r>
            <w:proofErr w:type="spellEnd"/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566D1" w:rsidRDefault="00D75098" w:rsidP="00C446E4">
            <w:pPr>
              <w:pStyle w:val="Bodytext20"/>
              <w:framePr w:w="9586" w:wrap="notBeside" w:vAnchor="text" w:hAnchor="text" w:xAlign="center" w:y="1"/>
              <w:shd w:val="clear" w:color="auto" w:fill="auto"/>
              <w:spacing w:before="0" w:after="0" w:line="200" w:lineRule="exact"/>
              <w:jc w:val="both"/>
            </w:pPr>
            <w:r>
              <w:rPr>
                <w:rStyle w:val="Bodytext21"/>
              </w:rPr>
              <w:t xml:space="preserve">Ссылка на </w:t>
            </w:r>
            <w:r w:rsidR="00C446E4">
              <w:rPr>
                <w:rStyle w:val="Bodytext21"/>
                <w:lang w:val="en-US"/>
              </w:rPr>
              <w:t>Well</w:t>
            </w:r>
            <w:r w:rsidR="00C446E4" w:rsidRPr="00C446E4">
              <w:rPr>
                <w:rStyle w:val="Bodytext21"/>
              </w:rPr>
              <w:t>.</w:t>
            </w:r>
            <w:r w:rsidR="00C446E4">
              <w:rPr>
                <w:rStyle w:val="Bodytext21"/>
                <w:lang w:val="en-US"/>
              </w:rPr>
              <w:t>id</w:t>
            </w:r>
            <w:r w:rsidR="00C446E4">
              <w:rPr>
                <w:rStyle w:val="Bodytext21"/>
              </w:rPr>
              <w:t xml:space="preserve"> </w:t>
            </w:r>
            <w:r w:rsidR="00C446E4" w:rsidRPr="00C446E4">
              <w:rPr>
                <w:rStyle w:val="Bodytext21"/>
              </w:rPr>
              <w:t xml:space="preserve">- </w:t>
            </w:r>
            <w:r w:rsidR="00C446E4">
              <w:rPr>
                <w:rStyle w:val="Bodytext21"/>
                <w:lang w:val="en-US"/>
              </w:rPr>
              <w:t>id</w:t>
            </w:r>
            <w:r>
              <w:rPr>
                <w:rStyle w:val="Bodytext21"/>
              </w:rPr>
              <w:t xml:space="preserve"> </w:t>
            </w:r>
            <w:r w:rsidR="00C446E4" w:rsidRPr="00C446E4">
              <w:rPr>
                <w:rStyle w:val="Bodytext21"/>
              </w:rPr>
              <w:t>скважины, на которой установлено оборудование</w:t>
            </w:r>
            <w:r>
              <w:rPr>
                <w:rStyle w:val="Bodytext21"/>
              </w:rPr>
              <w:t>.</w:t>
            </w:r>
          </w:p>
        </w:tc>
      </w:tr>
    </w:tbl>
    <w:p w:rsidR="00B566D1" w:rsidRDefault="00B566D1">
      <w:pPr>
        <w:framePr w:w="9586" w:wrap="notBeside" w:vAnchor="text" w:hAnchor="text" w:xAlign="center" w:y="1"/>
        <w:rPr>
          <w:sz w:val="2"/>
          <w:szCs w:val="2"/>
        </w:rPr>
      </w:pPr>
    </w:p>
    <w:p w:rsidR="00B566D1" w:rsidRDefault="00B566D1">
      <w:pPr>
        <w:rPr>
          <w:sz w:val="2"/>
          <w:szCs w:val="2"/>
        </w:rPr>
      </w:pPr>
    </w:p>
    <w:p w:rsidR="00B566D1" w:rsidRDefault="00B566D1">
      <w:pPr>
        <w:rPr>
          <w:sz w:val="2"/>
          <w:szCs w:val="2"/>
        </w:rPr>
      </w:pPr>
    </w:p>
    <w:sectPr w:rsidR="00B566D1" w:rsidSect="00B566D1">
      <w:pgSz w:w="11900" w:h="16840"/>
      <w:pgMar w:top="1085" w:right="734" w:bottom="1114" w:left="158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098" w:rsidRDefault="00D75098" w:rsidP="00B566D1">
      <w:r>
        <w:separator/>
      </w:r>
    </w:p>
  </w:endnote>
  <w:endnote w:type="continuationSeparator" w:id="0">
    <w:p w:rsidR="00D75098" w:rsidRDefault="00D75098" w:rsidP="00B56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098" w:rsidRDefault="00D75098"/>
  </w:footnote>
  <w:footnote w:type="continuationSeparator" w:id="0">
    <w:p w:rsidR="00D75098" w:rsidRDefault="00D7509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17A74"/>
    <w:multiLevelType w:val="multilevel"/>
    <w:tmpl w:val="1CEAA7D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B566D1"/>
    <w:rsid w:val="001A70C5"/>
    <w:rsid w:val="003C28E2"/>
    <w:rsid w:val="009419A0"/>
    <w:rsid w:val="00B566D1"/>
    <w:rsid w:val="00C446E4"/>
    <w:rsid w:val="00D132E8"/>
    <w:rsid w:val="00D7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66D1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566D1"/>
    <w:rPr>
      <w:color w:val="0066CC"/>
      <w:u w:val="single"/>
    </w:rPr>
  </w:style>
  <w:style w:type="character" w:customStyle="1" w:styleId="Bodytext3">
    <w:name w:val="Body text (3)_"/>
    <w:basedOn w:val="a0"/>
    <w:link w:val="Bodytext30"/>
    <w:rsid w:val="00B566D1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sid w:val="00B566D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Heading11">
    <w:name w:val="Heading #1"/>
    <w:basedOn w:val="Heading1"/>
    <w:rsid w:val="00B566D1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B566D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Candara9pt">
    <w:name w:val="Body text (2) + Candara;9 pt"/>
    <w:basedOn w:val="Bodytext2"/>
    <w:rsid w:val="00B566D1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B566D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sid w:val="00B566D1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Bodytext30">
    <w:name w:val="Body text (3)"/>
    <w:basedOn w:val="a"/>
    <w:link w:val="Bodytext3"/>
    <w:rsid w:val="00B566D1"/>
    <w:pPr>
      <w:shd w:val="clear" w:color="auto" w:fill="FFFFFF"/>
      <w:spacing w:after="420" w:line="0" w:lineRule="atLeast"/>
      <w:jc w:val="right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Heading10">
    <w:name w:val="Heading #1"/>
    <w:basedOn w:val="a"/>
    <w:link w:val="Heading1"/>
    <w:rsid w:val="00B566D1"/>
    <w:pPr>
      <w:shd w:val="clear" w:color="auto" w:fill="FFFFFF"/>
      <w:spacing w:before="420" w:after="60" w:line="619" w:lineRule="exact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customStyle="1" w:styleId="Bodytext20">
    <w:name w:val="Body text (2)"/>
    <w:basedOn w:val="a"/>
    <w:link w:val="Bodytext2"/>
    <w:rsid w:val="00B566D1"/>
    <w:pPr>
      <w:shd w:val="clear" w:color="auto" w:fill="FFFFFF"/>
      <w:spacing w:before="60" w:after="120" w:line="312" w:lineRule="exact"/>
    </w:pPr>
    <w:rPr>
      <w:rFonts w:ascii="Calibri" w:eastAsia="Calibri" w:hAnsi="Calibri" w:cs="Calibri"/>
      <w:sz w:val="20"/>
      <w:szCs w:val="20"/>
    </w:rPr>
  </w:style>
  <w:style w:type="paragraph" w:customStyle="1" w:styleId="Tablecaption0">
    <w:name w:val="Table caption"/>
    <w:basedOn w:val="a"/>
    <w:link w:val="Tablecaption"/>
    <w:rsid w:val="00B566D1"/>
    <w:pPr>
      <w:shd w:val="clear" w:color="auto" w:fill="FFFFFF"/>
      <w:spacing w:line="0" w:lineRule="atLeast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Яуров</cp:lastModifiedBy>
  <cp:revision>2</cp:revision>
  <dcterms:created xsi:type="dcterms:W3CDTF">2021-04-14T12:56:00Z</dcterms:created>
  <dcterms:modified xsi:type="dcterms:W3CDTF">2021-04-14T12:56:00Z</dcterms:modified>
</cp:coreProperties>
</file>