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A150" w14:textId="62A06E7D" w:rsidR="006D663C" w:rsidRDefault="006D663C" w:rsidP="006D663C">
      <w:p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Lente Canon CINEMA CN-E 18-80mm Con ZS-GC10</w:t>
      </w:r>
    </w:p>
    <w:p w14:paraId="3FBB8B66" w14:textId="77777777" w:rsidR="006D663C" w:rsidRPr="006D663C" w:rsidRDefault="006D663C" w:rsidP="006D663C">
      <w:pPr>
        <w:rPr>
          <w:rFonts w:ascii="Arial" w:hAnsi="Arial" w:cs="Arial"/>
          <w:sz w:val="24"/>
          <w:szCs w:val="24"/>
        </w:rPr>
      </w:pPr>
    </w:p>
    <w:p w14:paraId="7DB557F2" w14:textId="77777777" w:rsidR="006D663C" w:rsidRPr="006D663C" w:rsidRDefault="006D663C" w:rsidP="006D663C">
      <w:pPr>
        <w:rPr>
          <w:rFonts w:ascii="Arial" w:hAnsi="Arial" w:cs="Arial"/>
          <w:b/>
          <w:bCs/>
          <w:sz w:val="24"/>
          <w:szCs w:val="24"/>
        </w:rPr>
      </w:pPr>
      <w:r w:rsidRPr="006D663C">
        <w:rPr>
          <w:rFonts w:ascii="Arial" w:hAnsi="Arial" w:cs="Arial"/>
          <w:b/>
          <w:bCs/>
          <w:sz w:val="24"/>
          <w:szCs w:val="24"/>
        </w:rPr>
        <w:t>Descripción del producto 15</w:t>
      </w:r>
    </w:p>
    <w:p w14:paraId="30FBCF9C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Iris manual suave</w:t>
      </w:r>
    </w:p>
    <w:p w14:paraId="47584E57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Peso: 2.6 lb / 1.2 kg</w:t>
      </w:r>
    </w:p>
    <w:p w14:paraId="21C24210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Longitud: 7.2</w:t>
      </w:r>
      <w:proofErr w:type="gramStart"/>
      <w:r w:rsidRPr="006D663C">
        <w:rPr>
          <w:rFonts w:ascii="Arial" w:hAnsi="Arial" w:cs="Arial"/>
          <w:sz w:val="24"/>
          <w:szCs w:val="24"/>
        </w:rPr>
        <w:t>“ /</w:t>
      </w:r>
      <w:proofErr w:type="gramEnd"/>
      <w:r w:rsidRPr="006D663C">
        <w:rPr>
          <w:rFonts w:ascii="Arial" w:hAnsi="Arial" w:cs="Arial"/>
          <w:sz w:val="24"/>
          <w:szCs w:val="24"/>
        </w:rPr>
        <w:t xml:space="preserve"> 182.3mm</w:t>
      </w:r>
    </w:p>
    <w:p w14:paraId="346D2D37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Estabilización óptica de imagen</w:t>
      </w:r>
    </w:p>
    <w:p w14:paraId="5B6C62CE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Ajuste de foco trasero (back-</w:t>
      </w:r>
      <w:proofErr w:type="spellStart"/>
      <w:r w:rsidRPr="006D663C">
        <w:rPr>
          <w:rFonts w:ascii="Arial" w:hAnsi="Arial" w:cs="Arial"/>
          <w:sz w:val="24"/>
          <w:szCs w:val="24"/>
        </w:rPr>
        <w:t>focus</w:t>
      </w:r>
      <w:proofErr w:type="spellEnd"/>
      <w:r w:rsidRPr="006D663C">
        <w:rPr>
          <w:rFonts w:ascii="Arial" w:hAnsi="Arial" w:cs="Arial"/>
          <w:sz w:val="24"/>
          <w:szCs w:val="24"/>
        </w:rPr>
        <w:t>)</w:t>
      </w:r>
    </w:p>
    <w:p w14:paraId="68177225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Cobertura de sensor Super 35 mm</w:t>
      </w:r>
    </w:p>
    <w:p w14:paraId="6682D233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Distancia mínima de enfoque: 1.6’ / 0.5m</w:t>
      </w:r>
    </w:p>
    <w:p w14:paraId="43C6E9C9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Rango de zoom de 18-80mm (relación de 4.4x)</w:t>
      </w:r>
    </w:p>
    <w:p w14:paraId="41039624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Apertura constante de T4.4, equivalente a F/4.0</w:t>
      </w:r>
    </w:p>
    <w:p w14:paraId="41A3BFEA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Empuñadura servo: incluida y fácilmente desmontable</w:t>
      </w:r>
    </w:p>
    <w:p w14:paraId="42064FDF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 xml:space="preserve">Enfoque automático / Enfoque manual (sin </w:t>
      </w:r>
      <w:proofErr w:type="spellStart"/>
      <w:r w:rsidRPr="006D663C">
        <w:rPr>
          <w:rFonts w:ascii="Arial" w:hAnsi="Arial" w:cs="Arial"/>
          <w:sz w:val="24"/>
          <w:szCs w:val="24"/>
        </w:rPr>
        <w:t>stops</w:t>
      </w:r>
      <w:proofErr w:type="spellEnd"/>
      <w:r w:rsidRPr="006D663C">
        <w:rPr>
          <w:rFonts w:ascii="Arial" w:hAnsi="Arial" w:cs="Arial"/>
          <w:sz w:val="24"/>
          <w:szCs w:val="24"/>
        </w:rPr>
        <w:t xml:space="preserve"> duros)</w:t>
      </w:r>
    </w:p>
    <w:p w14:paraId="0732EC04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Filtro: rosca de 77mm para filtros frontales (utilicé un filtro Vari ND para mi prueba)</w:t>
      </w:r>
    </w:p>
    <w:p w14:paraId="47950C4D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Alimentado a través de la montura o conector del lente (funciona con cámaras Sony)</w:t>
      </w:r>
    </w:p>
    <w:p w14:paraId="3C05BE50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 xml:space="preserve">Zoom </w:t>
      </w:r>
      <w:proofErr w:type="spellStart"/>
      <w:r w:rsidRPr="006D663C">
        <w:rPr>
          <w:rFonts w:ascii="Arial" w:hAnsi="Arial" w:cs="Arial"/>
          <w:sz w:val="24"/>
          <w:szCs w:val="24"/>
        </w:rPr>
        <w:t>Rocker</w:t>
      </w:r>
      <w:proofErr w:type="spellEnd"/>
    </w:p>
    <w:p w14:paraId="4362E2D2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Botón de AF de un disparo</w:t>
      </w:r>
    </w:p>
    <w:p w14:paraId="43A47160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Botón de inicio / parada de VTR</w:t>
      </w:r>
    </w:p>
    <w:p w14:paraId="169E369C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Puede ser utilizado separado de la lente</w:t>
      </w:r>
    </w:p>
    <w:p w14:paraId="4EA1C421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Compatible con lentes COMPACT-SERVO</w:t>
      </w:r>
    </w:p>
    <w:p w14:paraId="2EEE0E71" w14:textId="77777777" w:rsidR="006D663C" w:rsidRPr="006D663C" w:rsidRDefault="006D663C" w:rsidP="006D66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63C">
        <w:rPr>
          <w:rFonts w:ascii="Arial" w:hAnsi="Arial" w:cs="Arial"/>
          <w:sz w:val="24"/>
          <w:szCs w:val="24"/>
        </w:rPr>
        <w:t>Adaptador de roseta para fijación a la lente</w:t>
      </w:r>
    </w:p>
    <w:p w14:paraId="7DACC077" w14:textId="77777777" w:rsidR="006D663C" w:rsidRPr="006D663C" w:rsidRDefault="006D663C" w:rsidP="006D663C">
      <w:pPr>
        <w:rPr>
          <w:rFonts w:ascii="Arial" w:hAnsi="Arial" w:cs="Arial"/>
          <w:sz w:val="24"/>
          <w:szCs w:val="24"/>
        </w:rPr>
      </w:pPr>
    </w:p>
    <w:p w14:paraId="67609701" w14:textId="77777777" w:rsidR="006D663C" w:rsidRPr="006D663C" w:rsidRDefault="006D663C" w:rsidP="006D663C">
      <w:pPr>
        <w:rPr>
          <w:rFonts w:ascii="Arial" w:hAnsi="Arial" w:cs="Arial"/>
          <w:b/>
          <w:bCs/>
          <w:sz w:val="24"/>
          <w:szCs w:val="24"/>
        </w:rPr>
      </w:pPr>
      <w:r w:rsidRPr="006D663C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4263"/>
      </w:tblGrid>
      <w:tr w:rsidR="006D663C" w:rsidRPr="006D663C" w14:paraId="738E732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F247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39483BC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6D663C" w:rsidRPr="006D663C" w14:paraId="73A8F37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61CF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0CE621BC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 CN-E 18-80mm Con ZS-GC10</w:t>
            </w:r>
          </w:p>
        </w:tc>
      </w:tr>
      <w:tr w:rsidR="006D663C" w:rsidRPr="006D663C" w14:paraId="2B7C08C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626B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6B796747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EF (Full </w:t>
            </w:r>
            <w:proofErr w:type="spellStart"/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Frame</w:t>
            </w:r>
            <w:proofErr w:type="spellEnd"/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</w:p>
        </w:tc>
      </w:tr>
      <w:tr w:rsidR="006D663C" w:rsidRPr="006D663C" w14:paraId="59BFBDC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890B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Serie</w:t>
            </w:r>
          </w:p>
        </w:tc>
        <w:tc>
          <w:tcPr>
            <w:tcW w:w="0" w:type="auto"/>
            <w:vAlign w:val="center"/>
            <w:hideMark/>
          </w:tcPr>
          <w:p w14:paraId="7BBB4129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CINEMA EOS</w:t>
            </w:r>
          </w:p>
        </w:tc>
      </w:tr>
      <w:tr w:rsidR="006D663C" w:rsidRPr="006D663C" w14:paraId="3C26CC3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5255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316649B7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Gran Angular</w:t>
            </w:r>
          </w:p>
        </w:tc>
      </w:tr>
      <w:tr w:rsidR="006D663C" w:rsidRPr="006D663C" w14:paraId="65F106A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58E9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BE0B0F2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1714C009AA</w:t>
            </w:r>
          </w:p>
        </w:tc>
      </w:tr>
      <w:tr w:rsidR="006D663C" w:rsidRPr="006D663C" w14:paraId="4F62851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6312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 de Lente</w:t>
            </w:r>
          </w:p>
        </w:tc>
        <w:tc>
          <w:tcPr>
            <w:tcW w:w="0" w:type="auto"/>
            <w:vAlign w:val="center"/>
            <w:hideMark/>
          </w:tcPr>
          <w:p w14:paraId="731D8ACB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10-18mm</w:t>
            </w:r>
          </w:p>
        </w:tc>
      </w:tr>
      <w:tr w:rsidR="006D663C" w:rsidRPr="006D663C" w14:paraId="2E624B5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444A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FDD7871" w14:textId="77777777" w:rsidR="006D663C" w:rsidRPr="006D663C" w:rsidRDefault="006D663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D663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CA12115</w:t>
            </w:r>
          </w:p>
        </w:tc>
      </w:tr>
    </w:tbl>
    <w:p w14:paraId="0BF001C0" w14:textId="77777777" w:rsidR="006D663C" w:rsidRDefault="006D663C" w:rsidP="006D663C"/>
    <w:p w14:paraId="47CE7E9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D26"/>
    <w:multiLevelType w:val="hybridMultilevel"/>
    <w:tmpl w:val="344ED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C"/>
    <w:rsid w:val="006D663C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E0C3"/>
  <w15:chartTrackingRefBased/>
  <w15:docId w15:val="{2795611B-CFAE-4D7A-8E5A-053A63BE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2021-12-30T05:22:00Z</dcterms:created>
  <dcterms:modified xsi:type="dcterms:W3CDTF">2021-12-30T05:22:00Z</dcterms:modified>
</cp:coreProperties>
</file>