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077D" w14:textId="62D001C2" w:rsidR="006F6350" w:rsidRDefault="006F6350" w:rsidP="006F6350">
      <w:pPr>
        <w:tabs>
          <w:tab w:val="left" w:pos="1639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6F6350">
        <w:rPr>
          <w:rFonts w:ascii="Arial" w:hAnsi="Arial" w:cs="Arial"/>
          <w:sz w:val="24"/>
          <w:szCs w:val="24"/>
        </w:rPr>
        <w:t>Tripie</w:t>
      </w:r>
      <w:proofErr w:type="spellEnd"/>
      <w:r w:rsidRPr="006F6350">
        <w:rPr>
          <w:rFonts w:ascii="Arial" w:hAnsi="Arial" w:cs="Arial"/>
          <w:sz w:val="24"/>
          <w:szCs w:val="24"/>
        </w:rPr>
        <w:t xml:space="preserve"> MANFROTTO 058B TRI-AUT 3 Secciones S/Cabeza</w:t>
      </w:r>
    </w:p>
    <w:p w14:paraId="60E05D9F" w14:textId="77777777" w:rsidR="006F6350" w:rsidRPr="006F6350" w:rsidRDefault="006F6350" w:rsidP="006F6350">
      <w:pPr>
        <w:tabs>
          <w:tab w:val="left" w:pos="1639"/>
        </w:tabs>
        <w:rPr>
          <w:rFonts w:ascii="Arial" w:hAnsi="Arial" w:cs="Arial"/>
          <w:sz w:val="24"/>
          <w:szCs w:val="24"/>
        </w:rPr>
      </w:pPr>
    </w:p>
    <w:p w14:paraId="57781E3A" w14:textId="77777777" w:rsidR="006F6350" w:rsidRPr="006F6350" w:rsidRDefault="006F6350" w:rsidP="006F6350">
      <w:pPr>
        <w:rPr>
          <w:rFonts w:ascii="Arial" w:hAnsi="Arial" w:cs="Arial"/>
          <w:b/>
          <w:bCs/>
          <w:sz w:val="24"/>
          <w:szCs w:val="24"/>
        </w:rPr>
      </w:pPr>
      <w:r w:rsidRPr="006F6350">
        <w:rPr>
          <w:rFonts w:ascii="Arial" w:hAnsi="Arial" w:cs="Arial"/>
          <w:b/>
          <w:bCs/>
          <w:sz w:val="24"/>
          <w:szCs w:val="24"/>
        </w:rPr>
        <w:t>Descripción del producto 17</w:t>
      </w:r>
    </w:p>
    <w:p w14:paraId="362C6C6A" w14:textId="77777777" w:rsidR="006F6350" w:rsidRPr="006F6350" w:rsidRDefault="006F6350" w:rsidP="006F635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6350">
        <w:rPr>
          <w:rFonts w:ascii="Arial" w:hAnsi="Arial" w:cs="Arial"/>
          <w:sz w:val="24"/>
          <w:szCs w:val="24"/>
        </w:rPr>
        <w:t>Presenta un sistema patentado de liberación individual o simultánea de las patas que permite extender las patas, nivelar el tripié (burbuja de nivel incluida) y bloquearlo en segundos sin tener que ajustar cada pata individualmente. Puntas de goma con clavo retráctil son elementos standard. Diámetro de las patas en mm: 30,25,20.</w:t>
      </w:r>
    </w:p>
    <w:p w14:paraId="6147F413" w14:textId="77777777" w:rsidR="006F6350" w:rsidRPr="006F6350" w:rsidRDefault="006F6350" w:rsidP="006F6350">
      <w:pPr>
        <w:rPr>
          <w:rFonts w:ascii="Arial" w:hAnsi="Arial" w:cs="Arial"/>
          <w:sz w:val="24"/>
          <w:szCs w:val="24"/>
        </w:rPr>
      </w:pPr>
    </w:p>
    <w:p w14:paraId="206B6761" w14:textId="77777777" w:rsidR="006F6350" w:rsidRPr="006F6350" w:rsidRDefault="006F6350" w:rsidP="006F6350">
      <w:pPr>
        <w:rPr>
          <w:rFonts w:ascii="Arial" w:hAnsi="Arial" w:cs="Arial"/>
          <w:b/>
          <w:bCs/>
          <w:sz w:val="24"/>
          <w:szCs w:val="24"/>
        </w:rPr>
      </w:pPr>
      <w:r w:rsidRPr="006F6350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  <w:gridCol w:w="2637"/>
      </w:tblGrid>
      <w:tr w:rsidR="006F6350" w:rsidRPr="006F6350" w14:paraId="16D1EA5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ABFC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7F7C1C9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MANFROTTO</w:t>
            </w:r>
          </w:p>
        </w:tc>
      </w:tr>
      <w:tr w:rsidR="006F6350" w:rsidRPr="006F6350" w14:paraId="417D831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755BC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040D022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058B TRI-AUT</w:t>
            </w:r>
          </w:p>
        </w:tc>
      </w:tr>
      <w:tr w:rsidR="006F6350" w:rsidRPr="006F6350" w14:paraId="6D4DD0F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E1ED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uso</w:t>
            </w:r>
          </w:p>
        </w:tc>
        <w:tc>
          <w:tcPr>
            <w:tcW w:w="0" w:type="auto"/>
            <w:vAlign w:val="center"/>
            <w:hideMark/>
          </w:tcPr>
          <w:p w14:paraId="2D59E909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Tripié para Foto y Video</w:t>
            </w:r>
          </w:p>
        </w:tc>
      </w:tr>
      <w:tr w:rsidR="006F6350" w:rsidRPr="006F6350" w14:paraId="7F4D70C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76821" w14:textId="77777777" w:rsidR="006F6350" w:rsidRPr="006F6350" w:rsidRDefault="006F6350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Altura Máxima con Columna Extendida</w:t>
            </w:r>
          </w:p>
        </w:tc>
        <w:tc>
          <w:tcPr>
            <w:tcW w:w="0" w:type="auto"/>
            <w:vAlign w:val="center"/>
            <w:hideMark/>
          </w:tcPr>
          <w:p w14:paraId="7D429B51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217 cm</w:t>
            </w:r>
          </w:p>
        </w:tc>
      </w:tr>
      <w:tr w:rsidR="006F6350" w:rsidRPr="006F6350" w14:paraId="650D1F5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7F8B" w14:textId="77777777" w:rsidR="006F6350" w:rsidRPr="006F6350" w:rsidRDefault="006F6350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Altura Máxima</w:t>
            </w:r>
          </w:p>
        </w:tc>
        <w:tc>
          <w:tcPr>
            <w:tcW w:w="0" w:type="auto"/>
            <w:vAlign w:val="center"/>
            <w:hideMark/>
          </w:tcPr>
          <w:p w14:paraId="5D88D2D5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191 cm</w:t>
            </w:r>
          </w:p>
        </w:tc>
      </w:tr>
      <w:tr w:rsidR="006F6350" w:rsidRPr="006F6350" w14:paraId="7391A34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AD36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Altura Mínima</w:t>
            </w:r>
          </w:p>
        </w:tc>
        <w:tc>
          <w:tcPr>
            <w:tcW w:w="0" w:type="auto"/>
            <w:vAlign w:val="center"/>
            <w:hideMark/>
          </w:tcPr>
          <w:p w14:paraId="613CC655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44 cm</w:t>
            </w:r>
          </w:p>
        </w:tc>
      </w:tr>
      <w:tr w:rsidR="006F6350" w:rsidRPr="006F6350" w14:paraId="0D0225A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23C0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F925CE2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MN1210</w:t>
            </w:r>
          </w:p>
        </w:tc>
      </w:tr>
      <w:tr w:rsidR="006F6350" w:rsidRPr="006F6350" w14:paraId="7ACA6BF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C340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0F2E3596" w14:textId="77777777" w:rsidR="006F6350" w:rsidRPr="006F6350" w:rsidRDefault="006F6350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6F635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0250509</w:t>
            </w:r>
          </w:p>
        </w:tc>
      </w:tr>
    </w:tbl>
    <w:p w14:paraId="429CF6F0" w14:textId="77777777" w:rsidR="006F6350" w:rsidRPr="006F6350" w:rsidRDefault="006F6350" w:rsidP="006F6350">
      <w:pPr>
        <w:rPr>
          <w:rFonts w:ascii="Arial" w:hAnsi="Arial" w:cs="Arial"/>
          <w:sz w:val="24"/>
          <w:szCs w:val="24"/>
        </w:rPr>
      </w:pPr>
    </w:p>
    <w:p w14:paraId="1ABA3A1E" w14:textId="77777777" w:rsidR="006F6350" w:rsidRDefault="006F6350" w:rsidP="006F6350"/>
    <w:p w14:paraId="45CE7236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344"/>
    <w:multiLevelType w:val="hybridMultilevel"/>
    <w:tmpl w:val="E8C8E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50"/>
    <w:rsid w:val="006F6350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BF29"/>
  <w15:chartTrackingRefBased/>
  <w15:docId w15:val="{972067E8-B813-4FAD-B0A5-1AC503D8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2021-12-30T05:27:00Z</dcterms:created>
  <dcterms:modified xsi:type="dcterms:W3CDTF">2021-12-30T05:27:00Z</dcterms:modified>
</cp:coreProperties>
</file>