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6703" w14:textId="2F60E7B4" w:rsidR="00EA677B" w:rsidRDefault="00EA677B" w:rsidP="00EA677B">
      <w:pPr>
        <w:jc w:val="center"/>
        <w:rPr>
          <w:rFonts w:ascii="Arial" w:hAnsi="Arial" w:cs="Arial"/>
          <w:sz w:val="24"/>
          <w:szCs w:val="24"/>
        </w:rPr>
      </w:pPr>
      <w:r w:rsidRPr="00EA677B">
        <w:rPr>
          <w:rFonts w:ascii="Arial" w:hAnsi="Arial" w:cs="Arial"/>
          <w:sz w:val="24"/>
          <w:szCs w:val="24"/>
        </w:rPr>
        <w:t>Lampara GODOX 308 LED Para DSRL</w:t>
      </w:r>
    </w:p>
    <w:p w14:paraId="33A5B6BD" w14:textId="77777777" w:rsidR="00EA677B" w:rsidRPr="00EA677B" w:rsidRDefault="00EA677B" w:rsidP="00EA677B">
      <w:pPr>
        <w:rPr>
          <w:rFonts w:ascii="Arial" w:hAnsi="Arial" w:cs="Arial"/>
          <w:sz w:val="24"/>
          <w:szCs w:val="24"/>
        </w:rPr>
      </w:pPr>
    </w:p>
    <w:p w14:paraId="61EA8786" w14:textId="77777777" w:rsidR="00EA677B" w:rsidRPr="00EA677B" w:rsidRDefault="00EA677B" w:rsidP="00EA677B">
      <w:pPr>
        <w:rPr>
          <w:rFonts w:ascii="Arial" w:hAnsi="Arial" w:cs="Arial"/>
          <w:b/>
          <w:bCs/>
          <w:sz w:val="24"/>
          <w:szCs w:val="24"/>
        </w:rPr>
      </w:pPr>
      <w:r w:rsidRPr="00EA677B">
        <w:rPr>
          <w:rFonts w:ascii="Arial" w:hAnsi="Arial" w:cs="Arial"/>
          <w:b/>
          <w:bCs/>
          <w:sz w:val="24"/>
          <w:szCs w:val="24"/>
        </w:rPr>
        <w:t>Descripción del producto 18</w:t>
      </w:r>
    </w:p>
    <w:p w14:paraId="7D5E0AAD" w14:textId="77777777" w:rsidR="00EA677B" w:rsidRPr="00EA677B" w:rsidRDefault="00EA677B" w:rsidP="00EA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677B">
        <w:rPr>
          <w:rFonts w:ascii="Arial" w:hAnsi="Arial" w:cs="Arial"/>
          <w:sz w:val="24"/>
          <w:szCs w:val="24"/>
        </w:rPr>
        <w:t>Set 3 filtros</w:t>
      </w:r>
    </w:p>
    <w:p w14:paraId="1BCC8E61" w14:textId="77777777" w:rsidR="00EA677B" w:rsidRPr="00EA677B" w:rsidRDefault="00EA677B" w:rsidP="00EA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677B">
        <w:rPr>
          <w:rFonts w:ascii="Arial" w:hAnsi="Arial" w:cs="Arial"/>
          <w:sz w:val="24"/>
          <w:szCs w:val="24"/>
        </w:rPr>
        <w:t>Control remoto</w:t>
      </w:r>
    </w:p>
    <w:p w14:paraId="117ED8B6" w14:textId="77777777" w:rsidR="00EA677B" w:rsidRPr="00EA677B" w:rsidRDefault="00EA677B" w:rsidP="00EA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677B">
        <w:rPr>
          <w:rFonts w:ascii="Arial" w:hAnsi="Arial" w:cs="Arial"/>
          <w:sz w:val="24"/>
          <w:szCs w:val="24"/>
        </w:rPr>
        <w:t>Base para mesa</w:t>
      </w:r>
    </w:p>
    <w:p w14:paraId="4A4C7DCE" w14:textId="77777777" w:rsidR="00EA677B" w:rsidRPr="00EA677B" w:rsidRDefault="00EA677B" w:rsidP="00EA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677B">
        <w:rPr>
          <w:rFonts w:ascii="Arial" w:hAnsi="Arial" w:cs="Arial"/>
          <w:sz w:val="24"/>
          <w:szCs w:val="24"/>
        </w:rPr>
        <w:t>Pantalla de LED</w:t>
      </w:r>
    </w:p>
    <w:p w14:paraId="738330CF" w14:textId="77777777" w:rsidR="00EA677B" w:rsidRPr="00EA677B" w:rsidRDefault="00EA677B" w:rsidP="00EA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677B">
        <w:rPr>
          <w:rFonts w:ascii="Arial" w:hAnsi="Arial" w:cs="Arial"/>
          <w:sz w:val="24"/>
          <w:szCs w:val="24"/>
        </w:rPr>
        <w:t xml:space="preserve">Lámpara 308 Led </w:t>
      </w:r>
      <w:proofErr w:type="spellStart"/>
      <w:r w:rsidRPr="00EA677B">
        <w:rPr>
          <w:rFonts w:ascii="Arial" w:hAnsi="Arial" w:cs="Arial"/>
          <w:sz w:val="24"/>
          <w:szCs w:val="24"/>
        </w:rPr>
        <w:t>Godox</w:t>
      </w:r>
      <w:proofErr w:type="spellEnd"/>
    </w:p>
    <w:p w14:paraId="0AF46166" w14:textId="77777777" w:rsidR="00EA677B" w:rsidRPr="00EA677B" w:rsidRDefault="00EA677B" w:rsidP="00EA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677B">
        <w:rPr>
          <w:rFonts w:ascii="Arial" w:hAnsi="Arial" w:cs="Arial"/>
          <w:sz w:val="24"/>
          <w:szCs w:val="24"/>
        </w:rPr>
        <w:t>Frecuencia Inalámbrica 433 MHz</w:t>
      </w:r>
    </w:p>
    <w:p w14:paraId="5C49449E" w14:textId="77777777" w:rsidR="00EA677B" w:rsidRPr="00EA677B" w:rsidRDefault="00EA677B" w:rsidP="00EA677B">
      <w:pPr>
        <w:rPr>
          <w:rFonts w:ascii="Arial" w:hAnsi="Arial" w:cs="Arial"/>
          <w:sz w:val="24"/>
          <w:szCs w:val="24"/>
        </w:rPr>
      </w:pPr>
    </w:p>
    <w:p w14:paraId="01DA54F1" w14:textId="77777777" w:rsidR="00EA677B" w:rsidRPr="00EA677B" w:rsidRDefault="00EA677B" w:rsidP="00EA677B">
      <w:pPr>
        <w:rPr>
          <w:rFonts w:ascii="Arial" w:hAnsi="Arial" w:cs="Arial"/>
          <w:b/>
          <w:bCs/>
          <w:sz w:val="24"/>
          <w:szCs w:val="24"/>
        </w:rPr>
      </w:pPr>
      <w:r w:rsidRPr="00EA677B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970"/>
      </w:tblGrid>
      <w:tr w:rsidR="00EA677B" w:rsidRPr="00EA677B" w14:paraId="783E985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5879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BC3F946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GODOX</w:t>
            </w:r>
          </w:p>
        </w:tc>
      </w:tr>
      <w:tr w:rsidR="00EA677B" w:rsidRPr="00EA677B" w14:paraId="6A49E44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3E5D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7D039E5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GODOX 308 LED</w:t>
            </w:r>
          </w:p>
        </w:tc>
      </w:tr>
      <w:tr w:rsidR="00EA677B" w:rsidRPr="00EA677B" w14:paraId="633AB75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3D35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FE0EEED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GX1130</w:t>
            </w:r>
          </w:p>
        </w:tc>
      </w:tr>
      <w:tr w:rsidR="00EA677B" w:rsidRPr="00EA677B" w14:paraId="3ED731D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6143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07B2213" w14:textId="77777777" w:rsidR="00EA677B" w:rsidRPr="00EA677B" w:rsidRDefault="00EA67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A67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LED308</w:t>
            </w:r>
          </w:p>
        </w:tc>
      </w:tr>
    </w:tbl>
    <w:p w14:paraId="18FF2080" w14:textId="77777777" w:rsidR="00A74CE8" w:rsidRPr="00EA677B" w:rsidRDefault="00A74CE8">
      <w:pPr>
        <w:rPr>
          <w:rFonts w:ascii="Arial" w:hAnsi="Arial" w:cs="Arial"/>
          <w:sz w:val="24"/>
          <w:szCs w:val="24"/>
        </w:rPr>
      </w:pPr>
    </w:p>
    <w:sectPr w:rsidR="00A74CE8" w:rsidRPr="00EA6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344"/>
    <w:multiLevelType w:val="hybridMultilevel"/>
    <w:tmpl w:val="E8C8E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7B"/>
    <w:rsid w:val="00A74CE8"/>
    <w:rsid w:val="00E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520A"/>
  <w15:chartTrackingRefBased/>
  <w15:docId w15:val="{A421AA36-793C-48DF-B96C-F7CAF31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2021-12-30T05:28:00Z</dcterms:created>
  <dcterms:modified xsi:type="dcterms:W3CDTF">2021-12-30T05:29:00Z</dcterms:modified>
</cp:coreProperties>
</file>