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F2F8" w14:textId="26CAD354" w:rsidR="00666856" w:rsidRDefault="00666856" w:rsidP="00666856">
      <w:pPr>
        <w:tabs>
          <w:tab w:val="left" w:pos="1266"/>
        </w:tabs>
        <w:jc w:val="center"/>
        <w:rPr>
          <w:rFonts w:ascii="Arial" w:hAnsi="Arial" w:cs="Arial"/>
          <w:sz w:val="24"/>
          <w:szCs w:val="24"/>
        </w:rPr>
      </w:pPr>
      <w:r w:rsidRPr="00666856">
        <w:rPr>
          <w:rFonts w:ascii="Arial" w:hAnsi="Arial" w:cs="Arial"/>
          <w:sz w:val="24"/>
          <w:szCs w:val="24"/>
        </w:rPr>
        <w:t>Cámara PENTAX KP Cuerpo (Negra)</w:t>
      </w:r>
    </w:p>
    <w:p w14:paraId="4E19F9C2" w14:textId="77777777" w:rsidR="00666856" w:rsidRPr="00666856" w:rsidRDefault="00666856" w:rsidP="00666856">
      <w:pPr>
        <w:tabs>
          <w:tab w:val="left" w:pos="1266"/>
        </w:tabs>
        <w:rPr>
          <w:rFonts w:ascii="Arial" w:hAnsi="Arial" w:cs="Arial"/>
          <w:sz w:val="24"/>
          <w:szCs w:val="24"/>
        </w:rPr>
      </w:pPr>
    </w:p>
    <w:p w14:paraId="5EF6CEC3" w14:textId="77777777" w:rsidR="00666856" w:rsidRPr="00666856" w:rsidRDefault="00666856" w:rsidP="00666856">
      <w:pPr>
        <w:rPr>
          <w:rFonts w:ascii="Arial" w:hAnsi="Arial" w:cs="Arial"/>
          <w:b/>
          <w:bCs/>
          <w:sz w:val="24"/>
          <w:szCs w:val="24"/>
        </w:rPr>
      </w:pPr>
      <w:r w:rsidRPr="00666856">
        <w:rPr>
          <w:rFonts w:ascii="Arial" w:hAnsi="Arial" w:cs="Arial"/>
          <w:b/>
          <w:bCs/>
          <w:sz w:val="24"/>
          <w:szCs w:val="24"/>
        </w:rPr>
        <w:t>Descripción del producto 47</w:t>
      </w:r>
    </w:p>
    <w:p w14:paraId="3D66F14C" w14:textId="77777777" w:rsidR="00666856" w:rsidRPr="00666856" w:rsidRDefault="00666856" w:rsidP="006668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856">
        <w:rPr>
          <w:rFonts w:ascii="Arial" w:hAnsi="Arial" w:cs="Arial"/>
          <w:sz w:val="24"/>
          <w:szCs w:val="24"/>
        </w:rPr>
        <w:t>Sensor AF SAFOX 11 de 27 puntos</w:t>
      </w:r>
    </w:p>
    <w:p w14:paraId="3143BE03" w14:textId="77777777" w:rsidR="00666856" w:rsidRPr="00666856" w:rsidRDefault="00666856" w:rsidP="006668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856">
        <w:rPr>
          <w:rFonts w:ascii="Arial" w:hAnsi="Arial" w:cs="Arial"/>
          <w:sz w:val="24"/>
          <w:szCs w:val="24"/>
        </w:rPr>
        <w:t xml:space="preserve">ISO 819200; Disparo continuo de 7 </w:t>
      </w:r>
      <w:proofErr w:type="spellStart"/>
      <w:r w:rsidRPr="00666856">
        <w:rPr>
          <w:rFonts w:ascii="Arial" w:hAnsi="Arial" w:cs="Arial"/>
          <w:sz w:val="24"/>
          <w:szCs w:val="24"/>
        </w:rPr>
        <w:t>fps</w:t>
      </w:r>
      <w:proofErr w:type="spellEnd"/>
    </w:p>
    <w:p w14:paraId="0EDD44EC" w14:textId="77777777" w:rsidR="00666856" w:rsidRPr="00666856" w:rsidRDefault="00666856" w:rsidP="006668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856">
        <w:rPr>
          <w:rFonts w:ascii="Arial" w:hAnsi="Arial" w:cs="Arial"/>
          <w:sz w:val="24"/>
          <w:szCs w:val="24"/>
        </w:rPr>
        <w:t>Motor PRIME IV con unidad de acelerador</w:t>
      </w:r>
    </w:p>
    <w:p w14:paraId="59A9BE51" w14:textId="77777777" w:rsidR="00666856" w:rsidRPr="00666856" w:rsidRDefault="00666856" w:rsidP="006668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856">
        <w:rPr>
          <w:rFonts w:ascii="Arial" w:hAnsi="Arial" w:cs="Arial"/>
          <w:sz w:val="24"/>
          <w:szCs w:val="24"/>
        </w:rPr>
        <w:t>Sensor CMOS sin filtro APS-C AA de 24,3 MP</w:t>
      </w:r>
    </w:p>
    <w:p w14:paraId="5FF7062F" w14:textId="77777777" w:rsidR="00666856" w:rsidRPr="00666856" w:rsidRDefault="00666856" w:rsidP="006668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856">
        <w:rPr>
          <w:rFonts w:ascii="Arial" w:hAnsi="Arial" w:cs="Arial"/>
          <w:sz w:val="24"/>
          <w:szCs w:val="24"/>
        </w:rPr>
        <w:t>Agarre intercambiable con función inteligente</w:t>
      </w:r>
    </w:p>
    <w:p w14:paraId="22B53455" w14:textId="77777777" w:rsidR="00666856" w:rsidRPr="00666856" w:rsidRDefault="00666856" w:rsidP="006668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856">
        <w:rPr>
          <w:rFonts w:ascii="Arial" w:hAnsi="Arial" w:cs="Arial"/>
          <w:sz w:val="24"/>
          <w:szCs w:val="24"/>
        </w:rPr>
        <w:t>Video Full HD 1080p30; Película a intervalos 4K</w:t>
      </w:r>
    </w:p>
    <w:p w14:paraId="1CA57301" w14:textId="77777777" w:rsidR="00666856" w:rsidRPr="00666856" w:rsidRDefault="00666856" w:rsidP="006668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856">
        <w:rPr>
          <w:rFonts w:ascii="Arial" w:hAnsi="Arial" w:cs="Arial"/>
          <w:sz w:val="24"/>
          <w:szCs w:val="24"/>
        </w:rPr>
        <w:t>Monitor LCD inclinable de 3,0 "y 921.000 puntos</w:t>
      </w:r>
    </w:p>
    <w:p w14:paraId="1239A3D7" w14:textId="77777777" w:rsidR="00666856" w:rsidRPr="00666856" w:rsidRDefault="00666856" w:rsidP="006668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856">
        <w:rPr>
          <w:rFonts w:ascii="Arial" w:hAnsi="Arial" w:cs="Arial"/>
          <w:sz w:val="24"/>
          <w:szCs w:val="24"/>
        </w:rPr>
        <w:t>Reducción de vibraciones en el cuerpo de 5 ejes II</w:t>
      </w:r>
    </w:p>
    <w:p w14:paraId="484F249B" w14:textId="77777777" w:rsidR="00666856" w:rsidRPr="00666856" w:rsidRDefault="00666856" w:rsidP="006668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856">
        <w:rPr>
          <w:rFonts w:ascii="Arial" w:hAnsi="Arial" w:cs="Arial"/>
          <w:sz w:val="24"/>
          <w:szCs w:val="24"/>
        </w:rPr>
        <w:t xml:space="preserve">Resolución de desplazamiento de píxeles; </w:t>
      </w:r>
      <w:proofErr w:type="spellStart"/>
      <w:r w:rsidRPr="00666856">
        <w:rPr>
          <w:rFonts w:ascii="Arial" w:hAnsi="Arial" w:cs="Arial"/>
          <w:sz w:val="24"/>
          <w:szCs w:val="24"/>
        </w:rPr>
        <w:t>Wi</w:t>
      </w:r>
      <w:proofErr w:type="spellEnd"/>
      <w:r w:rsidRPr="00666856">
        <w:rPr>
          <w:rFonts w:ascii="Arial" w:hAnsi="Arial" w:cs="Arial"/>
          <w:sz w:val="24"/>
          <w:szCs w:val="24"/>
        </w:rPr>
        <w:t>-fi incorporado</w:t>
      </w:r>
    </w:p>
    <w:p w14:paraId="1F3C1C50" w14:textId="77777777" w:rsidR="00666856" w:rsidRPr="00666856" w:rsidRDefault="00666856" w:rsidP="00666856">
      <w:pPr>
        <w:tabs>
          <w:tab w:val="left" w:pos="2135"/>
        </w:tabs>
        <w:rPr>
          <w:rFonts w:ascii="Arial" w:hAnsi="Arial" w:cs="Arial"/>
          <w:sz w:val="24"/>
          <w:szCs w:val="24"/>
        </w:rPr>
      </w:pPr>
    </w:p>
    <w:p w14:paraId="6016DFE9" w14:textId="77777777" w:rsidR="00666856" w:rsidRPr="00666856" w:rsidRDefault="00666856" w:rsidP="00666856">
      <w:pPr>
        <w:rPr>
          <w:rFonts w:ascii="Arial" w:hAnsi="Arial" w:cs="Arial"/>
          <w:b/>
          <w:bCs/>
          <w:sz w:val="24"/>
          <w:szCs w:val="24"/>
        </w:rPr>
      </w:pPr>
      <w:r w:rsidRPr="00666856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757"/>
      </w:tblGrid>
      <w:tr w:rsidR="00666856" w:rsidRPr="00666856" w14:paraId="6513736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C5FC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47F0344E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PENTAX</w:t>
            </w:r>
          </w:p>
        </w:tc>
      </w:tr>
      <w:tr w:rsidR="00666856" w:rsidRPr="00666856" w14:paraId="4F9678A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BCF8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6413B8D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Pentax KP</w:t>
            </w:r>
          </w:p>
        </w:tc>
      </w:tr>
      <w:tr w:rsidR="00666856" w:rsidRPr="00666856" w14:paraId="154AE57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04044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50CE4C1D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 pulgadas</w:t>
            </w:r>
          </w:p>
        </w:tc>
      </w:tr>
      <w:tr w:rsidR="00666856" w:rsidRPr="00666856" w14:paraId="42CEC20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62B6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4E44DC93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</w:p>
        </w:tc>
      </w:tr>
      <w:tr w:rsidR="00666856" w:rsidRPr="00666856" w14:paraId="57F2AF6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56899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31BA6CF5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666856" w:rsidRPr="00666856" w14:paraId="23D4DC2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9EF8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Formatos</w:t>
            </w:r>
          </w:p>
        </w:tc>
        <w:tc>
          <w:tcPr>
            <w:tcW w:w="0" w:type="auto"/>
            <w:vAlign w:val="center"/>
            <w:hideMark/>
          </w:tcPr>
          <w:p w14:paraId="67C24B6F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JPEG, RAW</w:t>
            </w:r>
          </w:p>
        </w:tc>
      </w:tr>
      <w:tr w:rsidR="00666856" w:rsidRPr="00666856" w14:paraId="22558CA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DD307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056582BF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APS-C</w:t>
            </w:r>
          </w:p>
        </w:tc>
      </w:tr>
      <w:tr w:rsidR="00666856" w:rsidRPr="00666856" w14:paraId="4427B34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12C58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130F11B9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24 </w:t>
            </w:r>
            <w:proofErr w:type="spellStart"/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666856" w:rsidRPr="00666856" w14:paraId="6234195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6B404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7C04E0E1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666856" w:rsidRPr="00666856" w14:paraId="16BFC2F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E7EB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2776E1C3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PE0642</w:t>
            </w:r>
          </w:p>
        </w:tc>
      </w:tr>
      <w:tr w:rsidR="00666856" w:rsidRPr="00666856" w14:paraId="45E8F78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66DDE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6CD1C113" w14:textId="77777777" w:rsidR="00666856" w:rsidRPr="00666856" w:rsidRDefault="0066685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668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S0016027</w:t>
            </w:r>
          </w:p>
        </w:tc>
      </w:tr>
    </w:tbl>
    <w:p w14:paraId="0475A61B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056E1"/>
    <w:multiLevelType w:val="hybridMultilevel"/>
    <w:tmpl w:val="5B36B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56"/>
    <w:rsid w:val="00666856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3088"/>
  <w15:chartTrackingRefBased/>
  <w15:docId w15:val="{757C57A4-6C0D-4A66-837B-1D88F027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8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2021-12-30T06:38:00Z</dcterms:created>
  <dcterms:modified xsi:type="dcterms:W3CDTF">2021-12-30T06:39:00Z</dcterms:modified>
</cp:coreProperties>
</file>