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7FB9" w14:textId="77777777" w:rsidR="00CA2987" w:rsidRPr="00CA2987" w:rsidRDefault="00CA2987" w:rsidP="00CA2987">
      <w:pPr>
        <w:tabs>
          <w:tab w:val="left" w:pos="2135"/>
        </w:tabs>
        <w:jc w:val="center"/>
        <w:rPr>
          <w:rFonts w:ascii="Arial" w:hAnsi="Arial" w:cs="Arial"/>
          <w:sz w:val="24"/>
          <w:szCs w:val="24"/>
        </w:rPr>
      </w:pPr>
      <w:r w:rsidRPr="00CA2987">
        <w:rPr>
          <w:rFonts w:ascii="Arial" w:hAnsi="Arial" w:cs="Arial"/>
          <w:sz w:val="24"/>
          <w:szCs w:val="24"/>
        </w:rPr>
        <w:t>Cámara RICOH WG-6 Naranja</w:t>
      </w:r>
    </w:p>
    <w:p w14:paraId="57D5B871" w14:textId="77777777" w:rsidR="00CA2987" w:rsidRPr="00CA2987" w:rsidRDefault="00CA2987" w:rsidP="00CA2987">
      <w:pPr>
        <w:rPr>
          <w:rFonts w:ascii="Arial" w:hAnsi="Arial" w:cs="Arial"/>
          <w:b/>
          <w:bCs/>
          <w:sz w:val="24"/>
          <w:szCs w:val="24"/>
        </w:rPr>
      </w:pPr>
      <w:r w:rsidRPr="00CA2987">
        <w:rPr>
          <w:rFonts w:ascii="Arial" w:hAnsi="Arial" w:cs="Arial"/>
          <w:b/>
          <w:bCs/>
          <w:sz w:val="24"/>
          <w:szCs w:val="24"/>
        </w:rPr>
        <w:t>Descripción del producto 48</w:t>
      </w:r>
    </w:p>
    <w:p w14:paraId="3D11B7E5" w14:textId="77777777" w:rsidR="00CA2987" w:rsidRPr="00CA2987" w:rsidRDefault="00CA2987" w:rsidP="00CA29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2987">
        <w:rPr>
          <w:rFonts w:ascii="Arial" w:hAnsi="Arial" w:cs="Arial"/>
          <w:sz w:val="24"/>
          <w:szCs w:val="24"/>
        </w:rPr>
        <w:t>4K - grabación de vídeo a 30fps</w:t>
      </w:r>
    </w:p>
    <w:p w14:paraId="6BC894CB" w14:textId="77777777" w:rsidR="00CA2987" w:rsidRPr="00CA2987" w:rsidRDefault="00CA2987" w:rsidP="00CA29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2987">
        <w:rPr>
          <w:rFonts w:ascii="Arial" w:hAnsi="Arial" w:cs="Arial"/>
          <w:sz w:val="24"/>
          <w:szCs w:val="24"/>
        </w:rPr>
        <w:t>Zoom óptico de 5 x desde 28mm</w:t>
      </w:r>
    </w:p>
    <w:p w14:paraId="09013054" w14:textId="77777777" w:rsidR="00CA2987" w:rsidRPr="00CA2987" w:rsidRDefault="00CA2987" w:rsidP="00CA29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2987">
        <w:rPr>
          <w:rFonts w:ascii="Arial" w:hAnsi="Arial" w:cs="Arial"/>
          <w:sz w:val="24"/>
          <w:szCs w:val="24"/>
        </w:rPr>
        <w:t>A prueba de agua hasta 20 metros</w:t>
      </w:r>
    </w:p>
    <w:p w14:paraId="0DA7AE4E" w14:textId="77777777" w:rsidR="00CA2987" w:rsidRPr="00CA2987" w:rsidRDefault="00CA2987" w:rsidP="00CA29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2987">
        <w:rPr>
          <w:rFonts w:ascii="Arial" w:hAnsi="Arial" w:cs="Arial"/>
          <w:sz w:val="24"/>
          <w:szCs w:val="24"/>
        </w:rPr>
        <w:t>A prueba de congelación hasta -10º</w:t>
      </w:r>
    </w:p>
    <w:p w14:paraId="74D6AB1E" w14:textId="77777777" w:rsidR="00CA2987" w:rsidRPr="00CA2987" w:rsidRDefault="00CA2987" w:rsidP="00CA29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2987">
        <w:rPr>
          <w:rFonts w:ascii="Arial" w:hAnsi="Arial" w:cs="Arial"/>
          <w:sz w:val="24"/>
          <w:szCs w:val="24"/>
        </w:rPr>
        <w:t>A prueba de golpes hasta 2.1 metros</w:t>
      </w:r>
    </w:p>
    <w:p w14:paraId="6A6F945C" w14:textId="77777777" w:rsidR="00CA2987" w:rsidRPr="00CA2987" w:rsidRDefault="00CA2987" w:rsidP="00CA298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2987">
        <w:rPr>
          <w:rFonts w:ascii="Arial" w:hAnsi="Arial" w:cs="Arial"/>
          <w:sz w:val="24"/>
          <w:szCs w:val="24"/>
        </w:rPr>
        <w:t>Aproximadamente 20 megapíxeles efectivos</w:t>
      </w:r>
    </w:p>
    <w:p w14:paraId="559B6E01" w14:textId="77777777" w:rsidR="00CA2987" w:rsidRPr="00CA2987" w:rsidRDefault="00CA2987" w:rsidP="00CA2987">
      <w:pPr>
        <w:rPr>
          <w:rFonts w:ascii="Arial" w:hAnsi="Arial" w:cs="Arial"/>
          <w:sz w:val="24"/>
          <w:szCs w:val="24"/>
        </w:rPr>
      </w:pPr>
    </w:p>
    <w:p w14:paraId="46D7FB5F" w14:textId="77777777" w:rsidR="00CA2987" w:rsidRPr="00CA2987" w:rsidRDefault="00CA2987" w:rsidP="00CA2987">
      <w:pPr>
        <w:rPr>
          <w:rFonts w:ascii="Arial" w:hAnsi="Arial" w:cs="Arial"/>
          <w:b/>
          <w:bCs/>
          <w:sz w:val="24"/>
          <w:szCs w:val="24"/>
        </w:rPr>
      </w:pPr>
      <w:r w:rsidRPr="00CA2987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449"/>
      </w:tblGrid>
      <w:tr w:rsidR="00CA2987" w:rsidRPr="00CA2987" w14:paraId="312B489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51A3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53EFCA28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RICOH-PENTAX</w:t>
            </w:r>
          </w:p>
        </w:tc>
      </w:tr>
      <w:tr w:rsidR="00CA2987" w:rsidRPr="00CA2987" w14:paraId="14901DF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479C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B011BB1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RICOH WG-6 Naranja</w:t>
            </w:r>
          </w:p>
        </w:tc>
      </w:tr>
      <w:tr w:rsidR="00CA2987" w:rsidRPr="00CA2987" w14:paraId="793A88D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075D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28B66B2E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1/2.3"</w:t>
            </w:r>
          </w:p>
        </w:tc>
      </w:tr>
      <w:tr w:rsidR="00CA2987" w:rsidRPr="00CA2987" w14:paraId="685EBF2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9F96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34742FE9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CA2987" w:rsidRPr="00CA2987" w14:paraId="33B27F2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74BC1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7F81DAC4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CA2987" w:rsidRPr="00CA2987" w14:paraId="5C854B0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B415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2BE07215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CA2987" w:rsidRPr="00CA2987" w14:paraId="320ED8A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E6C7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1E4E047C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20 </w:t>
            </w:r>
            <w:proofErr w:type="spellStart"/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CA2987" w:rsidRPr="00CA2987" w14:paraId="7233948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2D5A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556DD93B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CA2987" w:rsidRPr="00CA2987" w14:paraId="386B117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2488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6EE73F0F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Acción</w:t>
            </w:r>
          </w:p>
        </w:tc>
      </w:tr>
      <w:tr w:rsidR="00CA2987" w:rsidRPr="00CA2987" w14:paraId="7045765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F01A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332A13C7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RI0613</w:t>
            </w:r>
          </w:p>
        </w:tc>
      </w:tr>
      <w:tr w:rsidR="00CA2987" w:rsidRPr="00CA2987" w14:paraId="4D0F1D2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82B0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0D456B4" w14:textId="77777777" w:rsidR="00CA2987" w:rsidRPr="00CA2987" w:rsidRDefault="00CA298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A298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S0003860</w:t>
            </w:r>
          </w:p>
        </w:tc>
      </w:tr>
    </w:tbl>
    <w:p w14:paraId="57DDE18B" w14:textId="77777777" w:rsidR="00CA2987" w:rsidRPr="00CA2987" w:rsidRDefault="00CA2987" w:rsidP="00CA2987">
      <w:pPr>
        <w:rPr>
          <w:rFonts w:ascii="Arial" w:hAnsi="Arial" w:cs="Arial"/>
          <w:sz w:val="24"/>
          <w:szCs w:val="24"/>
        </w:rPr>
      </w:pPr>
    </w:p>
    <w:p w14:paraId="762267CF" w14:textId="77777777" w:rsidR="00CA2987" w:rsidRPr="00CA2987" w:rsidRDefault="00CA2987" w:rsidP="00CA2987">
      <w:pPr>
        <w:rPr>
          <w:rFonts w:ascii="Arial" w:hAnsi="Arial" w:cs="Arial"/>
          <w:sz w:val="24"/>
          <w:szCs w:val="24"/>
        </w:rPr>
      </w:pPr>
    </w:p>
    <w:p w14:paraId="20F579FF" w14:textId="77777777" w:rsidR="00CA2987" w:rsidRDefault="00CA2987" w:rsidP="00CA2987"/>
    <w:p w14:paraId="6450AA99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B52F5"/>
    <w:multiLevelType w:val="hybridMultilevel"/>
    <w:tmpl w:val="9B081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87"/>
    <w:rsid w:val="00A74CE8"/>
    <w:rsid w:val="00C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9A73"/>
  <w15:chartTrackingRefBased/>
  <w15:docId w15:val="{20C91731-F9A3-4A3C-830D-A73E4A4F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2021-12-30T06:40:00Z</dcterms:created>
  <dcterms:modified xsi:type="dcterms:W3CDTF">2021-12-30T06:41:00Z</dcterms:modified>
</cp:coreProperties>
</file>