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60DC4" w14:textId="77777777" w:rsidR="00B15317" w:rsidRPr="00B15317" w:rsidRDefault="00B15317" w:rsidP="00B15317">
      <w:pPr>
        <w:tabs>
          <w:tab w:val="left" w:pos="1167"/>
        </w:tabs>
        <w:rPr>
          <w:rFonts w:ascii="Arial" w:hAnsi="Arial" w:cs="Arial"/>
          <w:sz w:val="24"/>
          <w:szCs w:val="24"/>
        </w:rPr>
      </w:pPr>
      <w:r w:rsidRPr="00B15317">
        <w:rPr>
          <w:rFonts w:ascii="Arial" w:hAnsi="Arial" w:cs="Arial"/>
          <w:sz w:val="24"/>
          <w:szCs w:val="24"/>
        </w:rPr>
        <w:t>Batería FUJI Recargable NP-W126S</w:t>
      </w:r>
    </w:p>
    <w:p w14:paraId="12DAD69F" w14:textId="77777777" w:rsidR="00B15317" w:rsidRPr="00B15317" w:rsidRDefault="00B15317" w:rsidP="00B15317">
      <w:pPr>
        <w:rPr>
          <w:rFonts w:ascii="Arial" w:hAnsi="Arial" w:cs="Arial"/>
          <w:b/>
          <w:bCs/>
          <w:sz w:val="24"/>
          <w:szCs w:val="24"/>
        </w:rPr>
      </w:pPr>
      <w:r w:rsidRPr="00B15317">
        <w:rPr>
          <w:rFonts w:ascii="Arial" w:hAnsi="Arial" w:cs="Arial"/>
          <w:b/>
          <w:bCs/>
          <w:sz w:val="24"/>
          <w:szCs w:val="24"/>
        </w:rPr>
        <w:t>Descripción del producto 54</w:t>
      </w:r>
    </w:p>
    <w:p w14:paraId="70685100" w14:textId="77777777" w:rsidR="00B15317" w:rsidRPr="00B15317" w:rsidRDefault="00B15317" w:rsidP="00B1531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15317">
        <w:rPr>
          <w:rFonts w:ascii="Arial" w:eastAsia="Times New Roman" w:hAnsi="Arial" w:cs="Arial"/>
          <w:sz w:val="24"/>
          <w:szCs w:val="24"/>
          <w:lang w:eastAsia="es-MX"/>
        </w:rPr>
        <w:t xml:space="preserve">Para utilizar la máxima potencia de su cámara sin espejo, la batería de iones de litio FUJIFILM NP-W126S se ha diseñado para gestionar mejor el calor y garantizar un rendimiento </w:t>
      </w:r>
      <w:proofErr w:type="gramStart"/>
      <w:r w:rsidRPr="00B15317">
        <w:rPr>
          <w:rFonts w:ascii="Arial" w:eastAsia="Times New Roman" w:hAnsi="Arial" w:cs="Arial"/>
          <w:sz w:val="24"/>
          <w:szCs w:val="24"/>
          <w:lang w:eastAsia="es-MX"/>
        </w:rPr>
        <w:t>de la cámara ultrarrápido</w:t>
      </w:r>
      <w:proofErr w:type="gramEnd"/>
      <w:r w:rsidRPr="00B15317">
        <w:rPr>
          <w:rFonts w:ascii="Arial" w:eastAsia="Times New Roman" w:hAnsi="Arial" w:cs="Arial"/>
          <w:sz w:val="24"/>
          <w:szCs w:val="24"/>
          <w:lang w:eastAsia="es-MX"/>
        </w:rPr>
        <w:t>. Esta batería también es compatible con cámaras más antiguas que usan el paquete de baterías NP-W126, pero los usuarios no verán ninguna ventaja de rendimiento en esos cuerpos.</w:t>
      </w:r>
    </w:p>
    <w:p w14:paraId="6CF85287" w14:textId="77777777" w:rsidR="00B15317" w:rsidRPr="00B15317" w:rsidRDefault="00B15317" w:rsidP="00B153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15317">
        <w:rPr>
          <w:rFonts w:ascii="Arial" w:eastAsia="Times New Roman" w:hAnsi="Arial" w:cs="Arial"/>
          <w:sz w:val="24"/>
          <w:szCs w:val="24"/>
          <w:lang w:eastAsia="es-MX"/>
        </w:rPr>
        <w:t>Compatibilidad</w:t>
      </w:r>
    </w:p>
    <w:p w14:paraId="0D82E3AE" w14:textId="77777777" w:rsidR="00B15317" w:rsidRPr="00B15317" w:rsidRDefault="00B15317" w:rsidP="00B1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15317">
        <w:rPr>
          <w:rFonts w:ascii="Arial" w:eastAsia="Times New Roman" w:hAnsi="Arial" w:cs="Arial"/>
          <w:sz w:val="24"/>
          <w:szCs w:val="24"/>
          <w:lang w:eastAsia="es-MX"/>
        </w:rPr>
        <w:t>X-H1</w:t>
      </w:r>
    </w:p>
    <w:p w14:paraId="71654D92" w14:textId="77777777" w:rsidR="00B15317" w:rsidRPr="00B15317" w:rsidRDefault="00B15317" w:rsidP="00B1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15317">
        <w:rPr>
          <w:rFonts w:ascii="Arial" w:eastAsia="Times New Roman" w:hAnsi="Arial" w:cs="Arial"/>
          <w:sz w:val="24"/>
          <w:szCs w:val="24"/>
          <w:lang w:eastAsia="es-MX"/>
        </w:rPr>
        <w:t>X-Pro2</w:t>
      </w:r>
    </w:p>
    <w:p w14:paraId="565DBF31" w14:textId="77777777" w:rsidR="00B15317" w:rsidRPr="00B15317" w:rsidRDefault="00B15317" w:rsidP="00B1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15317">
        <w:rPr>
          <w:rFonts w:ascii="Arial" w:eastAsia="Times New Roman" w:hAnsi="Arial" w:cs="Arial"/>
          <w:sz w:val="24"/>
          <w:szCs w:val="24"/>
          <w:lang w:eastAsia="es-MX"/>
        </w:rPr>
        <w:t>X-Pro1</w:t>
      </w:r>
    </w:p>
    <w:p w14:paraId="657C9D08" w14:textId="77777777" w:rsidR="00B15317" w:rsidRPr="00B15317" w:rsidRDefault="00B15317" w:rsidP="00B1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15317">
        <w:rPr>
          <w:rFonts w:ascii="Arial" w:eastAsia="Times New Roman" w:hAnsi="Arial" w:cs="Arial"/>
          <w:sz w:val="24"/>
          <w:szCs w:val="24"/>
          <w:lang w:eastAsia="es-MX"/>
        </w:rPr>
        <w:t>X-T3</w:t>
      </w:r>
    </w:p>
    <w:p w14:paraId="78A11AC3" w14:textId="77777777" w:rsidR="00B15317" w:rsidRPr="00B15317" w:rsidRDefault="00B15317" w:rsidP="00B1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15317">
        <w:rPr>
          <w:rFonts w:ascii="Arial" w:eastAsia="Times New Roman" w:hAnsi="Arial" w:cs="Arial"/>
          <w:sz w:val="24"/>
          <w:szCs w:val="24"/>
          <w:lang w:eastAsia="es-MX"/>
        </w:rPr>
        <w:t>X-T2</w:t>
      </w:r>
    </w:p>
    <w:p w14:paraId="578CA965" w14:textId="77777777" w:rsidR="00B15317" w:rsidRPr="00B15317" w:rsidRDefault="00B15317" w:rsidP="00B1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15317">
        <w:rPr>
          <w:rFonts w:ascii="Arial" w:eastAsia="Times New Roman" w:hAnsi="Arial" w:cs="Arial"/>
          <w:sz w:val="24"/>
          <w:szCs w:val="24"/>
          <w:lang w:eastAsia="es-MX"/>
        </w:rPr>
        <w:t>X-T1</w:t>
      </w:r>
    </w:p>
    <w:p w14:paraId="4A4B5996" w14:textId="77777777" w:rsidR="00B15317" w:rsidRPr="00B15317" w:rsidRDefault="00B15317" w:rsidP="00B1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15317">
        <w:rPr>
          <w:rFonts w:ascii="Arial" w:eastAsia="Times New Roman" w:hAnsi="Arial" w:cs="Arial"/>
          <w:sz w:val="24"/>
          <w:szCs w:val="24"/>
          <w:lang w:eastAsia="es-MX"/>
        </w:rPr>
        <w:t>X-T30</w:t>
      </w:r>
    </w:p>
    <w:p w14:paraId="47B8BDC9" w14:textId="77777777" w:rsidR="00B15317" w:rsidRPr="00B15317" w:rsidRDefault="00B15317" w:rsidP="00B1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15317">
        <w:rPr>
          <w:rFonts w:ascii="Arial" w:eastAsia="Times New Roman" w:hAnsi="Arial" w:cs="Arial"/>
          <w:sz w:val="24"/>
          <w:szCs w:val="24"/>
          <w:lang w:eastAsia="es-MX"/>
        </w:rPr>
        <w:t>X-T20</w:t>
      </w:r>
    </w:p>
    <w:p w14:paraId="1555B03F" w14:textId="77777777" w:rsidR="00B15317" w:rsidRPr="00B15317" w:rsidRDefault="00B15317" w:rsidP="00B1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15317">
        <w:rPr>
          <w:rFonts w:ascii="Arial" w:eastAsia="Times New Roman" w:hAnsi="Arial" w:cs="Arial"/>
          <w:sz w:val="24"/>
          <w:szCs w:val="24"/>
          <w:lang w:eastAsia="es-MX"/>
        </w:rPr>
        <w:t>X-T10</w:t>
      </w:r>
    </w:p>
    <w:p w14:paraId="13572DC4" w14:textId="77777777" w:rsidR="00B15317" w:rsidRPr="00B15317" w:rsidRDefault="00B15317" w:rsidP="00B1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15317">
        <w:rPr>
          <w:rFonts w:ascii="Arial" w:eastAsia="Times New Roman" w:hAnsi="Arial" w:cs="Arial"/>
          <w:sz w:val="24"/>
          <w:szCs w:val="24"/>
          <w:lang w:eastAsia="es-MX"/>
        </w:rPr>
        <w:t>X-T100</w:t>
      </w:r>
    </w:p>
    <w:p w14:paraId="1283799E" w14:textId="77777777" w:rsidR="00B15317" w:rsidRPr="00B15317" w:rsidRDefault="00B15317" w:rsidP="00B1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15317">
        <w:rPr>
          <w:rFonts w:ascii="Arial" w:eastAsia="Times New Roman" w:hAnsi="Arial" w:cs="Arial"/>
          <w:sz w:val="24"/>
          <w:szCs w:val="24"/>
          <w:lang w:eastAsia="es-MX"/>
        </w:rPr>
        <w:t>X-E3</w:t>
      </w:r>
    </w:p>
    <w:p w14:paraId="58DD6BD4" w14:textId="77777777" w:rsidR="00B15317" w:rsidRPr="00B15317" w:rsidRDefault="00B15317" w:rsidP="00B1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15317">
        <w:rPr>
          <w:rFonts w:ascii="Arial" w:eastAsia="Times New Roman" w:hAnsi="Arial" w:cs="Arial"/>
          <w:sz w:val="24"/>
          <w:szCs w:val="24"/>
          <w:lang w:eastAsia="es-MX"/>
        </w:rPr>
        <w:t>X-E2S</w:t>
      </w:r>
    </w:p>
    <w:p w14:paraId="417E7E28" w14:textId="77777777" w:rsidR="00B15317" w:rsidRPr="00B15317" w:rsidRDefault="00B15317" w:rsidP="00B1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15317">
        <w:rPr>
          <w:rFonts w:ascii="Arial" w:eastAsia="Times New Roman" w:hAnsi="Arial" w:cs="Arial"/>
          <w:sz w:val="24"/>
          <w:szCs w:val="24"/>
          <w:lang w:eastAsia="es-MX"/>
        </w:rPr>
        <w:t>X-E2</w:t>
      </w:r>
    </w:p>
    <w:p w14:paraId="2CBA8BB7" w14:textId="77777777" w:rsidR="00B15317" w:rsidRPr="00B15317" w:rsidRDefault="00B15317" w:rsidP="00B1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15317">
        <w:rPr>
          <w:rFonts w:ascii="Arial" w:eastAsia="Times New Roman" w:hAnsi="Arial" w:cs="Arial"/>
          <w:sz w:val="24"/>
          <w:szCs w:val="24"/>
          <w:lang w:eastAsia="es-MX"/>
        </w:rPr>
        <w:t>X-E1</w:t>
      </w:r>
    </w:p>
    <w:p w14:paraId="0B8EB464" w14:textId="77777777" w:rsidR="00B15317" w:rsidRPr="00B15317" w:rsidRDefault="00B15317" w:rsidP="00B1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15317">
        <w:rPr>
          <w:rFonts w:ascii="Arial" w:eastAsia="Times New Roman" w:hAnsi="Arial" w:cs="Arial"/>
          <w:sz w:val="24"/>
          <w:szCs w:val="24"/>
          <w:lang w:eastAsia="es-MX"/>
        </w:rPr>
        <w:t>X-M1</w:t>
      </w:r>
    </w:p>
    <w:p w14:paraId="7CAB09AF" w14:textId="77777777" w:rsidR="00B15317" w:rsidRPr="00B15317" w:rsidRDefault="00B15317" w:rsidP="00B1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15317">
        <w:rPr>
          <w:rFonts w:ascii="Arial" w:eastAsia="Times New Roman" w:hAnsi="Arial" w:cs="Arial"/>
          <w:sz w:val="24"/>
          <w:szCs w:val="24"/>
          <w:lang w:eastAsia="es-MX"/>
        </w:rPr>
        <w:t>X-A5</w:t>
      </w:r>
    </w:p>
    <w:p w14:paraId="489F88F7" w14:textId="77777777" w:rsidR="00B15317" w:rsidRPr="00B15317" w:rsidRDefault="00B15317" w:rsidP="00B1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15317">
        <w:rPr>
          <w:rFonts w:ascii="Arial" w:eastAsia="Times New Roman" w:hAnsi="Arial" w:cs="Arial"/>
          <w:sz w:val="24"/>
          <w:szCs w:val="24"/>
          <w:lang w:eastAsia="es-MX"/>
        </w:rPr>
        <w:t>X- A3</w:t>
      </w:r>
    </w:p>
    <w:p w14:paraId="2B565874" w14:textId="77777777" w:rsidR="00B15317" w:rsidRPr="00B15317" w:rsidRDefault="00B15317" w:rsidP="00B1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15317">
        <w:rPr>
          <w:rFonts w:ascii="Arial" w:eastAsia="Times New Roman" w:hAnsi="Arial" w:cs="Arial"/>
          <w:sz w:val="24"/>
          <w:szCs w:val="24"/>
          <w:lang w:eastAsia="es-MX"/>
        </w:rPr>
        <w:t>X-A2</w:t>
      </w:r>
    </w:p>
    <w:p w14:paraId="2A8C231F" w14:textId="77777777" w:rsidR="00B15317" w:rsidRPr="00B15317" w:rsidRDefault="00B15317" w:rsidP="00B1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15317">
        <w:rPr>
          <w:rFonts w:ascii="Arial" w:eastAsia="Times New Roman" w:hAnsi="Arial" w:cs="Arial"/>
          <w:sz w:val="24"/>
          <w:szCs w:val="24"/>
          <w:lang w:eastAsia="es-MX"/>
        </w:rPr>
        <w:t>X-A1</w:t>
      </w:r>
    </w:p>
    <w:p w14:paraId="5D2C32F4" w14:textId="77777777" w:rsidR="00B15317" w:rsidRPr="00B15317" w:rsidRDefault="00B15317" w:rsidP="00B1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15317">
        <w:rPr>
          <w:rFonts w:ascii="Arial" w:eastAsia="Times New Roman" w:hAnsi="Arial" w:cs="Arial"/>
          <w:sz w:val="24"/>
          <w:szCs w:val="24"/>
          <w:lang w:eastAsia="es-MX"/>
        </w:rPr>
        <w:t>X-A10</w:t>
      </w:r>
    </w:p>
    <w:p w14:paraId="03AB9A8E" w14:textId="77777777" w:rsidR="00B15317" w:rsidRPr="00B15317" w:rsidRDefault="00B15317" w:rsidP="00B1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B15317">
        <w:rPr>
          <w:rFonts w:ascii="Arial" w:eastAsia="Times New Roman" w:hAnsi="Arial" w:cs="Arial"/>
          <w:sz w:val="24"/>
          <w:szCs w:val="24"/>
          <w:lang w:eastAsia="es-MX"/>
        </w:rPr>
        <w:t>X100F</w:t>
      </w:r>
    </w:p>
    <w:p w14:paraId="6954D9E1" w14:textId="77777777" w:rsidR="00B15317" w:rsidRPr="00B15317" w:rsidRDefault="00B15317" w:rsidP="00B1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B15317">
        <w:rPr>
          <w:rFonts w:ascii="Arial" w:eastAsia="Times New Roman" w:hAnsi="Arial" w:cs="Arial"/>
          <w:sz w:val="24"/>
          <w:szCs w:val="24"/>
          <w:lang w:eastAsia="es-MX"/>
        </w:rPr>
        <w:t>FinePix</w:t>
      </w:r>
      <w:proofErr w:type="spellEnd"/>
      <w:r w:rsidRPr="00B15317">
        <w:rPr>
          <w:rFonts w:ascii="Arial" w:eastAsia="Times New Roman" w:hAnsi="Arial" w:cs="Arial"/>
          <w:sz w:val="24"/>
          <w:szCs w:val="24"/>
          <w:lang w:eastAsia="es-MX"/>
        </w:rPr>
        <w:t xml:space="preserve"> HS50EXR</w:t>
      </w:r>
    </w:p>
    <w:p w14:paraId="77377197" w14:textId="77777777" w:rsidR="00B15317" w:rsidRPr="00B15317" w:rsidRDefault="00B15317" w:rsidP="00B1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B15317">
        <w:rPr>
          <w:rFonts w:ascii="Arial" w:eastAsia="Times New Roman" w:hAnsi="Arial" w:cs="Arial"/>
          <w:sz w:val="24"/>
          <w:szCs w:val="24"/>
          <w:lang w:eastAsia="es-MX"/>
        </w:rPr>
        <w:t>FinePix</w:t>
      </w:r>
      <w:proofErr w:type="spellEnd"/>
      <w:r w:rsidRPr="00B15317">
        <w:rPr>
          <w:rFonts w:ascii="Arial" w:eastAsia="Times New Roman" w:hAnsi="Arial" w:cs="Arial"/>
          <w:sz w:val="24"/>
          <w:szCs w:val="24"/>
          <w:lang w:eastAsia="es-MX"/>
        </w:rPr>
        <w:t xml:space="preserve"> HS33EXR</w:t>
      </w:r>
    </w:p>
    <w:p w14:paraId="250D9A6E" w14:textId="77777777" w:rsidR="00B15317" w:rsidRPr="00B15317" w:rsidRDefault="00B15317" w:rsidP="00B153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proofErr w:type="spellStart"/>
      <w:r w:rsidRPr="00B15317">
        <w:rPr>
          <w:rFonts w:ascii="Arial" w:eastAsia="Times New Roman" w:hAnsi="Arial" w:cs="Arial"/>
          <w:sz w:val="24"/>
          <w:szCs w:val="24"/>
          <w:lang w:eastAsia="es-MX"/>
        </w:rPr>
        <w:t>FinePix</w:t>
      </w:r>
      <w:proofErr w:type="spellEnd"/>
      <w:r w:rsidRPr="00B15317">
        <w:rPr>
          <w:rFonts w:ascii="Arial" w:eastAsia="Times New Roman" w:hAnsi="Arial" w:cs="Arial"/>
          <w:sz w:val="24"/>
          <w:szCs w:val="24"/>
          <w:lang w:eastAsia="es-MX"/>
        </w:rPr>
        <w:t xml:space="preserve"> HS30EXR</w:t>
      </w:r>
    </w:p>
    <w:p w14:paraId="15EA2915" w14:textId="77777777" w:rsidR="00B15317" w:rsidRPr="00B15317" w:rsidRDefault="00B15317" w:rsidP="00B15317">
      <w:pPr>
        <w:rPr>
          <w:rFonts w:ascii="Arial" w:hAnsi="Arial" w:cs="Arial"/>
          <w:sz w:val="24"/>
          <w:szCs w:val="24"/>
        </w:rPr>
      </w:pPr>
    </w:p>
    <w:p w14:paraId="5336CA2B" w14:textId="77777777" w:rsidR="00B15317" w:rsidRPr="00B15317" w:rsidRDefault="00B15317" w:rsidP="00B15317">
      <w:pPr>
        <w:rPr>
          <w:rFonts w:ascii="Arial" w:hAnsi="Arial" w:cs="Arial"/>
          <w:b/>
          <w:bCs/>
          <w:sz w:val="24"/>
          <w:szCs w:val="24"/>
        </w:rPr>
      </w:pPr>
      <w:r w:rsidRPr="00B15317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6994"/>
      </w:tblGrid>
      <w:tr w:rsidR="00B15317" w:rsidRPr="00B15317" w14:paraId="42037AE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6AEA8" w14:textId="77777777" w:rsidR="00B15317" w:rsidRPr="00B15317" w:rsidRDefault="00B1531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1531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4D975778" w14:textId="77777777" w:rsidR="00B15317" w:rsidRPr="00B15317" w:rsidRDefault="00B1531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1531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FUJIFILM</w:t>
            </w:r>
          </w:p>
        </w:tc>
      </w:tr>
      <w:tr w:rsidR="00B15317" w:rsidRPr="00B15317" w14:paraId="7D4E022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F91E5" w14:textId="77777777" w:rsidR="00B15317" w:rsidRPr="00B15317" w:rsidRDefault="00B1531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1531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10DCAFB9" w14:textId="77777777" w:rsidR="00B15317" w:rsidRPr="00B15317" w:rsidRDefault="00B1531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1531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FUJI Recargable NP-W126S</w:t>
            </w:r>
          </w:p>
        </w:tc>
      </w:tr>
      <w:tr w:rsidR="00B15317" w:rsidRPr="00B15317" w14:paraId="168A289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589FB" w14:textId="77777777" w:rsidR="00B15317" w:rsidRPr="00B15317" w:rsidRDefault="00B1531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1531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Accesorio</w:t>
            </w:r>
          </w:p>
        </w:tc>
        <w:tc>
          <w:tcPr>
            <w:tcW w:w="0" w:type="auto"/>
            <w:vAlign w:val="center"/>
            <w:hideMark/>
          </w:tcPr>
          <w:p w14:paraId="337B26BE" w14:textId="77777777" w:rsidR="00B15317" w:rsidRPr="00B15317" w:rsidRDefault="00B1531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1531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Batería Fotográfica</w:t>
            </w:r>
          </w:p>
        </w:tc>
      </w:tr>
      <w:tr w:rsidR="00B15317" w:rsidRPr="00B15317" w14:paraId="7667CCC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3A2A3" w14:textId="77777777" w:rsidR="00B15317" w:rsidRPr="00B15317" w:rsidRDefault="00B1531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1531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lastRenderedPageBreak/>
              <w:t>Cámara Compatible</w:t>
            </w:r>
          </w:p>
        </w:tc>
        <w:tc>
          <w:tcPr>
            <w:tcW w:w="0" w:type="auto"/>
            <w:vAlign w:val="center"/>
            <w:hideMark/>
          </w:tcPr>
          <w:p w14:paraId="36C31E22" w14:textId="77777777" w:rsidR="00B15317" w:rsidRPr="00B15317" w:rsidRDefault="00B1531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1531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X-H1, X-Pro2, X-Pro1, X-T3, X-T2, X-T</w:t>
            </w:r>
            <w:proofErr w:type="gramStart"/>
            <w:r w:rsidRPr="00B1531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1,X</w:t>
            </w:r>
            <w:proofErr w:type="gramEnd"/>
            <w:r w:rsidRPr="00B1531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-T30, X-T20, X-T10, X-T100,X-E3, X-E2S, X-E2, X-E1, X-M1</w:t>
            </w:r>
          </w:p>
        </w:tc>
      </w:tr>
      <w:tr w:rsidR="00B15317" w:rsidRPr="00B15317" w14:paraId="4E33DD7A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8B522" w14:textId="77777777" w:rsidR="00B15317" w:rsidRPr="00B15317" w:rsidRDefault="00B1531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1531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3FB9991E" w14:textId="77777777" w:rsidR="00B15317" w:rsidRPr="00B15317" w:rsidRDefault="00B1531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1531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FU1917</w:t>
            </w:r>
          </w:p>
        </w:tc>
      </w:tr>
      <w:tr w:rsidR="00B15317" w:rsidRPr="00B15317" w14:paraId="72038C4A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47966" w14:textId="77777777" w:rsidR="00B15317" w:rsidRPr="00B15317" w:rsidRDefault="00B1531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1531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2A71FCFF" w14:textId="77777777" w:rsidR="00B15317" w:rsidRPr="00B15317" w:rsidRDefault="00B15317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B15317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352020074</w:t>
            </w:r>
          </w:p>
        </w:tc>
      </w:tr>
    </w:tbl>
    <w:p w14:paraId="57DAA215" w14:textId="77777777" w:rsidR="00A74CE8" w:rsidRPr="00B15317" w:rsidRDefault="00A74CE8">
      <w:pPr>
        <w:rPr>
          <w:rFonts w:ascii="Arial" w:hAnsi="Arial" w:cs="Arial"/>
          <w:sz w:val="24"/>
          <w:szCs w:val="24"/>
        </w:rPr>
      </w:pPr>
    </w:p>
    <w:sectPr w:rsidR="00A74CE8" w:rsidRPr="00B15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C88"/>
    <w:multiLevelType w:val="hybridMultilevel"/>
    <w:tmpl w:val="BBCAC7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17DBB"/>
    <w:multiLevelType w:val="multilevel"/>
    <w:tmpl w:val="6566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17"/>
    <w:rsid w:val="00A74CE8"/>
    <w:rsid w:val="00B1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470E"/>
  <w15:chartTrackingRefBased/>
  <w15:docId w15:val="{2D0A6E07-8BE2-44FE-AC98-3B9EFA4A9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3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5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765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2021-12-30T06:51:00Z</dcterms:created>
  <dcterms:modified xsi:type="dcterms:W3CDTF">2021-12-30T06:52:00Z</dcterms:modified>
</cp:coreProperties>
</file>