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E457D" w14:textId="77777777" w:rsidR="007A3B2A" w:rsidRPr="007A3B2A" w:rsidRDefault="007A3B2A" w:rsidP="007A3B2A">
      <w:pPr>
        <w:pStyle w:val="a3"/>
        <w:spacing w:before="0" w:beforeAutospacing="0" w:after="210" w:afterAutospacing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A3B2A">
        <w:rPr>
          <w:rFonts w:ascii="TH SarabunPSK" w:hAnsi="TH SarabunPSK" w:cs="TH SarabunPSK"/>
          <w:b/>
          <w:bCs/>
          <w:sz w:val="32"/>
          <w:szCs w:val="32"/>
          <w:cs/>
        </w:rPr>
        <w:t>แบบฝึกหัด การเขียนบรรณานุกรม</w:t>
      </w:r>
    </w:p>
    <w:p w14:paraId="32CC886E" w14:textId="77777777" w:rsidR="007A3B2A" w:rsidRPr="00652285" w:rsidRDefault="007A3B2A" w:rsidP="007A3B2A">
      <w:pPr>
        <w:pStyle w:val="a3"/>
        <w:spacing w:before="0" w:beforeAutospacing="0" w:after="210" w:afterAutospacing="0"/>
        <w:rPr>
          <w:rFonts w:ascii="TH SarabunPSK" w:hAnsi="TH SarabunPSK" w:cs="TH SarabunPSK"/>
          <w:sz w:val="32"/>
          <w:szCs w:val="32"/>
        </w:rPr>
      </w:pPr>
      <w:r w:rsidRPr="007A3B2A">
        <w:rPr>
          <w:rFonts w:ascii="TH SarabunPSK" w:hAnsi="TH SarabunPSK" w:cs="TH SarabunPSK"/>
          <w:b/>
          <w:bCs/>
          <w:sz w:val="32"/>
          <w:szCs w:val="32"/>
          <w:cs/>
        </w:rPr>
        <w:t>โจทย์ :</w:t>
      </w:r>
      <w:r w:rsidRPr="007A3B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A3B2A">
        <w:rPr>
          <w:rFonts w:ascii="TH SarabunPSK" w:hAnsi="TH SarabunPSK" w:cs="TH SarabunPSK"/>
          <w:sz w:val="32"/>
          <w:szCs w:val="32"/>
          <w:cs/>
        </w:rPr>
        <w:t>ให้นักศึกษาพิจารณาข้อมูลที่กำหนดให้ในแต่ละข้อ จากนั้นเขียนบรรณานุกรมให้ถูกต้องตามหลักการเขียนของเอกสารแต่ละ</w:t>
      </w:r>
      <w:r w:rsidR="00652285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="00652285">
        <w:rPr>
          <w:rFonts w:ascii="TH SarabunPSK" w:hAnsi="TH SarabunPSK" w:cs="TH SarabunPSK"/>
          <w:sz w:val="32"/>
          <w:szCs w:val="32"/>
        </w:rPr>
        <w:t xml:space="preserve"> </w:t>
      </w:r>
      <w:r w:rsidR="00652285">
        <w:rPr>
          <w:rFonts w:ascii="TH SarabunPSK" w:hAnsi="TH SarabunPSK" w:cs="TH SarabunPSK" w:hint="cs"/>
          <w:sz w:val="32"/>
          <w:szCs w:val="32"/>
          <w:cs/>
        </w:rPr>
        <w:t xml:space="preserve">(เขียนบรรณานุกรมแบบ </w:t>
      </w:r>
      <w:r w:rsidR="00652285">
        <w:rPr>
          <w:rFonts w:ascii="TH SarabunPSK" w:hAnsi="TH SarabunPSK" w:cs="TH SarabunPSK"/>
          <w:sz w:val="32"/>
          <w:szCs w:val="32"/>
        </w:rPr>
        <w:t>APA)</w:t>
      </w:r>
    </w:p>
    <w:p w14:paraId="6B9AAA64" w14:textId="77777777" w:rsidR="007A3B2A" w:rsidRDefault="007A3B2A" w:rsidP="007A3B2A">
      <w:pPr>
        <w:pStyle w:val="a3"/>
        <w:spacing w:before="0" w:beforeAutospacing="0" w:after="210" w:afterAutospacing="0"/>
        <w:rPr>
          <w:rFonts w:ascii="TH SarabunPSK" w:hAnsi="TH SarabunPSK" w:cs="TH SarabunPSK"/>
          <w:sz w:val="32"/>
          <w:szCs w:val="32"/>
        </w:rPr>
      </w:pPr>
      <w:r w:rsidRPr="00652285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652285">
        <w:rPr>
          <w:rFonts w:ascii="TH SarabunPSK" w:hAnsi="TH SarabunPSK" w:cs="TH SarabunPSK"/>
          <w:b/>
          <w:bCs/>
          <w:sz w:val="32"/>
          <w:szCs w:val="32"/>
        </w:rPr>
        <w:t>1 &gt;</w:t>
      </w:r>
      <w:r w:rsidRPr="007A3B2A">
        <w:rPr>
          <w:rFonts w:ascii="TH SarabunPSK" w:hAnsi="TH SarabunPSK" w:cs="TH SarabunPSK"/>
          <w:sz w:val="32"/>
          <w:szCs w:val="32"/>
        </w:rPr>
        <w:t xml:space="preserve"> Refer to Financial Accounting. Writed by Michael A. Diamond in 1992. 3 </w:t>
      </w:r>
      <w:r w:rsidRPr="007A3B2A">
        <w:rPr>
          <w:rFonts w:ascii="TH SarabunPSK" w:hAnsi="TH SarabunPSK" w:cs="TH SarabunPSK"/>
          <w:sz w:val="32"/>
          <w:szCs w:val="32"/>
          <w:vertAlign w:val="superscript"/>
        </w:rPr>
        <w:t>rd</w:t>
      </w:r>
      <w:r w:rsidRPr="007A3B2A">
        <w:rPr>
          <w:rFonts w:ascii="TH SarabunPSK" w:hAnsi="TH SarabunPSK" w:cs="TH SarabunPSK"/>
          <w:sz w:val="32"/>
          <w:szCs w:val="32"/>
        </w:rPr>
        <w:t xml:space="preserve"> ed. At Ohio in South-western Publishing.</w:t>
      </w:r>
    </w:p>
    <w:p w14:paraId="3C09E8FB" w14:textId="633BC863" w:rsidR="001D1482" w:rsidRPr="0078049E" w:rsidRDefault="001D1482" w:rsidP="00BD3F22">
      <w:pPr>
        <w:pStyle w:val="a3"/>
        <w:spacing w:before="0" w:beforeAutospacing="0" w:after="210" w:afterAutospacing="0"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D1482">
        <w:rPr>
          <w:rFonts w:ascii="TH SarabunPSK" w:hAnsi="TH SarabunPSK" w:cs="TH SarabunPSK"/>
          <w:sz w:val="40"/>
          <w:szCs w:val="40"/>
        </w:rPr>
        <w:t xml:space="preserve">   </w:t>
      </w:r>
      <w:r w:rsidRPr="001D1482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78049E">
        <w:rPr>
          <w:rFonts w:ascii="TH SarabunPSK" w:hAnsi="TH SarabunPSK" w:cs="TH SarabunPSK"/>
          <w:b/>
          <w:bCs/>
          <w:sz w:val="32"/>
          <w:szCs w:val="32"/>
        </w:rPr>
        <w:t>Refer</w:t>
      </w:r>
      <w:r w:rsidRPr="0078049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03914944" w14:textId="02CCA889" w:rsidR="001D1482" w:rsidRPr="001D1482" w:rsidRDefault="001D1482" w:rsidP="00BD3F22">
      <w:pPr>
        <w:pStyle w:val="a3"/>
        <w:spacing w:before="0" w:beforeAutospacing="0" w:after="210" w:afterAutospacing="0" w:line="36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Pr="001D1482">
        <w:rPr>
          <w:rFonts w:ascii="TH SarabunPSK" w:hAnsi="TH SarabunPSK" w:cs="TH SarabunPSK"/>
          <w:b/>
          <w:bCs/>
          <w:sz w:val="32"/>
          <w:szCs w:val="32"/>
        </w:rPr>
        <w:t>A, Michael. (1993). Financial Accounting. Ohio: South-western Publishing.</w:t>
      </w:r>
    </w:p>
    <w:p w14:paraId="1DE3066A" w14:textId="139D8847" w:rsidR="007A3B2A" w:rsidRDefault="007A3B2A" w:rsidP="007A3B2A">
      <w:pPr>
        <w:pStyle w:val="a3"/>
        <w:spacing w:before="0" w:beforeAutospacing="0" w:after="210" w:afterAutospacing="0"/>
        <w:rPr>
          <w:rFonts w:ascii="TH SarabunPSK" w:hAnsi="TH SarabunPSK" w:cs="TH SarabunPSK"/>
          <w:sz w:val="32"/>
          <w:szCs w:val="32"/>
        </w:rPr>
      </w:pPr>
      <w:r w:rsidRPr="00652285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652285">
        <w:rPr>
          <w:rFonts w:ascii="TH SarabunPSK" w:hAnsi="TH SarabunPSK" w:cs="TH SarabunPSK"/>
          <w:b/>
          <w:bCs/>
          <w:sz w:val="32"/>
          <w:szCs w:val="32"/>
        </w:rPr>
        <w:t>2 &gt;</w:t>
      </w:r>
      <w:r w:rsidRPr="007A3B2A">
        <w:rPr>
          <w:rFonts w:ascii="TH SarabunPSK" w:hAnsi="TH SarabunPSK" w:cs="TH SarabunPSK"/>
          <w:sz w:val="32"/>
          <w:szCs w:val="32"/>
        </w:rPr>
        <w:t> </w:t>
      </w:r>
      <w:r w:rsidRPr="007A3B2A">
        <w:rPr>
          <w:rFonts w:ascii="TH SarabunPSK" w:hAnsi="TH SarabunPSK" w:cs="TH SarabunPSK"/>
          <w:sz w:val="32"/>
          <w:szCs w:val="32"/>
          <w:cs/>
        </w:rPr>
        <w:t xml:space="preserve">ต้องการอ้างถึงบทความชื่อ อินเทอร์เน็ตกับคนไทยในปัจจุบัน ซึ่งแต่งโดย ศาสตราจารย์วรนันท์ กิตติอัมพานนท์ ปรากฏอยู่ในหน้า </w:t>
      </w:r>
      <w:r w:rsidRPr="007A3B2A">
        <w:rPr>
          <w:rFonts w:ascii="TH SarabunPSK" w:hAnsi="TH SarabunPSK" w:cs="TH SarabunPSK"/>
          <w:sz w:val="32"/>
          <w:szCs w:val="32"/>
        </w:rPr>
        <w:t xml:space="preserve">20-23 </w:t>
      </w:r>
      <w:r w:rsidRPr="007A3B2A">
        <w:rPr>
          <w:rFonts w:ascii="TH SarabunPSK" w:hAnsi="TH SarabunPSK" w:cs="TH SarabunPSK"/>
          <w:sz w:val="32"/>
          <w:szCs w:val="32"/>
          <w:cs/>
        </w:rPr>
        <w:t xml:space="preserve">ในวารสารสารสนเทศ ฉบับปีที่ </w:t>
      </w:r>
      <w:r w:rsidRPr="007A3B2A">
        <w:rPr>
          <w:rFonts w:ascii="TH SarabunPSK" w:hAnsi="TH SarabunPSK" w:cs="TH SarabunPSK"/>
          <w:sz w:val="32"/>
          <w:szCs w:val="32"/>
        </w:rPr>
        <w:t xml:space="preserve">5 </w:t>
      </w:r>
      <w:r w:rsidRPr="007A3B2A">
        <w:rPr>
          <w:rFonts w:ascii="TH SarabunPSK" w:hAnsi="TH SarabunPSK" w:cs="TH SarabunPSK"/>
          <w:sz w:val="32"/>
          <w:szCs w:val="32"/>
          <w:cs/>
        </w:rPr>
        <w:t xml:space="preserve">ฉบับที่ </w:t>
      </w:r>
      <w:r w:rsidRPr="007A3B2A">
        <w:rPr>
          <w:rFonts w:ascii="TH SarabunPSK" w:hAnsi="TH SarabunPSK" w:cs="TH SarabunPSK"/>
          <w:sz w:val="32"/>
          <w:szCs w:val="32"/>
        </w:rPr>
        <w:t xml:space="preserve">26 </w:t>
      </w:r>
      <w:r w:rsidRPr="007A3B2A">
        <w:rPr>
          <w:rFonts w:ascii="TH SarabunPSK" w:hAnsi="TH SarabunPSK" w:cs="TH SarabunPSK"/>
          <w:sz w:val="32"/>
          <w:szCs w:val="32"/>
          <w:cs/>
        </w:rPr>
        <w:t xml:space="preserve">ซึ่งออกในเดือนเมษายน </w:t>
      </w:r>
      <w:r w:rsidRPr="007A3B2A">
        <w:rPr>
          <w:rFonts w:ascii="TH SarabunPSK" w:hAnsi="TH SarabunPSK" w:cs="TH SarabunPSK"/>
          <w:sz w:val="32"/>
          <w:szCs w:val="32"/>
        </w:rPr>
        <w:t>2551</w:t>
      </w:r>
    </w:p>
    <w:p w14:paraId="1D81C852" w14:textId="2003E99E" w:rsidR="001D1482" w:rsidRPr="0078049E" w:rsidRDefault="001D1482" w:rsidP="007A3B2A">
      <w:pPr>
        <w:pStyle w:val="a3"/>
        <w:spacing w:before="0" w:beforeAutospacing="0" w:after="210" w:afterAutospacing="0"/>
        <w:rPr>
          <w:rFonts w:ascii="TH SarabunPSK" w:hAnsi="TH SarabunPSK" w:cs="TH SarabunPSK" w:hint="cs"/>
          <w:sz w:val="32"/>
          <w:szCs w:val="32"/>
          <w:cs/>
        </w:rPr>
      </w:pPr>
      <w:r w:rsidRPr="0078049E">
        <w:rPr>
          <w:rFonts w:asciiTheme="majorHAnsi" w:eastAsiaTheme="majorEastAsia" w:hAnsiTheme="majorHAnsi"/>
          <w:sz w:val="32"/>
          <w:szCs w:val="32"/>
          <w:cs/>
          <w:lang w:val="th-TH"/>
        </w:rPr>
        <w:t>การอ้างอิง</w:t>
      </w:r>
    </w:p>
    <w:p w14:paraId="5126208C" w14:textId="1C1607E5" w:rsidR="001D1482" w:rsidRPr="001D1482" w:rsidRDefault="001D1482" w:rsidP="007A3B2A">
      <w:pPr>
        <w:pStyle w:val="a3"/>
        <w:spacing w:before="0" w:beforeAutospacing="0" w:after="210" w:afterAutospacing="0"/>
        <w:rPr>
          <w:rFonts w:ascii="TH SarabunPSK" w:hAnsi="TH SarabunPSK" w:cs="TH SarabunPSK"/>
          <w:b/>
          <w:bCs/>
          <w:sz w:val="32"/>
          <w:szCs w:val="32"/>
        </w:rPr>
      </w:pPr>
      <w:r w:rsidRPr="007804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78049E">
        <w:rPr>
          <w:rFonts w:ascii="TH SarabunPSK" w:hAnsi="TH SarabunPSK" w:cs="TH SarabunPSK"/>
          <w:b/>
          <w:bCs/>
          <w:sz w:val="32"/>
          <w:szCs w:val="32"/>
          <w:cs/>
        </w:rPr>
        <w:t>วรนันท์ กิตติอัมพานนท์. (</w:t>
      </w:r>
      <w:r w:rsidRPr="0078049E">
        <w:rPr>
          <w:rFonts w:ascii="TH SarabunPSK" w:hAnsi="TH SarabunPSK" w:cs="TH SarabunPSK"/>
          <w:b/>
          <w:bCs/>
          <w:sz w:val="32"/>
          <w:szCs w:val="32"/>
        </w:rPr>
        <w:t xml:space="preserve">2551). </w:t>
      </w:r>
      <w:r w:rsidRPr="0078049E">
        <w:rPr>
          <w:rFonts w:ascii="TH SarabunPSK" w:hAnsi="TH SarabunPSK" w:cs="TH SarabunPSK"/>
          <w:b/>
          <w:bCs/>
          <w:sz w:val="32"/>
          <w:szCs w:val="32"/>
          <w:cs/>
        </w:rPr>
        <w:t>อินเทอร์เน็ตกับคนไทยในปั</w:t>
      </w:r>
      <w:r w:rsidRPr="0078049E">
        <w:rPr>
          <w:rFonts w:ascii="TH SarabunPSK" w:hAnsi="TH SarabunPSK" w:cs="TH SarabunPSK" w:hint="cs"/>
          <w:b/>
          <w:bCs/>
          <w:sz w:val="32"/>
          <w:szCs w:val="32"/>
          <w:cs/>
        </w:rPr>
        <w:t>จ</w:t>
      </w:r>
      <w:r w:rsidRPr="0078049E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จุบัน. </w:t>
      </w:r>
      <w:r w:rsidRPr="0078049E">
        <w:rPr>
          <w:rFonts w:ascii="TH SarabunPSK" w:hAnsi="TH SarabunPSK" w:cs="TH SarabunPSK"/>
          <w:b/>
          <w:bCs/>
          <w:sz w:val="32"/>
          <w:szCs w:val="32"/>
        </w:rPr>
        <w:t>20-23</w:t>
      </w:r>
      <w:r w:rsidRPr="001D1482">
        <w:rPr>
          <w:rFonts w:ascii="TH SarabunPSK" w:hAnsi="TH SarabunPSK" w:cs="TH SarabunPSK"/>
          <w:b/>
          <w:bCs/>
          <w:sz w:val="32"/>
          <w:szCs w:val="32"/>
        </w:rPr>
        <w:t>.</w:t>
      </w:r>
    </w:p>
    <w:p w14:paraId="7FF2FD29" w14:textId="77777777" w:rsidR="001D1482" w:rsidRDefault="001D1482" w:rsidP="007A3B2A">
      <w:pPr>
        <w:pStyle w:val="a3"/>
        <w:spacing w:before="0" w:beforeAutospacing="0" w:after="210" w:afterAutospacing="0"/>
        <w:rPr>
          <w:rFonts w:ascii="TH SarabunPSK" w:hAnsi="TH SarabunPSK" w:cs="TH SarabunPSK"/>
          <w:b/>
          <w:bCs/>
          <w:sz w:val="32"/>
          <w:szCs w:val="32"/>
        </w:rPr>
      </w:pPr>
    </w:p>
    <w:p w14:paraId="3F188F74" w14:textId="14399417" w:rsidR="007A3B2A" w:rsidRDefault="007A3B2A" w:rsidP="007A3B2A">
      <w:pPr>
        <w:pStyle w:val="a3"/>
        <w:spacing w:before="0" w:beforeAutospacing="0" w:after="210" w:afterAutospacing="0"/>
        <w:rPr>
          <w:rFonts w:ascii="TH SarabunPSK" w:hAnsi="TH SarabunPSK" w:cs="TH SarabunPSK"/>
          <w:sz w:val="32"/>
          <w:szCs w:val="32"/>
        </w:rPr>
      </w:pPr>
      <w:r w:rsidRPr="00652285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652285">
        <w:rPr>
          <w:rFonts w:ascii="TH SarabunPSK" w:hAnsi="TH SarabunPSK" w:cs="TH SarabunPSK"/>
          <w:b/>
          <w:bCs/>
          <w:sz w:val="32"/>
          <w:szCs w:val="32"/>
        </w:rPr>
        <w:t>3 &gt;</w:t>
      </w:r>
      <w:r w:rsidRPr="007A3B2A">
        <w:rPr>
          <w:rFonts w:ascii="TH SarabunPSK" w:hAnsi="TH SarabunPSK" w:cs="TH SarabunPSK"/>
          <w:sz w:val="32"/>
          <w:szCs w:val="32"/>
        </w:rPr>
        <w:t> </w:t>
      </w:r>
      <w:r w:rsidRPr="007A3B2A">
        <w:rPr>
          <w:rFonts w:ascii="TH SarabunPSK" w:hAnsi="TH SarabunPSK" w:cs="TH SarabunPSK"/>
          <w:sz w:val="32"/>
          <w:szCs w:val="32"/>
          <w:cs/>
        </w:rPr>
        <w:t>อ้างอิงถึงบทความเรื่อง</w:t>
      </w:r>
      <w:r w:rsidRPr="007A3B2A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7A3B2A">
        <w:rPr>
          <w:rFonts w:ascii="TH SarabunPSK" w:hAnsi="TH SarabunPSK" w:cs="TH SarabunPSK"/>
          <w:sz w:val="32"/>
          <w:szCs w:val="32"/>
          <w:cs/>
        </w:rPr>
        <w:t xml:space="preserve">เรียนภาษาเกาหลี บทที่ </w:t>
      </w:r>
      <w:r w:rsidRPr="007A3B2A">
        <w:rPr>
          <w:rFonts w:ascii="TH SarabunPSK" w:hAnsi="TH SarabunPSK" w:cs="TH SarabunPSK"/>
          <w:sz w:val="32"/>
          <w:szCs w:val="32"/>
        </w:rPr>
        <w:t xml:space="preserve">1 </w:t>
      </w:r>
      <w:r w:rsidRPr="007A3B2A">
        <w:rPr>
          <w:rFonts w:ascii="TH SarabunPSK" w:hAnsi="TH SarabunPSK" w:cs="TH SarabunPSK"/>
          <w:sz w:val="32"/>
          <w:szCs w:val="32"/>
          <w:cs/>
        </w:rPr>
        <w:t>จากเว็บไซต์</w:t>
      </w:r>
      <w:r w:rsidRPr="007A3B2A">
        <w:rPr>
          <w:rFonts w:ascii="TH SarabunPSK" w:hAnsi="TH SarabunPSK" w:cs="TH SarabunPSK"/>
          <w:sz w:val="32"/>
          <w:szCs w:val="32"/>
        </w:rPr>
        <w:t xml:space="preserve"> </w:t>
      </w:r>
      <w:hyperlink r:id="rId7" w:history="1">
        <w:r w:rsidRPr="007A3B2A">
          <w:rPr>
            <w:rStyle w:val="a4"/>
            <w:rFonts w:ascii="TH SarabunPSK" w:hAnsi="TH SarabunPSK" w:cs="TH SarabunPSK"/>
            <w:color w:val="auto"/>
            <w:sz w:val="32"/>
            <w:szCs w:val="32"/>
          </w:rPr>
          <w:t>http://koreanclub.com</w:t>
        </w:r>
      </w:hyperlink>
      <w:r w:rsidRPr="007A3B2A">
        <w:rPr>
          <w:rFonts w:ascii="TH SarabunPSK" w:hAnsi="TH SarabunPSK" w:cs="TH SarabunPSK"/>
          <w:sz w:val="32"/>
          <w:szCs w:val="32"/>
        </w:rPr>
        <w:t xml:space="preserve">  </w:t>
      </w:r>
      <w:r w:rsidRPr="007A3B2A">
        <w:rPr>
          <w:rFonts w:ascii="TH SarabunPSK" w:hAnsi="TH SarabunPSK" w:cs="TH SarabunPSK"/>
          <w:sz w:val="32"/>
          <w:szCs w:val="32"/>
          <w:cs/>
        </w:rPr>
        <w:t xml:space="preserve">ที่โพสไว้เมื่อวันที่ </w:t>
      </w:r>
      <w:r w:rsidRPr="007A3B2A">
        <w:rPr>
          <w:rFonts w:ascii="TH SarabunPSK" w:hAnsi="TH SarabunPSK" w:cs="TH SarabunPSK"/>
          <w:sz w:val="32"/>
          <w:szCs w:val="32"/>
        </w:rPr>
        <w:t xml:space="preserve">20 </w:t>
      </w:r>
      <w:r w:rsidRPr="007A3B2A">
        <w:rPr>
          <w:rFonts w:ascii="TH SarabunPSK" w:hAnsi="TH SarabunPSK" w:cs="TH SarabunPSK"/>
          <w:sz w:val="32"/>
          <w:szCs w:val="32"/>
          <w:cs/>
        </w:rPr>
        <w:t xml:space="preserve">มิถุนายน </w:t>
      </w:r>
      <w:r w:rsidRPr="007A3B2A">
        <w:rPr>
          <w:rFonts w:ascii="TH SarabunPSK" w:hAnsi="TH SarabunPSK" w:cs="TH SarabunPSK"/>
          <w:sz w:val="32"/>
          <w:szCs w:val="32"/>
        </w:rPr>
        <w:t xml:space="preserve">2558 </w:t>
      </w:r>
      <w:r w:rsidRPr="007A3B2A">
        <w:rPr>
          <w:rFonts w:ascii="TH SarabunPSK" w:hAnsi="TH SarabunPSK" w:cs="TH SarabunPSK"/>
          <w:sz w:val="32"/>
          <w:szCs w:val="32"/>
          <w:cs/>
        </w:rPr>
        <w:t xml:space="preserve">ซึ่งเข้าไปสืบค้นเมื่อวันที่ </w:t>
      </w:r>
      <w:r w:rsidRPr="007A3B2A">
        <w:rPr>
          <w:rFonts w:ascii="TH SarabunPSK" w:hAnsi="TH SarabunPSK" w:cs="TH SarabunPSK"/>
          <w:sz w:val="32"/>
          <w:szCs w:val="32"/>
        </w:rPr>
        <w:t xml:space="preserve">7 </w:t>
      </w:r>
      <w:r w:rsidRPr="007A3B2A">
        <w:rPr>
          <w:rFonts w:ascii="TH SarabunPSK" w:hAnsi="TH SarabunPSK" w:cs="TH SarabunPSK"/>
          <w:sz w:val="32"/>
          <w:szCs w:val="32"/>
          <w:cs/>
        </w:rPr>
        <w:t xml:space="preserve">มิถุนายน </w:t>
      </w:r>
      <w:r w:rsidRPr="007A3B2A">
        <w:rPr>
          <w:rFonts w:ascii="TH SarabunPSK" w:hAnsi="TH SarabunPSK" w:cs="TH SarabunPSK"/>
          <w:sz w:val="32"/>
          <w:szCs w:val="32"/>
        </w:rPr>
        <w:t>2561</w:t>
      </w:r>
    </w:p>
    <w:p w14:paraId="5A30310D" w14:textId="17859BB1" w:rsidR="0078049E" w:rsidRPr="0078049E" w:rsidRDefault="001D1482" w:rsidP="00652285">
      <w:pPr>
        <w:pStyle w:val="a3"/>
        <w:spacing w:before="0" w:beforeAutospacing="0" w:after="210" w:afterAutospacing="0"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8049E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Pr="0078049E">
        <w:rPr>
          <w:rFonts w:ascii="TH SarabunPSK" w:hAnsi="TH SarabunPSK" w:cs="TH SarabunPSK"/>
          <w:b/>
          <w:bCs/>
          <w:sz w:val="32"/>
          <w:szCs w:val="32"/>
          <w:cs/>
        </w:rPr>
        <w:t>อ้างอิง</w:t>
      </w:r>
    </w:p>
    <w:p w14:paraId="7BB28879" w14:textId="40B93C97" w:rsidR="0078049E" w:rsidRPr="0078049E" w:rsidRDefault="0078049E" w:rsidP="00652285">
      <w:pPr>
        <w:pStyle w:val="a3"/>
        <w:spacing w:before="0" w:beforeAutospacing="0" w:after="210" w:afterAutospacing="0" w:line="36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  </w:t>
      </w:r>
      <w:r w:rsidRPr="0078049E">
        <w:rPr>
          <w:rFonts w:ascii="TH SarabunPSK" w:hAnsi="TH SarabunPSK" w:cs="TH SarabunPSK"/>
          <w:b/>
          <w:bCs/>
          <w:sz w:val="32"/>
          <w:szCs w:val="32"/>
        </w:rPr>
        <w:t xml:space="preserve">(2558). </w:t>
      </w:r>
      <w:r w:rsidRPr="0078049E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เรียนภาษาเกาหลี บทที่ </w:t>
      </w:r>
      <w:r w:rsidRPr="0078049E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78049E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สืบค้น </w:t>
      </w:r>
      <w:r w:rsidRPr="0078049E">
        <w:rPr>
          <w:rFonts w:ascii="TH SarabunPSK" w:hAnsi="TH SarabunPSK" w:cs="TH SarabunPSK"/>
          <w:b/>
          <w:bCs/>
          <w:sz w:val="32"/>
          <w:szCs w:val="32"/>
        </w:rPr>
        <w:t xml:space="preserve">7 </w:t>
      </w:r>
      <w:r w:rsidRPr="0078049E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มิถุนายน </w:t>
      </w:r>
      <w:r w:rsidRPr="0078049E">
        <w:rPr>
          <w:rFonts w:ascii="TH SarabunPSK" w:hAnsi="TH SarabunPSK" w:cs="TH SarabunPSK"/>
          <w:b/>
          <w:bCs/>
          <w:sz w:val="32"/>
          <w:szCs w:val="32"/>
        </w:rPr>
        <w:t xml:space="preserve">2561, </w:t>
      </w:r>
      <w:r w:rsidRPr="0078049E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จาก </w:t>
      </w:r>
      <w:r w:rsidRPr="0078049E">
        <w:rPr>
          <w:rFonts w:ascii="TH SarabunPSK" w:hAnsi="TH SarabunPSK" w:cs="TH SarabunPSK"/>
          <w:b/>
          <w:bCs/>
          <w:sz w:val="32"/>
          <w:szCs w:val="32"/>
        </w:rPr>
        <w:t>http://koreanclub.com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070"/>
      </w:tblGrid>
      <w:tr w:rsidR="000B4A1A" w14:paraId="4E4EECA4" w14:textId="77777777" w:rsidTr="000B4A1A">
        <w:tc>
          <w:tcPr>
            <w:tcW w:w="6946" w:type="dxa"/>
            <w:vAlign w:val="center"/>
          </w:tcPr>
          <w:p w14:paraId="4CEB1A74" w14:textId="77777777" w:rsidR="000B4A1A" w:rsidRDefault="000B4A1A" w:rsidP="007A3B2A">
            <w:pPr>
              <w:pStyle w:val="a3"/>
              <w:spacing w:before="0" w:beforeAutospacing="0" w:after="210" w:afterAutospacing="0"/>
              <w:rPr>
                <w:rFonts w:ascii="TH SarabunPSK" w:hAnsi="TH SarabunPSK" w:cs="TH SarabunPSK"/>
                <w:sz w:val="32"/>
                <w:szCs w:val="32"/>
              </w:rPr>
            </w:pPr>
            <w:r w:rsidRPr="006522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ข้อที่ </w:t>
            </w:r>
            <w:r w:rsidRPr="006522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 &gt;</w:t>
            </w:r>
            <w:r w:rsidRPr="007A3B2A">
              <w:rPr>
                <w:rFonts w:ascii="TH SarabunPSK" w:hAnsi="TH SarabunPSK" w:cs="TH SarabunPSK"/>
                <w:sz w:val="32"/>
                <w:szCs w:val="32"/>
              </w:rPr>
              <w:t xml:space="preserve">  </w:t>
            </w:r>
            <w:r w:rsidRPr="007A3B2A">
              <w:rPr>
                <w:rFonts w:ascii="TH SarabunPSK" w:hAnsi="TH SarabunPSK" w:cs="TH SarabunPSK"/>
                <w:sz w:val="32"/>
                <w:szCs w:val="32"/>
                <w:cs/>
              </w:rPr>
              <w:t>เขียนบรรณานุกรมจาก</w:t>
            </w:r>
            <w:r w:rsidRPr="0030172C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หนังสือ</w:t>
            </w:r>
            <w:r w:rsidRPr="007A3B2A">
              <w:rPr>
                <w:rFonts w:ascii="TH SarabunPSK" w:hAnsi="TH SarabunPSK" w:cs="TH SarabunPSK"/>
                <w:sz w:val="32"/>
                <w:szCs w:val="32"/>
                <w:cs/>
              </w:rPr>
              <w:t>ที่กำหนดให้นี้</w:t>
            </w:r>
            <w:r w:rsidRPr="007A3B2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(เปิดดูจาก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QR Code) </w:t>
            </w:r>
          </w:p>
        </w:tc>
        <w:tc>
          <w:tcPr>
            <w:tcW w:w="2070" w:type="dxa"/>
          </w:tcPr>
          <w:p w14:paraId="7262AB34" w14:textId="77777777" w:rsidR="000B4A1A" w:rsidRDefault="000B4A1A" w:rsidP="007A3B2A">
            <w:pPr>
              <w:pStyle w:val="a3"/>
              <w:spacing w:before="0" w:beforeAutospacing="0" w:after="210" w:afterAutospacing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7D0C5D07" wp14:editId="5E59CEB3">
                  <wp:extent cx="70485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E301DF" w14:textId="7D040009" w:rsidR="000B4A1A" w:rsidRPr="0078049E" w:rsidRDefault="0078049E" w:rsidP="007A3B2A">
      <w:pPr>
        <w:pStyle w:val="a3"/>
        <w:spacing w:before="0" w:beforeAutospacing="0" w:after="210" w:afterAutospacing="0"/>
        <w:rPr>
          <w:rFonts w:ascii="TH SarabunPSK" w:hAnsi="TH SarabunPSK" w:cs="TH SarabunPSK"/>
          <w:b/>
          <w:bCs/>
          <w:sz w:val="32"/>
          <w:szCs w:val="32"/>
        </w:rPr>
      </w:pPr>
      <w:r w:rsidRPr="0078049E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</w:p>
    <w:p w14:paraId="2A9E6080" w14:textId="77777777" w:rsidR="0078049E" w:rsidRPr="0078049E" w:rsidRDefault="0078049E" w:rsidP="0078049E">
      <w:pPr>
        <w:pStyle w:val="aa"/>
        <w:ind w:left="720" w:hanging="720"/>
        <w:rPr>
          <w:rFonts w:hint="cs"/>
          <w:b/>
          <w:bCs/>
          <w:noProof/>
          <w:sz w:val="32"/>
          <w:szCs w:val="32"/>
          <w:cs/>
        </w:rPr>
      </w:pPr>
      <w:r w:rsidRPr="0078049E">
        <w:rPr>
          <w:rFonts w:hint="cs"/>
          <w:b/>
          <w:bCs/>
          <w:noProof/>
          <w:sz w:val="32"/>
          <w:szCs w:val="32"/>
          <w:cs/>
        </w:rPr>
        <w:t xml:space="preserve">สำนักสื่อสารองค์กรและชุมชนสัมพันธ์. (2555). </w:t>
      </w:r>
      <w:r w:rsidRPr="0078049E">
        <w:rPr>
          <w:rFonts w:hint="cs"/>
          <w:b/>
          <w:bCs/>
          <w:i/>
          <w:iCs/>
          <w:noProof/>
          <w:sz w:val="32"/>
          <w:szCs w:val="32"/>
          <w:cs/>
        </w:rPr>
        <w:t>น้ำมาให้รีบอ่าน.</w:t>
      </w:r>
      <w:r w:rsidRPr="0078049E">
        <w:rPr>
          <w:rFonts w:hint="cs"/>
          <w:b/>
          <w:bCs/>
          <w:noProof/>
          <w:sz w:val="32"/>
          <w:szCs w:val="32"/>
          <w:cs/>
        </w:rPr>
        <w:t xml:space="preserve"> กรุงเทพฯ: บริษัท ดับบลิวพีเอส ประเทศไทย จำกัด.</w:t>
      </w:r>
    </w:p>
    <w:p w14:paraId="1D824BB0" w14:textId="77777777" w:rsidR="0078049E" w:rsidRPr="0078049E" w:rsidRDefault="0078049E" w:rsidP="007A3B2A">
      <w:pPr>
        <w:pStyle w:val="a3"/>
        <w:spacing w:before="0" w:beforeAutospacing="0" w:after="210" w:afterAutospacing="0"/>
        <w:rPr>
          <w:rFonts w:ascii="TH SarabunPSK" w:hAnsi="TH SarabunPSK" w:cs="TH SarabunPSK"/>
          <w:b/>
          <w:bCs/>
          <w:sz w:val="40"/>
          <w:szCs w:val="4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070"/>
      </w:tblGrid>
      <w:tr w:rsidR="0030172C" w14:paraId="28DA0790" w14:textId="77777777" w:rsidTr="003F25DB">
        <w:tc>
          <w:tcPr>
            <w:tcW w:w="6946" w:type="dxa"/>
            <w:vAlign w:val="center"/>
          </w:tcPr>
          <w:p w14:paraId="74CB9EDA" w14:textId="77777777" w:rsidR="000B4A1A" w:rsidRDefault="000B4A1A" w:rsidP="0030172C">
            <w:pPr>
              <w:pStyle w:val="a3"/>
              <w:spacing w:before="0" w:beforeAutospacing="0" w:after="210" w:afterAutospacing="0"/>
              <w:rPr>
                <w:rFonts w:ascii="TH SarabunPSK" w:hAnsi="TH SarabunPSK" w:cs="TH SarabunPSK"/>
                <w:sz w:val="32"/>
                <w:szCs w:val="32"/>
              </w:rPr>
            </w:pPr>
            <w:r w:rsidRPr="006522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ข้อที่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Pr="006522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&gt;</w:t>
            </w:r>
            <w:r w:rsidRPr="007A3B2A">
              <w:rPr>
                <w:rFonts w:ascii="TH SarabunPSK" w:hAnsi="TH SarabunPSK" w:cs="TH SarabunPSK"/>
                <w:sz w:val="32"/>
                <w:szCs w:val="32"/>
              </w:rPr>
              <w:t xml:space="preserve">  </w:t>
            </w:r>
            <w:r w:rsidRPr="007A3B2A">
              <w:rPr>
                <w:rFonts w:ascii="TH SarabunPSK" w:hAnsi="TH SarabunPSK" w:cs="TH SarabunPSK"/>
                <w:sz w:val="32"/>
                <w:szCs w:val="32"/>
                <w:cs/>
              </w:rPr>
              <w:t>เขียนบรรณานุกรมจาก</w:t>
            </w:r>
            <w:r w:rsidRPr="0030172C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หนังสือ</w:t>
            </w:r>
            <w:r w:rsidRPr="007A3B2A">
              <w:rPr>
                <w:rFonts w:ascii="TH SarabunPSK" w:hAnsi="TH SarabunPSK" w:cs="TH SarabunPSK"/>
                <w:sz w:val="32"/>
                <w:szCs w:val="32"/>
                <w:cs/>
              </w:rPr>
              <w:t>ที่กำหนดให้นี้</w:t>
            </w:r>
            <w:r w:rsidRPr="007A3B2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070" w:type="dxa"/>
          </w:tcPr>
          <w:p w14:paraId="4299FF0A" w14:textId="77777777" w:rsidR="000B4A1A" w:rsidRDefault="0030172C" w:rsidP="003F25DB">
            <w:pPr>
              <w:pStyle w:val="a3"/>
              <w:spacing w:before="0" w:beforeAutospacing="0" w:after="210" w:afterAutospacing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365B9E4B" wp14:editId="73D460FC">
                  <wp:extent cx="708660" cy="7086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60EC7D" w14:textId="701FC4D4" w:rsidR="0030172C" w:rsidRPr="0078049E" w:rsidRDefault="0078049E" w:rsidP="0030172C">
      <w:pPr>
        <w:pStyle w:val="a3"/>
        <w:spacing w:before="0" w:beforeAutospacing="0" w:after="210" w:afterAutospacing="0"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8049E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</w:p>
    <w:p w14:paraId="54F1710F" w14:textId="77777777" w:rsidR="0078049E" w:rsidRPr="0078049E" w:rsidRDefault="0078049E" w:rsidP="0078049E">
      <w:pPr>
        <w:pStyle w:val="aa"/>
        <w:ind w:left="720" w:hanging="720"/>
        <w:rPr>
          <w:rFonts w:hint="cs"/>
          <w:b/>
          <w:bCs/>
          <w:noProof/>
          <w:sz w:val="32"/>
          <w:szCs w:val="32"/>
          <w:cs/>
        </w:rPr>
      </w:pPr>
      <w:r w:rsidRPr="0078049E">
        <w:rPr>
          <w:rFonts w:hint="cs"/>
          <w:b/>
          <w:bCs/>
          <w:noProof/>
          <w:sz w:val="32"/>
          <w:szCs w:val="32"/>
          <w:cs/>
        </w:rPr>
        <w:t xml:space="preserve">สถาบันส่งเสริมการสอนวิทยาศาสตร์และเทคโนโลยีกระทรวงศึกษาธิการ. (๒๕๖๐). </w:t>
      </w:r>
      <w:r w:rsidRPr="0078049E">
        <w:rPr>
          <w:rFonts w:hint="cs"/>
          <w:b/>
          <w:bCs/>
          <w:i/>
          <w:iCs/>
          <w:noProof/>
          <w:sz w:val="32"/>
          <w:szCs w:val="32"/>
          <w:cs/>
        </w:rPr>
        <w:t>คู่มือการใช้หลักสูตรรายพื้นฐานวิทยาศาสตร์.</w:t>
      </w:r>
      <w:r w:rsidRPr="0078049E">
        <w:rPr>
          <w:rFonts w:hint="cs"/>
          <w:b/>
          <w:bCs/>
          <w:noProof/>
          <w:sz w:val="32"/>
          <w:szCs w:val="32"/>
          <w:cs/>
        </w:rPr>
        <w:t xml:space="preserve"> กรุงเทพฯ: สถาบันส่งเสริมการสอนวิทยาศาสตร์และเทคโนโลยี.</w:t>
      </w:r>
    </w:p>
    <w:p w14:paraId="0DCEE344" w14:textId="77777777" w:rsidR="0078049E" w:rsidRPr="007A3B2A" w:rsidRDefault="0078049E" w:rsidP="0030172C">
      <w:pPr>
        <w:pStyle w:val="a3"/>
        <w:spacing w:before="0" w:beforeAutospacing="0" w:after="210" w:afterAutospacing="0" w:line="36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070"/>
      </w:tblGrid>
      <w:tr w:rsidR="0030172C" w14:paraId="277C9F19" w14:textId="77777777" w:rsidTr="003F25DB">
        <w:tc>
          <w:tcPr>
            <w:tcW w:w="6946" w:type="dxa"/>
            <w:vAlign w:val="center"/>
          </w:tcPr>
          <w:p w14:paraId="545D54B2" w14:textId="77777777" w:rsidR="0030172C" w:rsidRDefault="0030172C" w:rsidP="0030172C">
            <w:pPr>
              <w:pStyle w:val="a3"/>
              <w:spacing w:before="0" w:beforeAutospacing="0" w:after="210" w:afterAutospacing="0"/>
              <w:rPr>
                <w:rFonts w:ascii="TH SarabunPSK" w:hAnsi="TH SarabunPSK" w:cs="TH SarabunPSK"/>
                <w:sz w:val="32"/>
                <w:szCs w:val="32"/>
              </w:rPr>
            </w:pPr>
            <w:r w:rsidRPr="006522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ข้อที่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  <w:r w:rsidRPr="006522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&gt;</w:t>
            </w:r>
            <w:r w:rsidRPr="007A3B2A">
              <w:rPr>
                <w:rFonts w:ascii="TH SarabunPSK" w:hAnsi="TH SarabunPSK" w:cs="TH SarabunPSK"/>
                <w:sz w:val="32"/>
                <w:szCs w:val="32"/>
              </w:rPr>
              <w:t xml:space="preserve">  </w:t>
            </w:r>
            <w:r w:rsidRPr="007A3B2A">
              <w:rPr>
                <w:rFonts w:ascii="TH SarabunPSK" w:hAnsi="TH SarabunPSK" w:cs="TH SarabunPSK"/>
                <w:sz w:val="32"/>
                <w:szCs w:val="32"/>
                <w:cs/>
              </w:rPr>
              <w:t>เขียนบรรณานุกรมจาก</w:t>
            </w:r>
            <w:r w:rsidRPr="0030172C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บทความ</w:t>
            </w:r>
            <w:r w:rsidRPr="007A3B2A">
              <w:rPr>
                <w:rFonts w:ascii="TH SarabunPSK" w:hAnsi="TH SarabunPSK" w:cs="TH SarabunPSK"/>
                <w:sz w:val="32"/>
                <w:szCs w:val="32"/>
                <w:cs/>
              </w:rPr>
              <w:t>ที่กำหนดให้นี้</w:t>
            </w:r>
            <w:r w:rsidRPr="007A3B2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070" w:type="dxa"/>
          </w:tcPr>
          <w:p w14:paraId="1B870FFA" w14:textId="77777777" w:rsidR="0030172C" w:rsidRDefault="0030172C" w:rsidP="003F25DB">
            <w:pPr>
              <w:pStyle w:val="a3"/>
              <w:spacing w:before="0" w:beforeAutospacing="0" w:after="210" w:afterAutospacing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3599972A" wp14:editId="6048E439">
                  <wp:extent cx="731520" cy="7315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03B2D" w14:textId="07DE6811" w:rsidR="0030172C" w:rsidRPr="0078049E" w:rsidRDefault="0078049E" w:rsidP="0030172C">
      <w:pPr>
        <w:pStyle w:val="a3"/>
        <w:spacing w:before="0" w:beforeAutospacing="0" w:after="210" w:afterAutospacing="0" w:line="360" w:lineRule="auto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51671285"/>
      <w:r w:rsidRPr="0078049E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</w:p>
    <w:bookmarkEnd w:id="0"/>
    <w:p w14:paraId="7A4B09DC" w14:textId="3C0AA0DB" w:rsidR="0078049E" w:rsidRPr="0078049E" w:rsidRDefault="0078049E" w:rsidP="0030172C">
      <w:pPr>
        <w:pStyle w:val="a3"/>
        <w:spacing w:before="0" w:beforeAutospacing="0" w:after="210" w:afterAutospacing="0"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8049E">
        <w:rPr>
          <w:rFonts w:ascii="TH SarabunPSK" w:hAnsi="TH SarabunPSK" w:cs="TH SarabunPSK"/>
          <w:b/>
          <w:bCs/>
          <w:sz w:val="32"/>
          <w:szCs w:val="32"/>
        </w:rPr>
        <w:t>Malini Bhargava</w:t>
      </w:r>
      <w:r w:rsidRPr="0078049E">
        <w:rPr>
          <w:rFonts w:ascii="TH SarabunPSK" w:hAnsi="TH SarabunPSK" w:cs="TH SarabunPSK"/>
          <w:b/>
          <w:bCs/>
          <w:sz w:val="32"/>
          <w:szCs w:val="32"/>
        </w:rPr>
        <w:t xml:space="preserve"> And</w:t>
      </w:r>
      <w:r w:rsidRPr="0078049E">
        <w:rPr>
          <w:rFonts w:ascii="TH SarabunPSK" w:hAnsi="TH SarabunPSK" w:cs="TH SarabunPSK"/>
          <w:b/>
          <w:bCs/>
          <w:sz w:val="32"/>
          <w:szCs w:val="32"/>
        </w:rPr>
        <w:t xml:space="preserve"> Jared Keengwe. (2013). Mobile learning and integration of mobile technologies. Media New York, 737-746.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070"/>
      </w:tblGrid>
      <w:tr w:rsidR="0030172C" w14:paraId="0EF15E79" w14:textId="77777777" w:rsidTr="003F25DB">
        <w:tc>
          <w:tcPr>
            <w:tcW w:w="6946" w:type="dxa"/>
            <w:vAlign w:val="center"/>
          </w:tcPr>
          <w:p w14:paraId="051B16ED" w14:textId="77777777" w:rsidR="0030172C" w:rsidRDefault="0030172C" w:rsidP="0030172C">
            <w:pPr>
              <w:pStyle w:val="a3"/>
              <w:spacing w:before="0" w:beforeAutospacing="0" w:after="210" w:afterAutospacing="0"/>
              <w:rPr>
                <w:rFonts w:ascii="TH SarabunPSK" w:hAnsi="TH SarabunPSK" w:cs="TH SarabunPSK"/>
                <w:sz w:val="32"/>
                <w:szCs w:val="32"/>
              </w:rPr>
            </w:pPr>
            <w:r w:rsidRPr="006522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ข้อที่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7 </w:t>
            </w:r>
            <w:r w:rsidRPr="006522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&gt;</w:t>
            </w:r>
            <w:r w:rsidRPr="007A3B2A">
              <w:rPr>
                <w:rFonts w:ascii="TH SarabunPSK" w:hAnsi="TH SarabunPSK" w:cs="TH SarabunPSK"/>
                <w:sz w:val="32"/>
                <w:szCs w:val="32"/>
              </w:rPr>
              <w:t xml:space="preserve">  </w:t>
            </w:r>
            <w:r w:rsidRPr="007A3B2A">
              <w:rPr>
                <w:rFonts w:ascii="TH SarabunPSK" w:hAnsi="TH SarabunPSK" w:cs="TH SarabunPSK"/>
                <w:sz w:val="32"/>
                <w:szCs w:val="32"/>
                <w:cs/>
              </w:rPr>
              <w:t>เขียนบรรณานุกรมจาก</w:t>
            </w:r>
            <w:r w:rsidRPr="0030172C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บทความ</w:t>
            </w:r>
            <w:r w:rsidRPr="007A3B2A">
              <w:rPr>
                <w:rFonts w:ascii="TH SarabunPSK" w:hAnsi="TH SarabunPSK" w:cs="TH SarabunPSK"/>
                <w:sz w:val="32"/>
                <w:szCs w:val="32"/>
                <w:cs/>
              </w:rPr>
              <w:t>ที่กำหนดให้นี้</w:t>
            </w:r>
            <w:r w:rsidRPr="007A3B2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070" w:type="dxa"/>
          </w:tcPr>
          <w:p w14:paraId="7B4B3306" w14:textId="77777777" w:rsidR="0030172C" w:rsidRDefault="0030172C" w:rsidP="003F25DB">
            <w:pPr>
              <w:pStyle w:val="a3"/>
              <w:spacing w:before="0" w:beforeAutospacing="0" w:after="210" w:afterAutospacing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676840DC" wp14:editId="258D362E">
                  <wp:extent cx="792480" cy="792480"/>
                  <wp:effectExtent l="0" t="0" r="762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F51635" w14:textId="77777777" w:rsidR="0078049E" w:rsidRPr="0078049E" w:rsidRDefault="0078049E" w:rsidP="0078049E">
      <w:pPr>
        <w:pStyle w:val="a3"/>
        <w:spacing w:before="0" w:beforeAutospacing="0" w:after="210" w:afterAutospacing="0"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8049E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</w:p>
    <w:p w14:paraId="205D0488" w14:textId="77777777" w:rsidR="0078049E" w:rsidRPr="0078049E" w:rsidRDefault="0078049E" w:rsidP="0078049E">
      <w:pPr>
        <w:pStyle w:val="a3"/>
        <w:spacing w:before="0" w:beforeAutospacing="0" w:after="210" w:afterAutospacing="0"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8049E">
        <w:rPr>
          <w:rFonts w:ascii="TH SarabunPSK" w:hAnsi="TH SarabunPSK" w:cs="TH SarabunPSK" w:hint="cs"/>
          <w:b/>
          <w:bCs/>
          <w:sz w:val="32"/>
          <w:szCs w:val="32"/>
          <w:cs/>
        </w:rPr>
        <w:t>เพ็ญพิชชา อัษฎาวุธวงศกร</w:t>
      </w:r>
      <w:r w:rsidRPr="0078049E">
        <w:rPr>
          <w:rFonts w:ascii="TH SarabunPSK" w:hAnsi="TH SarabunPSK" w:cs="TH SarabunPSK"/>
          <w:b/>
          <w:bCs/>
          <w:sz w:val="32"/>
          <w:szCs w:val="32"/>
        </w:rPr>
        <w:t xml:space="preserve">; </w:t>
      </w:r>
      <w:r w:rsidRPr="007804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นิธิดา อดิภัทรนันท์. (2561). การใช้การสอนภาษาที่เน้นคำศัพท์เพื่อเพิ่มพูนความสามารถในการอ่านและการเขียนภาษาอังกฤษของนักเรียนชั้นมัธยมศึกษาปีที่ 5. วารสารศึกษาศาสตร์ มหาวิทยาลัยนเรศวร. 20(4). </w:t>
      </w:r>
    </w:p>
    <w:p w14:paraId="5CC21402" w14:textId="1D8185C2" w:rsidR="0030172C" w:rsidRDefault="0030172C" w:rsidP="0030172C">
      <w:pPr>
        <w:pStyle w:val="a3"/>
        <w:spacing w:before="0" w:beforeAutospacing="0" w:after="210" w:afterAutospacing="0" w:line="36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070"/>
      </w:tblGrid>
      <w:tr w:rsidR="002D598E" w14:paraId="5CA99F46" w14:textId="77777777" w:rsidTr="003F25DB">
        <w:tc>
          <w:tcPr>
            <w:tcW w:w="6946" w:type="dxa"/>
            <w:vAlign w:val="center"/>
          </w:tcPr>
          <w:p w14:paraId="1C867894" w14:textId="77777777" w:rsidR="0030172C" w:rsidRDefault="0030172C" w:rsidP="0030172C">
            <w:pPr>
              <w:pStyle w:val="a3"/>
              <w:spacing w:before="0" w:beforeAutospacing="0" w:after="210" w:afterAutospacing="0"/>
              <w:rPr>
                <w:rFonts w:ascii="TH SarabunPSK" w:hAnsi="TH SarabunPSK" w:cs="TH SarabunPSK"/>
                <w:sz w:val="32"/>
                <w:szCs w:val="32"/>
              </w:rPr>
            </w:pPr>
            <w:r w:rsidRPr="006522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ข้อที่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8 </w:t>
            </w:r>
            <w:r w:rsidRPr="006522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&gt;</w:t>
            </w:r>
            <w:r w:rsidRPr="007A3B2A">
              <w:rPr>
                <w:rFonts w:ascii="TH SarabunPSK" w:hAnsi="TH SarabunPSK" w:cs="TH SarabunPSK"/>
                <w:sz w:val="32"/>
                <w:szCs w:val="32"/>
              </w:rPr>
              <w:t xml:space="preserve">  </w:t>
            </w:r>
            <w:r w:rsidRPr="007A3B2A">
              <w:rPr>
                <w:rFonts w:ascii="TH SarabunPSK" w:hAnsi="TH SarabunPSK" w:cs="TH SarabunPSK"/>
                <w:sz w:val="32"/>
                <w:szCs w:val="32"/>
                <w:cs/>
              </w:rPr>
              <w:t>เขียนบรรณานุกรมจาก</w:t>
            </w:r>
            <w:r w:rsidRPr="0030172C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เว็บไซต์</w:t>
            </w:r>
            <w:r w:rsidRPr="007A3B2A">
              <w:rPr>
                <w:rFonts w:ascii="TH SarabunPSK" w:hAnsi="TH SarabunPSK" w:cs="TH SarabunPSK"/>
                <w:sz w:val="32"/>
                <w:szCs w:val="32"/>
                <w:cs/>
              </w:rPr>
              <w:t>ที่กำหนดให้นี้</w:t>
            </w:r>
          </w:p>
        </w:tc>
        <w:tc>
          <w:tcPr>
            <w:tcW w:w="2070" w:type="dxa"/>
          </w:tcPr>
          <w:p w14:paraId="6DCC9629" w14:textId="77777777" w:rsidR="0030172C" w:rsidRDefault="002D598E" w:rsidP="003F25DB">
            <w:pPr>
              <w:pStyle w:val="a3"/>
              <w:spacing w:before="0" w:beforeAutospacing="0" w:after="210" w:afterAutospacing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356438A9" wp14:editId="60DE7CD7">
                  <wp:extent cx="822960" cy="8229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8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2296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EF815" w14:textId="319CAE58" w:rsidR="0030172C" w:rsidRPr="0078049E" w:rsidRDefault="0078049E" w:rsidP="007A3B2A">
      <w:pPr>
        <w:pStyle w:val="a3"/>
        <w:spacing w:before="0" w:beforeAutospacing="0" w:after="210" w:afterAutospacing="0"/>
        <w:rPr>
          <w:rFonts w:ascii="TH SarabunPSK" w:hAnsi="TH SarabunPSK" w:cs="TH SarabunPSK"/>
          <w:b/>
          <w:bCs/>
          <w:sz w:val="32"/>
          <w:szCs w:val="32"/>
        </w:rPr>
      </w:pPr>
      <w:r w:rsidRPr="0078049E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บรรณานุกรมจากเว็บไซต์</w:t>
      </w:r>
    </w:p>
    <w:sdt>
      <w:sdtPr>
        <w:rPr>
          <w:b/>
          <w:bCs/>
          <w:sz w:val="32"/>
          <w:szCs w:val="32"/>
        </w:rPr>
        <w:id w:val="-1475054202"/>
        <w:bibliography/>
      </w:sdtPr>
      <w:sdtEndPr>
        <w:rPr>
          <w:b w:val="0"/>
          <w:bCs w:val="0"/>
          <w:sz w:val="22"/>
          <w:szCs w:val="28"/>
        </w:rPr>
      </w:sdtEndPr>
      <w:sdtContent>
        <w:p w14:paraId="3EE58E40" w14:textId="77777777" w:rsidR="0078049E" w:rsidRPr="0078049E" w:rsidRDefault="0078049E" w:rsidP="0078049E">
          <w:pPr>
            <w:pStyle w:val="aa"/>
            <w:ind w:left="720" w:hanging="720"/>
            <w:rPr>
              <w:rFonts w:hint="cs"/>
              <w:b/>
              <w:bCs/>
              <w:noProof/>
              <w:sz w:val="32"/>
              <w:szCs w:val="32"/>
              <w:cs/>
            </w:rPr>
          </w:pPr>
          <w:r w:rsidRPr="0078049E">
            <w:rPr>
              <w:b/>
              <w:bCs/>
              <w:sz w:val="32"/>
              <w:szCs w:val="32"/>
            </w:rPr>
            <w:fldChar w:fldCharType="begin"/>
          </w:r>
          <w:r w:rsidRPr="0078049E">
            <w:rPr>
              <w:b/>
              <w:bCs/>
              <w:sz w:val="32"/>
              <w:szCs w:val="32"/>
            </w:rPr>
            <w:instrText>BIBLIOGRAPHY</w:instrText>
          </w:r>
          <w:r w:rsidRPr="0078049E">
            <w:rPr>
              <w:b/>
              <w:bCs/>
              <w:sz w:val="32"/>
              <w:szCs w:val="32"/>
            </w:rPr>
            <w:fldChar w:fldCharType="separate"/>
          </w:r>
          <w:r w:rsidRPr="0078049E">
            <w:rPr>
              <w:rFonts w:hint="cs"/>
              <w:b/>
              <w:bCs/>
              <w:noProof/>
              <w:sz w:val="32"/>
              <w:szCs w:val="32"/>
              <w:cs/>
            </w:rPr>
            <w:t>.</w:t>
          </w:r>
        </w:p>
        <w:p w14:paraId="078EF3B0" w14:textId="77777777" w:rsidR="0078049E" w:rsidRPr="0078049E" w:rsidRDefault="0078049E" w:rsidP="0078049E">
          <w:pPr>
            <w:pStyle w:val="aa"/>
            <w:ind w:left="720" w:hanging="720"/>
            <w:rPr>
              <w:rFonts w:hint="cs"/>
              <w:b/>
              <w:bCs/>
              <w:noProof/>
              <w:sz w:val="32"/>
              <w:szCs w:val="32"/>
              <w:cs/>
            </w:rPr>
          </w:pPr>
          <w:r w:rsidRPr="0078049E">
            <w:rPr>
              <w:rFonts w:hint="cs"/>
              <w:b/>
              <w:bCs/>
              <w:noProof/>
              <w:sz w:val="32"/>
              <w:szCs w:val="32"/>
              <w:cs/>
            </w:rPr>
            <w:t xml:space="preserve">หน้าประชาชื่น มติชนรายวัน. (2 มีนาคม 2561). </w:t>
          </w:r>
          <w:r w:rsidRPr="0078049E">
            <w:rPr>
              <w:rFonts w:hint="cs"/>
              <w:b/>
              <w:bCs/>
              <w:i/>
              <w:iCs/>
              <w:noProof/>
              <w:sz w:val="32"/>
              <w:szCs w:val="32"/>
              <w:cs/>
            </w:rPr>
            <w:t>5</w:t>
          </w:r>
          <w:r w:rsidRPr="0078049E">
            <w:rPr>
              <w:rFonts w:hint="cs"/>
              <w:b/>
              <w:bCs/>
              <w:i/>
              <w:iCs/>
              <w:noProof/>
              <w:sz w:val="32"/>
              <w:szCs w:val="32"/>
            </w:rPr>
            <w:t xml:space="preserve">G </w:t>
          </w:r>
          <w:r w:rsidRPr="0078049E">
            <w:rPr>
              <w:rFonts w:hint="cs"/>
              <w:b/>
              <w:bCs/>
              <w:i/>
              <w:iCs/>
              <w:noProof/>
              <w:sz w:val="32"/>
              <w:szCs w:val="32"/>
              <w:cs/>
            </w:rPr>
            <w:t>เปลี่ยนโลก เปลี่ยนประเทศไทย’ รับมือก้าวต่อไปสู่เทคโนโลยียุคใหม่.</w:t>
          </w:r>
          <w:r w:rsidRPr="0078049E">
            <w:rPr>
              <w:rFonts w:hint="cs"/>
              <w:b/>
              <w:bCs/>
              <w:noProof/>
              <w:sz w:val="32"/>
              <w:szCs w:val="32"/>
              <w:cs/>
            </w:rPr>
            <w:t xml:space="preserve"> เข้าถึงได้จาก </w:t>
          </w:r>
          <w:r w:rsidRPr="0078049E">
            <w:rPr>
              <w:rFonts w:hint="cs"/>
              <w:b/>
              <w:bCs/>
              <w:noProof/>
              <w:sz w:val="32"/>
              <w:szCs w:val="32"/>
            </w:rPr>
            <w:t>matichon</w:t>
          </w:r>
          <w:r w:rsidRPr="0078049E">
            <w:rPr>
              <w:rFonts w:hint="cs"/>
              <w:b/>
              <w:bCs/>
              <w:noProof/>
              <w:sz w:val="32"/>
              <w:szCs w:val="32"/>
              <w:cs/>
            </w:rPr>
            <w:t xml:space="preserve">: </w:t>
          </w:r>
          <w:r w:rsidRPr="0078049E">
            <w:rPr>
              <w:rFonts w:hint="cs"/>
              <w:b/>
              <w:bCs/>
              <w:noProof/>
              <w:sz w:val="32"/>
              <w:szCs w:val="32"/>
            </w:rPr>
            <w:t>https</w:t>
          </w:r>
          <w:r w:rsidRPr="0078049E">
            <w:rPr>
              <w:rFonts w:hint="cs"/>
              <w:b/>
              <w:bCs/>
              <w:noProof/>
              <w:sz w:val="32"/>
              <w:szCs w:val="32"/>
              <w:cs/>
            </w:rPr>
            <w:t>://</w:t>
          </w:r>
          <w:r w:rsidRPr="0078049E">
            <w:rPr>
              <w:rFonts w:hint="cs"/>
              <w:b/>
              <w:bCs/>
              <w:noProof/>
              <w:sz w:val="32"/>
              <w:szCs w:val="32"/>
            </w:rPr>
            <w:t>www</w:t>
          </w:r>
          <w:r w:rsidRPr="0078049E">
            <w:rPr>
              <w:rFonts w:hint="cs"/>
              <w:b/>
              <w:bCs/>
              <w:noProof/>
              <w:sz w:val="32"/>
              <w:szCs w:val="32"/>
              <w:cs/>
            </w:rPr>
            <w:t>.</w:t>
          </w:r>
          <w:r w:rsidRPr="0078049E">
            <w:rPr>
              <w:rFonts w:hint="cs"/>
              <w:b/>
              <w:bCs/>
              <w:noProof/>
              <w:sz w:val="32"/>
              <w:szCs w:val="32"/>
            </w:rPr>
            <w:t>matichon</w:t>
          </w:r>
          <w:r w:rsidRPr="0078049E">
            <w:rPr>
              <w:rFonts w:hint="cs"/>
              <w:b/>
              <w:bCs/>
              <w:noProof/>
              <w:sz w:val="32"/>
              <w:szCs w:val="32"/>
              <w:cs/>
            </w:rPr>
            <w:t>.</w:t>
          </w:r>
          <w:r w:rsidRPr="0078049E">
            <w:rPr>
              <w:rFonts w:hint="cs"/>
              <w:b/>
              <w:bCs/>
              <w:noProof/>
              <w:sz w:val="32"/>
              <w:szCs w:val="32"/>
            </w:rPr>
            <w:t>co</w:t>
          </w:r>
          <w:r w:rsidRPr="0078049E">
            <w:rPr>
              <w:rFonts w:hint="cs"/>
              <w:b/>
              <w:bCs/>
              <w:noProof/>
              <w:sz w:val="32"/>
              <w:szCs w:val="32"/>
              <w:cs/>
            </w:rPr>
            <w:t>.</w:t>
          </w:r>
          <w:r w:rsidRPr="0078049E">
            <w:rPr>
              <w:rFonts w:hint="cs"/>
              <w:b/>
              <w:bCs/>
              <w:noProof/>
              <w:sz w:val="32"/>
              <w:szCs w:val="32"/>
            </w:rPr>
            <w:t>th</w:t>
          </w:r>
          <w:r w:rsidRPr="0078049E">
            <w:rPr>
              <w:rFonts w:hint="cs"/>
              <w:b/>
              <w:bCs/>
              <w:noProof/>
              <w:sz w:val="32"/>
              <w:szCs w:val="32"/>
              <w:cs/>
            </w:rPr>
            <w:t>/</w:t>
          </w:r>
          <w:r w:rsidRPr="0078049E">
            <w:rPr>
              <w:rFonts w:hint="cs"/>
              <w:b/>
              <w:bCs/>
              <w:noProof/>
              <w:sz w:val="32"/>
              <w:szCs w:val="32"/>
            </w:rPr>
            <w:t>prachachuen</w:t>
          </w:r>
          <w:r w:rsidRPr="0078049E">
            <w:rPr>
              <w:rFonts w:hint="cs"/>
              <w:b/>
              <w:bCs/>
              <w:noProof/>
              <w:sz w:val="32"/>
              <w:szCs w:val="32"/>
              <w:cs/>
            </w:rPr>
            <w:t>/</w:t>
          </w:r>
          <w:r w:rsidRPr="0078049E">
            <w:rPr>
              <w:rFonts w:hint="cs"/>
              <w:b/>
              <w:bCs/>
              <w:noProof/>
              <w:sz w:val="32"/>
              <w:szCs w:val="32"/>
            </w:rPr>
            <w:t>prachachuen</w:t>
          </w:r>
          <w:r w:rsidRPr="0078049E">
            <w:rPr>
              <w:rFonts w:hint="cs"/>
              <w:b/>
              <w:bCs/>
              <w:noProof/>
              <w:sz w:val="32"/>
              <w:szCs w:val="32"/>
              <w:cs/>
            </w:rPr>
            <w:t>-</w:t>
          </w:r>
          <w:r w:rsidRPr="0078049E">
            <w:rPr>
              <w:rFonts w:hint="cs"/>
              <w:b/>
              <w:bCs/>
              <w:noProof/>
              <w:sz w:val="32"/>
              <w:szCs w:val="32"/>
            </w:rPr>
            <w:t>scoop</w:t>
          </w:r>
          <w:r w:rsidRPr="0078049E">
            <w:rPr>
              <w:rFonts w:hint="cs"/>
              <w:b/>
              <w:bCs/>
              <w:noProof/>
              <w:sz w:val="32"/>
              <w:szCs w:val="32"/>
              <w:cs/>
            </w:rPr>
            <w:t>/</w:t>
          </w:r>
          <w:r w:rsidRPr="0078049E">
            <w:rPr>
              <w:rFonts w:hint="cs"/>
              <w:b/>
              <w:bCs/>
              <w:noProof/>
              <w:sz w:val="32"/>
              <w:szCs w:val="32"/>
            </w:rPr>
            <w:t>news_</w:t>
          </w:r>
          <w:r w:rsidRPr="0078049E">
            <w:rPr>
              <w:rFonts w:hint="cs"/>
              <w:b/>
              <w:bCs/>
              <w:noProof/>
              <w:sz w:val="32"/>
              <w:szCs w:val="32"/>
              <w:cs/>
            </w:rPr>
            <w:t>861221</w:t>
          </w:r>
        </w:p>
        <w:p w14:paraId="12275087" w14:textId="77777777" w:rsidR="0078049E" w:rsidRDefault="0078049E" w:rsidP="0078049E">
          <w:r w:rsidRPr="0078049E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62D92176" w14:textId="77777777" w:rsidR="0078049E" w:rsidRPr="007A3B2A" w:rsidRDefault="0078049E" w:rsidP="007A3B2A">
      <w:pPr>
        <w:pStyle w:val="a3"/>
        <w:spacing w:before="0" w:beforeAutospacing="0" w:after="210" w:afterAutospacing="0"/>
        <w:rPr>
          <w:rFonts w:ascii="TH SarabunPSK" w:hAnsi="TH SarabunPSK" w:cs="TH SarabunPSK"/>
          <w:sz w:val="32"/>
          <w:szCs w:val="32"/>
        </w:rPr>
      </w:pPr>
    </w:p>
    <w:p w14:paraId="1E4FF8E6" w14:textId="77777777" w:rsidR="002419E4" w:rsidRPr="007A3B2A" w:rsidRDefault="002419E4">
      <w:pPr>
        <w:rPr>
          <w:rFonts w:ascii="TH SarabunPSK" w:hAnsi="TH SarabunPSK" w:cs="TH SarabunPSK"/>
          <w:sz w:val="32"/>
          <w:szCs w:val="32"/>
          <w:cs/>
        </w:rPr>
      </w:pPr>
    </w:p>
    <w:sectPr w:rsidR="002419E4" w:rsidRPr="007A3B2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DFF1F" w14:textId="77777777" w:rsidR="00780434" w:rsidRDefault="00780434" w:rsidP="00EA6764">
      <w:pPr>
        <w:spacing w:after="0" w:line="240" w:lineRule="auto"/>
      </w:pPr>
      <w:r>
        <w:separator/>
      </w:r>
    </w:p>
  </w:endnote>
  <w:endnote w:type="continuationSeparator" w:id="0">
    <w:p w14:paraId="3B00C35A" w14:textId="77777777" w:rsidR="00780434" w:rsidRDefault="00780434" w:rsidP="00EA6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739A6" w14:textId="77777777" w:rsidR="00780434" w:rsidRDefault="00780434" w:rsidP="00EA6764">
      <w:pPr>
        <w:spacing w:after="0" w:line="240" w:lineRule="auto"/>
      </w:pPr>
      <w:r>
        <w:separator/>
      </w:r>
    </w:p>
  </w:footnote>
  <w:footnote w:type="continuationSeparator" w:id="0">
    <w:p w14:paraId="5860D03E" w14:textId="77777777" w:rsidR="00780434" w:rsidRDefault="00780434" w:rsidP="00EA6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DD402" w14:textId="7AC8230A" w:rsidR="00EA6764" w:rsidRPr="00EA6764" w:rsidRDefault="00EA6764" w:rsidP="00EA6764">
    <w:pPr>
      <w:spacing w:line="264" w:lineRule="auto"/>
      <w:jc w:val="right"/>
      <w:rPr>
        <w:rFonts w:ascii="TH SarabunPSK" w:hAnsi="TH SarabunPSK" w:cs="TH SarabunPSK"/>
        <w:sz w:val="32"/>
        <w:szCs w:val="32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AFA1A2" wp14:editId="51D887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1C3CC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CB084F">
      <w:rPr>
        <w:rFonts w:ascii="TH SarabunPSK" w:hAnsi="TH SarabunPSK" w:cs="TH SarabunPSK"/>
        <w:sz w:val="32"/>
        <w:szCs w:val="32"/>
        <w:cs/>
      </w:rPr>
      <w:t>ชื่อ-นามสกุล..............</w:t>
    </w:r>
    <w:r w:rsidR="001D1482">
      <w:rPr>
        <w:rFonts w:ascii="TH SarabunPSK" w:hAnsi="TH SarabunPSK" w:cs="TH SarabunPSK" w:hint="cs"/>
        <w:sz w:val="32"/>
        <w:szCs w:val="32"/>
        <w:cs/>
      </w:rPr>
      <w:t>ปวีณ แก้วทอง</w:t>
    </w:r>
    <w:r w:rsidRPr="00CB084F">
      <w:rPr>
        <w:rFonts w:ascii="TH SarabunPSK" w:hAnsi="TH SarabunPSK" w:cs="TH SarabunPSK"/>
        <w:sz w:val="32"/>
        <w:szCs w:val="32"/>
        <w:cs/>
      </w:rPr>
      <w:t>.......................................รหัส...........</w:t>
    </w:r>
    <w:r w:rsidR="001D1482">
      <w:rPr>
        <w:rFonts w:ascii="TH SarabunPSK" w:hAnsi="TH SarabunPSK" w:cs="TH SarabunPSK" w:hint="cs"/>
        <w:sz w:val="32"/>
        <w:szCs w:val="32"/>
        <w:cs/>
      </w:rPr>
      <w:t>63106033</w:t>
    </w:r>
    <w:r w:rsidRPr="00CB084F">
      <w:rPr>
        <w:rFonts w:ascii="TH SarabunPSK" w:hAnsi="TH SarabunPSK" w:cs="TH SarabunPSK"/>
        <w:sz w:val="32"/>
        <w:szCs w:val="32"/>
        <w:cs/>
      </w:rPr>
      <w:t>............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B2A"/>
    <w:rsid w:val="000B4A1A"/>
    <w:rsid w:val="001D1482"/>
    <w:rsid w:val="00224AA6"/>
    <w:rsid w:val="002419E4"/>
    <w:rsid w:val="002D598E"/>
    <w:rsid w:val="0030172C"/>
    <w:rsid w:val="00324B73"/>
    <w:rsid w:val="003D2153"/>
    <w:rsid w:val="00652285"/>
    <w:rsid w:val="00780434"/>
    <w:rsid w:val="0078049E"/>
    <w:rsid w:val="007A3B2A"/>
    <w:rsid w:val="008E7B5D"/>
    <w:rsid w:val="009F5662"/>
    <w:rsid w:val="00BD3F22"/>
    <w:rsid w:val="00D44CD3"/>
    <w:rsid w:val="00EA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3052"/>
  <w15:chartTrackingRefBased/>
  <w15:docId w15:val="{98EF5D05-35BE-4691-8D7D-F03EF838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1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3B2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semiHidden/>
    <w:unhideWhenUsed/>
    <w:rsid w:val="007A3B2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EA67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A6764"/>
  </w:style>
  <w:style w:type="paragraph" w:styleId="a7">
    <w:name w:val="footer"/>
    <w:basedOn w:val="a"/>
    <w:link w:val="a8"/>
    <w:uiPriority w:val="99"/>
    <w:unhideWhenUsed/>
    <w:rsid w:val="00EA67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A6764"/>
  </w:style>
  <w:style w:type="table" w:styleId="a9">
    <w:name w:val="Table Grid"/>
    <w:basedOn w:val="a1"/>
    <w:uiPriority w:val="39"/>
    <w:rsid w:val="000B4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uiPriority w:val="9"/>
    <w:rsid w:val="001D148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a">
    <w:name w:val="Bibliography"/>
    <w:basedOn w:val="a"/>
    <w:next w:val="a"/>
    <w:uiPriority w:val="37"/>
    <w:unhideWhenUsed/>
    <w:rsid w:val="00780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koreanclub.exteen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กิต51</b:Tag>
    <b:SourceType>Book</b:SourceType>
    <b:Guid>{00767B6A-1982-4378-9791-D2CBDDCD559B}</b:Guid>
    <b:Author>
      <b:Author>
        <b:NameList>
          <b:Person>
            <b:Last>กิตติอัมพานนท์</b:Last>
            <b:First>วรนันท์</b:First>
          </b:Person>
        </b:NameList>
      </b:Author>
    </b:Author>
    <b:Title>อินเทอร์เน็ตกับคนไทยในปัจจุบัน</b:Title>
    <b:Year>2551</b:Year>
    <b:RefOrder>2</b:RefOrder>
  </b:Source>
  <b:Source>
    <b:Tag>วรน51</b:Tag>
    <b:SourceType>JournalArticle</b:SourceType>
    <b:Guid>{CC902A5F-8465-4BE0-A204-E75204E322BC}</b:Guid>
    <b:Author>
      <b:Author>
        <b:NameList>
          <b:Person>
            <b:Last>กิตติอัมพานนท์</b:Last>
            <b:First>วรนันท์</b:First>
          </b:Person>
        </b:NameList>
      </b:Author>
    </b:Author>
    <b:Title>อินเทอร์เน็ตกับคนไทยในปัจุบัน</b:Title>
    <b:Year>2551</b:Year>
    <b:Pages>20-23</b:Pages>
    <b:RefOrder>3</b:RefOrder>
  </b:Source>
  <b:Source>
    <b:Tag>Mic93</b:Tag>
    <b:SourceType>Book</b:SourceType>
    <b:Guid>{D14708C3-5E69-4A77-A63B-0DB06BC77D0D}</b:Guid>
    <b:Title>Financial Accounting</b:Title>
    <b:Year>1993</b:Year>
    <b:City>Ohio</b:City>
    <b:Publisher>South-western Publishing</b:Publisher>
    <b:LCID>en-US</b:LCID>
    <b:Author>
      <b:Author>
        <b:NameList>
          <b:Person>
            <b:Last>A</b:Last>
            <b:First>Michael</b:First>
          </b:Person>
        </b:NameList>
      </b:Author>
    </b:Author>
    <b:RefOrder>4</b:RefOrder>
  </b:Source>
  <b:Source>
    <b:Tag>พื้นที่ที่สำรองไว้1</b:Tag>
    <b:SourceType>Book</b:SourceType>
    <b:Guid>{09B7ED4B-6E5D-4DC0-9B95-31F8B9062E79}</b:Guid>
    <b:RefOrder>5</b:RefOrder>
  </b:Source>
  <b:Source>
    <b:Tag>สำน55</b:Tag>
    <b:SourceType>Book</b:SourceType>
    <b:Guid>{9F41DD0A-2D8A-40CE-85B8-1AD3D3540B23}</b:Guid>
    <b:Title>น้ำมาให้รีบอ่าน</b:Title>
    <b:Year>2555</b:Year>
    <b:City>กรุงเทพฯ</b:City>
    <b:Publisher>บริษัท ดับบลิวพีเอส ประเทศไทย จำกัด</b:Publisher>
    <b:Author>
      <b:Author>
        <b:NameList>
          <b:Person>
            <b:Last>สำนักสื่อสารองค์กรและชุมชนสัมพันธ์</b:Last>
          </b:Person>
        </b:NameList>
      </b:Author>
    </b:Author>
    <b:RefOrder>6</b:RefOrder>
  </b:Source>
  <b:Source>
    <b:Tag>สถา๖๐</b:Tag>
    <b:SourceType>Book</b:SourceType>
    <b:Guid>{9CA60D0C-41EF-4907-A4C9-F3BD9FD26463}</b:Guid>
    <b:Author>
      <b:Author>
        <b:NameList>
          <b:Person>
            <b:Last>สถาบันส่งเสริมการสอนวิทยาศาสตร์และเทคโนโลยีกระทรวงศึกษาธิการ</b:Last>
          </b:Person>
        </b:NameList>
      </b:Author>
    </b:Author>
    <b:Title>คู่มือการใช้หลักสูตรรายพื้นฐานวิทยาศาสตร์</b:Title>
    <b:Year>๒๕๖๐</b:Year>
    <b:City>กรุงเทพฯ</b:City>
    <b:Publisher>สถาบันส่งเสริมการสอนวิทยาศาสตร์และเทคโนโลยี</b:Publisher>
    <b:RefOrder>7</b:RefOrder>
  </b:Source>
  <b:Source>
    <b:Tag>Jar13</b:Tag>
    <b:SourceType>JournalArticle</b:SourceType>
    <b:Guid>{53C68FC9-62BC-424E-B84D-F728C86410EA}</b:Guid>
    <b:Title>Mobile learning and integration of mobile technologies</b:Title>
    <b:Year>2013</b:Year>
    <b:City>New York</b:City>
    <b:Author>
      <b:Author>
        <b:NameList>
          <b:Person>
            <b:Last>Jared Keengwe</b:Last>
            <b:First>Malini</b:First>
            <b:Middle>Bhargava</b:Middle>
          </b:Person>
        </b:NameList>
      </b:Author>
    </b:Author>
    <b:JournalName>Media New York</b:JournalName>
    <b:Pages>737-746</b:Pages>
    <b:RefOrder>8</b:RefOrder>
  </b:Source>
  <b:Source>
    <b:Tag>หน้61</b:Tag>
    <b:SourceType>DocumentFromInternetSite</b:SourceType>
    <b:Guid>{AAB43107-98CF-4260-9793-E1CD20180B5B}</b:Guid>
    <b:Title>5G เปลี่ยนโลก เปลี่ยนประเทศไทย’ รับมือก้าวต่อไปสู่เทคโนโลยียุคใหม่</b:Title>
    <b:Year>2561</b:Year>
    <b:Author>
      <b:Author>
        <b:NameList>
          <b:Person>
            <b:Last>มติชนรายวัน</b:Last>
            <b:First>หน้าประชาชื่น</b:First>
          </b:Person>
        </b:NameList>
      </b:Author>
    </b:Author>
    <b:InternetSiteTitle>matichon</b:InternetSiteTitle>
    <b:Month>มีนาคม</b:Month>
    <b:Day>2 </b:Day>
    <b:URL>https://www.matichon.co.th/prachachuen/prachachuen-scoop/news_861221</b:URL>
    <b:RefOrder>1</b:RefOrder>
  </b:Source>
</b:Sources>
</file>

<file path=customXml/itemProps1.xml><?xml version="1.0" encoding="utf-8"?>
<ds:datastoreItem xmlns:ds="http://schemas.openxmlformats.org/officeDocument/2006/customXml" ds:itemID="{0B252207-6E26-43B9-952D-8CDB7523C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Acer</cp:lastModifiedBy>
  <cp:revision>2</cp:revision>
  <dcterms:created xsi:type="dcterms:W3CDTF">2020-09-22T05:50:00Z</dcterms:created>
  <dcterms:modified xsi:type="dcterms:W3CDTF">2020-09-22T05:50:00Z</dcterms:modified>
</cp:coreProperties>
</file>