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lineRule="auto" w:line="240"/>
      </w:pPr>
      <w:r>
        <w:rPr>
          <w:rFonts w:ascii="Lato" w:hAnsi="Lato"/>
          <w:b/>
          <w:color w:val="365F91"/>
          <w:sz w:val="36"/>
        </w:rPr>
        <w:t>Wan Musa</w:t>
      </w:r>
    </w:p>
    <w:p>
      <w:pPr>
        <w:spacing w:before="0" w:after="80" w:lineRule="auto" w:line="240"/>
      </w:pPr>
      <w:r>
        <w:rPr>
          <w:rFonts w:ascii="Lato" w:hAnsi="Lato"/>
          <w:b/>
          <w:sz w:val="20"/>
        </w:rPr>
        <w:t>Product Strategy  |  AI-Native Delivery  |  Stakeholder Management</w:t>
      </w:r>
    </w:p>
    <w:p>
      <w:pPr>
        <w:spacing w:before="0" w:after="120" w:lineRule="auto" w:line="240"/>
      </w:pPr>
      <w:hyperlink r:id="rId8">
        <w:r>
          <w:rPr>
            <w:rStyle w:val="Hyperlink"/>
            <w:rFonts w:ascii="Lato" w:hAnsi="Lato"/>
            <w:sz w:val="20"/>
            <w:szCs w:val="20"/>
          </w:rPr>
          <w:t>ibnikamil@gmail.com</w:t>
        </w:r>
      </w:hyperlink>
      <w:r>
        <w:rPr>
          <w:rFonts w:ascii="Lato" w:hAnsi="Lato"/>
          <w:sz w:val="20"/>
        </w:rPr>
        <w:t xml:space="preserve">  |  M: (+64) 022 307 6507  |  Auckland, NZ  |  </w:t>
      </w:r>
      <w:hyperlink r:id="rId9">
        <w:r>
          <w:rPr>
            <w:rStyle w:val="Hyperlink"/>
            <w:rFonts w:ascii="Lato" w:hAnsi="Lato"/>
            <w:sz w:val="20"/>
            <w:szCs w:val="20"/>
          </w:rPr>
          <w:t>LinkedIn</w:t>
        </w:r>
      </w:hyperlink>
    </w:p>
    <w:p>
      <w:pPr>
        <w:pBdr>
          <w:bottom w:val="single" w:sz="6" w:space="0" w:color="365F91"/>
        </w:pBdr>
        <w:spacing w:before="280" w:after="40" w:lineRule="auto" w:line="240"/>
      </w:pPr>
      <w:r>
        <w:rPr>
          <w:rFonts w:ascii="Lato" w:hAnsi="Lato"/>
          <w:b/>
          <w:color w:val="365F91"/>
          <w:sz w:val="24"/>
        </w:rPr>
        <w:t>CAREER PROFILE</w:t>
      </w:r>
    </w:p>
    <w:p>
      <w:pPr>
        <w:spacing w:before="40" w:after="80" w:lineRule="auto" w:line="240"/>
        <w:jc w:val="both"/>
      </w:pPr>
      <w:r>
        <w:rPr>
          <w:rFonts w:ascii="Lato" w:hAnsi="Lato"/>
          <w:sz w:val="20"/>
        </w:rPr>
        <w:t>Product Strategist with 9+ years of experience delivering AI-powered, SaaS and enterprise technology solutions across agritech, retail, manufacturing and public sector environments. Proven ability to frame problems worth solving, define measurable success criteria and translate complex business requirements into high-value product outcomes. Experienced in leading discovery, managing scope and backlogs, and maintaining strong client relationships through continuous delivery. Track record of stakeholder collaboration, hypothesis-driven product strategy and AI-assisted prototyping, with measurable results including 8% revenue uplift, 30% reduction in planning effort and platform scaling from 2,000 to 8,000 users.</w:t>
      </w:r>
    </w:p>
    <w:p>
      <w:pPr>
        <w:pBdr>
          <w:bottom w:val="single" w:sz="6" w:space="0" w:color="365F91"/>
        </w:pBdr>
        <w:spacing w:before="280" w:after="40" w:lineRule="auto" w:line="240"/>
      </w:pPr>
      <w:r>
        <w:rPr>
          <w:rFonts w:ascii="Lato" w:hAnsi="Lato"/>
          <w:b/>
          <w:color w:val="365F91"/>
          <w:sz w:val="24"/>
        </w:rPr>
        <w:t>AREAS OF EXPERTISE/HIGHLIGHTS</w:t>
      </w:r>
    </w:p>
    <w:p>
      <w:pPr>
        <w:spacing w:before="0" w:after="80" w:lineRule="auto" w:line="240"/>
        <w:ind w:left="198" w:hanging="198"/>
        <w:jc w:val="both"/>
      </w:pPr>
      <w:r>
        <w:rPr>
          <w:rFonts w:ascii="Lato" w:hAnsi="Lato"/>
          <w:sz w:val="20"/>
        </w:rPr>
        <w:t xml:space="preserve">•  </w:t>
      </w:r>
      <w:r>
        <w:rPr>
          <w:rFonts w:ascii="Lato" w:hAnsi="Lato"/>
          <w:b/>
          <w:sz w:val="20"/>
        </w:rPr>
        <w:t>Product Strategy &amp; Value Framing</w:t>
      </w:r>
    </w:p>
    <w:p>
      <w:pPr>
        <w:spacing w:before="0" w:after="80" w:lineRule="auto" w:line="240"/>
        <w:ind w:left="198" w:hanging="198"/>
        <w:jc w:val="both"/>
      </w:pPr>
      <w:r>
        <w:rPr>
          <w:rFonts w:ascii="Lato" w:hAnsi="Lato"/>
          <w:sz w:val="20"/>
        </w:rPr>
        <w:t xml:space="preserve">•  </w:t>
      </w:r>
      <w:r>
        <w:rPr>
          <w:rFonts w:ascii="Lato" w:hAnsi="Lato"/>
          <w:b/>
          <w:sz w:val="20"/>
        </w:rPr>
        <w:t>AI-Assisted Prototyping &amp; Delivery</w:t>
      </w:r>
    </w:p>
    <w:p>
      <w:pPr>
        <w:spacing w:before="0" w:after="80" w:lineRule="auto" w:line="240"/>
        <w:ind w:left="198" w:hanging="198"/>
        <w:jc w:val="both"/>
      </w:pPr>
      <w:r>
        <w:rPr>
          <w:rFonts w:ascii="Lato" w:hAnsi="Lato"/>
          <w:sz w:val="20"/>
        </w:rPr>
        <w:t xml:space="preserve">•  </w:t>
      </w:r>
      <w:r>
        <w:rPr>
          <w:rFonts w:ascii="Lato" w:hAnsi="Lato"/>
          <w:b/>
          <w:sz w:val="20"/>
        </w:rPr>
        <w:t>Discovery Leadership &amp; Hypothesis Definition</w:t>
      </w:r>
    </w:p>
    <w:p>
      <w:pPr>
        <w:spacing w:before="0" w:after="80" w:lineRule="auto" w:line="240"/>
        <w:ind w:left="198" w:hanging="198"/>
        <w:jc w:val="both"/>
      </w:pPr>
      <w:r>
        <w:rPr>
          <w:rFonts w:ascii="Lato" w:hAnsi="Lato"/>
          <w:sz w:val="20"/>
        </w:rPr>
        <w:t xml:space="preserve">•  </w:t>
      </w:r>
      <w:r>
        <w:rPr>
          <w:rFonts w:ascii="Lato" w:hAnsi="Lato"/>
          <w:b/>
          <w:sz w:val="20"/>
        </w:rPr>
        <w:t>Stakeholder Collaboration &amp; Client Relationships</w:t>
      </w:r>
    </w:p>
    <w:p>
      <w:pPr>
        <w:spacing w:before="0" w:after="80" w:lineRule="auto" w:line="240"/>
        <w:ind w:left="198" w:hanging="198"/>
        <w:jc w:val="both"/>
      </w:pPr>
      <w:r>
        <w:rPr>
          <w:rFonts w:ascii="Lato" w:hAnsi="Lato"/>
          <w:sz w:val="20"/>
        </w:rPr>
        <w:t xml:space="preserve">•  </w:t>
      </w:r>
      <w:r>
        <w:rPr>
          <w:rFonts w:ascii="Lato" w:hAnsi="Lato"/>
          <w:b/>
          <w:sz w:val="20"/>
        </w:rPr>
        <w:t>Scope &amp; Backlog Management</w:t>
      </w:r>
    </w:p>
    <w:p>
      <w:pPr>
        <w:spacing w:before="0" w:after="80" w:lineRule="auto" w:line="240"/>
        <w:ind w:left="198" w:hanging="198"/>
        <w:jc w:val="both"/>
      </w:pPr>
      <w:r>
        <w:rPr>
          <w:rFonts w:ascii="Lato" w:hAnsi="Lato"/>
          <w:sz w:val="20"/>
        </w:rPr>
        <w:t xml:space="preserve">•  </w:t>
      </w:r>
      <w:r>
        <w:rPr>
          <w:rFonts w:ascii="Lato" w:hAnsi="Lato"/>
          <w:b/>
          <w:sz w:val="20"/>
        </w:rPr>
        <w:t>Defining Success Measures &amp; Outcomes</w:t>
      </w:r>
    </w:p>
    <w:p>
      <w:pPr>
        <w:spacing w:before="0" w:after="80" w:lineRule="auto" w:line="240"/>
        <w:ind w:left="198" w:hanging="198"/>
        <w:jc w:val="both"/>
      </w:pPr>
      <w:r>
        <w:rPr>
          <w:rFonts w:ascii="Lato" w:hAnsi="Lato"/>
          <w:sz w:val="20"/>
        </w:rPr>
        <w:t xml:space="preserve">•  </w:t>
      </w:r>
      <w:r>
        <w:rPr>
          <w:rFonts w:ascii="Lato" w:hAnsi="Lato"/>
          <w:b/>
          <w:sz w:val="20"/>
        </w:rPr>
        <w:t>Cross-Functional Team Coordination</w:t>
      </w:r>
    </w:p>
    <w:p>
      <w:pPr>
        <w:spacing w:before="0" w:after="80" w:lineRule="auto" w:line="240"/>
        <w:ind w:left="198" w:hanging="198"/>
        <w:jc w:val="both"/>
      </w:pPr>
      <w:r>
        <w:rPr>
          <w:rFonts w:ascii="Lato" w:hAnsi="Lato"/>
          <w:sz w:val="20"/>
        </w:rPr>
        <w:t xml:space="preserve">•  </w:t>
      </w:r>
      <w:r>
        <w:rPr>
          <w:rFonts w:ascii="Lato" w:hAnsi="Lato"/>
          <w:b/>
          <w:sz w:val="20"/>
        </w:rPr>
        <w:t>Agile Delivery &amp; MVP Development</w:t>
      </w:r>
    </w:p>
    <w:p>
      <w:pPr>
        <w:spacing w:before="0" w:after="80" w:lineRule="auto" w:line="240"/>
        <w:ind w:left="198" w:hanging="198"/>
        <w:jc w:val="both"/>
      </w:pPr>
      <w:r>
        <w:rPr>
          <w:rFonts w:ascii="Lato" w:hAnsi="Lato"/>
          <w:sz w:val="20"/>
        </w:rPr>
        <w:t xml:space="preserve">•  </w:t>
      </w:r>
      <w:r>
        <w:rPr>
          <w:rFonts w:ascii="Lato" w:hAnsi="Lato"/>
          <w:b/>
          <w:sz w:val="20"/>
        </w:rPr>
        <w:t>Clear Written &amp; Verbal Communication</w:t>
      </w:r>
    </w:p>
    <w:p>
      <w:pPr>
        <w:pBdr>
          <w:bottom w:val="single" w:sz="6" w:space="0" w:color="365F91"/>
        </w:pBdr>
        <w:spacing w:before="280" w:after="40" w:lineRule="auto" w:line="240"/>
      </w:pPr>
      <w:r>
        <w:rPr>
          <w:rFonts w:ascii="Lato" w:hAnsi="Lato"/>
          <w:b/>
          <w:color w:val="365F91"/>
          <w:sz w:val="24"/>
        </w:rPr>
        <w:t>PROFESSIONAL EXPERIENCE</w:t>
      </w:r>
    </w:p>
    <w:p>
      <w:pPr>
        <w:tabs>
          <w:tab w:val="right" w:pos="10800"/>
        </w:tabs>
        <w:spacing w:before="200" w:after="40" w:lineRule="auto" w:line="240"/>
      </w:pPr>
      <w:r>
        <w:rPr>
          <w:rFonts w:ascii="Lato" w:hAnsi="Lato"/>
          <w:b/>
          <w:sz w:val="20"/>
        </w:rPr>
        <w:t>Product Manager (Agile Business Analyst)  ―  Map of Ag</w:t>
      </w:r>
      <w:r>
        <w:rPr>
          <w:rFonts w:ascii="Lato" w:hAnsi="Lato"/>
          <w:b/>
          <w:sz w:val="20"/>
        </w:rPr>
        <w:tab/>
        <w:t>Jul 2025 – Present</w:t>
      </w:r>
    </w:p>
    <w:p>
      <w:pPr>
        <w:spacing w:before="0" w:after="40" w:lineRule="auto" w:line="240"/>
        <w:jc w:val="both"/>
      </w:pPr>
      <w:r>
        <w:rPr>
          <w:rFonts w:ascii="Lato" w:hAnsi="Lato"/>
          <w:sz w:val="20"/>
        </w:rPr>
        <w:t>Lead discovery and product strategy for AI-powered agricultural solutions using AWS Bedrock, framing problems worth solving and defining measurable success criteria. Collaborate closely with stakeholders, engineering teams and end users to prioritise high-value initiatives, manage scope and translate business requirements into successful product outcomes for more than 8,000 farm connections.</w:t>
      </w:r>
    </w:p>
    <w:p>
      <w:pPr>
        <w:spacing w:before="40" w:after="20" w:lineRule="auto" w:line="240"/>
      </w:pPr>
      <w:r>
        <w:rPr>
          <w:rFonts w:ascii="Lato" w:hAnsi="Lato"/>
          <w:b/>
          <w:i/>
          <w:sz w:val="20"/>
        </w:rPr>
        <w:t>Key Achievements</w:t>
      </w:r>
    </w:p>
    <w:p>
      <w:pPr>
        <w:spacing w:before="0" w:after="80" w:lineRule="auto" w:line="240"/>
        <w:ind w:left="198" w:hanging="198"/>
        <w:jc w:val="both"/>
      </w:pPr>
      <w:r>
        <w:rPr>
          <w:rFonts w:ascii="Lato" w:hAnsi="Lato"/>
          <w:sz w:val="20"/>
        </w:rPr>
        <w:t xml:space="preserve">•  </w:t>
      </w:r>
      <w:r>
        <w:rPr>
          <w:rFonts w:ascii="Lato" w:hAnsi="Lato"/>
          <w:b/>
          <w:sz w:val="20"/>
        </w:rPr>
        <w:t>Delivered AI-powered fertiliser intelligence using AWS</w:t>
      </w:r>
      <w:r>
        <w:rPr>
          <w:rFonts w:ascii="Lato" w:hAnsi="Lato"/>
          <w:sz w:val="20"/>
        </w:rPr>
        <w:t xml:space="preserve"> Bedrock, rapidly prototyping and testing solutions that automate invoice ingestion, nutrient extraction and nitrogen analysis.</w:t>
      </w:r>
    </w:p>
    <w:p>
      <w:pPr>
        <w:spacing w:before="0" w:after="80" w:lineRule="auto" w:line="240"/>
        <w:ind w:left="198" w:hanging="198"/>
        <w:jc w:val="both"/>
      </w:pPr>
      <w:r>
        <w:rPr>
          <w:rFonts w:ascii="Lato" w:hAnsi="Lato"/>
          <w:sz w:val="20"/>
        </w:rPr>
        <w:t xml:space="preserve">•  </w:t>
      </w:r>
      <w:r>
        <w:rPr>
          <w:rFonts w:ascii="Lato" w:hAnsi="Lato"/>
          <w:b/>
          <w:sz w:val="20"/>
        </w:rPr>
        <w:t>Implemented AI-driven natural language analytics platform,</w:t>
      </w:r>
      <w:r>
        <w:rPr>
          <w:rFonts w:ascii="Lato" w:hAnsi="Lato"/>
          <w:sz w:val="20"/>
        </w:rPr>
        <w:t xml:space="preserve"> enabling non-technical users to answer complex business questions through automated database querying and insights generation.</w:t>
      </w:r>
    </w:p>
    <w:p>
      <w:pPr>
        <w:spacing w:before="0" w:after="80" w:lineRule="auto" w:line="240"/>
        <w:ind w:left="198" w:hanging="198"/>
        <w:jc w:val="both"/>
      </w:pPr>
      <w:r>
        <w:rPr>
          <w:rFonts w:ascii="Lato" w:hAnsi="Lato"/>
          <w:sz w:val="20"/>
        </w:rPr>
        <w:t xml:space="preserve">•  </w:t>
      </w:r>
      <w:r>
        <w:rPr>
          <w:rFonts w:ascii="Lato" w:hAnsi="Lato"/>
          <w:b/>
          <w:sz w:val="20"/>
        </w:rPr>
        <w:t>Reduced farm planning effort</w:t>
      </w:r>
      <w:r>
        <w:rPr>
          <w:rFonts w:ascii="Lato" w:hAnsi="Lato"/>
          <w:sz w:val="20"/>
        </w:rPr>
        <w:t xml:space="preserve"> by 30% through ownership of product roadmap, discovery leadership and delivery of predictive analytics capabilities within a SaaS herd management platform.</w:t>
      </w:r>
    </w:p>
    <w:p>
      <w:pPr>
        <w:spacing w:before="0" w:after="80" w:lineRule="auto" w:line="240"/>
        <w:ind w:left="198" w:hanging="198"/>
        <w:jc w:val="both"/>
      </w:pPr>
      <w:r>
        <w:rPr>
          <w:rFonts w:ascii="Lato" w:hAnsi="Lato"/>
          <w:sz w:val="20"/>
        </w:rPr>
        <w:t xml:space="preserve">•  </w:t>
      </w:r>
      <w:r>
        <w:rPr>
          <w:rFonts w:ascii="Lato" w:hAnsi="Lato"/>
          <w:b/>
          <w:sz w:val="20"/>
        </w:rPr>
        <w:t>Expanded enterprise data connectivity from 2,000 to 8,000 farms with zero service disruption</w:t>
      </w:r>
      <w:r>
        <w:rPr>
          <w:rFonts w:ascii="Lato" w:hAnsi="Lato"/>
          <w:sz w:val="20"/>
        </w:rPr>
        <w:t xml:space="preserve"> by leading platform scalability initiatives and stakeholder alignment.</w:t>
      </w:r>
    </w:p>
    <w:p>
      <w:pPr>
        <w:tabs>
          <w:tab w:val="right" w:pos="10800"/>
        </w:tabs>
        <w:spacing w:before="200" w:after="40" w:lineRule="auto" w:line="240"/>
      </w:pPr>
      <w:r>
        <w:rPr>
          <w:rFonts w:ascii="Lato" w:hAnsi="Lato"/>
          <w:b/>
          <w:sz w:val="20"/>
        </w:rPr>
        <w:t>Senior Business Analyst  ―  Vulcan Steel Ltd</w:t>
      </w:r>
      <w:r>
        <w:rPr>
          <w:rFonts w:ascii="Lato" w:hAnsi="Lato"/>
          <w:b/>
          <w:sz w:val="20"/>
        </w:rPr>
        <w:tab/>
        <w:t>Aug 2023 – Jul 2025</w:t>
      </w:r>
    </w:p>
    <w:p>
      <w:pPr>
        <w:spacing w:before="0" w:after="40" w:lineRule="auto" w:line="240"/>
        <w:jc w:val="both"/>
      </w:pPr>
      <w:r>
        <w:rPr>
          <w:rFonts w:ascii="Lato" w:hAnsi="Lato"/>
          <w:sz w:val="20"/>
        </w:rPr>
        <w:t>Partnered with cross-functional stakeholders, product teams and technology partners to identify value opportunities, prioritise high-impact initiatives and drive measurable business outcomes. Managed backlog prioritisation and roadmap planning for enterprise transformation initiatives.</w:t>
      </w:r>
    </w:p>
    <w:p>
      <w:pPr>
        <w:spacing w:before="40" w:after="20" w:lineRule="auto" w:line="240"/>
      </w:pPr>
      <w:r>
        <w:rPr>
          <w:rFonts w:ascii="Lato" w:hAnsi="Lato"/>
          <w:b/>
          <w:i/>
          <w:sz w:val="20"/>
        </w:rPr>
        <w:t>Key Achievements</w:t>
      </w:r>
    </w:p>
    <w:p>
      <w:pPr>
        <w:spacing w:before="0" w:after="80" w:lineRule="auto" w:line="240"/>
        <w:ind w:left="198" w:hanging="198"/>
        <w:jc w:val="both"/>
      </w:pPr>
      <w:r>
        <w:rPr>
          <w:rFonts w:ascii="Lato" w:hAnsi="Lato"/>
          <w:sz w:val="20"/>
        </w:rPr>
        <w:t xml:space="preserve">•  </w:t>
      </w:r>
      <w:r>
        <w:rPr>
          <w:rFonts w:ascii="Lato" w:hAnsi="Lato"/>
          <w:b/>
          <w:sz w:val="20"/>
        </w:rPr>
        <w:t>Delivered 8% revenue uplift</w:t>
      </w:r>
      <w:r>
        <w:rPr>
          <w:rFonts w:ascii="Lato" w:hAnsi="Lato"/>
          <w:sz w:val="20"/>
        </w:rPr>
        <w:t xml:space="preserve"> by defining product requirements and leading discovery for a hybrid multi-warehouse order management MVP, improving order fulfilment and customer responsiveness.</w:t>
      </w:r>
    </w:p>
    <w:p>
      <w:pPr>
        <w:spacing w:before="0" w:after="80" w:lineRule="auto" w:line="240"/>
        <w:ind w:left="198" w:hanging="198"/>
        <w:jc w:val="both"/>
      </w:pPr>
      <w:r>
        <w:rPr>
          <w:rFonts w:ascii="Lato" w:hAnsi="Lato"/>
          <w:sz w:val="20"/>
        </w:rPr>
        <w:t xml:space="preserve">•  </w:t>
      </w:r>
      <w:r>
        <w:rPr>
          <w:rFonts w:ascii="Lato" w:hAnsi="Lato"/>
          <w:b/>
          <w:sz w:val="20"/>
        </w:rPr>
        <w:t>Facilitated backlog prioritisation, stakeholder alignment and</w:t>
      </w:r>
      <w:r>
        <w:rPr>
          <w:rFonts w:ascii="Lato" w:hAnsi="Lato"/>
          <w:sz w:val="20"/>
        </w:rPr>
        <w:t xml:space="preserve"> roadmap planning for digital transformation migration from Microsoft Navision to Dynamics 365 Finance &amp; Operations.</w:t>
      </w:r>
    </w:p>
    <w:p>
      <w:pPr>
        <w:spacing w:before="0" w:after="80" w:lineRule="auto" w:line="240"/>
        <w:ind w:left="198" w:hanging="198"/>
        <w:jc w:val="both"/>
      </w:pPr>
      <w:r>
        <w:rPr>
          <w:rFonts w:ascii="Lato" w:hAnsi="Lato"/>
          <w:sz w:val="20"/>
        </w:rPr>
        <w:t xml:space="preserve">•  </w:t>
      </w:r>
      <w:r>
        <w:rPr>
          <w:rFonts w:ascii="Lato" w:hAnsi="Lato"/>
          <w:b/>
          <w:sz w:val="20"/>
        </w:rPr>
        <w:t>Translated complex business requirements into actionable</w:t>
      </w:r>
      <w:r>
        <w:rPr>
          <w:rFonts w:ascii="Lato" w:hAnsi="Lato"/>
          <w:sz w:val="20"/>
        </w:rPr>
        <w:t xml:space="preserve"> user stories and acceptance criteria, ensuring alignment between business objectives and technical execution.</w:t>
      </w:r>
    </w:p>
    <w:p>
      <w:pPr>
        <w:tabs>
          <w:tab w:val="right" w:pos="10800"/>
        </w:tabs>
        <w:spacing w:before="200" w:after="40" w:lineRule="auto" w:line="240"/>
      </w:pPr>
      <w:r>
        <w:rPr>
          <w:rFonts w:ascii="Lato" w:hAnsi="Lato"/>
          <w:b/>
          <w:sz w:val="20"/>
        </w:rPr>
        <w:t>Product Owner / Business Analyst  ―  Triquestra International</w:t>
      </w:r>
      <w:r>
        <w:rPr>
          <w:rFonts w:ascii="Lato" w:hAnsi="Lato"/>
          <w:b/>
          <w:sz w:val="20"/>
        </w:rPr>
        <w:tab/>
        <w:t>Feb 2021 – Jul 2023</w:t>
      </w:r>
    </w:p>
    <w:p>
      <w:pPr>
        <w:spacing w:before="0" w:after="40" w:lineRule="auto" w:line="240"/>
        <w:jc w:val="both"/>
      </w:pPr>
      <w:r>
        <w:rPr>
          <w:rFonts w:ascii="Lato" w:hAnsi="Lato"/>
          <w:sz w:val="20"/>
        </w:rPr>
        <w:t>Owned product backlogs and led discovery in collaboration with client stakeholders, ensuring product roadmaps aligned with customer requirements, business objectives and technical feasibility. Maintained long-term client relationships through continuous, meaningful delivery of SaaS integrations and platform enhancements.</w:t>
      </w:r>
    </w:p>
    <w:p>
      <w:pPr>
        <w:spacing w:before="40" w:after="20" w:lineRule="auto" w:line="240"/>
      </w:pPr>
      <w:r>
        <w:rPr>
          <w:rFonts w:ascii="Lato" w:hAnsi="Lato"/>
          <w:b/>
          <w:i/>
          <w:sz w:val="20"/>
        </w:rPr>
        <w:t>Key Achievements</w:t>
      </w:r>
    </w:p>
    <w:p>
      <w:pPr>
        <w:spacing w:before="0" w:after="80" w:lineRule="auto" w:line="240"/>
        <w:ind w:left="198" w:hanging="198"/>
        <w:jc w:val="both"/>
      </w:pPr>
      <w:r>
        <w:rPr>
          <w:rFonts w:ascii="Lato" w:hAnsi="Lato"/>
          <w:sz w:val="20"/>
        </w:rPr>
        <w:t xml:space="preserve">•  </w:t>
      </w:r>
      <w:r>
        <w:rPr>
          <w:rFonts w:ascii="Lato" w:hAnsi="Lato"/>
          <w:b/>
          <w:sz w:val="20"/>
        </w:rPr>
        <w:t>Delivered complex SaaS integrations across POS,</w:t>
      </w:r>
      <w:r>
        <w:rPr>
          <w:rFonts w:ascii="Lato" w:hAnsi="Lato"/>
          <w:sz w:val="20"/>
        </w:rPr>
        <w:t xml:space="preserve"> SAP and loyalty platforms for major clients including Z Energy, Caltex and Daiso, increasing retail marketing effectiveness and customer targeting.</w:t>
      </w:r>
    </w:p>
    <w:p>
      <w:pPr>
        <w:spacing w:before="0" w:after="80" w:lineRule="auto" w:line="240"/>
        <w:ind w:left="198" w:hanging="198"/>
        <w:jc w:val="both"/>
      </w:pPr>
      <w:r>
        <w:rPr>
          <w:rFonts w:ascii="Lato" w:hAnsi="Lato"/>
          <w:sz w:val="20"/>
        </w:rPr>
        <w:t xml:space="preserve">•  </w:t>
      </w:r>
      <w:r>
        <w:rPr>
          <w:rFonts w:ascii="Lato" w:hAnsi="Lato"/>
          <w:b/>
          <w:sz w:val="20"/>
        </w:rPr>
        <w:t>Designed and delivered a unified loyalty</w:t>
      </w:r>
      <w:r>
        <w:rPr>
          <w:rFonts w:ascii="Lato" w:hAnsi="Lato"/>
          <w:sz w:val="20"/>
        </w:rPr>
        <w:t xml:space="preserve"> platform consolidating three disparate data sources into a single customer view, enhancing client decision-making capabilities.</w:t>
      </w:r>
    </w:p>
    <w:p>
      <w:pPr>
        <w:spacing w:before="0" w:after="80" w:lineRule="auto" w:line="240"/>
        <w:ind w:left="198" w:hanging="198"/>
        <w:jc w:val="both"/>
      </w:pPr>
      <w:r>
        <w:rPr>
          <w:rFonts w:ascii="Lato" w:hAnsi="Lato"/>
          <w:sz w:val="20"/>
        </w:rPr>
        <w:t xml:space="preserve">•  </w:t>
      </w:r>
      <w:r>
        <w:rPr>
          <w:rFonts w:ascii="Lato" w:hAnsi="Lato"/>
          <w:b/>
          <w:sz w:val="20"/>
        </w:rPr>
        <w:t>Reduced major production defects</w:t>
      </w:r>
      <w:r>
        <w:rPr>
          <w:rFonts w:ascii="Lato" w:hAnsi="Lato"/>
          <w:sz w:val="20"/>
        </w:rPr>
        <w:t xml:space="preserve"> by 40% and cut regression testing effort by 60% through implementation of automated workflows and improved quality assurance processes.</w:t>
      </w:r>
    </w:p>
    <w:p>
      <w:pPr>
        <w:tabs>
          <w:tab w:val="right" w:pos="10800"/>
        </w:tabs>
        <w:spacing w:before="200" w:after="40" w:lineRule="auto" w:line="240"/>
      </w:pPr>
      <w:r>
        <w:rPr>
          <w:rFonts w:ascii="Lato" w:hAnsi="Lato"/>
          <w:b/>
          <w:sz w:val="20"/>
        </w:rPr>
        <w:t>Business Analyst  ―  Fusionex Ltd</w:t>
      </w:r>
      <w:r>
        <w:rPr>
          <w:rFonts w:ascii="Lato" w:hAnsi="Lato"/>
          <w:b/>
          <w:sz w:val="20"/>
        </w:rPr>
        <w:tab/>
        <w:t>Jun 2017 – Oct 2019</w:t>
      </w:r>
    </w:p>
    <w:p>
      <w:pPr>
        <w:spacing w:before="0" w:after="40" w:lineRule="auto" w:line="240"/>
        <w:jc w:val="both"/>
      </w:pPr>
      <w:r>
        <w:rPr>
          <w:rFonts w:ascii="Lato" w:hAnsi="Lato"/>
          <w:sz w:val="20"/>
        </w:rPr>
        <w:t>Facilitated backlog refinement, sprint planning and stakeholder engagement to align product outcomes with business objectives. Gathered and translated business requirements into user stories and functional specifications for successful solution delivery.</w:t>
      </w:r>
    </w:p>
    <w:p>
      <w:pPr>
        <w:spacing w:before="40" w:after="20" w:lineRule="auto" w:line="240"/>
      </w:pPr>
      <w:r>
        <w:rPr>
          <w:rFonts w:ascii="Lato" w:hAnsi="Lato"/>
          <w:b/>
          <w:i/>
          <w:sz w:val="20"/>
        </w:rPr>
        <w:t>Key Achievements</w:t>
      </w:r>
    </w:p>
    <w:p>
      <w:pPr>
        <w:spacing w:before="0" w:after="80" w:lineRule="auto" w:line="240"/>
        <w:ind w:left="198" w:hanging="198"/>
        <w:jc w:val="both"/>
      </w:pPr>
      <w:r>
        <w:rPr>
          <w:rFonts w:ascii="Lato" w:hAnsi="Lato"/>
          <w:sz w:val="20"/>
        </w:rPr>
        <w:t xml:space="preserve">•  </w:t>
      </w:r>
      <w:r>
        <w:rPr>
          <w:rFonts w:ascii="Lato" w:hAnsi="Lato"/>
          <w:b/>
          <w:sz w:val="20"/>
        </w:rPr>
        <w:t>Reduced licensing approval times</w:t>
      </w:r>
      <w:r>
        <w:rPr>
          <w:rFonts w:ascii="Lato" w:hAnsi="Lato"/>
          <w:sz w:val="20"/>
        </w:rPr>
        <w:t xml:space="preserve"> by 25% by delivering SaaS solutions that automated workflows for public sector clients.</w:t>
      </w:r>
    </w:p>
    <w:p>
      <w:pPr>
        <w:pBdr>
          <w:bottom w:val="single" w:sz="6" w:space="0" w:color="365F91"/>
        </w:pBdr>
        <w:spacing w:before="280" w:after="40" w:lineRule="auto" w:line="240"/>
      </w:pPr>
      <w:r>
        <w:rPr>
          <w:rFonts w:ascii="Lato" w:hAnsi="Lato"/>
          <w:b/>
          <w:color w:val="365F91"/>
          <w:sz w:val="24"/>
        </w:rPr>
        <w:t>EDUCATION</w:t>
      </w:r>
    </w:p>
    <w:p>
      <w:pPr>
        <w:tabs>
          <w:tab w:val="right" w:pos="10800"/>
        </w:tabs>
        <w:spacing w:before="60" w:after="80" w:lineRule="auto" w:line="240"/>
      </w:pPr>
      <w:r>
        <w:rPr>
          <w:rFonts w:ascii="Lato" w:hAnsi="Lato"/>
          <w:b/>
          <w:sz w:val="20"/>
        </w:rPr>
        <w:t>Master of Business Administration (MBA)</w:t>
      </w:r>
      <w:r>
        <w:rPr>
          <w:rFonts w:ascii="Lato" w:hAnsi="Lato"/>
          <w:sz w:val="20"/>
        </w:rPr>
        <w:t xml:space="preserve">  –  Massey University, Auckland, NZ</w:t>
      </w:r>
      <w:r>
        <w:rPr>
          <w:rFonts w:ascii="Lato" w:hAnsi="Lato"/>
          <w:sz w:val="20"/>
        </w:rPr>
        <w:tab/>
        <w:t>2019 – 2020</w:t>
      </w:r>
    </w:p>
    <w:p>
      <w:pPr>
        <w:spacing w:before="0" w:after="80" w:lineRule="auto" w:line="240"/>
        <w:jc w:val="both"/>
      </w:pPr>
      <w:r>
        <w:rPr>
          <w:rFonts w:ascii="Lato" w:hAnsi="Lato"/>
          <w:sz w:val="20"/>
        </w:rPr>
        <w:t>Specialisation: Risk Management, Innovation, Corporate Sustainability</w:t>
      </w:r>
    </w:p>
    <w:p>
      <w:pPr>
        <w:tabs>
          <w:tab w:val="right" w:pos="10800"/>
        </w:tabs>
        <w:spacing w:before="60" w:after="80" w:lineRule="auto" w:line="240"/>
      </w:pPr>
      <w:r>
        <w:rPr>
          <w:rFonts w:ascii="Lato" w:hAnsi="Lato"/>
          <w:b/>
          <w:sz w:val="20"/>
        </w:rPr>
        <w:t>Bachelor of Science (Urban Planning)</w:t>
      </w:r>
      <w:r>
        <w:rPr>
          <w:rFonts w:ascii="Lato" w:hAnsi="Lato"/>
          <w:sz w:val="20"/>
        </w:rPr>
        <w:t xml:space="preserve">  –  IIUM, Malaysia</w:t>
      </w:r>
      <w:r>
        <w:rPr>
          <w:rFonts w:ascii="Lato" w:hAnsi="Lato"/>
          <w:sz w:val="20"/>
        </w:rPr>
        <w:tab/>
        <w:t>2007 – 2012</w:t>
      </w:r>
    </w:p>
    <w:p>
      <w:pPr>
        <w:tabs>
          <w:tab w:val="right" w:pos="10800"/>
        </w:tabs>
        <w:spacing w:before="0" w:after="80" w:lineRule="auto" w:line="240"/>
      </w:pPr>
      <w:r>
        <w:rPr>
          <w:rFonts w:ascii="Lato" w:hAnsi="Lato"/>
          <w:b/>
          <w:sz w:val="20"/>
        </w:rPr>
        <w:t>IBM – Python for Data Science, AI &amp; Development</w:t>
      </w:r>
      <w:r>
        <w:rPr>
          <w:rFonts w:ascii="Lato" w:hAnsi="Lato"/>
          <w:sz w:val="20"/>
        </w:rPr>
        <w:tab/>
        <w:t>2025</w:t>
      </w:r>
    </w:p>
    <w:p>
      <w:pPr>
        <w:tabs>
          <w:tab w:val="right" w:pos="10800"/>
        </w:tabs>
        <w:spacing w:before="0" w:after="80" w:lineRule="auto" w:line="240"/>
      </w:pPr>
      <w:r>
        <w:rPr>
          <w:rFonts w:ascii="Lato" w:hAnsi="Lato"/>
          <w:b/>
          <w:sz w:val="20"/>
        </w:rPr>
        <w:t>ICAgile Certified Professional: Agile Project &amp; Delivery Management</w:t>
      </w:r>
      <w:r>
        <w:rPr>
          <w:rFonts w:ascii="Lato" w:hAnsi="Lato"/>
          <w:sz w:val="20"/>
        </w:rPr>
        <w:tab/>
        <w:t>2023</w:t>
      </w:r>
    </w:p>
    <w:p>
      <w:pPr>
        <w:pBdr>
          <w:bottom w:val="single" w:sz="6" w:space="0" w:color="365F91"/>
        </w:pBdr>
        <w:spacing w:before="280" w:after="40" w:lineRule="auto" w:line="240"/>
      </w:pPr>
      <w:r>
        <w:rPr>
          <w:rFonts w:ascii="Lato" w:hAnsi="Lato"/>
          <w:b/>
          <w:color w:val="365F91"/>
          <w:sz w:val="24"/>
        </w:rPr>
        <w:t>REFERENCES</w:t>
      </w:r>
    </w:p>
    <w:p>
      <w:pPr>
        <w:spacing w:before="40" w:after="0" w:lineRule="auto" w:line="240"/>
      </w:pPr>
      <w:r>
        <w:rPr>
          <w:rFonts w:ascii="Lato" w:hAnsi="Lato"/>
          <w:sz w:val="20"/>
        </w:rPr>
        <w:t>References available upon request.</w:t>
      </w:r>
    </w:p>
    <w:sectPr w:rsidR="00DF7EED" w:rsidRPr="00252D62" w:rsidSect="00DA2F45">
      <w:footerReference w:type="first" r:id="rId10"/>
      <w:type w:val="continuous"/>
      <w:pgSz w:w="12240" w:h="15840" w:code="1"/>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B9D60" w14:textId="77777777" w:rsidR="005615EE" w:rsidRDefault="005615EE">
      <w:r>
        <w:separator/>
      </w:r>
    </w:p>
  </w:endnote>
  <w:endnote w:type="continuationSeparator" w:id="0">
    <w:p w14:paraId="2E82A63B" w14:textId="77777777" w:rsidR="005615EE" w:rsidRDefault="00561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color w:val="808080" w:themeColor="background1" w:themeShade="80"/>
        <w:sz w:val="20"/>
        <w:szCs w:val="20"/>
      </w:rPr>
      <w:id w:val="-1973740251"/>
      <w:docPartObj>
        <w:docPartGallery w:val="Page Numbers (Bottom of Page)"/>
        <w:docPartUnique/>
      </w:docPartObj>
    </w:sdtPr>
    <w:sdtEndPr/>
    <w:sdtContent>
      <w:p w14:paraId="4D2D964F" w14:textId="6CA16C1A" w:rsidR="00637ABD" w:rsidRPr="007D2949" w:rsidRDefault="00637ABD" w:rsidP="00D811CB">
        <w:pPr>
          <w:pStyle w:val="Footer"/>
          <w:tabs>
            <w:tab w:val="clear" w:pos="9026"/>
            <w:tab w:val="right" w:pos="10773"/>
          </w:tabs>
          <w:spacing w:before="120"/>
          <w:rPr>
            <w:rFonts w:asciiTheme="majorHAnsi" w:hAnsiTheme="majorHAnsi" w:cstheme="majorHAnsi"/>
            <w:color w:val="808080" w:themeColor="background1" w:themeShade="80"/>
            <w:sz w:val="20"/>
            <w:szCs w:val="20"/>
          </w:rPr>
        </w:pPr>
        <w:r w:rsidRPr="007D2949">
          <w:rPr>
            <w:rFonts w:asciiTheme="majorHAnsi" w:hAnsiTheme="majorHAnsi" w:cstheme="majorHAnsi"/>
            <w:color w:val="808080" w:themeColor="background1" w:themeShade="80"/>
            <w:sz w:val="20"/>
            <w:szCs w:val="20"/>
          </w:rPr>
          <w:t xml:space="preserve">Page | </w:t>
        </w:r>
        <w:r w:rsidRPr="007D2949">
          <w:rPr>
            <w:rFonts w:asciiTheme="majorHAnsi" w:hAnsiTheme="majorHAnsi" w:cstheme="majorHAnsi"/>
            <w:color w:val="808080" w:themeColor="background1" w:themeShade="80"/>
            <w:sz w:val="20"/>
            <w:szCs w:val="20"/>
          </w:rPr>
          <w:fldChar w:fldCharType="begin"/>
        </w:r>
        <w:r w:rsidRPr="007D2949">
          <w:rPr>
            <w:rFonts w:asciiTheme="majorHAnsi" w:hAnsiTheme="majorHAnsi" w:cstheme="majorHAnsi"/>
            <w:color w:val="808080" w:themeColor="background1" w:themeShade="80"/>
            <w:sz w:val="20"/>
            <w:szCs w:val="20"/>
          </w:rPr>
          <w:instrText xml:space="preserve"> PAGE   \* MERGEFORMAT </w:instrText>
        </w:r>
        <w:r w:rsidRPr="007D2949">
          <w:rPr>
            <w:rFonts w:asciiTheme="majorHAnsi" w:hAnsiTheme="majorHAnsi" w:cstheme="majorHAnsi"/>
            <w:color w:val="808080" w:themeColor="background1" w:themeShade="80"/>
            <w:sz w:val="20"/>
            <w:szCs w:val="20"/>
          </w:rPr>
          <w:fldChar w:fldCharType="separate"/>
        </w:r>
        <w:r w:rsidRPr="007D2949">
          <w:rPr>
            <w:rFonts w:asciiTheme="majorHAnsi" w:hAnsiTheme="majorHAnsi" w:cstheme="majorHAnsi"/>
            <w:color w:val="808080" w:themeColor="background1" w:themeShade="80"/>
            <w:sz w:val="20"/>
            <w:szCs w:val="20"/>
          </w:rPr>
          <w:t>2</w:t>
        </w:r>
        <w:r w:rsidRPr="007D2949">
          <w:rPr>
            <w:rFonts w:asciiTheme="majorHAnsi" w:hAnsiTheme="majorHAnsi" w:cstheme="majorHAnsi"/>
            <w:color w:val="808080" w:themeColor="background1" w:themeShade="80"/>
            <w:sz w:val="20"/>
            <w:szCs w:val="20"/>
          </w:rPr>
          <w:fldChar w:fldCharType="end"/>
        </w:r>
        <w:r w:rsidR="00482D28" w:rsidRPr="007D2949">
          <w:rPr>
            <w:rFonts w:asciiTheme="majorHAnsi" w:hAnsiTheme="majorHAnsi" w:cstheme="majorHAnsi"/>
            <w:color w:val="808080" w:themeColor="background1" w:themeShade="80"/>
            <w:sz w:val="20"/>
            <w:szCs w:val="20"/>
          </w:rPr>
          <w:tab/>
        </w:r>
        <w:r w:rsidR="00DD1381">
          <w:rPr>
            <w:rFonts w:asciiTheme="majorHAnsi" w:hAnsiTheme="majorHAnsi" w:cstheme="majorHAnsi"/>
            <w:color w:val="808080" w:themeColor="background1" w:themeShade="80"/>
            <w:sz w:val="20"/>
            <w:szCs w:val="20"/>
          </w:rPr>
          <w:tab/>
        </w:r>
        <w:hyperlink r:id="rId1" w:history="1">
          <w:r w:rsidR="00375871" w:rsidRPr="000F579F">
            <w:rPr>
              <w:rStyle w:val="Hyperlink"/>
              <w:rFonts w:asciiTheme="majorHAnsi" w:hAnsiTheme="majorHAnsi" w:cstheme="majorHAnsi"/>
              <w:sz w:val="20"/>
              <w:szCs w:val="20"/>
            </w:rPr>
            <w:t>ibnikamil@gmail.com</w:t>
          </w:r>
        </w:hyperlink>
        <w:r w:rsidR="00375871">
          <w:rPr>
            <w:rFonts w:asciiTheme="majorHAnsi" w:hAnsiTheme="majorHAnsi" w:cstheme="majorHAnsi"/>
            <w:color w:val="808080" w:themeColor="background1" w:themeShade="80"/>
            <w:sz w:val="20"/>
            <w:szCs w:val="20"/>
          </w:rPr>
          <w:t xml:space="preserve"> </w:t>
        </w:r>
        <w:r w:rsidR="00070DF2" w:rsidRPr="00375871">
          <w:rPr>
            <w:rFonts w:asciiTheme="majorHAnsi" w:hAnsiTheme="majorHAnsi" w:cstheme="majorHAnsi"/>
            <w:color w:val="808080" w:themeColor="background1" w:themeShade="80"/>
            <w:sz w:val="20"/>
            <w:szCs w:val="20"/>
          </w:rPr>
          <w:t>| M: (+64) 022 307 6507</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7163" w14:textId="77777777" w:rsidR="005615EE" w:rsidRDefault="005615EE">
      <w:r>
        <w:separator/>
      </w:r>
    </w:p>
  </w:footnote>
  <w:footnote w:type="continuationSeparator" w:id="0">
    <w:p w14:paraId="5F1893F4" w14:textId="77777777" w:rsidR="005615EE" w:rsidRDefault="00561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062"/>
    <w:multiLevelType w:val="multilevel"/>
    <w:tmpl w:val="196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A7305"/>
    <w:multiLevelType w:val="multilevel"/>
    <w:tmpl w:val="8C4CB75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C862754"/>
    <w:multiLevelType w:val="multilevel"/>
    <w:tmpl w:val="E5488FC6"/>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42A3EE6"/>
    <w:multiLevelType w:val="multilevel"/>
    <w:tmpl w:val="71984916"/>
    <w:lvl w:ilvl="0">
      <w:start w:val="2014"/>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 w15:restartNumberingAfterBreak="0">
    <w:nsid w:val="182F063C"/>
    <w:multiLevelType w:val="hybridMultilevel"/>
    <w:tmpl w:val="ACC6B5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A0408E"/>
    <w:multiLevelType w:val="hybridMultilevel"/>
    <w:tmpl w:val="92AC36DE"/>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90F612E"/>
    <w:multiLevelType w:val="hybridMultilevel"/>
    <w:tmpl w:val="C79071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E994E9D"/>
    <w:multiLevelType w:val="hybridMultilevel"/>
    <w:tmpl w:val="519EB0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1293FEA"/>
    <w:multiLevelType w:val="hybridMultilevel"/>
    <w:tmpl w:val="5568F1AE"/>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BDE6924"/>
    <w:multiLevelType w:val="hybridMultilevel"/>
    <w:tmpl w:val="CAE692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2CC54FC"/>
    <w:multiLevelType w:val="hybridMultilevel"/>
    <w:tmpl w:val="37F07922"/>
    <w:lvl w:ilvl="0" w:tplc="390CD0C2">
      <w:start w:val="1"/>
      <w:numFmt w:val="bullet"/>
      <w:lvlText w:val=""/>
      <w:lvlJc w:val="left"/>
      <w:pPr>
        <w:ind w:left="567" w:hanging="39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3567FB2"/>
    <w:multiLevelType w:val="hybridMultilevel"/>
    <w:tmpl w:val="612085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8F930F7"/>
    <w:multiLevelType w:val="hybridMultilevel"/>
    <w:tmpl w:val="5246B2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F1E09B8"/>
    <w:multiLevelType w:val="hybridMultilevel"/>
    <w:tmpl w:val="EDC094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0285563"/>
    <w:multiLevelType w:val="hybridMultilevel"/>
    <w:tmpl w:val="05D63D60"/>
    <w:lvl w:ilvl="0" w:tplc="0C090001">
      <w:start w:val="1"/>
      <w:numFmt w:val="bullet"/>
      <w:lvlText w:val=""/>
      <w:lvlJc w:val="left"/>
      <w:pPr>
        <w:ind w:left="786" w:hanging="360"/>
      </w:pPr>
      <w:rPr>
        <w:rFonts w:ascii="Symbol" w:hAnsi="Symbol"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15" w15:restartNumberingAfterBreak="0">
    <w:nsid w:val="53C20A02"/>
    <w:multiLevelType w:val="hybridMultilevel"/>
    <w:tmpl w:val="2CE475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52F31CE"/>
    <w:multiLevelType w:val="multilevel"/>
    <w:tmpl w:val="DCCC096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55EF6AA0"/>
    <w:multiLevelType w:val="hybridMultilevel"/>
    <w:tmpl w:val="9E582EE4"/>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29001AB"/>
    <w:multiLevelType w:val="hybridMultilevel"/>
    <w:tmpl w:val="70305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425EBA"/>
    <w:multiLevelType w:val="multilevel"/>
    <w:tmpl w:val="BAB2ACE4"/>
    <w:lvl w:ilvl="0">
      <w:start w:val="2014"/>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6B8F23ED"/>
    <w:multiLevelType w:val="hybridMultilevel"/>
    <w:tmpl w:val="DB8881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6D215795"/>
    <w:multiLevelType w:val="hybridMultilevel"/>
    <w:tmpl w:val="4DDA28A4"/>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EFC1BED"/>
    <w:multiLevelType w:val="hybridMultilevel"/>
    <w:tmpl w:val="21FC1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9114278">
    <w:abstractNumId w:val="1"/>
  </w:num>
  <w:num w:numId="2" w16cid:durableId="2046632010">
    <w:abstractNumId w:val="16"/>
  </w:num>
  <w:num w:numId="3" w16cid:durableId="1925213712">
    <w:abstractNumId w:val="19"/>
  </w:num>
  <w:num w:numId="4" w16cid:durableId="1766266157">
    <w:abstractNumId w:val="3"/>
  </w:num>
  <w:num w:numId="5" w16cid:durableId="1619024733">
    <w:abstractNumId w:val="9"/>
  </w:num>
  <w:num w:numId="6" w16cid:durableId="1061253706">
    <w:abstractNumId w:val="12"/>
  </w:num>
  <w:num w:numId="7" w16cid:durableId="1226768605">
    <w:abstractNumId w:val="13"/>
  </w:num>
  <w:num w:numId="8" w16cid:durableId="1877426637">
    <w:abstractNumId w:val="6"/>
  </w:num>
  <w:num w:numId="9" w16cid:durableId="797335930">
    <w:abstractNumId w:val="11"/>
  </w:num>
  <w:num w:numId="10" w16cid:durableId="2049720525">
    <w:abstractNumId w:val="7"/>
  </w:num>
  <w:num w:numId="11" w16cid:durableId="1485009798">
    <w:abstractNumId w:val="18"/>
  </w:num>
  <w:num w:numId="12" w16cid:durableId="507867408">
    <w:abstractNumId w:val="22"/>
  </w:num>
  <w:num w:numId="13" w16cid:durableId="1094013870">
    <w:abstractNumId w:val="0"/>
  </w:num>
  <w:num w:numId="14" w16cid:durableId="1182160706">
    <w:abstractNumId w:val="14"/>
  </w:num>
  <w:num w:numId="15" w16cid:durableId="299847463">
    <w:abstractNumId w:val="10"/>
  </w:num>
  <w:num w:numId="16" w16cid:durableId="2041977356">
    <w:abstractNumId w:val="2"/>
  </w:num>
  <w:num w:numId="17" w16cid:durableId="1286615906">
    <w:abstractNumId w:val="20"/>
  </w:num>
  <w:num w:numId="18" w16cid:durableId="1213347074">
    <w:abstractNumId w:val="15"/>
  </w:num>
  <w:num w:numId="19" w16cid:durableId="1049955635">
    <w:abstractNumId w:val="4"/>
  </w:num>
  <w:num w:numId="20" w16cid:durableId="1340305076">
    <w:abstractNumId w:val="8"/>
  </w:num>
  <w:num w:numId="21" w16cid:durableId="1872960218">
    <w:abstractNumId w:val="17"/>
  </w:num>
  <w:num w:numId="22" w16cid:durableId="1668559575">
    <w:abstractNumId w:val="5"/>
  </w:num>
  <w:num w:numId="23" w16cid:durableId="197621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496"/>
    <w:rsid w:val="00003257"/>
    <w:rsid w:val="000043E8"/>
    <w:rsid w:val="0000458D"/>
    <w:rsid w:val="00004680"/>
    <w:rsid w:val="0001113E"/>
    <w:rsid w:val="0001119A"/>
    <w:rsid w:val="00011592"/>
    <w:rsid w:val="0001220D"/>
    <w:rsid w:val="00012936"/>
    <w:rsid w:val="00015859"/>
    <w:rsid w:val="00022737"/>
    <w:rsid w:val="00023D80"/>
    <w:rsid w:val="000266E7"/>
    <w:rsid w:val="0003047A"/>
    <w:rsid w:val="00030CAB"/>
    <w:rsid w:val="00030EB3"/>
    <w:rsid w:val="00031895"/>
    <w:rsid w:val="00036FAA"/>
    <w:rsid w:val="000377AA"/>
    <w:rsid w:val="00040459"/>
    <w:rsid w:val="0004246E"/>
    <w:rsid w:val="000466CD"/>
    <w:rsid w:val="00052741"/>
    <w:rsid w:val="00052B66"/>
    <w:rsid w:val="00057AB0"/>
    <w:rsid w:val="00062E41"/>
    <w:rsid w:val="000648E3"/>
    <w:rsid w:val="00065BD3"/>
    <w:rsid w:val="0006746C"/>
    <w:rsid w:val="00067C3E"/>
    <w:rsid w:val="00070DF2"/>
    <w:rsid w:val="00073887"/>
    <w:rsid w:val="0007518E"/>
    <w:rsid w:val="000759DC"/>
    <w:rsid w:val="000769A4"/>
    <w:rsid w:val="00085792"/>
    <w:rsid w:val="00087A37"/>
    <w:rsid w:val="00087E2B"/>
    <w:rsid w:val="00091846"/>
    <w:rsid w:val="00091C9A"/>
    <w:rsid w:val="00096F49"/>
    <w:rsid w:val="00097341"/>
    <w:rsid w:val="000973B9"/>
    <w:rsid w:val="000A0880"/>
    <w:rsid w:val="000A2FD7"/>
    <w:rsid w:val="000A3AB2"/>
    <w:rsid w:val="000A6117"/>
    <w:rsid w:val="000A753D"/>
    <w:rsid w:val="000A7868"/>
    <w:rsid w:val="000B0E9D"/>
    <w:rsid w:val="000B4297"/>
    <w:rsid w:val="000B4298"/>
    <w:rsid w:val="000B42AB"/>
    <w:rsid w:val="000B4502"/>
    <w:rsid w:val="000B5CE5"/>
    <w:rsid w:val="000B76C2"/>
    <w:rsid w:val="000C0D40"/>
    <w:rsid w:val="000C1527"/>
    <w:rsid w:val="000C499C"/>
    <w:rsid w:val="000C75B7"/>
    <w:rsid w:val="000C7B56"/>
    <w:rsid w:val="000D08E5"/>
    <w:rsid w:val="000D535E"/>
    <w:rsid w:val="000D7BD6"/>
    <w:rsid w:val="000E1AD2"/>
    <w:rsid w:val="000E29F8"/>
    <w:rsid w:val="000E3B63"/>
    <w:rsid w:val="000E4D71"/>
    <w:rsid w:val="000E4F4F"/>
    <w:rsid w:val="000E6286"/>
    <w:rsid w:val="000E6737"/>
    <w:rsid w:val="000F6EAA"/>
    <w:rsid w:val="00100302"/>
    <w:rsid w:val="00100520"/>
    <w:rsid w:val="001027F3"/>
    <w:rsid w:val="00103323"/>
    <w:rsid w:val="00103633"/>
    <w:rsid w:val="0010618A"/>
    <w:rsid w:val="00106A69"/>
    <w:rsid w:val="00106D81"/>
    <w:rsid w:val="001114BD"/>
    <w:rsid w:val="00115774"/>
    <w:rsid w:val="001210D5"/>
    <w:rsid w:val="00123D7D"/>
    <w:rsid w:val="00124FDC"/>
    <w:rsid w:val="001268F2"/>
    <w:rsid w:val="00132E4C"/>
    <w:rsid w:val="0013375C"/>
    <w:rsid w:val="00135D0F"/>
    <w:rsid w:val="001363A2"/>
    <w:rsid w:val="001376BD"/>
    <w:rsid w:val="00143011"/>
    <w:rsid w:val="00143163"/>
    <w:rsid w:val="00143405"/>
    <w:rsid w:val="00147403"/>
    <w:rsid w:val="00150865"/>
    <w:rsid w:val="001516B1"/>
    <w:rsid w:val="0015381C"/>
    <w:rsid w:val="00154363"/>
    <w:rsid w:val="00156552"/>
    <w:rsid w:val="00161E3D"/>
    <w:rsid w:val="0017064A"/>
    <w:rsid w:val="00180319"/>
    <w:rsid w:val="00181848"/>
    <w:rsid w:val="00182C3A"/>
    <w:rsid w:val="00182D23"/>
    <w:rsid w:val="00192750"/>
    <w:rsid w:val="00192F2C"/>
    <w:rsid w:val="001934F8"/>
    <w:rsid w:val="001A001E"/>
    <w:rsid w:val="001A1091"/>
    <w:rsid w:val="001A3101"/>
    <w:rsid w:val="001A3457"/>
    <w:rsid w:val="001A738E"/>
    <w:rsid w:val="001B30F2"/>
    <w:rsid w:val="001B3EA8"/>
    <w:rsid w:val="001B523A"/>
    <w:rsid w:val="001B555C"/>
    <w:rsid w:val="001B7490"/>
    <w:rsid w:val="001B74AB"/>
    <w:rsid w:val="001C14D5"/>
    <w:rsid w:val="001C1620"/>
    <w:rsid w:val="001C4162"/>
    <w:rsid w:val="001C585A"/>
    <w:rsid w:val="001C5B23"/>
    <w:rsid w:val="001C6602"/>
    <w:rsid w:val="001D2308"/>
    <w:rsid w:val="001D5623"/>
    <w:rsid w:val="001E543D"/>
    <w:rsid w:val="001E5ADC"/>
    <w:rsid w:val="001E7139"/>
    <w:rsid w:val="001E74FC"/>
    <w:rsid w:val="001E7F6B"/>
    <w:rsid w:val="001F4296"/>
    <w:rsid w:val="001F5961"/>
    <w:rsid w:val="00201AD3"/>
    <w:rsid w:val="002029A2"/>
    <w:rsid w:val="00203C07"/>
    <w:rsid w:val="0020430B"/>
    <w:rsid w:val="0020456E"/>
    <w:rsid w:val="00205A1B"/>
    <w:rsid w:val="0021003C"/>
    <w:rsid w:val="00210449"/>
    <w:rsid w:val="00210850"/>
    <w:rsid w:val="00210B2A"/>
    <w:rsid w:val="002113B8"/>
    <w:rsid w:val="002118B6"/>
    <w:rsid w:val="00212261"/>
    <w:rsid w:val="00212FE2"/>
    <w:rsid w:val="00214601"/>
    <w:rsid w:val="002157F5"/>
    <w:rsid w:val="0021631E"/>
    <w:rsid w:val="0021684F"/>
    <w:rsid w:val="002203B4"/>
    <w:rsid w:val="00221712"/>
    <w:rsid w:val="002222C5"/>
    <w:rsid w:val="00222A3E"/>
    <w:rsid w:val="00224E58"/>
    <w:rsid w:val="0023090B"/>
    <w:rsid w:val="002311BF"/>
    <w:rsid w:val="002315A4"/>
    <w:rsid w:val="0023292D"/>
    <w:rsid w:val="00233215"/>
    <w:rsid w:val="00235FC5"/>
    <w:rsid w:val="002364D8"/>
    <w:rsid w:val="0023771A"/>
    <w:rsid w:val="00241B04"/>
    <w:rsid w:val="0024302F"/>
    <w:rsid w:val="002438AA"/>
    <w:rsid w:val="00244EC5"/>
    <w:rsid w:val="00246E88"/>
    <w:rsid w:val="00252CFF"/>
    <w:rsid w:val="00252D62"/>
    <w:rsid w:val="00256729"/>
    <w:rsid w:val="002607B8"/>
    <w:rsid w:val="00263674"/>
    <w:rsid w:val="002657AA"/>
    <w:rsid w:val="00267E0D"/>
    <w:rsid w:val="002745DE"/>
    <w:rsid w:val="0027689E"/>
    <w:rsid w:val="00280C1A"/>
    <w:rsid w:val="002822BE"/>
    <w:rsid w:val="002856C0"/>
    <w:rsid w:val="0028673F"/>
    <w:rsid w:val="002870D3"/>
    <w:rsid w:val="00287D8B"/>
    <w:rsid w:val="00296510"/>
    <w:rsid w:val="00296E17"/>
    <w:rsid w:val="00297D25"/>
    <w:rsid w:val="002A094D"/>
    <w:rsid w:val="002A44D1"/>
    <w:rsid w:val="002A50C8"/>
    <w:rsid w:val="002A5133"/>
    <w:rsid w:val="002A62CA"/>
    <w:rsid w:val="002A64C0"/>
    <w:rsid w:val="002A67E3"/>
    <w:rsid w:val="002B315E"/>
    <w:rsid w:val="002B353B"/>
    <w:rsid w:val="002B629D"/>
    <w:rsid w:val="002B6998"/>
    <w:rsid w:val="002B7376"/>
    <w:rsid w:val="002C6146"/>
    <w:rsid w:val="002C6490"/>
    <w:rsid w:val="002C6DDA"/>
    <w:rsid w:val="002D0629"/>
    <w:rsid w:val="002D2D19"/>
    <w:rsid w:val="002D37DD"/>
    <w:rsid w:val="002D7424"/>
    <w:rsid w:val="002E18B8"/>
    <w:rsid w:val="002E242D"/>
    <w:rsid w:val="002E44B4"/>
    <w:rsid w:val="002E600E"/>
    <w:rsid w:val="002E662E"/>
    <w:rsid w:val="002E7C44"/>
    <w:rsid w:val="002F4D59"/>
    <w:rsid w:val="002F74D3"/>
    <w:rsid w:val="002F7F36"/>
    <w:rsid w:val="003030D4"/>
    <w:rsid w:val="0030391B"/>
    <w:rsid w:val="003047B3"/>
    <w:rsid w:val="00306645"/>
    <w:rsid w:val="0031217A"/>
    <w:rsid w:val="003121D4"/>
    <w:rsid w:val="0031226E"/>
    <w:rsid w:val="003126C7"/>
    <w:rsid w:val="00314D0F"/>
    <w:rsid w:val="00317E7C"/>
    <w:rsid w:val="003208B3"/>
    <w:rsid w:val="00321DC4"/>
    <w:rsid w:val="00322295"/>
    <w:rsid w:val="003310CB"/>
    <w:rsid w:val="00331D35"/>
    <w:rsid w:val="00331EC2"/>
    <w:rsid w:val="00332877"/>
    <w:rsid w:val="00334720"/>
    <w:rsid w:val="003359EF"/>
    <w:rsid w:val="00335F93"/>
    <w:rsid w:val="00336477"/>
    <w:rsid w:val="003438EC"/>
    <w:rsid w:val="003456E6"/>
    <w:rsid w:val="00346713"/>
    <w:rsid w:val="00346984"/>
    <w:rsid w:val="00346AEC"/>
    <w:rsid w:val="003505ED"/>
    <w:rsid w:val="00350D0E"/>
    <w:rsid w:val="00351063"/>
    <w:rsid w:val="00351D58"/>
    <w:rsid w:val="0035359E"/>
    <w:rsid w:val="00353767"/>
    <w:rsid w:val="0035385D"/>
    <w:rsid w:val="00357AA7"/>
    <w:rsid w:val="00360C23"/>
    <w:rsid w:val="0036202B"/>
    <w:rsid w:val="0036267D"/>
    <w:rsid w:val="00363CDD"/>
    <w:rsid w:val="00366C54"/>
    <w:rsid w:val="00375871"/>
    <w:rsid w:val="0037678D"/>
    <w:rsid w:val="00380C6F"/>
    <w:rsid w:val="00383907"/>
    <w:rsid w:val="00384C2A"/>
    <w:rsid w:val="0038547A"/>
    <w:rsid w:val="00392D6B"/>
    <w:rsid w:val="00394678"/>
    <w:rsid w:val="003A245B"/>
    <w:rsid w:val="003A484B"/>
    <w:rsid w:val="003A5602"/>
    <w:rsid w:val="003A7B7B"/>
    <w:rsid w:val="003B3321"/>
    <w:rsid w:val="003B491C"/>
    <w:rsid w:val="003B581E"/>
    <w:rsid w:val="003B5F99"/>
    <w:rsid w:val="003B675C"/>
    <w:rsid w:val="003B751D"/>
    <w:rsid w:val="003B7B07"/>
    <w:rsid w:val="003C07E2"/>
    <w:rsid w:val="003C358E"/>
    <w:rsid w:val="003C68B0"/>
    <w:rsid w:val="003C7320"/>
    <w:rsid w:val="003C73F0"/>
    <w:rsid w:val="003C7F35"/>
    <w:rsid w:val="003D04FA"/>
    <w:rsid w:val="003D0817"/>
    <w:rsid w:val="003D122B"/>
    <w:rsid w:val="003D37AD"/>
    <w:rsid w:val="003D3AE0"/>
    <w:rsid w:val="003D496F"/>
    <w:rsid w:val="003D738D"/>
    <w:rsid w:val="003E36F1"/>
    <w:rsid w:val="003E58BE"/>
    <w:rsid w:val="003E7194"/>
    <w:rsid w:val="003E75FF"/>
    <w:rsid w:val="003F068D"/>
    <w:rsid w:val="003F2827"/>
    <w:rsid w:val="003F4DB4"/>
    <w:rsid w:val="003F5DC6"/>
    <w:rsid w:val="003F77FC"/>
    <w:rsid w:val="00401B24"/>
    <w:rsid w:val="004024A9"/>
    <w:rsid w:val="00420104"/>
    <w:rsid w:val="004209D2"/>
    <w:rsid w:val="00420A3C"/>
    <w:rsid w:val="00421BEF"/>
    <w:rsid w:val="00422899"/>
    <w:rsid w:val="004241ED"/>
    <w:rsid w:val="004323F7"/>
    <w:rsid w:val="00433AF3"/>
    <w:rsid w:val="00433B18"/>
    <w:rsid w:val="00435606"/>
    <w:rsid w:val="00440094"/>
    <w:rsid w:val="0044168A"/>
    <w:rsid w:val="00442817"/>
    <w:rsid w:val="00443919"/>
    <w:rsid w:val="00446946"/>
    <w:rsid w:val="00452308"/>
    <w:rsid w:val="0045326D"/>
    <w:rsid w:val="00456C28"/>
    <w:rsid w:val="00457314"/>
    <w:rsid w:val="00467596"/>
    <w:rsid w:val="00470541"/>
    <w:rsid w:val="004721EE"/>
    <w:rsid w:val="00474E51"/>
    <w:rsid w:val="00476211"/>
    <w:rsid w:val="00480CD5"/>
    <w:rsid w:val="004819D1"/>
    <w:rsid w:val="00482673"/>
    <w:rsid w:val="00482D28"/>
    <w:rsid w:val="004847FF"/>
    <w:rsid w:val="00484936"/>
    <w:rsid w:val="00485423"/>
    <w:rsid w:val="00491356"/>
    <w:rsid w:val="0049235A"/>
    <w:rsid w:val="00492431"/>
    <w:rsid w:val="004941A9"/>
    <w:rsid w:val="0049464A"/>
    <w:rsid w:val="004949D9"/>
    <w:rsid w:val="00494D13"/>
    <w:rsid w:val="00496395"/>
    <w:rsid w:val="004A17B5"/>
    <w:rsid w:val="004A1995"/>
    <w:rsid w:val="004A2000"/>
    <w:rsid w:val="004A27C8"/>
    <w:rsid w:val="004A2A46"/>
    <w:rsid w:val="004A374F"/>
    <w:rsid w:val="004A5C7C"/>
    <w:rsid w:val="004A6CCF"/>
    <w:rsid w:val="004A7ACD"/>
    <w:rsid w:val="004A7D15"/>
    <w:rsid w:val="004A7E20"/>
    <w:rsid w:val="004B28A2"/>
    <w:rsid w:val="004B29BD"/>
    <w:rsid w:val="004B529E"/>
    <w:rsid w:val="004B593A"/>
    <w:rsid w:val="004B631C"/>
    <w:rsid w:val="004B70B8"/>
    <w:rsid w:val="004B7220"/>
    <w:rsid w:val="004C2C89"/>
    <w:rsid w:val="004C4EB4"/>
    <w:rsid w:val="004D1629"/>
    <w:rsid w:val="004D44F3"/>
    <w:rsid w:val="004D58FD"/>
    <w:rsid w:val="004E059B"/>
    <w:rsid w:val="004E49A4"/>
    <w:rsid w:val="004F07FA"/>
    <w:rsid w:val="004F1ACF"/>
    <w:rsid w:val="004F2755"/>
    <w:rsid w:val="004F36E1"/>
    <w:rsid w:val="004F3BF6"/>
    <w:rsid w:val="004F6606"/>
    <w:rsid w:val="004F770A"/>
    <w:rsid w:val="005015E4"/>
    <w:rsid w:val="00501E41"/>
    <w:rsid w:val="005044AF"/>
    <w:rsid w:val="00505B9B"/>
    <w:rsid w:val="00510C97"/>
    <w:rsid w:val="00511032"/>
    <w:rsid w:val="005114EA"/>
    <w:rsid w:val="0051336F"/>
    <w:rsid w:val="00521B5D"/>
    <w:rsid w:val="005274BD"/>
    <w:rsid w:val="005276AA"/>
    <w:rsid w:val="00527A51"/>
    <w:rsid w:val="00531C23"/>
    <w:rsid w:val="00533B94"/>
    <w:rsid w:val="0053448F"/>
    <w:rsid w:val="00534FE1"/>
    <w:rsid w:val="00535B1B"/>
    <w:rsid w:val="005403CF"/>
    <w:rsid w:val="00543466"/>
    <w:rsid w:val="00543E38"/>
    <w:rsid w:val="005445E0"/>
    <w:rsid w:val="005464B0"/>
    <w:rsid w:val="00547C0D"/>
    <w:rsid w:val="0055083C"/>
    <w:rsid w:val="005518DA"/>
    <w:rsid w:val="00553A4F"/>
    <w:rsid w:val="00553E49"/>
    <w:rsid w:val="00556081"/>
    <w:rsid w:val="005615E8"/>
    <w:rsid w:val="005615EE"/>
    <w:rsid w:val="00561986"/>
    <w:rsid w:val="005622EF"/>
    <w:rsid w:val="00562AB1"/>
    <w:rsid w:val="00562EBE"/>
    <w:rsid w:val="00565CE7"/>
    <w:rsid w:val="00571828"/>
    <w:rsid w:val="00572E22"/>
    <w:rsid w:val="00576B67"/>
    <w:rsid w:val="00576BF6"/>
    <w:rsid w:val="005776B8"/>
    <w:rsid w:val="00581518"/>
    <w:rsid w:val="005826E5"/>
    <w:rsid w:val="00583BE3"/>
    <w:rsid w:val="00584B6F"/>
    <w:rsid w:val="00584C70"/>
    <w:rsid w:val="00585089"/>
    <w:rsid w:val="00585EF4"/>
    <w:rsid w:val="0058751F"/>
    <w:rsid w:val="00591451"/>
    <w:rsid w:val="005918D2"/>
    <w:rsid w:val="005918FB"/>
    <w:rsid w:val="00591C56"/>
    <w:rsid w:val="00593A0F"/>
    <w:rsid w:val="00596088"/>
    <w:rsid w:val="00596284"/>
    <w:rsid w:val="005A1865"/>
    <w:rsid w:val="005A1BB1"/>
    <w:rsid w:val="005A1EC3"/>
    <w:rsid w:val="005A300D"/>
    <w:rsid w:val="005A331B"/>
    <w:rsid w:val="005A538C"/>
    <w:rsid w:val="005A5D0C"/>
    <w:rsid w:val="005B199F"/>
    <w:rsid w:val="005B34F6"/>
    <w:rsid w:val="005B3B4C"/>
    <w:rsid w:val="005B4E9C"/>
    <w:rsid w:val="005B5B53"/>
    <w:rsid w:val="005B6921"/>
    <w:rsid w:val="005C15D1"/>
    <w:rsid w:val="005C1D53"/>
    <w:rsid w:val="005C1FE7"/>
    <w:rsid w:val="005C43FB"/>
    <w:rsid w:val="005C4755"/>
    <w:rsid w:val="005C7FC2"/>
    <w:rsid w:val="005D0815"/>
    <w:rsid w:val="005D5ABF"/>
    <w:rsid w:val="005D71DC"/>
    <w:rsid w:val="005E024B"/>
    <w:rsid w:val="005E0395"/>
    <w:rsid w:val="005E13B9"/>
    <w:rsid w:val="005E24F6"/>
    <w:rsid w:val="005E577D"/>
    <w:rsid w:val="005E5945"/>
    <w:rsid w:val="005F159D"/>
    <w:rsid w:val="005F22BC"/>
    <w:rsid w:val="005F23CD"/>
    <w:rsid w:val="005F5542"/>
    <w:rsid w:val="00602F57"/>
    <w:rsid w:val="006056FF"/>
    <w:rsid w:val="00611D23"/>
    <w:rsid w:val="00611D82"/>
    <w:rsid w:val="00613CAC"/>
    <w:rsid w:val="0061673A"/>
    <w:rsid w:val="00617E11"/>
    <w:rsid w:val="0062076C"/>
    <w:rsid w:val="00621181"/>
    <w:rsid w:val="00625D61"/>
    <w:rsid w:val="0062696E"/>
    <w:rsid w:val="00630571"/>
    <w:rsid w:val="00630865"/>
    <w:rsid w:val="00633A1F"/>
    <w:rsid w:val="00633E41"/>
    <w:rsid w:val="00637ABD"/>
    <w:rsid w:val="006410D3"/>
    <w:rsid w:val="00645474"/>
    <w:rsid w:val="006455EC"/>
    <w:rsid w:val="00645748"/>
    <w:rsid w:val="00651ED2"/>
    <w:rsid w:val="0065228A"/>
    <w:rsid w:val="00662374"/>
    <w:rsid w:val="0066339B"/>
    <w:rsid w:val="0066359D"/>
    <w:rsid w:val="00663E48"/>
    <w:rsid w:val="00665357"/>
    <w:rsid w:val="00667B46"/>
    <w:rsid w:val="00671071"/>
    <w:rsid w:val="00672DDB"/>
    <w:rsid w:val="006763F4"/>
    <w:rsid w:val="00682C73"/>
    <w:rsid w:val="006831C3"/>
    <w:rsid w:val="00684D7F"/>
    <w:rsid w:val="00685E70"/>
    <w:rsid w:val="00686979"/>
    <w:rsid w:val="006872C6"/>
    <w:rsid w:val="00690D2E"/>
    <w:rsid w:val="00694939"/>
    <w:rsid w:val="00694D77"/>
    <w:rsid w:val="006960D4"/>
    <w:rsid w:val="00697247"/>
    <w:rsid w:val="00697726"/>
    <w:rsid w:val="00697A2E"/>
    <w:rsid w:val="006A097F"/>
    <w:rsid w:val="006A4CFF"/>
    <w:rsid w:val="006A58EE"/>
    <w:rsid w:val="006A616D"/>
    <w:rsid w:val="006A6279"/>
    <w:rsid w:val="006A634A"/>
    <w:rsid w:val="006A69C5"/>
    <w:rsid w:val="006A7F95"/>
    <w:rsid w:val="006B0486"/>
    <w:rsid w:val="006B2C43"/>
    <w:rsid w:val="006B697C"/>
    <w:rsid w:val="006B6BD5"/>
    <w:rsid w:val="006B79F0"/>
    <w:rsid w:val="006C09BB"/>
    <w:rsid w:val="006C1F3D"/>
    <w:rsid w:val="006C2FCA"/>
    <w:rsid w:val="006C4EE7"/>
    <w:rsid w:val="006C510F"/>
    <w:rsid w:val="006C5673"/>
    <w:rsid w:val="006C7463"/>
    <w:rsid w:val="006C7A91"/>
    <w:rsid w:val="006D06ED"/>
    <w:rsid w:val="006D1A59"/>
    <w:rsid w:val="006D1CE9"/>
    <w:rsid w:val="006D3A07"/>
    <w:rsid w:val="006D3B24"/>
    <w:rsid w:val="006D4ACF"/>
    <w:rsid w:val="006D73BB"/>
    <w:rsid w:val="006E1355"/>
    <w:rsid w:val="006E1E23"/>
    <w:rsid w:val="006E2281"/>
    <w:rsid w:val="006E295F"/>
    <w:rsid w:val="006E5B3E"/>
    <w:rsid w:val="006E6614"/>
    <w:rsid w:val="006E7954"/>
    <w:rsid w:val="006F03D5"/>
    <w:rsid w:val="006F08A8"/>
    <w:rsid w:val="006F10D2"/>
    <w:rsid w:val="006F1805"/>
    <w:rsid w:val="006F4938"/>
    <w:rsid w:val="006F5AB4"/>
    <w:rsid w:val="006F5E9D"/>
    <w:rsid w:val="006F655B"/>
    <w:rsid w:val="006F6D0C"/>
    <w:rsid w:val="00703666"/>
    <w:rsid w:val="00707D9B"/>
    <w:rsid w:val="00711EE6"/>
    <w:rsid w:val="00713823"/>
    <w:rsid w:val="007144E3"/>
    <w:rsid w:val="007218F0"/>
    <w:rsid w:val="00721F7A"/>
    <w:rsid w:val="00722E7D"/>
    <w:rsid w:val="0072402B"/>
    <w:rsid w:val="00724176"/>
    <w:rsid w:val="007267D0"/>
    <w:rsid w:val="00727DC6"/>
    <w:rsid w:val="00733CD1"/>
    <w:rsid w:val="00734722"/>
    <w:rsid w:val="007351F8"/>
    <w:rsid w:val="007354B8"/>
    <w:rsid w:val="007373CD"/>
    <w:rsid w:val="007449C2"/>
    <w:rsid w:val="00746DCD"/>
    <w:rsid w:val="00760C1F"/>
    <w:rsid w:val="007623A1"/>
    <w:rsid w:val="00763A1D"/>
    <w:rsid w:val="00766D61"/>
    <w:rsid w:val="0077052A"/>
    <w:rsid w:val="00777D78"/>
    <w:rsid w:val="0078229E"/>
    <w:rsid w:val="00782E0B"/>
    <w:rsid w:val="007875BB"/>
    <w:rsid w:val="00791107"/>
    <w:rsid w:val="00791A71"/>
    <w:rsid w:val="00792C6B"/>
    <w:rsid w:val="007935FF"/>
    <w:rsid w:val="00794F02"/>
    <w:rsid w:val="00796FFC"/>
    <w:rsid w:val="007A1AC3"/>
    <w:rsid w:val="007A2871"/>
    <w:rsid w:val="007A433E"/>
    <w:rsid w:val="007A4915"/>
    <w:rsid w:val="007A69A1"/>
    <w:rsid w:val="007A6B56"/>
    <w:rsid w:val="007B112A"/>
    <w:rsid w:val="007B1A6D"/>
    <w:rsid w:val="007B2BA2"/>
    <w:rsid w:val="007B330D"/>
    <w:rsid w:val="007B4032"/>
    <w:rsid w:val="007B416F"/>
    <w:rsid w:val="007B48D3"/>
    <w:rsid w:val="007B7689"/>
    <w:rsid w:val="007C06A6"/>
    <w:rsid w:val="007C114B"/>
    <w:rsid w:val="007C47DD"/>
    <w:rsid w:val="007C511C"/>
    <w:rsid w:val="007C7281"/>
    <w:rsid w:val="007D02EB"/>
    <w:rsid w:val="007D05C5"/>
    <w:rsid w:val="007D2949"/>
    <w:rsid w:val="007D3745"/>
    <w:rsid w:val="007D3E64"/>
    <w:rsid w:val="007E3A28"/>
    <w:rsid w:val="007F3F58"/>
    <w:rsid w:val="007F7B7C"/>
    <w:rsid w:val="008038B3"/>
    <w:rsid w:val="008040A9"/>
    <w:rsid w:val="0080584F"/>
    <w:rsid w:val="00811A06"/>
    <w:rsid w:val="008122B6"/>
    <w:rsid w:val="00820F71"/>
    <w:rsid w:val="00821D59"/>
    <w:rsid w:val="008226AC"/>
    <w:rsid w:val="008228D3"/>
    <w:rsid w:val="00823565"/>
    <w:rsid w:val="00825078"/>
    <w:rsid w:val="00830DE8"/>
    <w:rsid w:val="008328A0"/>
    <w:rsid w:val="008348AE"/>
    <w:rsid w:val="00834A85"/>
    <w:rsid w:val="0083578D"/>
    <w:rsid w:val="008360F3"/>
    <w:rsid w:val="008405E6"/>
    <w:rsid w:val="00842392"/>
    <w:rsid w:val="00842716"/>
    <w:rsid w:val="0084340E"/>
    <w:rsid w:val="00843790"/>
    <w:rsid w:val="0084622D"/>
    <w:rsid w:val="008465B2"/>
    <w:rsid w:val="00847EF2"/>
    <w:rsid w:val="00851B15"/>
    <w:rsid w:val="008536A7"/>
    <w:rsid w:val="008537A1"/>
    <w:rsid w:val="00853E1E"/>
    <w:rsid w:val="00855713"/>
    <w:rsid w:val="0086221D"/>
    <w:rsid w:val="00862CA0"/>
    <w:rsid w:val="00862D30"/>
    <w:rsid w:val="008656B4"/>
    <w:rsid w:val="00867832"/>
    <w:rsid w:val="00876517"/>
    <w:rsid w:val="00876766"/>
    <w:rsid w:val="00881013"/>
    <w:rsid w:val="0088153C"/>
    <w:rsid w:val="00882BB0"/>
    <w:rsid w:val="00883A60"/>
    <w:rsid w:val="00891FB8"/>
    <w:rsid w:val="0089260C"/>
    <w:rsid w:val="00893A24"/>
    <w:rsid w:val="0089481C"/>
    <w:rsid w:val="008B03BC"/>
    <w:rsid w:val="008B1F15"/>
    <w:rsid w:val="008B500D"/>
    <w:rsid w:val="008B55DA"/>
    <w:rsid w:val="008C328B"/>
    <w:rsid w:val="008C5AB9"/>
    <w:rsid w:val="008C7262"/>
    <w:rsid w:val="008C7C91"/>
    <w:rsid w:val="008D0D43"/>
    <w:rsid w:val="008D2788"/>
    <w:rsid w:val="008D43E9"/>
    <w:rsid w:val="008D4448"/>
    <w:rsid w:val="008E2633"/>
    <w:rsid w:val="008E2D6A"/>
    <w:rsid w:val="008E2FE2"/>
    <w:rsid w:val="008E626C"/>
    <w:rsid w:val="008F0A05"/>
    <w:rsid w:val="008F1F2F"/>
    <w:rsid w:val="008F6CAB"/>
    <w:rsid w:val="008F7176"/>
    <w:rsid w:val="00902A50"/>
    <w:rsid w:val="00907790"/>
    <w:rsid w:val="00907EE6"/>
    <w:rsid w:val="00911554"/>
    <w:rsid w:val="009132A5"/>
    <w:rsid w:val="00920E8E"/>
    <w:rsid w:val="009216FD"/>
    <w:rsid w:val="00921731"/>
    <w:rsid w:val="00924F58"/>
    <w:rsid w:val="009257ED"/>
    <w:rsid w:val="009262EB"/>
    <w:rsid w:val="0093198E"/>
    <w:rsid w:val="00931D56"/>
    <w:rsid w:val="00934808"/>
    <w:rsid w:val="00935420"/>
    <w:rsid w:val="009438DC"/>
    <w:rsid w:val="0094533C"/>
    <w:rsid w:val="009461D6"/>
    <w:rsid w:val="0094722E"/>
    <w:rsid w:val="0095221F"/>
    <w:rsid w:val="009557FF"/>
    <w:rsid w:val="009672BA"/>
    <w:rsid w:val="009723CF"/>
    <w:rsid w:val="00973069"/>
    <w:rsid w:val="00973082"/>
    <w:rsid w:val="00975C33"/>
    <w:rsid w:val="0097777B"/>
    <w:rsid w:val="00977A43"/>
    <w:rsid w:val="00977C64"/>
    <w:rsid w:val="0098015C"/>
    <w:rsid w:val="00980B7B"/>
    <w:rsid w:val="00983DA1"/>
    <w:rsid w:val="00985D09"/>
    <w:rsid w:val="00990600"/>
    <w:rsid w:val="00995ECB"/>
    <w:rsid w:val="0099717B"/>
    <w:rsid w:val="009A0F60"/>
    <w:rsid w:val="009A4CAA"/>
    <w:rsid w:val="009A5B5E"/>
    <w:rsid w:val="009A5BC1"/>
    <w:rsid w:val="009B2327"/>
    <w:rsid w:val="009B243F"/>
    <w:rsid w:val="009B3029"/>
    <w:rsid w:val="009B3146"/>
    <w:rsid w:val="009B6EE2"/>
    <w:rsid w:val="009C1506"/>
    <w:rsid w:val="009C211A"/>
    <w:rsid w:val="009C4E9F"/>
    <w:rsid w:val="009D35D4"/>
    <w:rsid w:val="009D5EE5"/>
    <w:rsid w:val="009D7B9E"/>
    <w:rsid w:val="009D7E7D"/>
    <w:rsid w:val="009E0AC9"/>
    <w:rsid w:val="009E0B47"/>
    <w:rsid w:val="009E2C5C"/>
    <w:rsid w:val="009E57AE"/>
    <w:rsid w:val="009E5D13"/>
    <w:rsid w:val="009E60E2"/>
    <w:rsid w:val="009E791D"/>
    <w:rsid w:val="009E7FE2"/>
    <w:rsid w:val="009F0554"/>
    <w:rsid w:val="009F416F"/>
    <w:rsid w:val="009F7CA1"/>
    <w:rsid w:val="00A06B59"/>
    <w:rsid w:val="00A071AE"/>
    <w:rsid w:val="00A1370B"/>
    <w:rsid w:val="00A139D4"/>
    <w:rsid w:val="00A16F9F"/>
    <w:rsid w:val="00A1734A"/>
    <w:rsid w:val="00A2728C"/>
    <w:rsid w:val="00A307AA"/>
    <w:rsid w:val="00A30CA5"/>
    <w:rsid w:val="00A31BDA"/>
    <w:rsid w:val="00A41080"/>
    <w:rsid w:val="00A41192"/>
    <w:rsid w:val="00A41486"/>
    <w:rsid w:val="00A41D0F"/>
    <w:rsid w:val="00A41E08"/>
    <w:rsid w:val="00A45D8B"/>
    <w:rsid w:val="00A47F75"/>
    <w:rsid w:val="00A504B5"/>
    <w:rsid w:val="00A5517D"/>
    <w:rsid w:val="00A56151"/>
    <w:rsid w:val="00A5630F"/>
    <w:rsid w:val="00A56F06"/>
    <w:rsid w:val="00A669F9"/>
    <w:rsid w:val="00A73C37"/>
    <w:rsid w:val="00A7446E"/>
    <w:rsid w:val="00A74C2A"/>
    <w:rsid w:val="00A76A5C"/>
    <w:rsid w:val="00A801FE"/>
    <w:rsid w:val="00A8175E"/>
    <w:rsid w:val="00A85E14"/>
    <w:rsid w:val="00A86496"/>
    <w:rsid w:val="00A87ED1"/>
    <w:rsid w:val="00A9018F"/>
    <w:rsid w:val="00A91952"/>
    <w:rsid w:val="00A92E0F"/>
    <w:rsid w:val="00A9371E"/>
    <w:rsid w:val="00A973EA"/>
    <w:rsid w:val="00A97E86"/>
    <w:rsid w:val="00AA241A"/>
    <w:rsid w:val="00AA3C26"/>
    <w:rsid w:val="00AA4B3D"/>
    <w:rsid w:val="00AA52A5"/>
    <w:rsid w:val="00AA7B04"/>
    <w:rsid w:val="00AB0791"/>
    <w:rsid w:val="00AB1317"/>
    <w:rsid w:val="00AB1407"/>
    <w:rsid w:val="00AB2436"/>
    <w:rsid w:val="00AB3774"/>
    <w:rsid w:val="00AB73A2"/>
    <w:rsid w:val="00AC2EDA"/>
    <w:rsid w:val="00AC4A25"/>
    <w:rsid w:val="00AD0E9A"/>
    <w:rsid w:val="00AD1766"/>
    <w:rsid w:val="00AD35D0"/>
    <w:rsid w:val="00AD43B2"/>
    <w:rsid w:val="00AD5014"/>
    <w:rsid w:val="00AD52BD"/>
    <w:rsid w:val="00AD5A68"/>
    <w:rsid w:val="00AD6B2A"/>
    <w:rsid w:val="00AE0EED"/>
    <w:rsid w:val="00AE35EA"/>
    <w:rsid w:val="00AE46E9"/>
    <w:rsid w:val="00AF145B"/>
    <w:rsid w:val="00AF3204"/>
    <w:rsid w:val="00AF3989"/>
    <w:rsid w:val="00AF78B9"/>
    <w:rsid w:val="00B023BE"/>
    <w:rsid w:val="00B03335"/>
    <w:rsid w:val="00B0796B"/>
    <w:rsid w:val="00B07B96"/>
    <w:rsid w:val="00B1269C"/>
    <w:rsid w:val="00B1385C"/>
    <w:rsid w:val="00B13CF6"/>
    <w:rsid w:val="00B16DE6"/>
    <w:rsid w:val="00B17D7A"/>
    <w:rsid w:val="00B17F8C"/>
    <w:rsid w:val="00B214CB"/>
    <w:rsid w:val="00B21E52"/>
    <w:rsid w:val="00B33CC6"/>
    <w:rsid w:val="00B33FBE"/>
    <w:rsid w:val="00B366BE"/>
    <w:rsid w:val="00B375C7"/>
    <w:rsid w:val="00B407D2"/>
    <w:rsid w:val="00B42B92"/>
    <w:rsid w:val="00B4492D"/>
    <w:rsid w:val="00B4623C"/>
    <w:rsid w:val="00B47E42"/>
    <w:rsid w:val="00B47E8A"/>
    <w:rsid w:val="00B537A2"/>
    <w:rsid w:val="00B54841"/>
    <w:rsid w:val="00B55ACB"/>
    <w:rsid w:val="00B56A6D"/>
    <w:rsid w:val="00B57F66"/>
    <w:rsid w:val="00B660B7"/>
    <w:rsid w:val="00B6679D"/>
    <w:rsid w:val="00B668DF"/>
    <w:rsid w:val="00B66A17"/>
    <w:rsid w:val="00B70970"/>
    <w:rsid w:val="00B70FB0"/>
    <w:rsid w:val="00B72A0C"/>
    <w:rsid w:val="00B74007"/>
    <w:rsid w:val="00B74EF7"/>
    <w:rsid w:val="00B75FF3"/>
    <w:rsid w:val="00B801F6"/>
    <w:rsid w:val="00B80942"/>
    <w:rsid w:val="00B839AF"/>
    <w:rsid w:val="00B86360"/>
    <w:rsid w:val="00B8665B"/>
    <w:rsid w:val="00B86687"/>
    <w:rsid w:val="00B86C57"/>
    <w:rsid w:val="00B86EC9"/>
    <w:rsid w:val="00B921E5"/>
    <w:rsid w:val="00B95602"/>
    <w:rsid w:val="00BA0F56"/>
    <w:rsid w:val="00BA1591"/>
    <w:rsid w:val="00BA21DF"/>
    <w:rsid w:val="00BA2FBC"/>
    <w:rsid w:val="00BA2FD8"/>
    <w:rsid w:val="00BA3B7E"/>
    <w:rsid w:val="00BA5E00"/>
    <w:rsid w:val="00BB15DF"/>
    <w:rsid w:val="00BB1DA7"/>
    <w:rsid w:val="00BB1DD2"/>
    <w:rsid w:val="00BB3A95"/>
    <w:rsid w:val="00BB61D1"/>
    <w:rsid w:val="00BB62C8"/>
    <w:rsid w:val="00BC2907"/>
    <w:rsid w:val="00BC3686"/>
    <w:rsid w:val="00BC4A91"/>
    <w:rsid w:val="00BD13BE"/>
    <w:rsid w:val="00BD3317"/>
    <w:rsid w:val="00BD473A"/>
    <w:rsid w:val="00BD7423"/>
    <w:rsid w:val="00BE0C2C"/>
    <w:rsid w:val="00BE24C9"/>
    <w:rsid w:val="00BE3589"/>
    <w:rsid w:val="00BE627A"/>
    <w:rsid w:val="00BE6B63"/>
    <w:rsid w:val="00BF0897"/>
    <w:rsid w:val="00BF1929"/>
    <w:rsid w:val="00BF1B3E"/>
    <w:rsid w:val="00C02837"/>
    <w:rsid w:val="00C02D88"/>
    <w:rsid w:val="00C10146"/>
    <w:rsid w:val="00C1423C"/>
    <w:rsid w:val="00C14B28"/>
    <w:rsid w:val="00C17E96"/>
    <w:rsid w:val="00C246E0"/>
    <w:rsid w:val="00C2497F"/>
    <w:rsid w:val="00C26BBF"/>
    <w:rsid w:val="00C3152B"/>
    <w:rsid w:val="00C32AB8"/>
    <w:rsid w:val="00C3335E"/>
    <w:rsid w:val="00C340B5"/>
    <w:rsid w:val="00C34172"/>
    <w:rsid w:val="00C36C72"/>
    <w:rsid w:val="00C41A34"/>
    <w:rsid w:val="00C42065"/>
    <w:rsid w:val="00C44470"/>
    <w:rsid w:val="00C449B8"/>
    <w:rsid w:val="00C453B8"/>
    <w:rsid w:val="00C45540"/>
    <w:rsid w:val="00C458DA"/>
    <w:rsid w:val="00C45EBC"/>
    <w:rsid w:val="00C464A1"/>
    <w:rsid w:val="00C46FCA"/>
    <w:rsid w:val="00C47B54"/>
    <w:rsid w:val="00C5222B"/>
    <w:rsid w:val="00C52F45"/>
    <w:rsid w:val="00C5346F"/>
    <w:rsid w:val="00C541DF"/>
    <w:rsid w:val="00C57D76"/>
    <w:rsid w:val="00C609CF"/>
    <w:rsid w:val="00C6144A"/>
    <w:rsid w:val="00C63C7D"/>
    <w:rsid w:val="00C63D07"/>
    <w:rsid w:val="00C662ED"/>
    <w:rsid w:val="00C665D1"/>
    <w:rsid w:val="00C70248"/>
    <w:rsid w:val="00C702C8"/>
    <w:rsid w:val="00C708A1"/>
    <w:rsid w:val="00C7142C"/>
    <w:rsid w:val="00C73583"/>
    <w:rsid w:val="00C73D9C"/>
    <w:rsid w:val="00C81373"/>
    <w:rsid w:val="00C81D3B"/>
    <w:rsid w:val="00C832BA"/>
    <w:rsid w:val="00C8419C"/>
    <w:rsid w:val="00C84A00"/>
    <w:rsid w:val="00C857FB"/>
    <w:rsid w:val="00C8604A"/>
    <w:rsid w:val="00C86D8E"/>
    <w:rsid w:val="00C87243"/>
    <w:rsid w:val="00C92011"/>
    <w:rsid w:val="00C97442"/>
    <w:rsid w:val="00C97DE2"/>
    <w:rsid w:val="00CA059D"/>
    <w:rsid w:val="00CA5FE9"/>
    <w:rsid w:val="00CA633B"/>
    <w:rsid w:val="00CA67ED"/>
    <w:rsid w:val="00CA76DE"/>
    <w:rsid w:val="00CB0A78"/>
    <w:rsid w:val="00CB12EE"/>
    <w:rsid w:val="00CB2C10"/>
    <w:rsid w:val="00CB436F"/>
    <w:rsid w:val="00CB7DA6"/>
    <w:rsid w:val="00CC2B6D"/>
    <w:rsid w:val="00CC4957"/>
    <w:rsid w:val="00CC626C"/>
    <w:rsid w:val="00CD3321"/>
    <w:rsid w:val="00CD33FA"/>
    <w:rsid w:val="00CD3A3F"/>
    <w:rsid w:val="00CD5B03"/>
    <w:rsid w:val="00CD7717"/>
    <w:rsid w:val="00CD783D"/>
    <w:rsid w:val="00CE05F9"/>
    <w:rsid w:val="00CE290F"/>
    <w:rsid w:val="00CE6A2B"/>
    <w:rsid w:val="00CE7790"/>
    <w:rsid w:val="00CF371F"/>
    <w:rsid w:val="00CF38CD"/>
    <w:rsid w:val="00D00FFF"/>
    <w:rsid w:val="00D03148"/>
    <w:rsid w:val="00D052F2"/>
    <w:rsid w:val="00D1261E"/>
    <w:rsid w:val="00D1385C"/>
    <w:rsid w:val="00D148B6"/>
    <w:rsid w:val="00D17B6F"/>
    <w:rsid w:val="00D21277"/>
    <w:rsid w:val="00D216E8"/>
    <w:rsid w:val="00D24A10"/>
    <w:rsid w:val="00D264A1"/>
    <w:rsid w:val="00D2658A"/>
    <w:rsid w:val="00D26857"/>
    <w:rsid w:val="00D275E6"/>
    <w:rsid w:val="00D31133"/>
    <w:rsid w:val="00D3129A"/>
    <w:rsid w:val="00D3296B"/>
    <w:rsid w:val="00D33AE8"/>
    <w:rsid w:val="00D35BF0"/>
    <w:rsid w:val="00D3799C"/>
    <w:rsid w:val="00D4010F"/>
    <w:rsid w:val="00D427D8"/>
    <w:rsid w:val="00D430CE"/>
    <w:rsid w:val="00D45059"/>
    <w:rsid w:val="00D460F5"/>
    <w:rsid w:val="00D500F2"/>
    <w:rsid w:val="00D52A5C"/>
    <w:rsid w:val="00D53F86"/>
    <w:rsid w:val="00D55C83"/>
    <w:rsid w:val="00D56150"/>
    <w:rsid w:val="00D56D6E"/>
    <w:rsid w:val="00D60C58"/>
    <w:rsid w:val="00D61C7F"/>
    <w:rsid w:val="00D64D59"/>
    <w:rsid w:val="00D667F0"/>
    <w:rsid w:val="00D77C58"/>
    <w:rsid w:val="00D811CB"/>
    <w:rsid w:val="00D841A1"/>
    <w:rsid w:val="00D85607"/>
    <w:rsid w:val="00D8634E"/>
    <w:rsid w:val="00D86C6A"/>
    <w:rsid w:val="00D916B1"/>
    <w:rsid w:val="00D917C9"/>
    <w:rsid w:val="00D9200B"/>
    <w:rsid w:val="00D92021"/>
    <w:rsid w:val="00D92A38"/>
    <w:rsid w:val="00D9693A"/>
    <w:rsid w:val="00DA1CC3"/>
    <w:rsid w:val="00DA2F45"/>
    <w:rsid w:val="00DA3DA8"/>
    <w:rsid w:val="00DA5A10"/>
    <w:rsid w:val="00DA5E39"/>
    <w:rsid w:val="00DA64FB"/>
    <w:rsid w:val="00DB2D4C"/>
    <w:rsid w:val="00DB5403"/>
    <w:rsid w:val="00DB7673"/>
    <w:rsid w:val="00DB7761"/>
    <w:rsid w:val="00DC2AC7"/>
    <w:rsid w:val="00DC7242"/>
    <w:rsid w:val="00DD1381"/>
    <w:rsid w:val="00DD6482"/>
    <w:rsid w:val="00DD69A3"/>
    <w:rsid w:val="00DE17D2"/>
    <w:rsid w:val="00DE2523"/>
    <w:rsid w:val="00DE29F2"/>
    <w:rsid w:val="00DE4D7B"/>
    <w:rsid w:val="00DE62C3"/>
    <w:rsid w:val="00DE722B"/>
    <w:rsid w:val="00DF273E"/>
    <w:rsid w:val="00DF7B32"/>
    <w:rsid w:val="00DF7EED"/>
    <w:rsid w:val="00E00E4A"/>
    <w:rsid w:val="00E01669"/>
    <w:rsid w:val="00E05BC4"/>
    <w:rsid w:val="00E066BA"/>
    <w:rsid w:val="00E117D9"/>
    <w:rsid w:val="00E136C9"/>
    <w:rsid w:val="00E171AD"/>
    <w:rsid w:val="00E17214"/>
    <w:rsid w:val="00E20B6A"/>
    <w:rsid w:val="00E214B3"/>
    <w:rsid w:val="00E21DAD"/>
    <w:rsid w:val="00E2546D"/>
    <w:rsid w:val="00E257A3"/>
    <w:rsid w:val="00E30B73"/>
    <w:rsid w:val="00E3417B"/>
    <w:rsid w:val="00E367ED"/>
    <w:rsid w:val="00E36A96"/>
    <w:rsid w:val="00E37DF9"/>
    <w:rsid w:val="00E412C5"/>
    <w:rsid w:val="00E41958"/>
    <w:rsid w:val="00E441A5"/>
    <w:rsid w:val="00E45E91"/>
    <w:rsid w:val="00E50697"/>
    <w:rsid w:val="00E511D9"/>
    <w:rsid w:val="00E540B1"/>
    <w:rsid w:val="00E54756"/>
    <w:rsid w:val="00E5512A"/>
    <w:rsid w:val="00E55496"/>
    <w:rsid w:val="00E57F34"/>
    <w:rsid w:val="00E60070"/>
    <w:rsid w:val="00E61404"/>
    <w:rsid w:val="00E616F9"/>
    <w:rsid w:val="00E630AD"/>
    <w:rsid w:val="00E6332D"/>
    <w:rsid w:val="00E65F3D"/>
    <w:rsid w:val="00E71CA3"/>
    <w:rsid w:val="00E7286B"/>
    <w:rsid w:val="00E72C3F"/>
    <w:rsid w:val="00E7630A"/>
    <w:rsid w:val="00E76751"/>
    <w:rsid w:val="00E76C6B"/>
    <w:rsid w:val="00E824DF"/>
    <w:rsid w:val="00E83625"/>
    <w:rsid w:val="00E873DB"/>
    <w:rsid w:val="00E87E37"/>
    <w:rsid w:val="00E907B7"/>
    <w:rsid w:val="00E913B5"/>
    <w:rsid w:val="00E91A77"/>
    <w:rsid w:val="00E92B93"/>
    <w:rsid w:val="00E92CEB"/>
    <w:rsid w:val="00E93B8F"/>
    <w:rsid w:val="00E948B0"/>
    <w:rsid w:val="00E95376"/>
    <w:rsid w:val="00E96B11"/>
    <w:rsid w:val="00E97B22"/>
    <w:rsid w:val="00EA2535"/>
    <w:rsid w:val="00EA3CA0"/>
    <w:rsid w:val="00EB0703"/>
    <w:rsid w:val="00EB148A"/>
    <w:rsid w:val="00EB186E"/>
    <w:rsid w:val="00EB3A52"/>
    <w:rsid w:val="00EB5F55"/>
    <w:rsid w:val="00EC0FDC"/>
    <w:rsid w:val="00EC2571"/>
    <w:rsid w:val="00ED0A0F"/>
    <w:rsid w:val="00ED19E5"/>
    <w:rsid w:val="00ED1F0D"/>
    <w:rsid w:val="00EE260E"/>
    <w:rsid w:val="00EE262B"/>
    <w:rsid w:val="00EE3F32"/>
    <w:rsid w:val="00EE79BD"/>
    <w:rsid w:val="00EF04D6"/>
    <w:rsid w:val="00EF1F8A"/>
    <w:rsid w:val="00EF2C28"/>
    <w:rsid w:val="00EF51D9"/>
    <w:rsid w:val="00F00FC2"/>
    <w:rsid w:val="00F04179"/>
    <w:rsid w:val="00F1209B"/>
    <w:rsid w:val="00F12D73"/>
    <w:rsid w:val="00F149A7"/>
    <w:rsid w:val="00F15A7B"/>
    <w:rsid w:val="00F16326"/>
    <w:rsid w:val="00F1674A"/>
    <w:rsid w:val="00F17F2E"/>
    <w:rsid w:val="00F20179"/>
    <w:rsid w:val="00F2061B"/>
    <w:rsid w:val="00F222D1"/>
    <w:rsid w:val="00F22E5F"/>
    <w:rsid w:val="00F26FFA"/>
    <w:rsid w:val="00F27AE9"/>
    <w:rsid w:val="00F305AC"/>
    <w:rsid w:val="00F36243"/>
    <w:rsid w:val="00F376EC"/>
    <w:rsid w:val="00F41060"/>
    <w:rsid w:val="00F423B1"/>
    <w:rsid w:val="00F4298F"/>
    <w:rsid w:val="00F433B3"/>
    <w:rsid w:val="00F44414"/>
    <w:rsid w:val="00F452BC"/>
    <w:rsid w:val="00F4608E"/>
    <w:rsid w:val="00F5042E"/>
    <w:rsid w:val="00F51813"/>
    <w:rsid w:val="00F52681"/>
    <w:rsid w:val="00F5473B"/>
    <w:rsid w:val="00F55350"/>
    <w:rsid w:val="00F572C3"/>
    <w:rsid w:val="00F57A69"/>
    <w:rsid w:val="00F603DD"/>
    <w:rsid w:val="00F6060A"/>
    <w:rsid w:val="00F61680"/>
    <w:rsid w:val="00F61E92"/>
    <w:rsid w:val="00F63B65"/>
    <w:rsid w:val="00F63F74"/>
    <w:rsid w:val="00F65C4A"/>
    <w:rsid w:val="00F67975"/>
    <w:rsid w:val="00F70EB4"/>
    <w:rsid w:val="00F736A5"/>
    <w:rsid w:val="00F740C4"/>
    <w:rsid w:val="00F74827"/>
    <w:rsid w:val="00F804E9"/>
    <w:rsid w:val="00F82A64"/>
    <w:rsid w:val="00F838E1"/>
    <w:rsid w:val="00F839D6"/>
    <w:rsid w:val="00F84685"/>
    <w:rsid w:val="00F86121"/>
    <w:rsid w:val="00F86BA0"/>
    <w:rsid w:val="00F877EE"/>
    <w:rsid w:val="00F92FCC"/>
    <w:rsid w:val="00F940EC"/>
    <w:rsid w:val="00F94B7B"/>
    <w:rsid w:val="00F94C18"/>
    <w:rsid w:val="00F9685A"/>
    <w:rsid w:val="00F968D8"/>
    <w:rsid w:val="00FA7737"/>
    <w:rsid w:val="00FA7EBE"/>
    <w:rsid w:val="00FB0BDB"/>
    <w:rsid w:val="00FB26FB"/>
    <w:rsid w:val="00FB28EF"/>
    <w:rsid w:val="00FB3011"/>
    <w:rsid w:val="00FB7B84"/>
    <w:rsid w:val="00FC3AC9"/>
    <w:rsid w:val="00FC55A0"/>
    <w:rsid w:val="00FC63ED"/>
    <w:rsid w:val="00FD33E1"/>
    <w:rsid w:val="00FD5473"/>
    <w:rsid w:val="00FD5A9C"/>
    <w:rsid w:val="00FD640B"/>
    <w:rsid w:val="00FE2D90"/>
    <w:rsid w:val="00FE3EE8"/>
    <w:rsid w:val="00FE4EAE"/>
    <w:rsid w:val="00FE53A7"/>
    <w:rsid w:val="00FE5B46"/>
    <w:rsid w:val="00FE69A1"/>
    <w:rsid w:val="00FE7F42"/>
    <w:rsid w:val="00FF0D9E"/>
    <w:rsid w:val="00FF1481"/>
    <w:rsid w:val="00FF35C9"/>
    <w:rsid w:val="00FF7106"/>
    <w:rsid w:val="09C851FF"/>
    <w:rsid w:val="1032650B"/>
    <w:rsid w:val="18773A4B"/>
    <w:rsid w:val="229967F4"/>
    <w:rsid w:val="26DBCFD7"/>
    <w:rsid w:val="2F6C252E"/>
    <w:rsid w:val="318A1874"/>
    <w:rsid w:val="32AF0127"/>
    <w:rsid w:val="347D1A32"/>
    <w:rsid w:val="42985F1B"/>
    <w:rsid w:val="451D955A"/>
    <w:rsid w:val="48BA7883"/>
    <w:rsid w:val="4A180090"/>
    <w:rsid w:val="54A5DD3B"/>
    <w:rsid w:val="575570E8"/>
    <w:rsid w:val="5D64FF89"/>
    <w:rsid w:val="5E3E0E5B"/>
    <w:rsid w:val="5E528653"/>
    <w:rsid w:val="634BFE93"/>
    <w:rsid w:val="7986AE1A"/>
    <w:rsid w:val="7B8B9E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5F8BFA"/>
  <w15:docId w15:val="{B84AC516-6287-4FB4-B410-627DA2591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6A"/>
    <w:rPr>
      <w:lang w:val="en-NZ"/>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0CA5"/>
    <w:pPr>
      <w:ind w:left="720"/>
      <w:contextualSpacing/>
    </w:pPr>
  </w:style>
  <w:style w:type="character" w:styleId="Hyperlink">
    <w:name w:val="Hyperlink"/>
    <w:basedOn w:val="DefaultParagraphFont"/>
    <w:uiPriority w:val="99"/>
    <w:unhideWhenUsed/>
    <w:rsid w:val="00496395"/>
    <w:rPr>
      <w:color w:val="0000FF" w:themeColor="hyperlink"/>
      <w:u w:val="single"/>
    </w:rPr>
  </w:style>
  <w:style w:type="character" w:styleId="UnresolvedMention">
    <w:name w:val="Unresolved Mention"/>
    <w:basedOn w:val="DefaultParagraphFont"/>
    <w:uiPriority w:val="99"/>
    <w:semiHidden/>
    <w:unhideWhenUsed/>
    <w:rsid w:val="00496395"/>
    <w:rPr>
      <w:color w:val="605E5C"/>
      <w:shd w:val="clear" w:color="auto" w:fill="E1DFDD"/>
    </w:rPr>
  </w:style>
  <w:style w:type="paragraph" w:customStyle="1" w:styleId="rich-text-component">
    <w:name w:val="rich-text-component"/>
    <w:basedOn w:val="Normal"/>
    <w:rsid w:val="00FE2D90"/>
    <w:pPr>
      <w:spacing w:before="100" w:beforeAutospacing="1" w:after="100" w:afterAutospacing="1"/>
    </w:pPr>
  </w:style>
  <w:style w:type="character" w:customStyle="1" w:styleId="css-ejignk">
    <w:name w:val="css-ejignk"/>
    <w:basedOn w:val="DefaultParagraphFont"/>
    <w:rsid w:val="00FE2D90"/>
  </w:style>
  <w:style w:type="character" w:styleId="Strong">
    <w:name w:val="Strong"/>
    <w:basedOn w:val="DefaultParagraphFont"/>
    <w:uiPriority w:val="22"/>
    <w:qFormat/>
    <w:rsid w:val="003A5602"/>
    <w:rPr>
      <w:b/>
      <w:bCs/>
    </w:rPr>
  </w:style>
  <w:style w:type="paragraph" w:styleId="Header">
    <w:name w:val="header"/>
    <w:basedOn w:val="Normal"/>
    <w:link w:val="HeaderChar"/>
    <w:uiPriority w:val="99"/>
    <w:unhideWhenUsed/>
    <w:rsid w:val="00722E7D"/>
    <w:pPr>
      <w:tabs>
        <w:tab w:val="center" w:pos="4513"/>
        <w:tab w:val="right" w:pos="9026"/>
      </w:tabs>
    </w:pPr>
  </w:style>
  <w:style w:type="character" w:customStyle="1" w:styleId="HeaderChar">
    <w:name w:val="Header Char"/>
    <w:basedOn w:val="DefaultParagraphFont"/>
    <w:link w:val="Header"/>
    <w:uiPriority w:val="99"/>
    <w:rsid w:val="00722E7D"/>
  </w:style>
  <w:style w:type="paragraph" w:styleId="Footer">
    <w:name w:val="footer"/>
    <w:basedOn w:val="Normal"/>
    <w:link w:val="FooterChar"/>
    <w:uiPriority w:val="99"/>
    <w:unhideWhenUsed/>
    <w:rsid w:val="00722E7D"/>
    <w:pPr>
      <w:tabs>
        <w:tab w:val="center" w:pos="4513"/>
        <w:tab w:val="right" w:pos="9026"/>
      </w:tabs>
    </w:pPr>
  </w:style>
  <w:style w:type="character" w:customStyle="1" w:styleId="FooterChar">
    <w:name w:val="Footer Char"/>
    <w:basedOn w:val="DefaultParagraphFont"/>
    <w:link w:val="Footer"/>
    <w:uiPriority w:val="99"/>
    <w:rsid w:val="00722E7D"/>
  </w:style>
  <w:style w:type="paragraph" w:styleId="NormalWeb">
    <w:name w:val="Normal (Web)"/>
    <w:basedOn w:val="Normal"/>
    <w:uiPriority w:val="99"/>
    <w:semiHidden/>
    <w:unhideWhenUsed/>
    <w:rsid w:val="00BA2FBC"/>
    <w:pPr>
      <w:spacing w:before="100" w:beforeAutospacing="1" w:after="100" w:afterAutospacing="1"/>
    </w:pPr>
    <w:rPr>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954394">
      <w:bodyDiv w:val="1"/>
      <w:marLeft w:val="0"/>
      <w:marRight w:val="0"/>
      <w:marTop w:val="0"/>
      <w:marBottom w:val="0"/>
      <w:divBdr>
        <w:top w:val="none" w:sz="0" w:space="0" w:color="auto"/>
        <w:left w:val="none" w:sz="0" w:space="0" w:color="auto"/>
        <w:bottom w:val="none" w:sz="0" w:space="0" w:color="auto"/>
        <w:right w:val="none" w:sz="0" w:space="0" w:color="auto"/>
      </w:divBdr>
    </w:div>
    <w:div w:id="579758770">
      <w:bodyDiv w:val="1"/>
      <w:marLeft w:val="0"/>
      <w:marRight w:val="0"/>
      <w:marTop w:val="0"/>
      <w:marBottom w:val="0"/>
      <w:divBdr>
        <w:top w:val="none" w:sz="0" w:space="0" w:color="auto"/>
        <w:left w:val="none" w:sz="0" w:space="0" w:color="auto"/>
        <w:bottom w:val="none" w:sz="0" w:space="0" w:color="auto"/>
        <w:right w:val="none" w:sz="0" w:space="0" w:color="auto"/>
      </w:divBdr>
    </w:div>
    <w:div w:id="1197233311">
      <w:bodyDiv w:val="1"/>
      <w:marLeft w:val="0"/>
      <w:marRight w:val="0"/>
      <w:marTop w:val="0"/>
      <w:marBottom w:val="0"/>
      <w:divBdr>
        <w:top w:val="none" w:sz="0" w:space="0" w:color="auto"/>
        <w:left w:val="none" w:sz="0" w:space="0" w:color="auto"/>
        <w:bottom w:val="none" w:sz="0" w:space="0" w:color="auto"/>
        <w:right w:val="none" w:sz="0" w:space="0" w:color="auto"/>
      </w:divBdr>
    </w:div>
    <w:div w:id="1470903167">
      <w:bodyDiv w:val="1"/>
      <w:marLeft w:val="0"/>
      <w:marRight w:val="0"/>
      <w:marTop w:val="0"/>
      <w:marBottom w:val="0"/>
      <w:divBdr>
        <w:top w:val="none" w:sz="0" w:space="0" w:color="auto"/>
        <w:left w:val="none" w:sz="0" w:space="0" w:color="auto"/>
        <w:bottom w:val="none" w:sz="0" w:space="0" w:color="auto"/>
        <w:right w:val="none" w:sz="0" w:space="0" w:color="auto"/>
      </w:divBdr>
    </w:div>
    <w:div w:id="1806847226">
      <w:bodyDiv w:val="1"/>
      <w:marLeft w:val="0"/>
      <w:marRight w:val="0"/>
      <w:marTop w:val="0"/>
      <w:marBottom w:val="0"/>
      <w:divBdr>
        <w:top w:val="none" w:sz="0" w:space="0" w:color="auto"/>
        <w:left w:val="none" w:sz="0" w:space="0" w:color="auto"/>
        <w:bottom w:val="none" w:sz="0" w:space="0" w:color="auto"/>
        <w:right w:val="none" w:sz="0" w:space="0" w:color="auto"/>
      </w:divBdr>
    </w:div>
    <w:div w:id="1937248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bnikamil@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wan-musa-wan-ahmad-kamil-67a60b5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ibnikami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5763A-D360-4AE7-92BC-12F037F17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Kamil</dc:creator>
  <cp:keywords/>
  <cp:lastModifiedBy>Wan Kamil</cp:lastModifiedBy>
  <cp:revision>2</cp:revision>
  <dcterms:created xsi:type="dcterms:W3CDTF">2026-08-13T00:04:00Z</dcterms:created>
  <dcterms:modified xsi:type="dcterms:W3CDTF">2026-08-13T00:04:00Z</dcterms:modified>
</cp:coreProperties>
</file>