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30D053" w14:textId="2FC9B0C2" w:rsidR="00753E34" w:rsidRDefault="00753E34" w:rsidP="00753E34">
      <w:pPr>
        <w:pStyle w:val="Heading1"/>
      </w:pPr>
      <w:r>
        <w:t>1. Quân</w:t>
      </w:r>
      <w:r w:rsidR="5F5C65CF">
        <w:t xml:space="preserve"> ư </w:t>
      </w:r>
      <w:proofErr w:type="spellStart"/>
      <w:r w:rsidR="5F5C65CF">
        <w:t>ư</w:t>
      </w:r>
      <w:proofErr w:type="spellEnd"/>
    </w:p>
    <w:p w14:paraId="6F828316" w14:textId="77777777" w:rsidR="00C66CEC" w:rsidRPr="00197F0F" w:rsidRDefault="00C66CEC" w:rsidP="00C66CEC">
      <w:pPr>
        <w:rPr>
          <w:b/>
          <w:bCs/>
          <w:lang w:val="vi-VN"/>
        </w:rPr>
      </w:pPr>
      <w:r w:rsidRPr="00197F0F">
        <w:rPr>
          <w:b/>
          <w:bCs/>
          <w:lang w:val="vi-VN"/>
        </w:rPr>
        <w:t>KRI 1: Tỷ lệ % giao dịch trực tuyến thất bại trong tháng</w:t>
      </w:r>
    </w:p>
    <w:p w14:paraId="65678EC5" w14:textId="77777777" w:rsidR="006A48DF" w:rsidRPr="006A48DF" w:rsidRDefault="006A48DF" w:rsidP="006A48DF">
      <w:pPr>
        <w:rPr>
          <w:lang w:val="vi-VN"/>
        </w:rPr>
      </w:pPr>
      <w:r w:rsidRPr="006A48DF">
        <w:rPr>
          <w:lang w:val="vi-VN"/>
        </w:rPr>
        <w:t>Phản ánh độ tin cậy của hệ thống thanh toán trực tuyến trong các giao dịch thương mại điện tử hoặc dịch vụ trực tuyến. Tỷ lệ cao cho thấy hệ thống thanh toán gặp lỗi kỹ thuật (như từ chối giao dịch, lỗi kết nối) hoặc trải nghiệm người dùng kém, dẫn đến rủi ro mất khách hàng, giảm doanh thu và tổn hại uy tín thương hiệu. Ví dụ: Trong một nền tảng bán hàng, nếu 3% giao dịch thất bại, khách hàng có thể chuyển sang đối thủ cạnh tranh.</w:t>
      </w:r>
    </w:p>
    <w:p w14:paraId="7ED419CA" w14:textId="77777777" w:rsidR="00C66CEC" w:rsidRPr="00C66CEC" w:rsidRDefault="00C66CEC" w:rsidP="00C66CEC">
      <w:pPr>
        <w:rPr>
          <w:lang w:val="vi-VN"/>
        </w:rPr>
      </w:pPr>
      <w:r w:rsidRPr="00C66CEC">
        <w:rPr>
          <w:lang w:val="vi-VN"/>
        </w:rPr>
        <w:t>Đề nghị KRI ≤ 2%.</w:t>
      </w:r>
    </w:p>
    <w:p w14:paraId="369CFD22" w14:textId="77777777" w:rsidR="002535BE" w:rsidRDefault="002535BE" w:rsidP="00652671"/>
    <w:p w14:paraId="3245A3FE" w14:textId="551B037C" w:rsidR="001C4D22" w:rsidRPr="001C4D22" w:rsidRDefault="001C4D22" w:rsidP="001C4D22">
      <w:pPr>
        <w:rPr>
          <w:b/>
          <w:bCs/>
          <w:lang w:val="vi-VN"/>
        </w:rPr>
      </w:pPr>
      <w:r w:rsidRPr="001C4D22">
        <w:rPr>
          <w:b/>
          <w:bCs/>
          <w:lang w:val="vi-VN"/>
        </w:rPr>
        <w:t xml:space="preserve">KRI </w:t>
      </w:r>
      <w:r w:rsidRPr="00197F0F">
        <w:rPr>
          <w:b/>
          <w:bCs/>
        </w:rPr>
        <w:t>2</w:t>
      </w:r>
      <w:r w:rsidRPr="001C4D22">
        <w:rPr>
          <w:b/>
          <w:bCs/>
          <w:lang w:val="vi-VN"/>
        </w:rPr>
        <w:t>: Tỷ lệ % khách hàng không hài lòng qua khảo sát sau bán hàng</w:t>
      </w:r>
    </w:p>
    <w:p w14:paraId="5D14B263" w14:textId="77777777" w:rsidR="00805B2F" w:rsidRPr="00805B2F" w:rsidRDefault="00805B2F" w:rsidP="00805B2F">
      <w:pPr>
        <w:rPr>
          <w:lang w:val="vi-VN"/>
        </w:rPr>
      </w:pPr>
      <w:r w:rsidRPr="00805B2F">
        <w:rPr>
          <w:lang w:val="vi-VN"/>
        </w:rPr>
        <w:t>Thể hiện mức độ hài lòng của khách hàng dựa trên khảo sát sau khi mua sản phẩm hoặc sử dụng dịch vụ (ví dụ: chất lượng sản phẩm, thời gian giao hàng, hỗ trợ khách hàng). Tỷ lệ cao cảnh báo các vấn đề trong quy trình phục vụ, sản phẩm lỗi hoặc chăm sóc khách hàng kém, dẫn đến nguy cơ mất khách hàng trung thành, đánh giá tiêu cực trên mạng xã hội và giảm uy tín công ty. Ví dụ: Tỷ lệ 10% khách không hài lòng có thể làm giảm tỷ lệ mua lại (repeat purchase).</w:t>
      </w:r>
    </w:p>
    <w:p w14:paraId="0B3BDC9B" w14:textId="77777777" w:rsidR="001C4D22" w:rsidRDefault="001C4D22" w:rsidP="001C4D22">
      <w:r w:rsidRPr="001C4D22">
        <w:rPr>
          <w:lang w:val="vi-VN"/>
        </w:rPr>
        <w:t>Đề nghị KRI ≤ 8%.</w:t>
      </w:r>
    </w:p>
    <w:p w14:paraId="6C3A9669" w14:textId="77777777" w:rsidR="00197F0F" w:rsidRDefault="00197F0F" w:rsidP="001C4D22"/>
    <w:p w14:paraId="0B365D51" w14:textId="31269582" w:rsidR="00197F0F" w:rsidRPr="00197F0F" w:rsidRDefault="00197F0F" w:rsidP="00197F0F">
      <w:pPr>
        <w:rPr>
          <w:b/>
          <w:bCs/>
          <w:lang w:val="vi-VN"/>
        </w:rPr>
      </w:pPr>
      <w:r w:rsidRPr="00197F0F">
        <w:rPr>
          <w:b/>
          <w:bCs/>
          <w:lang w:val="vi-VN"/>
        </w:rPr>
        <w:t xml:space="preserve">KRI </w:t>
      </w:r>
      <w:r w:rsidRPr="00197F0F">
        <w:rPr>
          <w:b/>
          <w:bCs/>
        </w:rPr>
        <w:t>3</w:t>
      </w:r>
      <w:r w:rsidRPr="00197F0F">
        <w:rPr>
          <w:b/>
          <w:bCs/>
          <w:lang w:val="vi-VN"/>
        </w:rPr>
        <w:t>: Số lần vi phạm quy định an toàn lao động trong tháng</w:t>
      </w:r>
    </w:p>
    <w:p w14:paraId="5AAA3CD4" w14:textId="77777777" w:rsidR="00943CA7" w:rsidRPr="00943CA7" w:rsidRDefault="00943CA7" w:rsidP="00943CA7">
      <w:pPr>
        <w:rPr>
          <w:lang w:val="vi-VN"/>
        </w:rPr>
      </w:pPr>
      <w:r w:rsidRPr="00943CA7">
        <w:rPr>
          <w:lang w:val="vi-VN"/>
        </w:rPr>
        <w:t>Đo lường mức độ tuân thủ các quy định an toàn lao động (như không đeo thiết bị bảo hộ, vận hành máy móc sai quy trình) tại nhà máy hoặc công trường. Số lần vi phạm tăng cho thấy nguy cơ cao xảy ra tai nạn lao động, gây thiệt hại về con người, tài sản, chi phí pháp lý và đình trệ sản xuất. Ví dụ: Một lần vi phạm trong khâu vận hành máy móc có thể dẫn đến tai nạn nghiêm trọng.</w:t>
      </w:r>
    </w:p>
    <w:p w14:paraId="777C2523" w14:textId="2C4C41CC" w:rsidR="00197F0F" w:rsidRDefault="00197F0F" w:rsidP="00197F0F">
      <w:r w:rsidRPr="00197F0F">
        <w:rPr>
          <w:lang w:val="vi-VN"/>
        </w:rPr>
        <w:t xml:space="preserve">Đề nghị KRI ≤ </w:t>
      </w:r>
      <w:r w:rsidR="00E41F59">
        <w:t>1</w:t>
      </w:r>
      <w:r w:rsidRPr="00197F0F">
        <w:rPr>
          <w:lang w:val="vi-VN"/>
        </w:rPr>
        <w:t xml:space="preserve"> lần.</w:t>
      </w:r>
    </w:p>
    <w:p w14:paraId="0B787C9F" w14:textId="77777777" w:rsidR="00197F0F" w:rsidRDefault="00197F0F" w:rsidP="00197F0F"/>
    <w:p w14:paraId="09515057" w14:textId="0495EDE9" w:rsidR="00E41F59" w:rsidRPr="00E41F59" w:rsidRDefault="00E41F59" w:rsidP="00E41F59">
      <w:pPr>
        <w:rPr>
          <w:b/>
          <w:bCs/>
          <w:lang w:val="vi-VN"/>
        </w:rPr>
      </w:pPr>
      <w:r w:rsidRPr="00E41F59">
        <w:rPr>
          <w:b/>
          <w:bCs/>
          <w:lang w:val="vi-VN"/>
        </w:rPr>
        <w:t xml:space="preserve">KRI </w:t>
      </w:r>
      <w:r w:rsidRPr="00E41F59">
        <w:rPr>
          <w:b/>
          <w:bCs/>
        </w:rPr>
        <w:t>4</w:t>
      </w:r>
      <w:r w:rsidRPr="00E41F59">
        <w:rPr>
          <w:b/>
          <w:bCs/>
          <w:lang w:val="vi-VN"/>
        </w:rPr>
        <w:t>: Số vụ vi phạm bảo mật dữ liệu trong quý</w:t>
      </w:r>
    </w:p>
    <w:p w14:paraId="787ACAE3" w14:textId="77777777" w:rsidR="00FA5886" w:rsidRPr="00FA5886" w:rsidRDefault="00FA5886" w:rsidP="00FA5886">
      <w:pPr>
        <w:rPr>
          <w:lang w:val="vi-VN"/>
        </w:rPr>
      </w:pPr>
      <w:r w:rsidRPr="00FA5886">
        <w:rPr>
          <w:lang w:val="vi-VN"/>
        </w:rPr>
        <w:t>Đo lường mức độ an toàn của hệ thống CNTT, bao gồm các vụ rò rỉ dữ liệu khách hàng, nhân viên hoặc thông tin nội bộ do lỗi hệ thống hoặc tấn công mạng (như hacking, phishing). Số vụ tăng cho thấy hệ thống bảo mật yếu, dẫn đến nguy cơ mất uy tín, chi phí khắc phục lớn, phạt pháp lý (như vi phạm GDPR) và mất lòng tin từ khách hàng. Ví dụ: Một vụ rò rỉ dữ liệu có thể khiến khách hàng ngừng sử dụng dịch vụ.</w:t>
      </w:r>
    </w:p>
    <w:p w14:paraId="4F0BE88A" w14:textId="4DD6E787" w:rsidR="00E41F59" w:rsidRPr="00E41F59" w:rsidRDefault="00E41F59" w:rsidP="00E41F59">
      <w:pPr>
        <w:rPr>
          <w:lang w:val="vi-VN"/>
        </w:rPr>
      </w:pPr>
      <w:r w:rsidRPr="00E41F59">
        <w:rPr>
          <w:lang w:val="vi-VN"/>
        </w:rPr>
        <w:t xml:space="preserve">Đề nghị KRI </w:t>
      </w:r>
      <w:r>
        <w:t>= 0</w:t>
      </w:r>
      <w:r w:rsidRPr="00E41F59">
        <w:rPr>
          <w:lang w:val="vi-VN"/>
        </w:rPr>
        <w:t xml:space="preserve"> vụ.</w:t>
      </w:r>
    </w:p>
    <w:p w14:paraId="5D2875B8" w14:textId="77777777" w:rsidR="00197F0F" w:rsidRPr="00197F0F" w:rsidRDefault="00197F0F" w:rsidP="00197F0F"/>
    <w:p w14:paraId="5BCC5CFA" w14:textId="77777777" w:rsidR="00197F0F" w:rsidRPr="001C4D22" w:rsidRDefault="00197F0F" w:rsidP="001C4D22"/>
    <w:p w14:paraId="29262672" w14:textId="77777777" w:rsidR="00B17057" w:rsidRPr="00652671" w:rsidRDefault="00B17057" w:rsidP="00652671"/>
    <w:p w14:paraId="72358A2D" w14:textId="7BBA0ED2" w:rsidR="00753E34" w:rsidRDefault="00753E34">
      <w:pPr>
        <w:spacing w:before="0" w:after="160"/>
        <w:jc w:val="left"/>
        <w:rPr>
          <w:rFonts w:eastAsiaTheme="majorEastAsia" w:cstheme="majorBidi"/>
          <w:b/>
          <w:color w:val="000000" w:themeColor="text1"/>
          <w:sz w:val="28"/>
          <w:szCs w:val="40"/>
        </w:rPr>
      </w:pPr>
    </w:p>
    <w:p w14:paraId="34563E5D" w14:textId="4DF2017B" w:rsidR="00CD7FEE" w:rsidRDefault="00753E34" w:rsidP="00753E34">
      <w:pPr>
        <w:pStyle w:val="Heading1"/>
      </w:pPr>
      <w:r>
        <w:t>2. Huy</w:t>
      </w:r>
    </w:p>
    <w:p w14:paraId="184D4F10" w14:textId="7CEF083F" w:rsidR="009B7EE1" w:rsidRPr="009B7EE1" w:rsidRDefault="001D1614" w:rsidP="009B7EE1">
      <w:pPr>
        <w:spacing w:before="0" w:after="160"/>
        <w:jc w:val="left"/>
        <w:rPr>
          <w:b/>
          <w:bCs/>
        </w:rPr>
      </w:pPr>
      <w:r>
        <w:rPr>
          <w:b/>
          <w:bCs/>
        </w:rPr>
        <w:t>KRI</w:t>
      </w:r>
      <w:r>
        <w:rPr>
          <w:b/>
          <w:bCs/>
          <w:lang w:val="vi-VN"/>
        </w:rPr>
        <w:t xml:space="preserve"> 1: </w:t>
      </w:r>
      <w:proofErr w:type="spellStart"/>
      <w:r w:rsidR="009B7EE1" w:rsidRPr="009B7EE1">
        <w:rPr>
          <w:b/>
          <w:bCs/>
        </w:rPr>
        <w:t>Tỷ</w:t>
      </w:r>
      <w:proofErr w:type="spellEnd"/>
      <w:r w:rsidR="009B7EE1" w:rsidRPr="009B7EE1">
        <w:rPr>
          <w:b/>
          <w:bCs/>
        </w:rPr>
        <w:t xml:space="preserve"> </w:t>
      </w:r>
      <w:proofErr w:type="spellStart"/>
      <w:r w:rsidR="009B7EE1" w:rsidRPr="009B7EE1">
        <w:rPr>
          <w:b/>
          <w:bCs/>
        </w:rPr>
        <w:t>lệ</w:t>
      </w:r>
      <w:proofErr w:type="spellEnd"/>
      <w:r w:rsidR="009B7EE1" w:rsidRPr="009B7EE1">
        <w:rPr>
          <w:b/>
          <w:bCs/>
        </w:rPr>
        <w:t xml:space="preserve"> </w:t>
      </w:r>
      <w:proofErr w:type="spellStart"/>
      <w:r w:rsidR="009B7EE1" w:rsidRPr="009B7EE1">
        <w:rPr>
          <w:b/>
          <w:bCs/>
        </w:rPr>
        <w:t>thời</w:t>
      </w:r>
      <w:proofErr w:type="spellEnd"/>
      <w:r w:rsidR="009B7EE1" w:rsidRPr="009B7EE1">
        <w:rPr>
          <w:b/>
          <w:bCs/>
        </w:rPr>
        <w:t xml:space="preserve"> </w:t>
      </w:r>
      <w:proofErr w:type="spellStart"/>
      <w:r w:rsidR="009B7EE1" w:rsidRPr="009B7EE1">
        <w:rPr>
          <w:b/>
          <w:bCs/>
        </w:rPr>
        <w:t>gian</w:t>
      </w:r>
      <w:proofErr w:type="spellEnd"/>
      <w:r w:rsidR="009B7EE1" w:rsidRPr="009B7EE1">
        <w:rPr>
          <w:b/>
          <w:bCs/>
        </w:rPr>
        <w:t xml:space="preserve"> </w:t>
      </w:r>
      <w:proofErr w:type="spellStart"/>
      <w:r w:rsidR="009B7EE1" w:rsidRPr="009B7EE1">
        <w:rPr>
          <w:b/>
          <w:bCs/>
        </w:rPr>
        <w:t>ngừng</w:t>
      </w:r>
      <w:proofErr w:type="spellEnd"/>
      <w:r w:rsidR="009B7EE1" w:rsidRPr="009B7EE1">
        <w:rPr>
          <w:b/>
          <w:bCs/>
        </w:rPr>
        <w:t xml:space="preserve"> </w:t>
      </w:r>
      <w:proofErr w:type="spellStart"/>
      <w:r w:rsidR="009B7EE1" w:rsidRPr="009B7EE1">
        <w:rPr>
          <w:b/>
          <w:bCs/>
        </w:rPr>
        <w:t>hoạt</w:t>
      </w:r>
      <w:proofErr w:type="spellEnd"/>
      <w:r w:rsidR="009B7EE1" w:rsidRPr="009B7EE1">
        <w:rPr>
          <w:b/>
          <w:bCs/>
        </w:rPr>
        <w:t xml:space="preserve"> </w:t>
      </w:r>
      <w:proofErr w:type="spellStart"/>
      <w:r w:rsidR="009B7EE1" w:rsidRPr="009B7EE1">
        <w:rPr>
          <w:b/>
          <w:bCs/>
        </w:rPr>
        <w:t>động</w:t>
      </w:r>
      <w:proofErr w:type="spellEnd"/>
      <w:r w:rsidR="009B7EE1" w:rsidRPr="009B7EE1">
        <w:rPr>
          <w:b/>
          <w:bCs/>
        </w:rPr>
        <w:t xml:space="preserve"> </w:t>
      </w:r>
      <w:proofErr w:type="spellStart"/>
      <w:r w:rsidR="009B7EE1" w:rsidRPr="009B7EE1">
        <w:rPr>
          <w:b/>
          <w:bCs/>
        </w:rPr>
        <w:t>của</w:t>
      </w:r>
      <w:proofErr w:type="spellEnd"/>
      <w:r w:rsidR="009B7EE1" w:rsidRPr="009B7EE1">
        <w:rPr>
          <w:b/>
          <w:bCs/>
        </w:rPr>
        <w:t xml:space="preserve"> </w:t>
      </w:r>
      <w:proofErr w:type="spellStart"/>
      <w:r w:rsidR="009B7EE1" w:rsidRPr="009B7EE1">
        <w:rPr>
          <w:b/>
          <w:bCs/>
        </w:rPr>
        <w:t>hệ</w:t>
      </w:r>
      <w:proofErr w:type="spellEnd"/>
      <w:r w:rsidR="009B7EE1" w:rsidRPr="009B7EE1">
        <w:rPr>
          <w:b/>
          <w:bCs/>
        </w:rPr>
        <w:t xml:space="preserve"> </w:t>
      </w:r>
      <w:proofErr w:type="spellStart"/>
      <w:r w:rsidR="009B7EE1" w:rsidRPr="009B7EE1">
        <w:rPr>
          <w:b/>
          <w:bCs/>
        </w:rPr>
        <w:t>thống</w:t>
      </w:r>
      <w:proofErr w:type="spellEnd"/>
      <w:r w:rsidR="009B7EE1" w:rsidRPr="009B7EE1">
        <w:rPr>
          <w:b/>
          <w:bCs/>
        </w:rPr>
        <w:t xml:space="preserve"> </w:t>
      </w:r>
      <w:proofErr w:type="spellStart"/>
      <w:r w:rsidR="009B7EE1" w:rsidRPr="009B7EE1">
        <w:rPr>
          <w:b/>
          <w:bCs/>
        </w:rPr>
        <w:t>trong</w:t>
      </w:r>
      <w:proofErr w:type="spellEnd"/>
      <w:r w:rsidR="009B7EE1" w:rsidRPr="009B7EE1">
        <w:rPr>
          <w:b/>
          <w:bCs/>
        </w:rPr>
        <w:t xml:space="preserve"> </w:t>
      </w:r>
      <w:proofErr w:type="spellStart"/>
      <w:r w:rsidR="009B7EE1" w:rsidRPr="009B7EE1">
        <w:rPr>
          <w:b/>
          <w:bCs/>
        </w:rPr>
        <w:t>tháng</w:t>
      </w:r>
      <w:proofErr w:type="spellEnd"/>
      <w:r w:rsidR="009B7EE1" w:rsidRPr="009B7EE1">
        <w:rPr>
          <w:b/>
          <w:bCs/>
        </w:rPr>
        <w:t xml:space="preserve"> (%)</w:t>
      </w:r>
    </w:p>
    <w:p w14:paraId="68DEC7A4" w14:textId="77777777" w:rsidR="009B7EE1" w:rsidRPr="009B7EE1" w:rsidRDefault="009B7EE1" w:rsidP="009B7EE1">
      <w:pPr>
        <w:spacing w:before="0" w:after="160"/>
        <w:jc w:val="left"/>
      </w:pPr>
      <w:proofErr w:type="spellStart"/>
      <w:r w:rsidRPr="009B7EE1">
        <w:rPr>
          <w:b/>
          <w:bCs/>
        </w:rPr>
        <w:t>Mô</w:t>
      </w:r>
      <w:proofErr w:type="spellEnd"/>
      <w:r w:rsidRPr="009B7EE1">
        <w:rPr>
          <w:b/>
          <w:bCs/>
        </w:rPr>
        <w:t xml:space="preserve"> </w:t>
      </w:r>
      <w:proofErr w:type="spellStart"/>
      <w:r w:rsidRPr="009B7EE1">
        <w:rPr>
          <w:b/>
          <w:bCs/>
        </w:rPr>
        <w:t>tả</w:t>
      </w:r>
      <w:proofErr w:type="spellEnd"/>
      <w:r w:rsidRPr="009B7EE1">
        <w:t>:</w:t>
      </w:r>
      <w:r w:rsidRPr="009B7EE1">
        <w:br/>
      </w:r>
      <w:proofErr w:type="spellStart"/>
      <w:r w:rsidRPr="009B7EE1">
        <w:t>Chỉ</w:t>
      </w:r>
      <w:proofErr w:type="spellEnd"/>
      <w:r w:rsidRPr="009B7EE1">
        <w:t xml:space="preserve"> </w:t>
      </w:r>
      <w:proofErr w:type="spellStart"/>
      <w:r w:rsidRPr="009B7EE1">
        <w:t>số</w:t>
      </w:r>
      <w:proofErr w:type="spellEnd"/>
      <w:r w:rsidRPr="009B7EE1">
        <w:t xml:space="preserve"> </w:t>
      </w:r>
      <w:proofErr w:type="spellStart"/>
      <w:r w:rsidRPr="009B7EE1">
        <w:t>này</w:t>
      </w:r>
      <w:proofErr w:type="spellEnd"/>
      <w:r w:rsidRPr="009B7EE1">
        <w:t xml:space="preserve"> </w:t>
      </w:r>
      <w:proofErr w:type="spellStart"/>
      <w:r w:rsidRPr="009B7EE1">
        <w:t>đo</w:t>
      </w:r>
      <w:proofErr w:type="spellEnd"/>
      <w:r w:rsidRPr="009B7EE1">
        <w:t xml:space="preserve"> </w:t>
      </w:r>
      <w:proofErr w:type="spellStart"/>
      <w:r w:rsidRPr="009B7EE1">
        <w:t>lường</w:t>
      </w:r>
      <w:proofErr w:type="spellEnd"/>
      <w:r w:rsidRPr="009B7EE1">
        <w:t xml:space="preserve"> </w:t>
      </w:r>
      <w:proofErr w:type="spellStart"/>
      <w:r w:rsidRPr="009B7EE1">
        <w:t>mức</w:t>
      </w:r>
      <w:proofErr w:type="spellEnd"/>
      <w:r w:rsidRPr="009B7EE1">
        <w:t xml:space="preserve"> </w:t>
      </w:r>
      <w:proofErr w:type="spellStart"/>
      <w:r w:rsidRPr="009B7EE1">
        <w:t>độ</w:t>
      </w:r>
      <w:proofErr w:type="spellEnd"/>
      <w:r w:rsidRPr="009B7EE1">
        <w:t xml:space="preserve"> </w:t>
      </w:r>
      <w:proofErr w:type="spellStart"/>
      <w:r w:rsidRPr="009B7EE1">
        <w:t>ổn</w:t>
      </w:r>
      <w:proofErr w:type="spellEnd"/>
      <w:r w:rsidRPr="009B7EE1">
        <w:t xml:space="preserve"> </w:t>
      </w:r>
      <w:proofErr w:type="spellStart"/>
      <w:r w:rsidRPr="009B7EE1">
        <w:t>định</w:t>
      </w:r>
      <w:proofErr w:type="spellEnd"/>
      <w:r w:rsidRPr="009B7EE1">
        <w:t xml:space="preserve"> </w:t>
      </w:r>
      <w:proofErr w:type="spellStart"/>
      <w:r w:rsidRPr="009B7EE1">
        <w:t>của</w:t>
      </w:r>
      <w:proofErr w:type="spellEnd"/>
      <w:r w:rsidRPr="009B7EE1">
        <w:t xml:space="preserve"> </w:t>
      </w:r>
      <w:proofErr w:type="spellStart"/>
      <w:r w:rsidRPr="009B7EE1">
        <w:t>hệ</w:t>
      </w:r>
      <w:proofErr w:type="spellEnd"/>
      <w:r w:rsidRPr="009B7EE1">
        <w:t xml:space="preserve"> </w:t>
      </w:r>
      <w:proofErr w:type="spellStart"/>
      <w:r w:rsidRPr="009B7EE1">
        <w:t>thống</w:t>
      </w:r>
      <w:proofErr w:type="spellEnd"/>
      <w:r w:rsidRPr="009B7EE1">
        <w:t xml:space="preserve"> CNTT, </w:t>
      </w:r>
      <w:proofErr w:type="spellStart"/>
      <w:r w:rsidRPr="009B7EE1">
        <w:t>ảnh</w:t>
      </w:r>
      <w:proofErr w:type="spellEnd"/>
      <w:r w:rsidRPr="009B7EE1">
        <w:t xml:space="preserve"> </w:t>
      </w:r>
      <w:proofErr w:type="spellStart"/>
      <w:r w:rsidRPr="009B7EE1">
        <w:t>hưởng</w:t>
      </w:r>
      <w:proofErr w:type="spellEnd"/>
      <w:r w:rsidRPr="009B7EE1">
        <w:t xml:space="preserve"> </w:t>
      </w:r>
      <w:proofErr w:type="spellStart"/>
      <w:r w:rsidRPr="009B7EE1">
        <w:t>trực</w:t>
      </w:r>
      <w:proofErr w:type="spellEnd"/>
      <w:r w:rsidRPr="009B7EE1">
        <w:t xml:space="preserve"> </w:t>
      </w:r>
      <w:proofErr w:type="spellStart"/>
      <w:r w:rsidRPr="009B7EE1">
        <w:t>tiếp</w:t>
      </w:r>
      <w:proofErr w:type="spellEnd"/>
      <w:r w:rsidRPr="009B7EE1">
        <w:t xml:space="preserve"> </w:t>
      </w:r>
      <w:proofErr w:type="spellStart"/>
      <w:r w:rsidRPr="009B7EE1">
        <w:t>đến</w:t>
      </w:r>
      <w:proofErr w:type="spellEnd"/>
      <w:r w:rsidRPr="009B7EE1">
        <w:t xml:space="preserve"> </w:t>
      </w:r>
      <w:proofErr w:type="spellStart"/>
      <w:r w:rsidRPr="009B7EE1">
        <w:t>trải</w:t>
      </w:r>
      <w:proofErr w:type="spellEnd"/>
      <w:r w:rsidRPr="009B7EE1">
        <w:t xml:space="preserve"> </w:t>
      </w:r>
      <w:proofErr w:type="spellStart"/>
      <w:r w:rsidRPr="009B7EE1">
        <w:t>nghiệm</w:t>
      </w:r>
      <w:proofErr w:type="spellEnd"/>
      <w:r w:rsidRPr="009B7EE1">
        <w:t xml:space="preserve"> </w:t>
      </w:r>
      <w:proofErr w:type="spellStart"/>
      <w:r w:rsidRPr="009B7EE1">
        <w:t>khách</w:t>
      </w:r>
      <w:proofErr w:type="spellEnd"/>
      <w:r w:rsidRPr="009B7EE1">
        <w:t xml:space="preserve"> </w:t>
      </w:r>
      <w:proofErr w:type="spellStart"/>
      <w:r w:rsidRPr="009B7EE1">
        <w:t>hàng</w:t>
      </w:r>
      <w:proofErr w:type="spellEnd"/>
      <w:r w:rsidRPr="009B7EE1">
        <w:t xml:space="preserve"> </w:t>
      </w:r>
      <w:proofErr w:type="spellStart"/>
      <w:r w:rsidRPr="009B7EE1">
        <w:t>và</w:t>
      </w:r>
      <w:proofErr w:type="spellEnd"/>
      <w:r w:rsidRPr="009B7EE1">
        <w:t xml:space="preserve"> </w:t>
      </w:r>
      <w:proofErr w:type="spellStart"/>
      <w:r w:rsidRPr="009B7EE1">
        <w:t>doanh</w:t>
      </w:r>
      <w:proofErr w:type="spellEnd"/>
      <w:r w:rsidRPr="009B7EE1">
        <w:t xml:space="preserve"> </w:t>
      </w:r>
      <w:proofErr w:type="spellStart"/>
      <w:r w:rsidRPr="009B7EE1">
        <w:t>thu</w:t>
      </w:r>
      <w:proofErr w:type="spellEnd"/>
      <w:r w:rsidRPr="009B7EE1">
        <w:t xml:space="preserve"> </w:t>
      </w:r>
      <w:proofErr w:type="spellStart"/>
      <w:r w:rsidRPr="009B7EE1">
        <w:t>của</w:t>
      </w:r>
      <w:proofErr w:type="spellEnd"/>
      <w:r w:rsidRPr="009B7EE1">
        <w:t xml:space="preserve"> </w:t>
      </w:r>
      <w:proofErr w:type="spellStart"/>
      <w:r w:rsidRPr="009B7EE1">
        <w:t>công</w:t>
      </w:r>
      <w:proofErr w:type="spellEnd"/>
      <w:r w:rsidRPr="009B7EE1">
        <w:t xml:space="preserve"> ty. </w:t>
      </w:r>
    </w:p>
    <w:p w14:paraId="459DCC93" w14:textId="77777777" w:rsidR="009B7EE1" w:rsidRPr="009B7EE1" w:rsidRDefault="009B7EE1" w:rsidP="009B7EE1">
      <w:pPr>
        <w:numPr>
          <w:ilvl w:val="0"/>
          <w:numId w:val="13"/>
        </w:numPr>
        <w:spacing w:before="0" w:after="160"/>
        <w:jc w:val="left"/>
      </w:pPr>
      <w:proofErr w:type="spellStart"/>
      <w:r w:rsidRPr="009B7EE1">
        <w:rPr>
          <w:b/>
          <w:bCs/>
        </w:rPr>
        <w:t>Ngữ</w:t>
      </w:r>
      <w:proofErr w:type="spellEnd"/>
      <w:r w:rsidRPr="009B7EE1">
        <w:rPr>
          <w:b/>
          <w:bCs/>
        </w:rPr>
        <w:t xml:space="preserve"> </w:t>
      </w:r>
      <w:proofErr w:type="spellStart"/>
      <w:r w:rsidRPr="009B7EE1">
        <w:rPr>
          <w:b/>
          <w:bCs/>
        </w:rPr>
        <w:t>cảnh</w:t>
      </w:r>
      <w:proofErr w:type="spellEnd"/>
      <w:r w:rsidRPr="009B7EE1">
        <w:t xml:space="preserve">: Công ty TNHH </w:t>
      </w:r>
      <w:proofErr w:type="spellStart"/>
      <w:r w:rsidRPr="009B7EE1">
        <w:t>TechNova</w:t>
      </w:r>
      <w:proofErr w:type="spellEnd"/>
      <w:r w:rsidRPr="009B7EE1">
        <w:t xml:space="preserve"> </w:t>
      </w:r>
      <w:proofErr w:type="spellStart"/>
      <w:r w:rsidRPr="009B7EE1">
        <w:t>vận</w:t>
      </w:r>
      <w:proofErr w:type="spellEnd"/>
      <w:r w:rsidRPr="009B7EE1">
        <w:t xml:space="preserve"> </w:t>
      </w:r>
      <w:proofErr w:type="spellStart"/>
      <w:r w:rsidRPr="009B7EE1">
        <w:t>hành</w:t>
      </w:r>
      <w:proofErr w:type="spellEnd"/>
      <w:r w:rsidRPr="009B7EE1">
        <w:t xml:space="preserve"> </w:t>
      </w:r>
      <w:proofErr w:type="spellStart"/>
      <w:r w:rsidRPr="009B7EE1">
        <w:t>nền</w:t>
      </w:r>
      <w:proofErr w:type="spellEnd"/>
      <w:r w:rsidRPr="009B7EE1">
        <w:t xml:space="preserve"> </w:t>
      </w:r>
      <w:proofErr w:type="spellStart"/>
      <w:r w:rsidRPr="009B7EE1">
        <w:t>tảng</w:t>
      </w:r>
      <w:proofErr w:type="spellEnd"/>
      <w:r w:rsidRPr="009B7EE1">
        <w:t xml:space="preserve"> </w:t>
      </w:r>
      <w:proofErr w:type="spellStart"/>
      <w:r w:rsidRPr="009B7EE1">
        <w:t>thương</w:t>
      </w:r>
      <w:proofErr w:type="spellEnd"/>
      <w:r w:rsidRPr="009B7EE1">
        <w:t xml:space="preserve"> </w:t>
      </w:r>
      <w:proofErr w:type="spellStart"/>
      <w:r w:rsidRPr="009B7EE1">
        <w:t>mại</w:t>
      </w:r>
      <w:proofErr w:type="spellEnd"/>
      <w:r w:rsidRPr="009B7EE1">
        <w:t xml:space="preserve"> </w:t>
      </w:r>
      <w:proofErr w:type="spellStart"/>
      <w:r w:rsidRPr="009B7EE1">
        <w:t>điện</w:t>
      </w:r>
      <w:proofErr w:type="spellEnd"/>
      <w:r w:rsidRPr="009B7EE1">
        <w:t xml:space="preserve"> </w:t>
      </w:r>
      <w:proofErr w:type="spellStart"/>
      <w:r w:rsidRPr="009B7EE1">
        <w:t>tử</w:t>
      </w:r>
      <w:proofErr w:type="spellEnd"/>
      <w:r w:rsidRPr="009B7EE1">
        <w:t xml:space="preserve"> </w:t>
      </w:r>
      <w:proofErr w:type="spellStart"/>
      <w:r w:rsidRPr="009B7EE1">
        <w:t>phục</w:t>
      </w:r>
      <w:proofErr w:type="spellEnd"/>
      <w:r w:rsidRPr="009B7EE1">
        <w:t xml:space="preserve"> </w:t>
      </w:r>
      <w:proofErr w:type="spellStart"/>
      <w:r w:rsidRPr="009B7EE1">
        <w:t>vụ</w:t>
      </w:r>
      <w:proofErr w:type="spellEnd"/>
      <w:r w:rsidRPr="009B7EE1">
        <w:t xml:space="preserve"> </w:t>
      </w:r>
      <w:proofErr w:type="spellStart"/>
      <w:r w:rsidRPr="009B7EE1">
        <w:t>hàng</w:t>
      </w:r>
      <w:proofErr w:type="spellEnd"/>
      <w:r w:rsidRPr="009B7EE1">
        <w:t xml:space="preserve"> </w:t>
      </w:r>
      <w:proofErr w:type="spellStart"/>
      <w:r w:rsidRPr="009B7EE1">
        <w:t>nghìn</w:t>
      </w:r>
      <w:proofErr w:type="spellEnd"/>
      <w:r w:rsidRPr="009B7EE1">
        <w:t xml:space="preserve"> </w:t>
      </w:r>
      <w:proofErr w:type="spellStart"/>
      <w:r w:rsidRPr="009B7EE1">
        <w:t>khách</w:t>
      </w:r>
      <w:proofErr w:type="spellEnd"/>
      <w:r w:rsidRPr="009B7EE1">
        <w:t xml:space="preserve"> </w:t>
      </w:r>
      <w:proofErr w:type="spellStart"/>
      <w:r w:rsidRPr="009B7EE1">
        <w:t>hàng</w:t>
      </w:r>
      <w:proofErr w:type="spellEnd"/>
      <w:r w:rsidRPr="009B7EE1">
        <w:t xml:space="preserve"> </w:t>
      </w:r>
      <w:proofErr w:type="spellStart"/>
      <w:r w:rsidRPr="009B7EE1">
        <w:t>mỗi</w:t>
      </w:r>
      <w:proofErr w:type="spellEnd"/>
      <w:r w:rsidRPr="009B7EE1">
        <w:t xml:space="preserve"> </w:t>
      </w:r>
      <w:proofErr w:type="spellStart"/>
      <w:r w:rsidRPr="009B7EE1">
        <w:t>ngày</w:t>
      </w:r>
      <w:proofErr w:type="spellEnd"/>
      <w:r w:rsidRPr="009B7EE1">
        <w:t xml:space="preserve">. </w:t>
      </w:r>
      <w:proofErr w:type="spellStart"/>
      <w:r w:rsidRPr="009B7EE1">
        <w:t>Hệ</w:t>
      </w:r>
      <w:proofErr w:type="spellEnd"/>
      <w:r w:rsidRPr="009B7EE1">
        <w:t xml:space="preserve"> </w:t>
      </w:r>
      <w:proofErr w:type="spellStart"/>
      <w:r w:rsidRPr="009B7EE1">
        <w:t>thống</w:t>
      </w:r>
      <w:proofErr w:type="spellEnd"/>
      <w:r w:rsidRPr="009B7EE1">
        <w:t xml:space="preserve"> CNTT </w:t>
      </w:r>
      <w:proofErr w:type="spellStart"/>
      <w:r w:rsidRPr="009B7EE1">
        <w:t>thiếu</w:t>
      </w:r>
      <w:proofErr w:type="spellEnd"/>
      <w:r w:rsidRPr="009B7EE1">
        <w:t xml:space="preserve"> </w:t>
      </w:r>
      <w:proofErr w:type="spellStart"/>
      <w:r w:rsidRPr="009B7EE1">
        <w:t>lịch</w:t>
      </w:r>
      <w:proofErr w:type="spellEnd"/>
      <w:r w:rsidRPr="009B7EE1">
        <w:t xml:space="preserve"> </w:t>
      </w:r>
      <w:proofErr w:type="spellStart"/>
      <w:r w:rsidRPr="009B7EE1">
        <w:t>bảo</w:t>
      </w:r>
      <w:proofErr w:type="spellEnd"/>
      <w:r w:rsidRPr="009B7EE1">
        <w:t xml:space="preserve"> </w:t>
      </w:r>
      <w:proofErr w:type="spellStart"/>
      <w:r w:rsidRPr="009B7EE1">
        <w:t>trì</w:t>
      </w:r>
      <w:proofErr w:type="spellEnd"/>
      <w:r w:rsidRPr="009B7EE1">
        <w:t xml:space="preserve"> </w:t>
      </w:r>
      <w:proofErr w:type="spellStart"/>
      <w:r w:rsidRPr="009B7EE1">
        <w:t>định</w:t>
      </w:r>
      <w:proofErr w:type="spellEnd"/>
      <w:r w:rsidRPr="009B7EE1">
        <w:t xml:space="preserve"> </w:t>
      </w:r>
      <w:proofErr w:type="spellStart"/>
      <w:r w:rsidRPr="009B7EE1">
        <w:t>kỳ</w:t>
      </w:r>
      <w:proofErr w:type="spellEnd"/>
      <w:r w:rsidRPr="009B7EE1">
        <w:t xml:space="preserve"> </w:t>
      </w:r>
      <w:proofErr w:type="spellStart"/>
      <w:r w:rsidRPr="009B7EE1">
        <w:t>và</w:t>
      </w:r>
      <w:proofErr w:type="spellEnd"/>
      <w:r w:rsidRPr="009B7EE1">
        <w:t xml:space="preserve"> </w:t>
      </w:r>
      <w:proofErr w:type="spellStart"/>
      <w:r w:rsidRPr="009B7EE1">
        <w:t>không</w:t>
      </w:r>
      <w:proofErr w:type="spellEnd"/>
      <w:r w:rsidRPr="009B7EE1">
        <w:t xml:space="preserve"> </w:t>
      </w:r>
      <w:proofErr w:type="spellStart"/>
      <w:r w:rsidRPr="009B7EE1">
        <w:t>có</w:t>
      </w:r>
      <w:proofErr w:type="spellEnd"/>
      <w:r w:rsidRPr="009B7EE1">
        <w:t xml:space="preserve"> </w:t>
      </w:r>
      <w:proofErr w:type="spellStart"/>
      <w:r w:rsidRPr="009B7EE1">
        <w:t>cơ</w:t>
      </w:r>
      <w:proofErr w:type="spellEnd"/>
      <w:r w:rsidRPr="009B7EE1">
        <w:t xml:space="preserve"> </w:t>
      </w:r>
      <w:proofErr w:type="spellStart"/>
      <w:r w:rsidRPr="009B7EE1">
        <w:t>chế</w:t>
      </w:r>
      <w:proofErr w:type="spellEnd"/>
      <w:r w:rsidRPr="009B7EE1">
        <w:t xml:space="preserve"> </w:t>
      </w:r>
      <w:proofErr w:type="spellStart"/>
      <w:r w:rsidRPr="009B7EE1">
        <w:t>giám</w:t>
      </w:r>
      <w:proofErr w:type="spellEnd"/>
      <w:r w:rsidRPr="009B7EE1">
        <w:t xml:space="preserve"> </w:t>
      </w:r>
      <w:proofErr w:type="spellStart"/>
      <w:r w:rsidRPr="009B7EE1">
        <w:t>sát</w:t>
      </w:r>
      <w:proofErr w:type="spellEnd"/>
      <w:r w:rsidRPr="009B7EE1">
        <w:t xml:space="preserve"> </w:t>
      </w:r>
      <w:proofErr w:type="spellStart"/>
      <w:r w:rsidRPr="009B7EE1">
        <w:t>hiệu</w:t>
      </w:r>
      <w:proofErr w:type="spellEnd"/>
      <w:r w:rsidRPr="009B7EE1">
        <w:t xml:space="preserve"> </w:t>
      </w:r>
      <w:proofErr w:type="spellStart"/>
      <w:r w:rsidRPr="009B7EE1">
        <w:t>suất</w:t>
      </w:r>
      <w:proofErr w:type="spellEnd"/>
      <w:r w:rsidRPr="009B7EE1">
        <w:t xml:space="preserve"> </w:t>
      </w:r>
      <w:proofErr w:type="spellStart"/>
      <w:r w:rsidRPr="009B7EE1">
        <w:t>thời</w:t>
      </w:r>
      <w:proofErr w:type="spellEnd"/>
      <w:r w:rsidRPr="009B7EE1">
        <w:t xml:space="preserve"> </w:t>
      </w:r>
      <w:proofErr w:type="spellStart"/>
      <w:r w:rsidRPr="009B7EE1">
        <w:t>gian</w:t>
      </w:r>
      <w:proofErr w:type="spellEnd"/>
      <w:r w:rsidRPr="009B7EE1">
        <w:t xml:space="preserve"> </w:t>
      </w:r>
      <w:proofErr w:type="spellStart"/>
      <w:r w:rsidRPr="009B7EE1">
        <w:t>thực</w:t>
      </w:r>
      <w:proofErr w:type="spellEnd"/>
      <w:r w:rsidRPr="009B7EE1">
        <w:t xml:space="preserve">, </w:t>
      </w:r>
      <w:proofErr w:type="spellStart"/>
      <w:r w:rsidRPr="009B7EE1">
        <w:t>dẫn</w:t>
      </w:r>
      <w:proofErr w:type="spellEnd"/>
      <w:r w:rsidRPr="009B7EE1">
        <w:t xml:space="preserve"> </w:t>
      </w:r>
      <w:proofErr w:type="spellStart"/>
      <w:r w:rsidRPr="009B7EE1">
        <w:t>đến</w:t>
      </w:r>
      <w:proofErr w:type="spellEnd"/>
      <w:r w:rsidRPr="009B7EE1">
        <w:t xml:space="preserve"> </w:t>
      </w:r>
      <w:proofErr w:type="spellStart"/>
      <w:r w:rsidRPr="009B7EE1">
        <w:t>gián</w:t>
      </w:r>
      <w:proofErr w:type="spellEnd"/>
      <w:r w:rsidRPr="009B7EE1">
        <w:t xml:space="preserve"> </w:t>
      </w:r>
      <w:proofErr w:type="spellStart"/>
      <w:r w:rsidRPr="009B7EE1">
        <w:t>đoạn</w:t>
      </w:r>
      <w:proofErr w:type="spellEnd"/>
      <w:r w:rsidRPr="009B7EE1">
        <w:t xml:space="preserve"> </w:t>
      </w:r>
      <w:proofErr w:type="spellStart"/>
      <w:r w:rsidRPr="009B7EE1">
        <w:t>dịch</w:t>
      </w:r>
      <w:proofErr w:type="spellEnd"/>
      <w:r w:rsidRPr="009B7EE1">
        <w:t xml:space="preserve"> </w:t>
      </w:r>
      <w:proofErr w:type="spellStart"/>
      <w:r w:rsidRPr="009B7EE1">
        <w:t>vụ</w:t>
      </w:r>
      <w:proofErr w:type="spellEnd"/>
      <w:r w:rsidRPr="009B7EE1">
        <w:t xml:space="preserve"> </w:t>
      </w:r>
      <w:proofErr w:type="spellStart"/>
      <w:r w:rsidRPr="009B7EE1">
        <w:t>không</w:t>
      </w:r>
      <w:proofErr w:type="spellEnd"/>
      <w:r w:rsidRPr="009B7EE1">
        <w:t xml:space="preserve"> </w:t>
      </w:r>
      <w:proofErr w:type="spellStart"/>
      <w:r w:rsidRPr="009B7EE1">
        <w:t>mong</w:t>
      </w:r>
      <w:proofErr w:type="spellEnd"/>
      <w:r w:rsidRPr="009B7EE1">
        <w:t xml:space="preserve"> </w:t>
      </w:r>
      <w:proofErr w:type="spellStart"/>
      <w:r w:rsidRPr="009B7EE1">
        <w:t>muốn</w:t>
      </w:r>
      <w:proofErr w:type="spellEnd"/>
      <w:r w:rsidRPr="009B7EE1">
        <w:t xml:space="preserve">. </w:t>
      </w:r>
    </w:p>
    <w:p w14:paraId="51BDEFC1" w14:textId="77777777" w:rsidR="009B7EE1" w:rsidRPr="009B7EE1" w:rsidRDefault="009B7EE1" w:rsidP="009B7EE1">
      <w:pPr>
        <w:numPr>
          <w:ilvl w:val="0"/>
          <w:numId w:val="13"/>
        </w:numPr>
        <w:spacing w:before="0" w:after="160"/>
        <w:jc w:val="left"/>
      </w:pPr>
      <w:proofErr w:type="spellStart"/>
      <w:r w:rsidRPr="009B7EE1">
        <w:rPr>
          <w:b/>
          <w:bCs/>
        </w:rPr>
        <w:t>Rủi</w:t>
      </w:r>
      <w:proofErr w:type="spellEnd"/>
      <w:r w:rsidRPr="009B7EE1">
        <w:rPr>
          <w:b/>
          <w:bCs/>
        </w:rPr>
        <w:t xml:space="preserve"> </w:t>
      </w:r>
      <w:proofErr w:type="spellStart"/>
      <w:r w:rsidRPr="009B7EE1">
        <w:rPr>
          <w:b/>
          <w:bCs/>
        </w:rPr>
        <w:t>ro</w:t>
      </w:r>
      <w:proofErr w:type="spellEnd"/>
      <w:r w:rsidRPr="009B7EE1">
        <w:rPr>
          <w:b/>
          <w:bCs/>
        </w:rPr>
        <w:t xml:space="preserve"> </w:t>
      </w:r>
      <w:proofErr w:type="spellStart"/>
      <w:r w:rsidRPr="009B7EE1">
        <w:rPr>
          <w:b/>
          <w:bCs/>
        </w:rPr>
        <w:t>nếu</w:t>
      </w:r>
      <w:proofErr w:type="spellEnd"/>
      <w:r w:rsidRPr="009B7EE1">
        <w:rPr>
          <w:b/>
          <w:bCs/>
        </w:rPr>
        <w:t xml:space="preserve"> </w:t>
      </w:r>
      <w:proofErr w:type="spellStart"/>
      <w:r w:rsidRPr="009B7EE1">
        <w:rPr>
          <w:b/>
          <w:bCs/>
        </w:rPr>
        <w:t>không</w:t>
      </w:r>
      <w:proofErr w:type="spellEnd"/>
      <w:r w:rsidRPr="009B7EE1">
        <w:rPr>
          <w:b/>
          <w:bCs/>
        </w:rPr>
        <w:t xml:space="preserve"> </w:t>
      </w:r>
      <w:proofErr w:type="spellStart"/>
      <w:r w:rsidRPr="009B7EE1">
        <w:rPr>
          <w:b/>
          <w:bCs/>
        </w:rPr>
        <w:t>đạt</w:t>
      </w:r>
      <w:proofErr w:type="spellEnd"/>
      <w:r w:rsidRPr="009B7EE1">
        <w:t xml:space="preserve">: </w:t>
      </w:r>
      <w:proofErr w:type="spellStart"/>
      <w:r w:rsidRPr="009B7EE1">
        <w:t>Gián</w:t>
      </w:r>
      <w:proofErr w:type="spellEnd"/>
      <w:r w:rsidRPr="009B7EE1">
        <w:t xml:space="preserve"> </w:t>
      </w:r>
      <w:proofErr w:type="spellStart"/>
      <w:r w:rsidRPr="009B7EE1">
        <w:t>đoạn</w:t>
      </w:r>
      <w:proofErr w:type="spellEnd"/>
      <w:r w:rsidRPr="009B7EE1">
        <w:t xml:space="preserve"> </w:t>
      </w:r>
      <w:proofErr w:type="spellStart"/>
      <w:r w:rsidRPr="009B7EE1">
        <w:t>kéo</w:t>
      </w:r>
      <w:proofErr w:type="spellEnd"/>
      <w:r w:rsidRPr="009B7EE1">
        <w:t xml:space="preserve"> </w:t>
      </w:r>
      <w:proofErr w:type="spellStart"/>
      <w:r w:rsidRPr="009B7EE1">
        <w:t>dài</w:t>
      </w:r>
      <w:proofErr w:type="spellEnd"/>
      <w:r w:rsidRPr="009B7EE1">
        <w:t xml:space="preserve"> </w:t>
      </w:r>
      <w:proofErr w:type="spellStart"/>
      <w:r w:rsidRPr="009B7EE1">
        <w:t>gây</w:t>
      </w:r>
      <w:proofErr w:type="spellEnd"/>
      <w:r w:rsidRPr="009B7EE1">
        <w:t xml:space="preserve"> </w:t>
      </w:r>
      <w:proofErr w:type="spellStart"/>
      <w:r w:rsidRPr="009B7EE1">
        <w:t>mất</w:t>
      </w:r>
      <w:proofErr w:type="spellEnd"/>
      <w:r w:rsidRPr="009B7EE1">
        <w:t xml:space="preserve"> </w:t>
      </w:r>
      <w:proofErr w:type="spellStart"/>
      <w:r w:rsidRPr="009B7EE1">
        <w:t>doanh</w:t>
      </w:r>
      <w:proofErr w:type="spellEnd"/>
      <w:r w:rsidRPr="009B7EE1">
        <w:t xml:space="preserve"> </w:t>
      </w:r>
      <w:proofErr w:type="spellStart"/>
      <w:r w:rsidRPr="009B7EE1">
        <w:t>thu</w:t>
      </w:r>
      <w:proofErr w:type="spellEnd"/>
      <w:r w:rsidRPr="009B7EE1">
        <w:t xml:space="preserve">, </w:t>
      </w:r>
      <w:proofErr w:type="spellStart"/>
      <w:r w:rsidRPr="009B7EE1">
        <w:t>giảm</w:t>
      </w:r>
      <w:proofErr w:type="spellEnd"/>
      <w:r w:rsidRPr="009B7EE1">
        <w:t xml:space="preserve"> </w:t>
      </w:r>
      <w:proofErr w:type="spellStart"/>
      <w:r w:rsidRPr="009B7EE1">
        <w:t>uy</w:t>
      </w:r>
      <w:proofErr w:type="spellEnd"/>
      <w:r w:rsidRPr="009B7EE1">
        <w:t xml:space="preserve"> </w:t>
      </w:r>
      <w:proofErr w:type="spellStart"/>
      <w:r w:rsidRPr="009B7EE1">
        <w:t>tín</w:t>
      </w:r>
      <w:proofErr w:type="spellEnd"/>
      <w:r w:rsidRPr="009B7EE1">
        <w:t xml:space="preserve"> </w:t>
      </w:r>
      <w:proofErr w:type="spellStart"/>
      <w:r w:rsidRPr="009B7EE1">
        <w:t>và</w:t>
      </w:r>
      <w:proofErr w:type="spellEnd"/>
      <w:r w:rsidRPr="009B7EE1">
        <w:t xml:space="preserve"> </w:t>
      </w:r>
      <w:proofErr w:type="spellStart"/>
      <w:r w:rsidRPr="009B7EE1">
        <w:t>lòng</w:t>
      </w:r>
      <w:proofErr w:type="spellEnd"/>
      <w:r w:rsidRPr="009B7EE1">
        <w:t xml:space="preserve"> tin </w:t>
      </w:r>
      <w:proofErr w:type="spellStart"/>
      <w:r w:rsidRPr="009B7EE1">
        <w:t>của</w:t>
      </w:r>
      <w:proofErr w:type="spellEnd"/>
      <w:r w:rsidRPr="009B7EE1">
        <w:t xml:space="preserve"> </w:t>
      </w:r>
      <w:proofErr w:type="spellStart"/>
      <w:r w:rsidRPr="009B7EE1">
        <w:t>khách</w:t>
      </w:r>
      <w:proofErr w:type="spellEnd"/>
      <w:r w:rsidRPr="009B7EE1">
        <w:t xml:space="preserve"> </w:t>
      </w:r>
      <w:proofErr w:type="spellStart"/>
      <w:r w:rsidRPr="009B7EE1">
        <w:t>hàng</w:t>
      </w:r>
      <w:proofErr w:type="spellEnd"/>
      <w:r w:rsidRPr="009B7EE1">
        <w:t>.</w:t>
      </w:r>
    </w:p>
    <w:p w14:paraId="7EA39C78" w14:textId="77777777" w:rsidR="009B7EE1" w:rsidRPr="009B7EE1" w:rsidRDefault="009B7EE1" w:rsidP="009B7EE1">
      <w:pPr>
        <w:spacing w:before="0" w:after="160"/>
        <w:jc w:val="left"/>
      </w:pPr>
      <w:proofErr w:type="spellStart"/>
      <w:r w:rsidRPr="009B7EE1">
        <w:rPr>
          <w:b/>
          <w:bCs/>
        </w:rPr>
        <w:t>Đề</w:t>
      </w:r>
      <w:proofErr w:type="spellEnd"/>
      <w:r w:rsidRPr="009B7EE1">
        <w:rPr>
          <w:b/>
          <w:bCs/>
        </w:rPr>
        <w:t xml:space="preserve"> </w:t>
      </w:r>
      <w:proofErr w:type="spellStart"/>
      <w:r w:rsidRPr="009B7EE1">
        <w:rPr>
          <w:b/>
          <w:bCs/>
        </w:rPr>
        <w:t>nghị</w:t>
      </w:r>
      <w:proofErr w:type="spellEnd"/>
      <w:r w:rsidRPr="009B7EE1">
        <w:rPr>
          <w:b/>
          <w:bCs/>
        </w:rPr>
        <w:t xml:space="preserve"> KRI</w:t>
      </w:r>
      <w:r w:rsidRPr="009B7EE1">
        <w:t xml:space="preserve">: ≤ 0.14% </w:t>
      </w:r>
    </w:p>
    <w:p w14:paraId="2D2D3964" w14:textId="77CD32F1" w:rsidR="009B7EE1" w:rsidRPr="009B7EE1" w:rsidRDefault="009B7EE1" w:rsidP="009B7EE1">
      <w:pPr>
        <w:numPr>
          <w:ilvl w:val="0"/>
          <w:numId w:val="14"/>
        </w:numPr>
        <w:spacing w:before="0" w:after="160"/>
        <w:jc w:val="left"/>
      </w:pPr>
      <w:proofErr w:type="spellStart"/>
      <w:r w:rsidRPr="009B7EE1">
        <w:t>Ngưỡng</w:t>
      </w:r>
      <w:proofErr w:type="spellEnd"/>
      <w:r w:rsidRPr="009B7EE1">
        <w:t xml:space="preserve"> </w:t>
      </w:r>
      <w:proofErr w:type="spellStart"/>
      <w:r w:rsidRPr="009B7EE1">
        <w:t>tối</w:t>
      </w:r>
      <w:proofErr w:type="spellEnd"/>
      <w:r w:rsidRPr="009B7EE1">
        <w:t xml:space="preserve"> </w:t>
      </w:r>
      <w:proofErr w:type="spellStart"/>
      <w:r w:rsidRPr="009B7EE1">
        <w:t>đa</w:t>
      </w:r>
      <w:proofErr w:type="spellEnd"/>
      <w:r w:rsidRPr="009B7EE1">
        <w:t xml:space="preserve"> 0.14% (</w:t>
      </w:r>
      <w:proofErr w:type="spellStart"/>
      <w:r w:rsidRPr="009B7EE1">
        <w:t>khoảng</w:t>
      </w:r>
      <w:proofErr w:type="spellEnd"/>
      <w:r w:rsidRPr="009B7EE1">
        <w:t xml:space="preserve"> 60 </w:t>
      </w:r>
      <w:proofErr w:type="spellStart"/>
      <w:r w:rsidRPr="009B7EE1">
        <w:t>phút</w:t>
      </w:r>
      <w:proofErr w:type="spellEnd"/>
      <w:r w:rsidRPr="009B7EE1">
        <w:t xml:space="preserve"> </w:t>
      </w:r>
      <w:proofErr w:type="spellStart"/>
      <w:r w:rsidRPr="009B7EE1">
        <w:t>ngừng</w:t>
      </w:r>
      <w:proofErr w:type="spellEnd"/>
      <w:r w:rsidRPr="009B7EE1">
        <w:t xml:space="preserve"> </w:t>
      </w:r>
      <w:proofErr w:type="spellStart"/>
      <w:r w:rsidRPr="009B7EE1">
        <w:t>hoạt</w:t>
      </w:r>
      <w:proofErr w:type="spellEnd"/>
      <w:r w:rsidRPr="009B7EE1">
        <w:t xml:space="preserve"> </w:t>
      </w:r>
      <w:proofErr w:type="spellStart"/>
      <w:r w:rsidRPr="009B7EE1">
        <w:t>động</w:t>
      </w:r>
      <w:proofErr w:type="spellEnd"/>
      <w:r w:rsidRPr="009B7EE1">
        <w:t>/</w:t>
      </w:r>
      <w:proofErr w:type="spellStart"/>
      <w:r w:rsidRPr="009B7EE1">
        <w:t>tháng</w:t>
      </w:r>
      <w:proofErr w:type="spellEnd"/>
      <w:r w:rsidRPr="009B7EE1">
        <w:t xml:space="preserve">) </w:t>
      </w:r>
      <w:proofErr w:type="spellStart"/>
      <w:r w:rsidRPr="009B7EE1">
        <w:t>đảm</w:t>
      </w:r>
      <w:proofErr w:type="spellEnd"/>
      <w:r w:rsidRPr="009B7EE1">
        <w:t xml:space="preserve"> </w:t>
      </w:r>
      <w:proofErr w:type="spellStart"/>
      <w:r w:rsidRPr="009B7EE1">
        <w:t>bảo</w:t>
      </w:r>
      <w:proofErr w:type="spellEnd"/>
      <w:r w:rsidRPr="009B7EE1">
        <w:t xml:space="preserve"> </w:t>
      </w:r>
      <w:proofErr w:type="spellStart"/>
      <w:r w:rsidRPr="009B7EE1">
        <w:t>hệ</w:t>
      </w:r>
      <w:proofErr w:type="spellEnd"/>
      <w:r w:rsidRPr="009B7EE1">
        <w:t xml:space="preserve"> </w:t>
      </w:r>
      <w:proofErr w:type="spellStart"/>
      <w:r w:rsidRPr="009B7EE1">
        <w:t>thống</w:t>
      </w:r>
      <w:proofErr w:type="spellEnd"/>
      <w:r w:rsidRPr="009B7EE1">
        <w:t xml:space="preserve"> </w:t>
      </w:r>
      <w:proofErr w:type="spellStart"/>
      <w:r w:rsidRPr="009B7EE1">
        <w:t>ổn</w:t>
      </w:r>
      <w:proofErr w:type="spellEnd"/>
      <w:r w:rsidRPr="009B7EE1">
        <w:t xml:space="preserve"> </w:t>
      </w:r>
      <w:proofErr w:type="spellStart"/>
      <w:r w:rsidRPr="009B7EE1">
        <w:t>định</w:t>
      </w:r>
      <w:proofErr w:type="spellEnd"/>
      <w:r w:rsidRPr="009B7EE1">
        <w:t xml:space="preserve"> </w:t>
      </w:r>
      <w:proofErr w:type="spellStart"/>
      <w:r w:rsidRPr="009B7EE1">
        <w:t>và</w:t>
      </w:r>
      <w:proofErr w:type="spellEnd"/>
      <w:r w:rsidRPr="009B7EE1">
        <w:t xml:space="preserve"> </w:t>
      </w:r>
      <w:proofErr w:type="spellStart"/>
      <w:r w:rsidRPr="009B7EE1">
        <w:t>giảm</w:t>
      </w:r>
      <w:proofErr w:type="spellEnd"/>
      <w:r w:rsidRPr="009B7EE1">
        <w:t xml:space="preserve"> </w:t>
      </w:r>
      <w:proofErr w:type="spellStart"/>
      <w:r w:rsidRPr="009B7EE1">
        <w:t>thiểu</w:t>
      </w:r>
      <w:proofErr w:type="spellEnd"/>
      <w:r w:rsidRPr="009B7EE1">
        <w:t xml:space="preserve"> </w:t>
      </w:r>
      <w:proofErr w:type="spellStart"/>
      <w:r w:rsidRPr="009B7EE1">
        <w:t>gián</w:t>
      </w:r>
      <w:proofErr w:type="spellEnd"/>
      <w:r w:rsidRPr="009B7EE1">
        <w:t xml:space="preserve"> </w:t>
      </w:r>
      <w:proofErr w:type="spellStart"/>
      <w:r w:rsidRPr="009B7EE1">
        <w:t>đoạn</w:t>
      </w:r>
      <w:proofErr w:type="spellEnd"/>
      <w:r w:rsidRPr="009B7EE1">
        <w:t>.</w:t>
      </w:r>
    </w:p>
    <w:p w14:paraId="3AFF71C4" w14:textId="66648AB5" w:rsidR="009B7EE1" w:rsidRPr="009B7EE1" w:rsidRDefault="001D1614" w:rsidP="009B7EE1">
      <w:pPr>
        <w:spacing w:before="0" w:after="160"/>
        <w:jc w:val="left"/>
        <w:rPr>
          <w:b/>
          <w:bCs/>
        </w:rPr>
      </w:pPr>
      <w:r>
        <w:rPr>
          <w:b/>
          <w:bCs/>
        </w:rPr>
        <w:t>KRI</w:t>
      </w:r>
      <w:r>
        <w:rPr>
          <w:b/>
          <w:bCs/>
          <w:lang w:val="vi-VN"/>
        </w:rPr>
        <w:t xml:space="preserve"> 2:</w:t>
      </w:r>
      <w:r w:rsidR="009B7EE1" w:rsidRPr="009B7EE1">
        <w:rPr>
          <w:b/>
          <w:bCs/>
        </w:rPr>
        <w:t xml:space="preserve"> </w:t>
      </w:r>
      <w:proofErr w:type="spellStart"/>
      <w:r w:rsidR="009B7EE1" w:rsidRPr="009B7EE1">
        <w:rPr>
          <w:b/>
          <w:bCs/>
        </w:rPr>
        <w:t>Tỷ</w:t>
      </w:r>
      <w:proofErr w:type="spellEnd"/>
      <w:r w:rsidR="009B7EE1" w:rsidRPr="009B7EE1">
        <w:rPr>
          <w:b/>
          <w:bCs/>
        </w:rPr>
        <w:t xml:space="preserve"> </w:t>
      </w:r>
      <w:proofErr w:type="spellStart"/>
      <w:r w:rsidR="009B7EE1" w:rsidRPr="009B7EE1">
        <w:rPr>
          <w:b/>
          <w:bCs/>
        </w:rPr>
        <w:t>lệ</w:t>
      </w:r>
      <w:proofErr w:type="spellEnd"/>
      <w:r w:rsidR="009B7EE1" w:rsidRPr="009B7EE1">
        <w:rPr>
          <w:b/>
          <w:bCs/>
        </w:rPr>
        <w:t xml:space="preserve"> % </w:t>
      </w:r>
      <w:proofErr w:type="spellStart"/>
      <w:r w:rsidR="009B7EE1" w:rsidRPr="009B7EE1">
        <w:rPr>
          <w:b/>
          <w:bCs/>
        </w:rPr>
        <w:t>nhân</w:t>
      </w:r>
      <w:proofErr w:type="spellEnd"/>
      <w:r w:rsidR="009B7EE1" w:rsidRPr="009B7EE1">
        <w:rPr>
          <w:b/>
          <w:bCs/>
        </w:rPr>
        <w:t xml:space="preserve"> </w:t>
      </w:r>
      <w:proofErr w:type="spellStart"/>
      <w:r w:rsidR="009B7EE1" w:rsidRPr="009B7EE1">
        <w:rPr>
          <w:b/>
          <w:bCs/>
        </w:rPr>
        <w:t>viên</w:t>
      </w:r>
      <w:proofErr w:type="spellEnd"/>
      <w:r w:rsidR="009B7EE1" w:rsidRPr="009B7EE1">
        <w:rPr>
          <w:b/>
          <w:bCs/>
        </w:rPr>
        <w:t xml:space="preserve"> </w:t>
      </w:r>
      <w:proofErr w:type="spellStart"/>
      <w:r w:rsidR="009B7EE1" w:rsidRPr="009B7EE1">
        <w:rPr>
          <w:b/>
          <w:bCs/>
        </w:rPr>
        <w:t>chưa</w:t>
      </w:r>
      <w:proofErr w:type="spellEnd"/>
      <w:r w:rsidR="009B7EE1" w:rsidRPr="009B7EE1">
        <w:rPr>
          <w:b/>
          <w:bCs/>
        </w:rPr>
        <w:t xml:space="preserve"> </w:t>
      </w:r>
      <w:proofErr w:type="spellStart"/>
      <w:r w:rsidR="009B7EE1" w:rsidRPr="009B7EE1">
        <w:rPr>
          <w:b/>
          <w:bCs/>
        </w:rPr>
        <w:t>hoàn</w:t>
      </w:r>
      <w:proofErr w:type="spellEnd"/>
      <w:r w:rsidR="009B7EE1" w:rsidRPr="009B7EE1">
        <w:rPr>
          <w:b/>
          <w:bCs/>
        </w:rPr>
        <w:t xml:space="preserve"> </w:t>
      </w:r>
      <w:proofErr w:type="spellStart"/>
      <w:r w:rsidR="009B7EE1" w:rsidRPr="009B7EE1">
        <w:rPr>
          <w:b/>
          <w:bCs/>
        </w:rPr>
        <w:t>thành</w:t>
      </w:r>
      <w:proofErr w:type="spellEnd"/>
      <w:r w:rsidR="009B7EE1" w:rsidRPr="009B7EE1">
        <w:rPr>
          <w:b/>
          <w:bCs/>
        </w:rPr>
        <w:t xml:space="preserve"> </w:t>
      </w:r>
      <w:proofErr w:type="spellStart"/>
      <w:r w:rsidR="009B7EE1" w:rsidRPr="009B7EE1">
        <w:rPr>
          <w:b/>
          <w:bCs/>
        </w:rPr>
        <w:t>đào</w:t>
      </w:r>
      <w:proofErr w:type="spellEnd"/>
      <w:r w:rsidR="009B7EE1" w:rsidRPr="009B7EE1">
        <w:rPr>
          <w:b/>
          <w:bCs/>
        </w:rPr>
        <w:t xml:space="preserve"> </w:t>
      </w:r>
      <w:proofErr w:type="spellStart"/>
      <w:r w:rsidR="009B7EE1" w:rsidRPr="009B7EE1">
        <w:rPr>
          <w:b/>
          <w:bCs/>
        </w:rPr>
        <w:t>tạo</w:t>
      </w:r>
      <w:proofErr w:type="spellEnd"/>
      <w:r w:rsidR="009B7EE1" w:rsidRPr="009B7EE1">
        <w:rPr>
          <w:b/>
          <w:bCs/>
        </w:rPr>
        <w:t xml:space="preserve"> </w:t>
      </w:r>
      <w:proofErr w:type="spellStart"/>
      <w:r w:rsidR="009B7EE1" w:rsidRPr="009B7EE1">
        <w:rPr>
          <w:b/>
          <w:bCs/>
        </w:rPr>
        <w:t>bắt</w:t>
      </w:r>
      <w:proofErr w:type="spellEnd"/>
      <w:r w:rsidR="009B7EE1" w:rsidRPr="009B7EE1">
        <w:rPr>
          <w:b/>
          <w:bCs/>
        </w:rPr>
        <w:t xml:space="preserve"> </w:t>
      </w:r>
      <w:proofErr w:type="spellStart"/>
      <w:r w:rsidR="009B7EE1" w:rsidRPr="009B7EE1">
        <w:rPr>
          <w:b/>
          <w:bCs/>
        </w:rPr>
        <w:t>buộc</w:t>
      </w:r>
      <w:proofErr w:type="spellEnd"/>
      <w:r w:rsidR="009B7EE1" w:rsidRPr="009B7EE1">
        <w:rPr>
          <w:b/>
          <w:bCs/>
        </w:rPr>
        <w:t xml:space="preserve"> </w:t>
      </w:r>
      <w:proofErr w:type="spellStart"/>
      <w:r w:rsidR="009B7EE1" w:rsidRPr="009B7EE1">
        <w:rPr>
          <w:b/>
          <w:bCs/>
        </w:rPr>
        <w:t>trong</w:t>
      </w:r>
      <w:proofErr w:type="spellEnd"/>
      <w:r w:rsidR="009B7EE1" w:rsidRPr="009B7EE1">
        <w:rPr>
          <w:b/>
          <w:bCs/>
        </w:rPr>
        <w:t xml:space="preserve"> </w:t>
      </w:r>
      <w:proofErr w:type="spellStart"/>
      <w:r w:rsidR="009B7EE1" w:rsidRPr="009B7EE1">
        <w:rPr>
          <w:b/>
          <w:bCs/>
        </w:rPr>
        <w:t>năm</w:t>
      </w:r>
      <w:proofErr w:type="spellEnd"/>
    </w:p>
    <w:p w14:paraId="74BC4E22" w14:textId="77777777" w:rsidR="009B7EE1" w:rsidRPr="009B7EE1" w:rsidRDefault="009B7EE1" w:rsidP="009B7EE1">
      <w:pPr>
        <w:spacing w:before="0" w:after="160"/>
        <w:jc w:val="left"/>
      </w:pPr>
      <w:proofErr w:type="spellStart"/>
      <w:r w:rsidRPr="009B7EE1">
        <w:rPr>
          <w:b/>
          <w:bCs/>
        </w:rPr>
        <w:t>Mô</w:t>
      </w:r>
      <w:proofErr w:type="spellEnd"/>
      <w:r w:rsidRPr="009B7EE1">
        <w:rPr>
          <w:b/>
          <w:bCs/>
        </w:rPr>
        <w:t xml:space="preserve"> </w:t>
      </w:r>
      <w:proofErr w:type="spellStart"/>
      <w:r w:rsidRPr="009B7EE1">
        <w:rPr>
          <w:b/>
          <w:bCs/>
        </w:rPr>
        <w:t>tả</w:t>
      </w:r>
      <w:proofErr w:type="spellEnd"/>
      <w:r w:rsidRPr="009B7EE1">
        <w:t>:</w:t>
      </w:r>
      <w:r w:rsidRPr="009B7EE1">
        <w:br/>
      </w:r>
      <w:proofErr w:type="spellStart"/>
      <w:r w:rsidRPr="009B7EE1">
        <w:t>Chỉ</w:t>
      </w:r>
      <w:proofErr w:type="spellEnd"/>
      <w:r w:rsidRPr="009B7EE1">
        <w:t xml:space="preserve"> </w:t>
      </w:r>
      <w:proofErr w:type="spellStart"/>
      <w:r w:rsidRPr="009B7EE1">
        <w:t>số</w:t>
      </w:r>
      <w:proofErr w:type="spellEnd"/>
      <w:r w:rsidRPr="009B7EE1">
        <w:t xml:space="preserve"> </w:t>
      </w:r>
      <w:proofErr w:type="spellStart"/>
      <w:r w:rsidRPr="009B7EE1">
        <w:t>này</w:t>
      </w:r>
      <w:proofErr w:type="spellEnd"/>
      <w:r w:rsidRPr="009B7EE1">
        <w:t xml:space="preserve"> </w:t>
      </w:r>
      <w:proofErr w:type="spellStart"/>
      <w:r w:rsidRPr="009B7EE1">
        <w:t>đánh</w:t>
      </w:r>
      <w:proofErr w:type="spellEnd"/>
      <w:r w:rsidRPr="009B7EE1">
        <w:t xml:space="preserve"> </w:t>
      </w:r>
      <w:proofErr w:type="spellStart"/>
      <w:r w:rsidRPr="009B7EE1">
        <w:t>giá</w:t>
      </w:r>
      <w:proofErr w:type="spellEnd"/>
      <w:r w:rsidRPr="009B7EE1">
        <w:t xml:space="preserve"> </w:t>
      </w:r>
      <w:proofErr w:type="spellStart"/>
      <w:r w:rsidRPr="009B7EE1">
        <w:t>mức</w:t>
      </w:r>
      <w:proofErr w:type="spellEnd"/>
      <w:r w:rsidRPr="009B7EE1">
        <w:t xml:space="preserve"> </w:t>
      </w:r>
      <w:proofErr w:type="spellStart"/>
      <w:r w:rsidRPr="009B7EE1">
        <w:t>độ</w:t>
      </w:r>
      <w:proofErr w:type="spellEnd"/>
      <w:r w:rsidRPr="009B7EE1">
        <w:t xml:space="preserve"> </w:t>
      </w:r>
      <w:proofErr w:type="spellStart"/>
      <w:r w:rsidRPr="009B7EE1">
        <w:t>tuân</w:t>
      </w:r>
      <w:proofErr w:type="spellEnd"/>
      <w:r w:rsidRPr="009B7EE1">
        <w:t xml:space="preserve"> </w:t>
      </w:r>
      <w:proofErr w:type="spellStart"/>
      <w:r w:rsidRPr="009B7EE1">
        <w:t>thủ</w:t>
      </w:r>
      <w:proofErr w:type="spellEnd"/>
      <w:r w:rsidRPr="009B7EE1">
        <w:t xml:space="preserve"> </w:t>
      </w:r>
      <w:proofErr w:type="spellStart"/>
      <w:r w:rsidRPr="009B7EE1">
        <w:t>đào</w:t>
      </w:r>
      <w:proofErr w:type="spellEnd"/>
      <w:r w:rsidRPr="009B7EE1">
        <w:t xml:space="preserve"> </w:t>
      </w:r>
      <w:proofErr w:type="spellStart"/>
      <w:r w:rsidRPr="009B7EE1">
        <w:t>tạo</w:t>
      </w:r>
      <w:proofErr w:type="spellEnd"/>
      <w:r w:rsidRPr="009B7EE1">
        <w:t xml:space="preserve"> an </w:t>
      </w:r>
      <w:proofErr w:type="spellStart"/>
      <w:r w:rsidRPr="009B7EE1">
        <w:t>toàn</w:t>
      </w:r>
      <w:proofErr w:type="spellEnd"/>
      <w:r w:rsidRPr="009B7EE1">
        <w:t xml:space="preserve"> </w:t>
      </w:r>
      <w:proofErr w:type="spellStart"/>
      <w:r w:rsidRPr="009B7EE1">
        <w:t>và</w:t>
      </w:r>
      <w:proofErr w:type="spellEnd"/>
      <w:r w:rsidRPr="009B7EE1">
        <w:t xml:space="preserve"> </w:t>
      </w:r>
      <w:proofErr w:type="spellStart"/>
      <w:r w:rsidRPr="009B7EE1">
        <w:t>kỹ</w:t>
      </w:r>
      <w:proofErr w:type="spellEnd"/>
      <w:r w:rsidRPr="009B7EE1">
        <w:t xml:space="preserve"> </w:t>
      </w:r>
      <w:proofErr w:type="spellStart"/>
      <w:r w:rsidRPr="009B7EE1">
        <w:t>thuật</w:t>
      </w:r>
      <w:proofErr w:type="spellEnd"/>
      <w:r w:rsidRPr="009B7EE1">
        <w:t xml:space="preserve">, </w:t>
      </w:r>
      <w:proofErr w:type="spellStart"/>
      <w:r w:rsidRPr="009B7EE1">
        <w:t>liên</w:t>
      </w:r>
      <w:proofErr w:type="spellEnd"/>
      <w:r w:rsidRPr="009B7EE1">
        <w:t xml:space="preserve"> </w:t>
      </w:r>
      <w:proofErr w:type="spellStart"/>
      <w:r w:rsidRPr="009B7EE1">
        <w:t>quan</w:t>
      </w:r>
      <w:proofErr w:type="spellEnd"/>
      <w:r w:rsidRPr="009B7EE1">
        <w:t xml:space="preserve"> </w:t>
      </w:r>
      <w:proofErr w:type="spellStart"/>
      <w:r w:rsidRPr="009B7EE1">
        <w:t>đến</w:t>
      </w:r>
      <w:proofErr w:type="spellEnd"/>
      <w:r w:rsidRPr="009B7EE1">
        <w:t xml:space="preserve"> </w:t>
      </w:r>
      <w:proofErr w:type="spellStart"/>
      <w:r w:rsidRPr="009B7EE1">
        <w:t>năng</w:t>
      </w:r>
      <w:proofErr w:type="spellEnd"/>
      <w:r w:rsidRPr="009B7EE1">
        <w:t xml:space="preserve"> </w:t>
      </w:r>
      <w:proofErr w:type="spellStart"/>
      <w:r w:rsidRPr="009B7EE1">
        <w:t>lực</w:t>
      </w:r>
      <w:proofErr w:type="spellEnd"/>
      <w:r w:rsidRPr="009B7EE1">
        <w:t xml:space="preserve"> </w:t>
      </w:r>
      <w:proofErr w:type="spellStart"/>
      <w:r w:rsidRPr="009B7EE1">
        <w:t>và</w:t>
      </w:r>
      <w:proofErr w:type="spellEnd"/>
      <w:r w:rsidRPr="009B7EE1">
        <w:t xml:space="preserve"> an </w:t>
      </w:r>
      <w:proofErr w:type="spellStart"/>
      <w:r w:rsidRPr="009B7EE1">
        <w:t>toàn</w:t>
      </w:r>
      <w:proofErr w:type="spellEnd"/>
      <w:r w:rsidRPr="009B7EE1">
        <w:t xml:space="preserve"> </w:t>
      </w:r>
      <w:proofErr w:type="spellStart"/>
      <w:r w:rsidRPr="009B7EE1">
        <w:t>lao</w:t>
      </w:r>
      <w:proofErr w:type="spellEnd"/>
      <w:r w:rsidRPr="009B7EE1">
        <w:t xml:space="preserve"> </w:t>
      </w:r>
      <w:proofErr w:type="spellStart"/>
      <w:r w:rsidRPr="009B7EE1">
        <w:t>động</w:t>
      </w:r>
      <w:proofErr w:type="spellEnd"/>
      <w:r w:rsidRPr="009B7EE1">
        <w:t xml:space="preserve"> </w:t>
      </w:r>
      <w:proofErr w:type="spellStart"/>
      <w:r w:rsidRPr="009B7EE1">
        <w:t>của</w:t>
      </w:r>
      <w:proofErr w:type="spellEnd"/>
      <w:r w:rsidRPr="009B7EE1">
        <w:t xml:space="preserve"> </w:t>
      </w:r>
      <w:proofErr w:type="spellStart"/>
      <w:r w:rsidRPr="009B7EE1">
        <w:t>nhân</w:t>
      </w:r>
      <w:proofErr w:type="spellEnd"/>
      <w:r w:rsidRPr="009B7EE1">
        <w:t xml:space="preserve"> </w:t>
      </w:r>
      <w:proofErr w:type="spellStart"/>
      <w:r w:rsidRPr="009B7EE1">
        <w:t>viên</w:t>
      </w:r>
      <w:proofErr w:type="spellEnd"/>
      <w:r w:rsidRPr="009B7EE1">
        <w:t xml:space="preserve">. </w:t>
      </w:r>
    </w:p>
    <w:p w14:paraId="770E57B3" w14:textId="77777777" w:rsidR="009B7EE1" w:rsidRPr="009B7EE1" w:rsidRDefault="009B7EE1" w:rsidP="009B7EE1">
      <w:pPr>
        <w:numPr>
          <w:ilvl w:val="0"/>
          <w:numId w:val="15"/>
        </w:numPr>
        <w:spacing w:before="0" w:after="160"/>
        <w:jc w:val="left"/>
      </w:pPr>
      <w:proofErr w:type="spellStart"/>
      <w:r w:rsidRPr="009B7EE1">
        <w:rPr>
          <w:b/>
          <w:bCs/>
        </w:rPr>
        <w:t>Ngữ</w:t>
      </w:r>
      <w:proofErr w:type="spellEnd"/>
      <w:r w:rsidRPr="009B7EE1">
        <w:rPr>
          <w:b/>
          <w:bCs/>
        </w:rPr>
        <w:t xml:space="preserve"> </w:t>
      </w:r>
      <w:proofErr w:type="spellStart"/>
      <w:r w:rsidRPr="009B7EE1">
        <w:rPr>
          <w:b/>
          <w:bCs/>
        </w:rPr>
        <w:t>cảnh</w:t>
      </w:r>
      <w:proofErr w:type="spellEnd"/>
      <w:r w:rsidRPr="009B7EE1">
        <w:t xml:space="preserve">: Công ty TNHH </w:t>
      </w:r>
      <w:proofErr w:type="spellStart"/>
      <w:r w:rsidRPr="009B7EE1">
        <w:t>Sản</w:t>
      </w:r>
      <w:proofErr w:type="spellEnd"/>
      <w:r w:rsidRPr="009B7EE1">
        <w:t xml:space="preserve"> </w:t>
      </w:r>
      <w:proofErr w:type="spellStart"/>
      <w:r w:rsidRPr="009B7EE1">
        <w:t>Xuất</w:t>
      </w:r>
      <w:proofErr w:type="spellEnd"/>
      <w:r w:rsidRPr="009B7EE1">
        <w:t xml:space="preserve"> Minh Anh </w:t>
      </w:r>
      <w:proofErr w:type="spellStart"/>
      <w:r w:rsidRPr="009B7EE1">
        <w:t>có</w:t>
      </w:r>
      <w:proofErr w:type="spellEnd"/>
      <w:r w:rsidRPr="009B7EE1">
        <w:t xml:space="preserve"> 500 </w:t>
      </w:r>
      <w:proofErr w:type="spellStart"/>
      <w:r w:rsidRPr="009B7EE1">
        <w:t>nhân</w:t>
      </w:r>
      <w:proofErr w:type="spellEnd"/>
      <w:r w:rsidRPr="009B7EE1">
        <w:t xml:space="preserve"> </w:t>
      </w:r>
      <w:proofErr w:type="spellStart"/>
      <w:r w:rsidRPr="009B7EE1">
        <w:t>viên</w:t>
      </w:r>
      <w:proofErr w:type="spellEnd"/>
      <w:r w:rsidRPr="009B7EE1">
        <w:t xml:space="preserve"> </w:t>
      </w:r>
      <w:proofErr w:type="spellStart"/>
      <w:r w:rsidRPr="009B7EE1">
        <w:t>vận</w:t>
      </w:r>
      <w:proofErr w:type="spellEnd"/>
      <w:r w:rsidRPr="009B7EE1">
        <w:t xml:space="preserve"> </w:t>
      </w:r>
      <w:proofErr w:type="spellStart"/>
      <w:r w:rsidRPr="009B7EE1">
        <w:t>hành</w:t>
      </w:r>
      <w:proofErr w:type="spellEnd"/>
      <w:r w:rsidRPr="009B7EE1">
        <w:t xml:space="preserve"> </w:t>
      </w:r>
      <w:proofErr w:type="spellStart"/>
      <w:r w:rsidRPr="009B7EE1">
        <w:t>máy</w:t>
      </w:r>
      <w:proofErr w:type="spellEnd"/>
      <w:r w:rsidRPr="009B7EE1">
        <w:t xml:space="preserve"> </w:t>
      </w:r>
      <w:proofErr w:type="spellStart"/>
      <w:r w:rsidRPr="009B7EE1">
        <w:t>móc</w:t>
      </w:r>
      <w:proofErr w:type="spellEnd"/>
      <w:r w:rsidRPr="009B7EE1">
        <w:t xml:space="preserve"> </w:t>
      </w:r>
      <w:proofErr w:type="spellStart"/>
      <w:r w:rsidRPr="009B7EE1">
        <w:t>công</w:t>
      </w:r>
      <w:proofErr w:type="spellEnd"/>
      <w:r w:rsidRPr="009B7EE1">
        <w:t xml:space="preserve"> </w:t>
      </w:r>
      <w:proofErr w:type="spellStart"/>
      <w:r w:rsidRPr="009B7EE1">
        <w:t>nghệ</w:t>
      </w:r>
      <w:proofErr w:type="spellEnd"/>
      <w:r w:rsidRPr="009B7EE1">
        <w:t xml:space="preserve"> </w:t>
      </w:r>
      <w:proofErr w:type="spellStart"/>
      <w:r w:rsidRPr="009B7EE1">
        <w:t>cao</w:t>
      </w:r>
      <w:proofErr w:type="spellEnd"/>
      <w:r w:rsidRPr="009B7EE1">
        <w:t xml:space="preserve">. </w:t>
      </w:r>
      <w:proofErr w:type="spellStart"/>
      <w:r w:rsidRPr="009B7EE1">
        <w:t>Lịch</w:t>
      </w:r>
      <w:proofErr w:type="spellEnd"/>
      <w:r w:rsidRPr="009B7EE1">
        <w:t xml:space="preserve"> </w:t>
      </w:r>
      <w:proofErr w:type="spellStart"/>
      <w:r w:rsidRPr="009B7EE1">
        <w:t>trình</w:t>
      </w:r>
      <w:proofErr w:type="spellEnd"/>
      <w:r w:rsidRPr="009B7EE1">
        <w:t xml:space="preserve"> </w:t>
      </w:r>
      <w:proofErr w:type="spellStart"/>
      <w:r w:rsidRPr="009B7EE1">
        <w:t>đào</w:t>
      </w:r>
      <w:proofErr w:type="spellEnd"/>
      <w:r w:rsidRPr="009B7EE1">
        <w:t xml:space="preserve"> </w:t>
      </w:r>
      <w:proofErr w:type="spellStart"/>
      <w:r w:rsidRPr="009B7EE1">
        <w:t>tạo</w:t>
      </w:r>
      <w:proofErr w:type="spellEnd"/>
      <w:r w:rsidRPr="009B7EE1">
        <w:t xml:space="preserve"> </w:t>
      </w:r>
      <w:proofErr w:type="spellStart"/>
      <w:r w:rsidRPr="009B7EE1">
        <w:t>bị</w:t>
      </w:r>
      <w:proofErr w:type="spellEnd"/>
      <w:r w:rsidRPr="009B7EE1">
        <w:t xml:space="preserve"> </w:t>
      </w:r>
      <w:proofErr w:type="spellStart"/>
      <w:r w:rsidRPr="009B7EE1">
        <w:t>gián</w:t>
      </w:r>
      <w:proofErr w:type="spellEnd"/>
      <w:r w:rsidRPr="009B7EE1">
        <w:t xml:space="preserve"> </w:t>
      </w:r>
      <w:proofErr w:type="spellStart"/>
      <w:r w:rsidRPr="009B7EE1">
        <w:t>đoạn</w:t>
      </w:r>
      <w:proofErr w:type="spellEnd"/>
      <w:r w:rsidRPr="009B7EE1">
        <w:t xml:space="preserve"> do </w:t>
      </w:r>
      <w:proofErr w:type="spellStart"/>
      <w:r w:rsidRPr="009B7EE1">
        <w:t>áp</w:t>
      </w:r>
      <w:proofErr w:type="spellEnd"/>
      <w:r w:rsidRPr="009B7EE1">
        <w:t xml:space="preserve"> </w:t>
      </w:r>
      <w:proofErr w:type="spellStart"/>
      <w:r w:rsidRPr="009B7EE1">
        <w:t>lực</w:t>
      </w:r>
      <w:proofErr w:type="spellEnd"/>
      <w:r w:rsidRPr="009B7EE1">
        <w:t xml:space="preserve"> </w:t>
      </w:r>
      <w:proofErr w:type="spellStart"/>
      <w:r w:rsidRPr="009B7EE1">
        <w:t>sản</w:t>
      </w:r>
      <w:proofErr w:type="spellEnd"/>
      <w:r w:rsidRPr="009B7EE1">
        <w:t xml:space="preserve"> </w:t>
      </w:r>
      <w:proofErr w:type="spellStart"/>
      <w:r w:rsidRPr="009B7EE1">
        <w:t>xuất</w:t>
      </w:r>
      <w:proofErr w:type="spellEnd"/>
      <w:r w:rsidRPr="009B7EE1">
        <w:t xml:space="preserve">, </w:t>
      </w:r>
      <w:proofErr w:type="spellStart"/>
      <w:r w:rsidRPr="009B7EE1">
        <w:t>dẫn</w:t>
      </w:r>
      <w:proofErr w:type="spellEnd"/>
      <w:r w:rsidRPr="009B7EE1">
        <w:t xml:space="preserve"> </w:t>
      </w:r>
      <w:proofErr w:type="spellStart"/>
      <w:r w:rsidRPr="009B7EE1">
        <w:t>đến</w:t>
      </w:r>
      <w:proofErr w:type="spellEnd"/>
      <w:r w:rsidRPr="009B7EE1">
        <w:t xml:space="preserve"> </w:t>
      </w:r>
      <w:proofErr w:type="spellStart"/>
      <w:r w:rsidRPr="009B7EE1">
        <w:t>thiếu</w:t>
      </w:r>
      <w:proofErr w:type="spellEnd"/>
      <w:r w:rsidRPr="009B7EE1">
        <w:t xml:space="preserve"> </w:t>
      </w:r>
      <w:proofErr w:type="spellStart"/>
      <w:r w:rsidRPr="009B7EE1">
        <w:t>hụt</w:t>
      </w:r>
      <w:proofErr w:type="spellEnd"/>
      <w:r w:rsidRPr="009B7EE1">
        <w:t xml:space="preserve"> </w:t>
      </w:r>
      <w:proofErr w:type="spellStart"/>
      <w:r w:rsidRPr="009B7EE1">
        <w:t>kỹ</w:t>
      </w:r>
      <w:proofErr w:type="spellEnd"/>
      <w:r w:rsidRPr="009B7EE1">
        <w:t xml:space="preserve"> </w:t>
      </w:r>
      <w:proofErr w:type="spellStart"/>
      <w:r w:rsidRPr="009B7EE1">
        <w:t>năng</w:t>
      </w:r>
      <w:proofErr w:type="spellEnd"/>
      <w:r w:rsidRPr="009B7EE1">
        <w:t xml:space="preserve"> </w:t>
      </w:r>
      <w:proofErr w:type="spellStart"/>
      <w:r w:rsidRPr="009B7EE1">
        <w:t>và</w:t>
      </w:r>
      <w:proofErr w:type="spellEnd"/>
      <w:r w:rsidRPr="009B7EE1">
        <w:t xml:space="preserve"> </w:t>
      </w:r>
      <w:proofErr w:type="spellStart"/>
      <w:r w:rsidRPr="009B7EE1">
        <w:t>kiến</w:t>
      </w:r>
      <w:proofErr w:type="spellEnd"/>
      <w:r w:rsidRPr="009B7EE1">
        <w:t xml:space="preserve"> </w:t>
      </w:r>
      <w:proofErr w:type="spellStart"/>
      <w:r w:rsidRPr="009B7EE1">
        <w:t>thức</w:t>
      </w:r>
      <w:proofErr w:type="spellEnd"/>
      <w:r w:rsidRPr="009B7EE1">
        <w:t xml:space="preserve"> an </w:t>
      </w:r>
      <w:proofErr w:type="spellStart"/>
      <w:r w:rsidRPr="009B7EE1">
        <w:t>toàn</w:t>
      </w:r>
      <w:proofErr w:type="spellEnd"/>
      <w:r w:rsidRPr="009B7EE1">
        <w:t xml:space="preserve">. </w:t>
      </w:r>
    </w:p>
    <w:p w14:paraId="7C4756D9" w14:textId="77777777" w:rsidR="009B7EE1" w:rsidRPr="009B7EE1" w:rsidRDefault="009B7EE1" w:rsidP="009B7EE1">
      <w:pPr>
        <w:numPr>
          <w:ilvl w:val="0"/>
          <w:numId w:val="15"/>
        </w:numPr>
        <w:spacing w:before="0" w:after="160"/>
        <w:jc w:val="left"/>
      </w:pPr>
      <w:proofErr w:type="spellStart"/>
      <w:r w:rsidRPr="009B7EE1">
        <w:rPr>
          <w:b/>
          <w:bCs/>
        </w:rPr>
        <w:t>Rủi</w:t>
      </w:r>
      <w:proofErr w:type="spellEnd"/>
      <w:r w:rsidRPr="009B7EE1">
        <w:rPr>
          <w:b/>
          <w:bCs/>
        </w:rPr>
        <w:t xml:space="preserve"> </w:t>
      </w:r>
      <w:proofErr w:type="spellStart"/>
      <w:r w:rsidRPr="009B7EE1">
        <w:rPr>
          <w:b/>
          <w:bCs/>
        </w:rPr>
        <w:t>ro</w:t>
      </w:r>
      <w:proofErr w:type="spellEnd"/>
      <w:r w:rsidRPr="009B7EE1">
        <w:rPr>
          <w:b/>
          <w:bCs/>
        </w:rPr>
        <w:t xml:space="preserve"> </w:t>
      </w:r>
      <w:proofErr w:type="spellStart"/>
      <w:r w:rsidRPr="009B7EE1">
        <w:rPr>
          <w:b/>
          <w:bCs/>
        </w:rPr>
        <w:t>nếu</w:t>
      </w:r>
      <w:proofErr w:type="spellEnd"/>
      <w:r w:rsidRPr="009B7EE1">
        <w:rPr>
          <w:b/>
          <w:bCs/>
        </w:rPr>
        <w:t xml:space="preserve"> </w:t>
      </w:r>
      <w:proofErr w:type="spellStart"/>
      <w:r w:rsidRPr="009B7EE1">
        <w:rPr>
          <w:b/>
          <w:bCs/>
        </w:rPr>
        <w:t>không</w:t>
      </w:r>
      <w:proofErr w:type="spellEnd"/>
      <w:r w:rsidRPr="009B7EE1">
        <w:rPr>
          <w:b/>
          <w:bCs/>
        </w:rPr>
        <w:t xml:space="preserve"> </w:t>
      </w:r>
      <w:proofErr w:type="spellStart"/>
      <w:r w:rsidRPr="009B7EE1">
        <w:rPr>
          <w:b/>
          <w:bCs/>
        </w:rPr>
        <w:t>đạt</w:t>
      </w:r>
      <w:proofErr w:type="spellEnd"/>
      <w:r w:rsidRPr="009B7EE1">
        <w:t xml:space="preserve">: </w:t>
      </w:r>
      <w:proofErr w:type="spellStart"/>
      <w:r w:rsidRPr="009B7EE1">
        <w:t>Tăng</w:t>
      </w:r>
      <w:proofErr w:type="spellEnd"/>
      <w:r w:rsidRPr="009B7EE1">
        <w:t xml:space="preserve"> </w:t>
      </w:r>
      <w:proofErr w:type="spellStart"/>
      <w:r w:rsidRPr="009B7EE1">
        <w:t>nguy</w:t>
      </w:r>
      <w:proofErr w:type="spellEnd"/>
      <w:r w:rsidRPr="009B7EE1">
        <w:t xml:space="preserve"> </w:t>
      </w:r>
      <w:proofErr w:type="spellStart"/>
      <w:r w:rsidRPr="009B7EE1">
        <w:t>cơ</w:t>
      </w:r>
      <w:proofErr w:type="spellEnd"/>
      <w:r w:rsidRPr="009B7EE1">
        <w:t xml:space="preserve"> tai </w:t>
      </w:r>
      <w:proofErr w:type="spellStart"/>
      <w:r w:rsidRPr="009B7EE1">
        <w:t>nạn</w:t>
      </w:r>
      <w:proofErr w:type="spellEnd"/>
      <w:r w:rsidRPr="009B7EE1">
        <w:t xml:space="preserve"> </w:t>
      </w:r>
      <w:proofErr w:type="spellStart"/>
      <w:r w:rsidRPr="009B7EE1">
        <w:t>lao</w:t>
      </w:r>
      <w:proofErr w:type="spellEnd"/>
      <w:r w:rsidRPr="009B7EE1">
        <w:t xml:space="preserve"> </w:t>
      </w:r>
      <w:proofErr w:type="spellStart"/>
      <w:r w:rsidRPr="009B7EE1">
        <w:t>động</w:t>
      </w:r>
      <w:proofErr w:type="spellEnd"/>
      <w:r w:rsidRPr="009B7EE1">
        <w:t xml:space="preserve">, </w:t>
      </w:r>
      <w:proofErr w:type="spellStart"/>
      <w:r w:rsidRPr="009B7EE1">
        <w:t>lỗi</w:t>
      </w:r>
      <w:proofErr w:type="spellEnd"/>
      <w:r w:rsidRPr="009B7EE1">
        <w:t xml:space="preserve"> </w:t>
      </w:r>
      <w:proofErr w:type="spellStart"/>
      <w:r w:rsidRPr="009B7EE1">
        <w:t>sản</w:t>
      </w:r>
      <w:proofErr w:type="spellEnd"/>
      <w:r w:rsidRPr="009B7EE1">
        <w:t xml:space="preserve"> </w:t>
      </w:r>
      <w:proofErr w:type="spellStart"/>
      <w:r w:rsidRPr="009B7EE1">
        <w:t>xuất</w:t>
      </w:r>
      <w:proofErr w:type="spellEnd"/>
      <w:r w:rsidRPr="009B7EE1">
        <w:t xml:space="preserve"> </w:t>
      </w:r>
      <w:proofErr w:type="spellStart"/>
      <w:r w:rsidRPr="009B7EE1">
        <w:t>và</w:t>
      </w:r>
      <w:proofErr w:type="spellEnd"/>
      <w:r w:rsidRPr="009B7EE1">
        <w:t xml:space="preserve"> </w:t>
      </w:r>
      <w:proofErr w:type="spellStart"/>
      <w:r w:rsidRPr="009B7EE1">
        <w:t>thiệt</w:t>
      </w:r>
      <w:proofErr w:type="spellEnd"/>
      <w:r w:rsidRPr="009B7EE1">
        <w:t xml:space="preserve"> </w:t>
      </w:r>
      <w:proofErr w:type="spellStart"/>
      <w:r w:rsidRPr="009B7EE1">
        <w:t>hại</w:t>
      </w:r>
      <w:proofErr w:type="spellEnd"/>
      <w:r w:rsidRPr="009B7EE1">
        <w:t xml:space="preserve"> </w:t>
      </w:r>
      <w:proofErr w:type="spellStart"/>
      <w:r w:rsidRPr="009B7EE1">
        <w:t>về</w:t>
      </w:r>
      <w:proofErr w:type="spellEnd"/>
      <w:r w:rsidRPr="009B7EE1">
        <w:t xml:space="preserve"> con </w:t>
      </w:r>
      <w:proofErr w:type="spellStart"/>
      <w:r w:rsidRPr="009B7EE1">
        <w:t>người</w:t>
      </w:r>
      <w:proofErr w:type="spellEnd"/>
      <w:r w:rsidRPr="009B7EE1">
        <w:t xml:space="preserve">, </w:t>
      </w:r>
      <w:proofErr w:type="spellStart"/>
      <w:r w:rsidRPr="009B7EE1">
        <w:t>tài</w:t>
      </w:r>
      <w:proofErr w:type="spellEnd"/>
      <w:r w:rsidRPr="009B7EE1">
        <w:t xml:space="preserve"> </w:t>
      </w:r>
      <w:proofErr w:type="spellStart"/>
      <w:r w:rsidRPr="009B7EE1">
        <w:t>sản</w:t>
      </w:r>
      <w:proofErr w:type="spellEnd"/>
      <w:r w:rsidRPr="009B7EE1">
        <w:t>.</w:t>
      </w:r>
    </w:p>
    <w:p w14:paraId="57DBC787" w14:textId="77777777" w:rsidR="009B7EE1" w:rsidRPr="009B7EE1" w:rsidRDefault="009B7EE1" w:rsidP="009B7EE1">
      <w:pPr>
        <w:spacing w:before="0" w:after="160"/>
        <w:jc w:val="left"/>
      </w:pPr>
      <w:proofErr w:type="spellStart"/>
      <w:r w:rsidRPr="009B7EE1">
        <w:rPr>
          <w:b/>
          <w:bCs/>
        </w:rPr>
        <w:t>Đề</w:t>
      </w:r>
      <w:proofErr w:type="spellEnd"/>
      <w:r w:rsidRPr="009B7EE1">
        <w:rPr>
          <w:b/>
          <w:bCs/>
        </w:rPr>
        <w:t xml:space="preserve"> </w:t>
      </w:r>
      <w:proofErr w:type="spellStart"/>
      <w:r w:rsidRPr="009B7EE1">
        <w:rPr>
          <w:b/>
          <w:bCs/>
        </w:rPr>
        <w:t>nghị</w:t>
      </w:r>
      <w:proofErr w:type="spellEnd"/>
      <w:r w:rsidRPr="009B7EE1">
        <w:rPr>
          <w:b/>
          <w:bCs/>
        </w:rPr>
        <w:t xml:space="preserve"> KRI</w:t>
      </w:r>
      <w:r w:rsidRPr="009B7EE1">
        <w:t xml:space="preserve">: ≤ 20% </w:t>
      </w:r>
    </w:p>
    <w:p w14:paraId="19990541" w14:textId="4E2271E7" w:rsidR="009B7EE1" w:rsidRPr="009B7EE1" w:rsidRDefault="009B7EE1" w:rsidP="009B7EE1">
      <w:pPr>
        <w:numPr>
          <w:ilvl w:val="0"/>
          <w:numId w:val="16"/>
        </w:numPr>
        <w:spacing w:before="0" w:after="160"/>
        <w:jc w:val="left"/>
      </w:pPr>
      <w:proofErr w:type="spellStart"/>
      <w:r w:rsidRPr="009B7EE1">
        <w:t>Giữ</w:t>
      </w:r>
      <w:proofErr w:type="spellEnd"/>
      <w:r w:rsidRPr="009B7EE1">
        <w:t xml:space="preserve"> </w:t>
      </w:r>
      <w:proofErr w:type="spellStart"/>
      <w:r w:rsidRPr="009B7EE1">
        <w:t>tỷ</w:t>
      </w:r>
      <w:proofErr w:type="spellEnd"/>
      <w:r w:rsidRPr="009B7EE1">
        <w:t xml:space="preserve"> </w:t>
      </w:r>
      <w:proofErr w:type="spellStart"/>
      <w:r w:rsidRPr="009B7EE1">
        <w:t>lệ</w:t>
      </w:r>
      <w:proofErr w:type="spellEnd"/>
      <w:r w:rsidRPr="009B7EE1">
        <w:t xml:space="preserve"> </w:t>
      </w:r>
      <w:proofErr w:type="spellStart"/>
      <w:r w:rsidRPr="009B7EE1">
        <w:t>dưới</w:t>
      </w:r>
      <w:proofErr w:type="spellEnd"/>
      <w:r w:rsidRPr="009B7EE1">
        <w:t xml:space="preserve"> 20% </w:t>
      </w:r>
      <w:proofErr w:type="spellStart"/>
      <w:r w:rsidRPr="009B7EE1">
        <w:t>đảm</w:t>
      </w:r>
      <w:proofErr w:type="spellEnd"/>
      <w:r w:rsidRPr="009B7EE1">
        <w:t xml:space="preserve"> </w:t>
      </w:r>
      <w:proofErr w:type="spellStart"/>
      <w:r w:rsidRPr="009B7EE1">
        <w:t>bảo</w:t>
      </w:r>
      <w:proofErr w:type="spellEnd"/>
      <w:r w:rsidRPr="009B7EE1">
        <w:t xml:space="preserve"> </w:t>
      </w:r>
      <w:proofErr w:type="spellStart"/>
      <w:r w:rsidRPr="009B7EE1">
        <w:t>hầu</w:t>
      </w:r>
      <w:proofErr w:type="spellEnd"/>
      <w:r w:rsidRPr="009B7EE1">
        <w:t xml:space="preserve"> </w:t>
      </w:r>
      <w:proofErr w:type="spellStart"/>
      <w:r w:rsidRPr="009B7EE1">
        <w:t>hết</w:t>
      </w:r>
      <w:proofErr w:type="spellEnd"/>
      <w:r w:rsidRPr="009B7EE1">
        <w:t xml:space="preserve"> </w:t>
      </w:r>
      <w:proofErr w:type="spellStart"/>
      <w:r w:rsidRPr="009B7EE1">
        <w:t>nhân</w:t>
      </w:r>
      <w:proofErr w:type="spellEnd"/>
      <w:r w:rsidRPr="009B7EE1">
        <w:t xml:space="preserve"> </w:t>
      </w:r>
      <w:proofErr w:type="spellStart"/>
      <w:r w:rsidRPr="009B7EE1">
        <w:t>viên</w:t>
      </w:r>
      <w:proofErr w:type="spellEnd"/>
      <w:r w:rsidRPr="009B7EE1">
        <w:t xml:space="preserve"> </w:t>
      </w:r>
      <w:proofErr w:type="spellStart"/>
      <w:r w:rsidRPr="009B7EE1">
        <w:t>được</w:t>
      </w:r>
      <w:proofErr w:type="spellEnd"/>
      <w:r w:rsidRPr="009B7EE1">
        <w:t xml:space="preserve"> </w:t>
      </w:r>
      <w:proofErr w:type="spellStart"/>
      <w:r w:rsidRPr="009B7EE1">
        <w:t>trang</w:t>
      </w:r>
      <w:proofErr w:type="spellEnd"/>
      <w:r w:rsidRPr="009B7EE1">
        <w:t xml:space="preserve"> </w:t>
      </w:r>
      <w:proofErr w:type="spellStart"/>
      <w:r w:rsidRPr="009B7EE1">
        <w:t>bị</w:t>
      </w:r>
      <w:proofErr w:type="spellEnd"/>
      <w:r w:rsidRPr="009B7EE1">
        <w:t xml:space="preserve"> </w:t>
      </w:r>
      <w:proofErr w:type="spellStart"/>
      <w:r w:rsidRPr="009B7EE1">
        <w:t>kỹ</w:t>
      </w:r>
      <w:proofErr w:type="spellEnd"/>
      <w:r w:rsidRPr="009B7EE1">
        <w:t xml:space="preserve"> </w:t>
      </w:r>
      <w:proofErr w:type="spellStart"/>
      <w:r w:rsidRPr="009B7EE1">
        <w:t>năng</w:t>
      </w:r>
      <w:proofErr w:type="spellEnd"/>
      <w:r w:rsidRPr="009B7EE1">
        <w:t xml:space="preserve"> </w:t>
      </w:r>
      <w:proofErr w:type="spellStart"/>
      <w:r w:rsidRPr="009B7EE1">
        <w:t>và</w:t>
      </w:r>
      <w:proofErr w:type="spellEnd"/>
      <w:r w:rsidRPr="009B7EE1">
        <w:t xml:space="preserve"> </w:t>
      </w:r>
      <w:proofErr w:type="spellStart"/>
      <w:r w:rsidRPr="009B7EE1">
        <w:t>kiến</w:t>
      </w:r>
      <w:proofErr w:type="spellEnd"/>
      <w:r w:rsidRPr="009B7EE1">
        <w:t xml:space="preserve"> </w:t>
      </w:r>
      <w:proofErr w:type="spellStart"/>
      <w:r w:rsidRPr="009B7EE1">
        <w:t>thức</w:t>
      </w:r>
      <w:proofErr w:type="spellEnd"/>
      <w:r w:rsidRPr="009B7EE1">
        <w:t xml:space="preserve"> an </w:t>
      </w:r>
      <w:proofErr w:type="spellStart"/>
      <w:r w:rsidRPr="009B7EE1">
        <w:t>toàn</w:t>
      </w:r>
      <w:proofErr w:type="spellEnd"/>
      <w:r w:rsidRPr="009B7EE1">
        <w:t xml:space="preserve"> </w:t>
      </w:r>
      <w:proofErr w:type="spellStart"/>
      <w:r w:rsidRPr="009B7EE1">
        <w:t>cần</w:t>
      </w:r>
      <w:proofErr w:type="spellEnd"/>
      <w:r w:rsidRPr="009B7EE1">
        <w:t xml:space="preserve"> </w:t>
      </w:r>
      <w:proofErr w:type="spellStart"/>
      <w:r w:rsidRPr="009B7EE1">
        <w:t>thiết</w:t>
      </w:r>
      <w:proofErr w:type="spellEnd"/>
      <w:r w:rsidRPr="009B7EE1">
        <w:t>.</w:t>
      </w:r>
    </w:p>
    <w:p w14:paraId="1E6B48D6" w14:textId="60259994" w:rsidR="009B7EE1" w:rsidRPr="009B7EE1" w:rsidRDefault="001D1614" w:rsidP="009B7EE1">
      <w:pPr>
        <w:spacing w:before="0" w:after="160"/>
        <w:jc w:val="left"/>
        <w:rPr>
          <w:b/>
          <w:bCs/>
        </w:rPr>
      </w:pPr>
      <w:r>
        <w:rPr>
          <w:b/>
          <w:bCs/>
        </w:rPr>
        <w:t>KRI</w:t>
      </w:r>
      <w:r>
        <w:rPr>
          <w:b/>
          <w:bCs/>
          <w:lang w:val="vi-VN"/>
        </w:rPr>
        <w:t xml:space="preserve"> 3:</w:t>
      </w:r>
      <w:r w:rsidR="009B7EE1" w:rsidRPr="009B7EE1">
        <w:rPr>
          <w:b/>
          <w:bCs/>
        </w:rPr>
        <w:t xml:space="preserve"> </w:t>
      </w:r>
      <w:proofErr w:type="spellStart"/>
      <w:r w:rsidR="009B7EE1" w:rsidRPr="009B7EE1">
        <w:rPr>
          <w:b/>
          <w:bCs/>
        </w:rPr>
        <w:t>Tỷ</w:t>
      </w:r>
      <w:proofErr w:type="spellEnd"/>
      <w:r w:rsidR="009B7EE1" w:rsidRPr="009B7EE1">
        <w:rPr>
          <w:b/>
          <w:bCs/>
        </w:rPr>
        <w:t xml:space="preserve"> </w:t>
      </w:r>
      <w:proofErr w:type="spellStart"/>
      <w:r w:rsidR="009B7EE1" w:rsidRPr="009B7EE1">
        <w:rPr>
          <w:b/>
          <w:bCs/>
        </w:rPr>
        <w:t>lệ</w:t>
      </w:r>
      <w:proofErr w:type="spellEnd"/>
      <w:r w:rsidR="009B7EE1" w:rsidRPr="009B7EE1">
        <w:rPr>
          <w:b/>
          <w:bCs/>
        </w:rPr>
        <w:t xml:space="preserve"> % </w:t>
      </w:r>
      <w:proofErr w:type="spellStart"/>
      <w:r w:rsidR="009B7EE1" w:rsidRPr="009B7EE1">
        <w:rPr>
          <w:b/>
          <w:bCs/>
        </w:rPr>
        <w:t>lô</w:t>
      </w:r>
      <w:proofErr w:type="spellEnd"/>
      <w:r w:rsidR="009B7EE1" w:rsidRPr="009B7EE1">
        <w:rPr>
          <w:b/>
          <w:bCs/>
        </w:rPr>
        <w:t xml:space="preserve"> </w:t>
      </w:r>
      <w:proofErr w:type="spellStart"/>
      <w:r w:rsidR="009B7EE1" w:rsidRPr="009B7EE1">
        <w:rPr>
          <w:b/>
          <w:bCs/>
        </w:rPr>
        <w:t>hàng</w:t>
      </w:r>
      <w:proofErr w:type="spellEnd"/>
      <w:r w:rsidR="009B7EE1" w:rsidRPr="009B7EE1">
        <w:rPr>
          <w:b/>
          <w:bCs/>
        </w:rPr>
        <w:t xml:space="preserve"> </w:t>
      </w:r>
      <w:proofErr w:type="spellStart"/>
      <w:r w:rsidR="009B7EE1" w:rsidRPr="009B7EE1">
        <w:rPr>
          <w:b/>
          <w:bCs/>
        </w:rPr>
        <w:t>giao</w:t>
      </w:r>
      <w:proofErr w:type="spellEnd"/>
      <w:r w:rsidR="009B7EE1" w:rsidRPr="009B7EE1">
        <w:rPr>
          <w:b/>
          <w:bCs/>
        </w:rPr>
        <w:t xml:space="preserve"> </w:t>
      </w:r>
      <w:proofErr w:type="spellStart"/>
      <w:r w:rsidR="009B7EE1" w:rsidRPr="009B7EE1">
        <w:rPr>
          <w:b/>
          <w:bCs/>
        </w:rPr>
        <w:t>trễ</w:t>
      </w:r>
      <w:proofErr w:type="spellEnd"/>
      <w:r w:rsidR="009B7EE1" w:rsidRPr="009B7EE1">
        <w:rPr>
          <w:b/>
          <w:bCs/>
        </w:rPr>
        <w:t xml:space="preserve"> </w:t>
      </w:r>
      <w:proofErr w:type="spellStart"/>
      <w:r w:rsidR="009B7EE1" w:rsidRPr="009B7EE1">
        <w:rPr>
          <w:b/>
          <w:bCs/>
        </w:rPr>
        <w:t>trong</w:t>
      </w:r>
      <w:proofErr w:type="spellEnd"/>
      <w:r w:rsidR="009B7EE1" w:rsidRPr="009B7EE1">
        <w:rPr>
          <w:b/>
          <w:bCs/>
        </w:rPr>
        <w:t xml:space="preserve"> </w:t>
      </w:r>
      <w:proofErr w:type="spellStart"/>
      <w:r w:rsidR="009B7EE1" w:rsidRPr="009B7EE1">
        <w:rPr>
          <w:b/>
          <w:bCs/>
        </w:rPr>
        <w:t>tháng</w:t>
      </w:r>
      <w:proofErr w:type="spellEnd"/>
    </w:p>
    <w:p w14:paraId="14D5F264" w14:textId="77777777" w:rsidR="009B7EE1" w:rsidRPr="009B7EE1" w:rsidRDefault="009B7EE1" w:rsidP="009B7EE1">
      <w:pPr>
        <w:spacing w:before="0" w:after="160"/>
        <w:jc w:val="left"/>
      </w:pPr>
      <w:proofErr w:type="spellStart"/>
      <w:r w:rsidRPr="009B7EE1">
        <w:rPr>
          <w:b/>
          <w:bCs/>
        </w:rPr>
        <w:lastRenderedPageBreak/>
        <w:t>Mô</w:t>
      </w:r>
      <w:proofErr w:type="spellEnd"/>
      <w:r w:rsidRPr="009B7EE1">
        <w:rPr>
          <w:b/>
          <w:bCs/>
        </w:rPr>
        <w:t xml:space="preserve"> </w:t>
      </w:r>
      <w:proofErr w:type="spellStart"/>
      <w:r w:rsidRPr="009B7EE1">
        <w:rPr>
          <w:b/>
          <w:bCs/>
        </w:rPr>
        <w:t>tả</w:t>
      </w:r>
      <w:proofErr w:type="spellEnd"/>
      <w:r w:rsidRPr="009B7EE1">
        <w:t>:</w:t>
      </w:r>
      <w:r w:rsidRPr="009B7EE1">
        <w:br/>
      </w:r>
      <w:proofErr w:type="spellStart"/>
      <w:r w:rsidRPr="009B7EE1">
        <w:t>Chỉ</w:t>
      </w:r>
      <w:proofErr w:type="spellEnd"/>
      <w:r w:rsidRPr="009B7EE1">
        <w:t xml:space="preserve"> </w:t>
      </w:r>
      <w:proofErr w:type="spellStart"/>
      <w:r w:rsidRPr="009B7EE1">
        <w:t>số</w:t>
      </w:r>
      <w:proofErr w:type="spellEnd"/>
      <w:r w:rsidRPr="009B7EE1">
        <w:t xml:space="preserve"> </w:t>
      </w:r>
      <w:proofErr w:type="spellStart"/>
      <w:r w:rsidRPr="009B7EE1">
        <w:t>này</w:t>
      </w:r>
      <w:proofErr w:type="spellEnd"/>
      <w:r w:rsidRPr="009B7EE1">
        <w:t xml:space="preserve"> </w:t>
      </w:r>
      <w:proofErr w:type="spellStart"/>
      <w:r w:rsidRPr="009B7EE1">
        <w:t>phản</w:t>
      </w:r>
      <w:proofErr w:type="spellEnd"/>
      <w:r w:rsidRPr="009B7EE1">
        <w:t xml:space="preserve"> </w:t>
      </w:r>
      <w:proofErr w:type="spellStart"/>
      <w:r w:rsidRPr="009B7EE1">
        <w:t>ánh</w:t>
      </w:r>
      <w:proofErr w:type="spellEnd"/>
      <w:r w:rsidRPr="009B7EE1">
        <w:t xml:space="preserve"> </w:t>
      </w:r>
      <w:proofErr w:type="spellStart"/>
      <w:r w:rsidRPr="009B7EE1">
        <w:t>hiệu</w:t>
      </w:r>
      <w:proofErr w:type="spellEnd"/>
      <w:r w:rsidRPr="009B7EE1">
        <w:t xml:space="preserve"> </w:t>
      </w:r>
      <w:proofErr w:type="spellStart"/>
      <w:r w:rsidRPr="009B7EE1">
        <w:t>quả</w:t>
      </w:r>
      <w:proofErr w:type="spellEnd"/>
      <w:r w:rsidRPr="009B7EE1">
        <w:t xml:space="preserve"> </w:t>
      </w:r>
      <w:proofErr w:type="spellStart"/>
      <w:r w:rsidRPr="009B7EE1">
        <w:t>và</w:t>
      </w:r>
      <w:proofErr w:type="spellEnd"/>
      <w:r w:rsidRPr="009B7EE1">
        <w:t xml:space="preserve"> </w:t>
      </w:r>
      <w:proofErr w:type="spellStart"/>
      <w:r w:rsidRPr="009B7EE1">
        <w:t>độ</w:t>
      </w:r>
      <w:proofErr w:type="spellEnd"/>
      <w:r w:rsidRPr="009B7EE1">
        <w:t xml:space="preserve"> tin </w:t>
      </w:r>
      <w:proofErr w:type="spellStart"/>
      <w:r w:rsidRPr="009B7EE1">
        <w:t>cậy</w:t>
      </w:r>
      <w:proofErr w:type="spellEnd"/>
      <w:r w:rsidRPr="009B7EE1">
        <w:t xml:space="preserve"> </w:t>
      </w:r>
      <w:proofErr w:type="spellStart"/>
      <w:r w:rsidRPr="009B7EE1">
        <w:t>của</w:t>
      </w:r>
      <w:proofErr w:type="spellEnd"/>
      <w:r w:rsidRPr="009B7EE1">
        <w:t xml:space="preserve"> </w:t>
      </w:r>
      <w:proofErr w:type="spellStart"/>
      <w:r w:rsidRPr="009B7EE1">
        <w:t>chuỗi</w:t>
      </w:r>
      <w:proofErr w:type="spellEnd"/>
      <w:r w:rsidRPr="009B7EE1">
        <w:t xml:space="preserve"> </w:t>
      </w:r>
      <w:proofErr w:type="spellStart"/>
      <w:r w:rsidRPr="009B7EE1">
        <w:t>cung</w:t>
      </w:r>
      <w:proofErr w:type="spellEnd"/>
      <w:r w:rsidRPr="009B7EE1">
        <w:t xml:space="preserve"> </w:t>
      </w:r>
      <w:proofErr w:type="spellStart"/>
      <w:r w:rsidRPr="009B7EE1">
        <w:t>ứng</w:t>
      </w:r>
      <w:proofErr w:type="spellEnd"/>
      <w:r w:rsidRPr="009B7EE1">
        <w:t xml:space="preserve">, </w:t>
      </w:r>
      <w:proofErr w:type="spellStart"/>
      <w:r w:rsidRPr="009B7EE1">
        <w:t>ảnh</w:t>
      </w:r>
      <w:proofErr w:type="spellEnd"/>
      <w:r w:rsidRPr="009B7EE1">
        <w:t xml:space="preserve"> </w:t>
      </w:r>
      <w:proofErr w:type="spellStart"/>
      <w:r w:rsidRPr="009B7EE1">
        <w:t>hưởng</w:t>
      </w:r>
      <w:proofErr w:type="spellEnd"/>
      <w:r w:rsidRPr="009B7EE1">
        <w:t xml:space="preserve"> </w:t>
      </w:r>
      <w:proofErr w:type="spellStart"/>
      <w:r w:rsidRPr="009B7EE1">
        <w:t>đến</w:t>
      </w:r>
      <w:proofErr w:type="spellEnd"/>
      <w:r w:rsidRPr="009B7EE1">
        <w:t xml:space="preserve"> </w:t>
      </w:r>
      <w:proofErr w:type="spellStart"/>
      <w:r w:rsidRPr="009B7EE1">
        <w:t>kế</w:t>
      </w:r>
      <w:proofErr w:type="spellEnd"/>
      <w:r w:rsidRPr="009B7EE1">
        <w:t xml:space="preserve"> </w:t>
      </w:r>
      <w:proofErr w:type="spellStart"/>
      <w:r w:rsidRPr="009B7EE1">
        <w:t>hoạch</w:t>
      </w:r>
      <w:proofErr w:type="spellEnd"/>
      <w:r w:rsidRPr="009B7EE1">
        <w:t xml:space="preserve"> </w:t>
      </w:r>
      <w:proofErr w:type="spellStart"/>
      <w:r w:rsidRPr="009B7EE1">
        <w:t>sản</w:t>
      </w:r>
      <w:proofErr w:type="spellEnd"/>
      <w:r w:rsidRPr="009B7EE1">
        <w:t xml:space="preserve"> </w:t>
      </w:r>
      <w:proofErr w:type="spellStart"/>
      <w:r w:rsidRPr="009B7EE1">
        <w:t>xuất</w:t>
      </w:r>
      <w:proofErr w:type="spellEnd"/>
      <w:r w:rsidRPr="009B7EE1">
        <w:t xml:space="preserve"> </w:t>
      </w:r>
      <w:proofErr w:type="spellStart"/>
      <w:r w:rsidRPr="009B7EE1">
        <w:t>và</w:t>
      </w:r>
      <w:proofErr w:type="spellEnd"/>
      <w:r w:rsidRPr="009B7EE1">
        <w:t xml:space="preserve"> </w:t>
      </w:r>
      <w:proofErr w:type="spellStart"/>
      <w:r w:rsidRPr="009B7EE1">
        <w:t>sự</w:t>
      </w:r>
      <w:proofErr w:type="spellEnd"/>
      <w:r w:rsidRPr="009B7EE1">
        <w:t xml:space="preserve"> </w:t>
      </w:r>
      <w:proofErr w:type="spellStart"/>
      <w:r w:rsidRPr="009B7EE1">
        <w:t>hài</w:t>
      </w:r>
      <w:proofErr w:type="spellEnd"/>
      <w:r w:rsidRPr="009B7EE1">
        <w:t xml:space="preserve"> </w:t>
      </w:r>
      <w:proofErr w:type="spellStart"/>
      <w:r w:rsidRPr="009B7EE1">
        <w:t>lòng</w:t>
      </w:r>
      <w:proofErr w:type="spellEnd"/>
      <w:r w:rsidRPr="009B7EE1">
        <w:t xml:space="preserve"> </w:t>
      </w:r>
      <w:proofErr w:type="spellStart"/>
      <w:r w:rsidRPr="009B7EE1">
        <w:t>của</w:t>
      </w:r>
      <w:proofErr w:type="spellEnd"/>
      <w:r w:rsidRPr="009B7EE1">
        <w:t xml:space="preserve"> </w:t>
      </w:r>
      <w:proofErr w:type="spellStart"/>
      <w:r w:rsidRPr="009B7EE1">
        <w:t>khách</w:t>
      </w:r>
      <w:proofErr w:type="spellEnd"/>
      <w:r w:rsidRPr="009B7EE1">
        <w:t xml:space="preserve"> </w:t>
      </w:r>
      <w:proofErr w:type="spellStart"/>
      <w:r w:rsidRPr="009B7EE1">
        <w:t>hàng</w:t>
      </w:r>
      <w:proofErr w:type="spellEnd"/>
      <w:r w:rsidRPr="009B7EE1">
        <w:t xml:space="preserve">. </w:t>
      </w:r>
    </w:p>
    <w:p w14:paraId="6EC0A617" w14:textId="77777777" w:rsidR="009B7EE1" w:rsidRPr="009B7EE1" w:rsidRDefault="009B7EE1" w:rsidP="009B7EE1">
      <w:pPr>
        <w:numPr>
          <w:ilvl w:val="0"/>
          <w:numId w:val="17"/>
        </w:numPr>
        <w:spacing w:before="0" w:after="160"/>
        <w:jc w:val="left"/>
      </w:pPr>
      <w:proofErr w:type="spellStart"/>
      <w:r w:rsidRPr="009B7EE1">
        <w:rPr>
          <w:b/>
          <w:bCs/>
        </w:rPr>
        <w:t>Ngữ</w:t>
      </w:r>
      <w:proofErr w:type="spellEnd"/>
      <w:r w:rsidRPr="009B7EE1">
        <w:rPr>
          <w:b/>
          <w:bCs/>
        </w:rPr>
        <w:t xml:space="preserve"> </w:t>
      </w:r>
      <w:proofErr w:type="spellStart"/>
      <w:r w:rsidRPr="009B7EE1">
        <w:rPr>
          <w:b/>
          <w:bCs/>
        </w:rPr>
        <w:t>cảnh</w:t>
      </w:r>
      <w:proofErr w:type="spellEnd"/>
      <w:r w:rsidRPr="009B7EE1">
        <w:t xml:space="preserve">: Công ty TNHH </w:t>
      </w:r>
      <w:proofErr w:type="spellStart"/>
      <w:r w:rsidRPr="009B7EE1">
        <w:t>Thực</w:t>
      </w:r>
      <w:proofErr w:type="spellEnd"/>
      <w:r w:rsidRPr="009B7EE1">
        <w:t xml:space="preserve"> </w:t>
      </w:r>
      <w:proofErr w:type="spellStart"/>
      <w:r w:rsidRPr="009B7EE1">
        <w:t>Phẩm</w:t>
      </w:r>
      <w:proofErr w:type="spellEnd"/>
      <w:r w:rsidRPr="009B7EE1">
        <w:t xml:space="preserve"> </w:t>
      </w:r>
      <w:proofErr w:type="spellStart"/>
      <w:r w:rsidRPr="009B7EE1">
        <w:t>Sạch</w:t>
      </w:r>
      <w:proofErr w:type="spellEnd"/>
      <w:r w:rsidRPr="009B7EE1">
        <w:t xml:space="preserve"> Vina </w:t>
      </w:r>
      <w:proofErr w:type="spellStart"/>
      <w:r w:rsidRPr="009B7EE1">
        <w:t>phụ</w:t>
      </w:r>
      <w:proofErr w:type="spellEnd"/>
      <w:r w:rsidRPr="009B7EE1">
        <w:t xml:space="preserve"> </w:t>
      </w:r>
      <w:proofErr w:type="spellStart"/>
      <w:r w:rsidRPr="009B7EE1">
        <w:t>thuộc</w:t>
      </w:r>
      <w:proofErr w:type="spellEnd"/>
      <w:r w:rsidRPr="009B7EE1">
        <w:t xml:space="preserve"> </w:t>
      </w:r>
      <w:proofErr w:type="spellStart"/>
      <w:r w:rsidRPr="009B7EE1">
        <w:t>vào</w:t>
      </w:r>
      <w:proofErr w:type="spellEnd"/>
      <w:r w:rsidRPr="009B7EE1">
        <w:t xml:space="preserve"> </w:t>
      </w:r>
      <w:proofErr w:type="spellStart"/>
      <w:r w:rsidRPr="009B7EE1">
        <w:t>chuỗi</w:t>
      </w:r>
      <w:proofErr w:type="spellEnd"/>
      <w:r w:rsidRPr="009B7EE1">
        <w:t xml:space="preserve"> </w:t>
      </w:r>
      <w:proofErr w:type="spellStart"/>
      <w:r w:rsidRPr="009B7EE1">
        <w:t>cung</w:t>
      </w:r>
      <w:proofErr w:type="spellEnd"/>
      <w:r w:rsidRPr="009B7EE1">
        <w:t xml:space="preserve"> </w:t>
      </w:r>
      <w:proofErr w:type="spellStart"/>
      <w:r w:rsidRPr="009B7EE1">
        <w:t>ứng</w:t>
      </w:r>
      <w:proofErr w:type="spellEnd"/>
      <w:r w:rsidRPr="009B7EE1">
        <w:t xml:space="preserve"> </w:t>
      </w:r>
      <w:proofErr w:type="spellStart"/>
      <w:r w:rsidRPr="009B7EE1">
        <w:t>từ</w:t>
      </w:r>
      <w:proofErr w:type="spellEnd"/>
      <w:r w:rsidRPr="009B7EE1">
        <w:t xml:space="preserve"> </w:t>
      </w:r>
      <w:proofErr w:type="spellStart"/>
      <w:r w:rsidRPr="009B7EE1">
        <w:t>nhiều</w:t>
      </w:r>
      <w:proofErr w:type="spellEnd"/>
      <w:r w:rsidRPr="009B7EE1">
        <w:t xml:space="preserve"> </w:t>
      </w:r>
      <w:proofErr w:type="spellStart"/>
      <w:r w:rsidRPr="009B7EE1">
        <w:t>nhà</w:t>
      </w:r>
      <w:proofErr w:type="spellEnd"/>
      <w:r w:rsidRPr="009B7EE1">
        <w:t xml:space="preserve"> </w:t>
      </w:r>
      <w:proofErr w:type="spellStart"/>
      <w:r w:rsidRPr="009B7EE1">
        <w:t>cung</w:t>
      </w:r>
      <w:proofErr w:type="spellEnd"/>
      <w:r w:rsidRPr="009B7EE1">
        <w:t xml:space="preserve"> </w:t>
      </w:r>
      <w:proofErr w:type="spellStart"/>
      <w:r w:rsidRPr="009B7EE1">
        <w:t>cấp</w:t>
      </w:r>
      <w:proofErr w:type="spellEnd"/>
      <w:r w:rsidRPr="009B7EE1">
        <w:t xml:space="preserve">. Quy </w:t>
      </w:r>
      <w:proofErr w:type="spellStart"/>
      <w:r w:rsidRPr="009B7EE1">
        <w:t>trình</w:t>
      </w:r>
      <w:proofErr w:type="spellEnd"/>
      <w:r w:rsidRPr="009B7EE1">
        <w:t xml:space="preserve"> </w:t>
      </w:r>
      <w:proofErr w:type="spellStart"/>
      <w:r w:rsidRPr="009B7EE1">
        <w:t>kiểm</w:t>
      </w:r>
      <w:proofErr w:type="spellEnd"/>
      <w:r w:rsidRPr="009B7EE1">
        <w:t xml:space="preserve"> </w:t>
      </w:r>
      <w:proofErr w:type="spellStart"/>
      <w:r w:rsidRPr="009B7EE1">
        <w:t>soát</w:t>
      </w:r>
      <w:proofErr w:type="spellEnd"/>
      <w:r w:rsidRPr="009B7EE1">
        <w:t xml:space="preserve"> </w:t>
      </w:r>
      <w:proofErr w:type="spellStart"/>
      <w:r w:rsidRPr="009B7EE1">
        <w:t>thời</w:t>
      </w:r>
      <w:proofErr w:type="spellEnd"/>
      <w:r w:rsidRPr="009B7EE1">
        <w:t xml:space="preserve"> </w:t>
      </w:r>
      <w:proofErr w:type="spellStart"/>
      <w:r w:rsidRPr="009B7EE1">
        <w:t>gian</w:t>
      </w:r>
      <w:proofErr w:type="spellEnd"/>
      <w:r w:rsidRPr="009B7EE1">
        <w:t xml:space="preserve"> </w:t>
      </w:r>
      <w:proofErr w:type="spellStart"/>
      <w:r w:rsidRPr="009B7EE1">
        <w:t>giao</w:t>
      </w:r>
      <w:proofErr w:type="spellEnd"/>
      <w:r w:rsidRPr="009B7EE1">
        <w:t xml:space="preserve"> </w:t>
      </w:r>
      <w:proofErr w:type="spellStart"/>
      <w:r w:rsidRPr="009B7EE1">
        <w:t>hàng</w:t>
      </w:r>
      <w:proofErr w:type="spellEnd"/>
      <w:r w:rsidRPr="009B7EE1">
        <w:t xml:space="preserve"> </w:t>
      </w:r>
      <w:proofErr w:type="spellStart"/>
      <w:r w:rsidRPr="009B7EE1">
        <w:t>chưa</w:t>
      </w:r>
      <w:proofErr w:type="spellEnd"/>
      <w:r w:rsidRPr="009B7EE1">
        <w:t xml:space="preserve"> </w:t>
      </w:r>
      <w:proofErr w:type="spellStart"/>
      <w:r w:rsidRPr="009B7EE1">
        <w:t>chặt</w:t>
      </w:r>
      <w:proofErr w:type="spellEnd"/>
      <w:r w:rsidRPr="009B7EE1">
        <w:t xml:space="preserve"> </w:t>
      </w:r>
      <w:proofErr w:type="spellStart"/>
      <w:r w:rsidRPr="009B7EE1">
        <w:t>chẽ</w:t>
      </w:r>
      <w:proofErr w:type="spellEnd"/>
      <w:r w:rsidRPr="009B7EE1">
        <w:t xml:space="preserve">, </w:t>
      </w:r>
      <w:proofErr w:type="spellStart"/>
      <w:r w:rsidRPr="009B7EE1">
        <w:t>gây</w:t>
      </w:r>
      <w:proofErr w:type="spellEnd"/>
      <w:r w:rsidRPr="009B7EE1">
        <w:t xml:space="preserve"> </w:t>
      </w:r>
      <w:proofErr w:type="spellStart"/>
      <w:r w:rsidRPr="009B7EE1">
        <w:t>trễ</w:t>
      </w:r>
      <w:proofErr w:type="spellEnd"/>
      <w:r w:rsidRPr="009B7EE1">
        <w:t xml:space="preserve"> </w:t>
      </w:r>
      <w:proofErr w:type="spellStart"/>
      <w:r w:rsidRPr="009B7EE1">
        <w:t>tiến</w:t>
      </w:r>
      <w:proofErr w:type="spellEnd"/>
      <w:r w:rsidRPr="009B7EE1">
        <w:t xml:space="preserve"> </w:t>
      </w:r>
      <w:proofErr w:type="spellStart"/>
      <w:r w:rsidRPr="009B7EE1">
        <w:t>độ</w:t>
      </w:r>
      <w:proofErr w:type="spellEnd"/>
      <w:r w:rsidRPr="009B7EE1">
        <w:t xml:space="preserve"> </w:t>
      </w:r>
      <w:proofErr w:type="spellStart"/>
      <w:r w:rsidRPr="009B7EE1">
        <w:t>sản</w:t>
      </w:r>
      <w:proofErr w:type="spellEnd"/>
      <w:r w:rsidRPr="009B7EE1">
        <w:t xml:space="preserve"> </w:t>
      </w:r>
      <w:proofErr w:type="spellStart"/>
      <w:r w:rsidRPr="009B7EE1">
        <w:t>xuất</w:t>
      </w:r>
      <w:proofErr w:type="spellEnd"/>
      <w:r w:rsidRPr="009B7EE1">
        <w:t xml:space="preserve">. </w:t>
      </w:r>
    </w:p>
    <w:p w14:paraId="6FB0B04C" w14:textId="77777777" w:rsidR="009B7EE1" w:rsidRPr="009B7EE1" w:rsidRDefault="009B7EE1" w:rsidP="009B7EE1">
      <w:pPr>
        <w:numPr>
          <w:ilvl w:val="0"/>
          <w:numId w:val="17"/>
        </w:numPr>
        <w:spacing w:before="0" w:after="160"/>
        <w:jc w:val="left"/>
      </w:pPr>
      <w:proofErr w:type="spellStart"/>
      <w:r w:rsidRPr="009B7EE1">
        <w:rPr>
          <w:b/>
          <w:bCs/>
        </w:rPr>
        <w:t>Rủi</w:t>
      </w:r>
      <w:proofErr w:type="spellEnd"/>
      <w:r w:rsidRPr="009B7EE1">
        <w:rPr>
          <w:b/>
          <w:bCs/>
        </w:rPr>
        <w:t xml:space="preserve"> </w:t>
      </w:r>
      <w:proofErr w:type="spellStart"/>
      <w:r w:rsidRPr="009B7EE1">
        <w:rPr>
          <w:b/>
          <w:bCs/>
        </w:rPr>
        <w:t>ro</w:t>
      </w:r>
      <w:proofErr w:type="spellEnd"/>
      <w:r w:rsidRPr="009B7EE1">
        <w:rPr>
          <w:b/>
          <w:bCs/>
        </w:rPr>
        <w:t xml:space="preserve"> </w:t>
      </w:r>
      <w:proofErr w:type="spellStart"/>
      <w:r w:rsidRPr="009B7EE1">
        <w:rPr>
          <w:b/>
          <w:bCs/>
        </w:rPr>
        <w:t>nếu</w:t>
      </w:r>
      <w:proofErr w:type="spellEnd"/>
      <w:r w:rsidRPr="009B7EE1">
        <w:rPr>
          <w:b/>
          <w:bCs/>
        </w:rPr>
        <w:t xml:space="preserve"> </w:t>
      </w:r>
      <w:proofErr w:type="spellStart"/>
      <w:r w:rsidRPr="009B7EE1">
        <w:rPr>
          <w:b/>
          <w:bCs/>
        </w:rPr>
        <w:t>không</w:t>
      </w:r>
      <w:proofErr w:type="spellEnd"/>
      <w:r w:rsidRPr="009B7EE1">
        <w:rPr>
          <w:b/>
          <w:bCs/>
        </w:rPr>
        <w:t xml:space="preserve"> </w:t>
      </w:r>
      <w:proofErr w:type="spellStart"/>
      <w:r w:rsidRPr="009B7EE1">
        <w:rPr>
          <w:b/>
          <w:bCs/>
        </w:rPr>
        <w:t>đạt</w:t>
      </w:r>
      <w:proofErr w:type="spellEnd"/>
      <w:r w:rsidRPr="009B7EE1">
        <w:t xml:space="preserve">: Trễ </w:t>
      </w:r>
      <w:proofErr w:type="spellStart"/>
      <w:r w:rsidRPr="009B7EE1">
        <w:t>hạn</w:t>
      </w:r>
      <w:proofErr w:type="spellEnd"/>
      <w:r w:rsidRPr="009B7EE1">
        <w:t xml:space="preserve"> </w:t>
      </w:r>
      <w:proofErr w:type="spellStart"/>
      <w:r w:rsidRPr="009B7EE1">
        <w:t>sản</w:t>
      </w:r>
      <w:proofErr w:type="spellEnd"/>
      <w:r w:rsidRPr="009B7EE1">
        <w:t xml:space="preserve"> </w:t>
      </w:r>
      <w:proofErr w:type="spellStart"/>
      <w:r w:rsidRPr="009B7EE1">
        <w:t>xuất</w:t>
      </w:r>
      <w:proofErr w:type="spellEnd"/>
      <w:r w:rsidRPr="009B7EE1">
        <w:t xml:space="preserve">, </w:t>
      </w:r>
      <w:proofErr w:type="spellStart"/>
      <w:r w:rsidRPr="009B7EE1">
        <w:t>không</w:t>
      </w:r>
      <w:proofErr w:type="spellEnd"/>
      <w:r w:rsidRPr="009B7EE1">
        <w:t xml:space="preserve"> </w:t>
      </w:r>
      <w:proofErr w:type="spellStart"/>
      <w:r w:rsidRPr="009B7EE1">
        <w:t>đáp</w:t>
      </w:r>
      <w:proofErr w:type="spellEnd"/>
      <w:r w:rsidRPr="009B7EE1">
        <w:t xml:space="preserve"> </w:t>
      </w:r>
      <w:proofErr w:type="spellStart"/>
      <w:r w:rsidRPr="009B7EE1">
        <w:t>ứng</w:t>
      </w:r>
      <w:proofErr w:type="spellEnd"/>
      <w:r w:rsidRPr="009B7EE1">
        <w:t xml:space="preserve"> </w:t>
      </w:r>
      <w:proofErr w:type="spellStart"/>
      <w:r w:rsidRPr="009B7EE1">
        <w:t>đơn</w:t>
      </w:r>
      <w:proofErr w:type="spellEnd"/>
      <w:r w:rsidRPr="009B7EE1">
        <w:t xml:space="preserve"> </w:t>
      </w:r>
      <w:proofErr w:type="spellStart"/>
      <w:r w:rsidRPr="009B7EE1">
        <w:t>hàng</w:t>
      </w:r>
      <w:proofErr w:type="spellEnd"/>
      <w:r w:rsidRPr="009B7EE1">
        <w:t xml:space="preserve">, </w:t>
      </w:r>
      <w:proofErr w:type="spellStart"/>
      <w:r w:rsidRPr="009B7EE1">
        <w:t>mất</w:t>
      </w:r>
      <w:proofErr w:type="spellEnd"/>
      <w:r w:rsidRPr="009B7EE1">
        <w:t xml:space="preserve"> </w:t>
      </w:r>
      <w:proofErr w:type="spellStart"/>
      <w:r w:rsidRPr="009B7EE1">
        <w:t>doanh</w:t>
      </w:r>
      <w:proofErr w:type="spellEnd"/>
      <w:r w:rsidRPr="009B7EE1">
        <w:t xml:space="preserve"> </w:t>
      </w:r>
      <w:proofErr w:type="spellStart"/>
      <w:r w:rsidRPr="009B7EE1">
        <w:t>thu</w:t>
      </w:r>
      <w:proofErr w:type="spellEnd"/>
      <w:r w:rsidRPr="009B7EE1">
        <w:t xml:space="preserve"> </w:t>
      </w:r>
      <w:proofErr w:type="spellStart"/>
      <w:r w:rsidRPr="009B7EE1">
        <w:t>và</w:t>
      </w:r>
      <w:proofErr w:type="spellEnd"/>
      <w:r w:rsidRPr="009B7EE1">
        <w:t xml:space="preserve"> </w:t>
      </w:r>
      <w:proofErr w:type="spellStart"/>
      <w:r w:rsidRPr="009B7EE1">
        <w:t>giảm</w:t>
      </w:r>
      <w:proofErr w:type="spellEnd"/>
      <w:r w:rsidRPr="009B7EE1">
        <w:t xml:space="preserve"> </w:t>
      </w:r>
      <w:proofErr w:type="spellStart"/>
      <w:r w:rsidRPr="009B7EE1">
        <w:t>uy</w:t>
      </w:r>
      <w:proofErr w:type="spellEnd"/>
      <w:r w:rsidRPr="009B7EE1">
        <w:t xml:space="preserve"> </w:t>
      </w:r>
      <w:proofErr w:type="spellStart"/>
      <w:r w:rsidRPr="009B7EE1">
        <w:t>tín</w:t>
      </w:r>
      <w:proofErr w:type="spellEnd"/>
      <w:r w:rsidRPr="009B7EE1">
        <w:t>.</w:t>
      </w:r>
    </w:p>
    <w:p w14:paraId="68683BD5" w14:textId="77777777" w:rsidR="009B7EE1" w:rsidRPr="009B7EE1" w:rsidRDefault="009B7EE1" w:rsidP="009B7EE1">
      <w:pPr>
        <w:spacing w:before="0" w:after="160"/>
        <w:jc w:val="left"/>
      </w:pPr>
      <w:proofErr w:type="spellStart"/>
      <w:r w:rsidRPr="009B7EE1">
        <w:rPr>
          <w:b/>
          <w:bCs/>
        </w:rPr>
        <w:t>Đề</w:t>
      </w:r>
      <w:proofErr w:type="spellEnd"/>
      <w:r w:rsidRPr="009B7EE1">
        <w:rPr>
          <w:b/>
          <w:bCs/>
        </w:rPr>
        <w:t xml:space="preserve"> </w:t>
      </w:r>
      <w:proofErr w:type="spellStart"/>
      <w:r w:rsidRPr="009B7EE1">
        <w:rPr>
          <w:b/>
          <w:bCs/>
        </w:rPr>
        <w:t>nghị</w:t>
      </w:r>
      <w:proofErr w:type="spellEnd"/>
      <w:r w:rsidRPr="009B7EE1">
        <w:rPr>
          <w:b/>
          <w:bCs/>
        </w:rPr>
        <w:t xml:space="preserve"> KRI</w:t>
      </w:r>
      <w:r w:rsidRPr="009B7EE1">
        <w:t xml:space="preserve">: ≤ 15% </w:t>
      </w:r>
    </w:p>
    <w:p w14:paraId="15CD6E0C" w14:textId="636E3966" w:rsidR="009B7EE1" w:rsidRPr="009B7EE1" w:rsidRDefault="009B7EE1" w:rsidP="009B7EE1">
      <w:pPr>
        <w:numPr>
          <w:ilvl w:val="0"/>
          <w:numId w:val="18"/>
        </w:numPr>
        <w:spacing w:before="0" w:after="160"/>
        <w:jc w:val="left"/>
      </w:pPr>
      <w:proofErr w:type="spellStart"/>
      <w:r w:rsidRPr="009B7EE1">
        <w:t>Giữ</w:t>
      </w:r>
      <w:proofErr w:type="spellEnd"/>
      <w:r w:rsidRPr="009B7EE1">
        <w:t xml:space="preserve"> </w:t>
      </w:r>
      <w:proofErr w:type="spellStart"/>
      <w:r w:rsidRPr="009B7EE1">
        <w:t>tỷ</w:t>
      </w:r>
      <w:proofErr w:type="spellEnd"/>
      <w:r w:rsidRPr="009B7EE1">
        <w:t xml:space="preserve"> </w:t>
      </w:r>
      <w:proofErr w:type="spellStart"/>
      <w:r w:rsidRPr="009B7EE1">
        <w:t>lệ</w:t>
      </w:r>
      <w:proofErr w:type="spellEnd"/>
      <w:r w:rsidRPr="009B7EE1">
        <w:t xml:space="preserve"> </w:t>
      </w:r>
      <w:proofErr w:type="spellStart"/>
      <w:r w:rsidRPr="009B7EE1">
        <w:t>dưới</w:t>
      </w:r>
      <w:proofErr w:type="spellEnd"/>
      <w:r w:rsidRPr="009B7EE1">
        <w:t xml:space="preserve"> 15% </w:t>
      </w:r>
      <w:proofErr w:type="spellStart"/>
      <w:r w:rsidRPr="009B7EE1">
        <w:t>đảm</w:t>
      </w:r>
      <w:proofErr w:type="spellEnd"/>
      <w:r w:rsidRPr="009B7EE1">
        <w:t xml:space="preserve"> </w:t>
      </w:r>
      <w:proofErr w:type="spellStart"/>
      <w:r w:rsidRPr="009B7EE1">
        <w:t>bảo</w:t>
      </w:r>
      <w:proofErr w:type="spellEnd"/>
      <w:r w:rsidRPr="009B7EE1">
        <w:t xml:space="preserve"> </w:t>
      </w:r>
      <w:proofErr w:type="spellStart"/>
      <w:r w:rsidRPr="009B7EE1">
        <w:t>chuỗi</w:t>
      </w:r>
      <w:proofErr w:type="spellEnd"/>
      <w:r w:rsidRPr="009B7EE1">
        <w:t xml:space="preserve"> </w:t>
      </w:r>
      <w:proofErr w:type="spellStart"/>
      <w:r w:rsidRPr="009B7EE1">
        <w:t>cung</w:t>
      </w:r>
      <w:proofErr w:type="spellEnd"/>
      <w:r w:rsidRPr="009B7EE1">
        <w:t xml:space="preserve"> </w:t>
      </w:r>
      <w:proofErr w:type="spellStart"/>
      <w:r w:rsidRPr="009B7EE1">
        <w:t>ứng</w:t>
      </w:r>
      <w:proofErr w:type="spellEnd"/>
      <w:r w:rsidRPr="009B7EE1">
        <w:t xml:space="preserve"> </w:t>
      </w:r>
      <w:proofErr w:type="spellStart"/>
      <w:r w:rsidRPr="009B7EE1">
        <w:t>hiệu</w:t>
      </w:r>
      <w:proofErr w:type="spellEnd"/>
      <w:r w:rsidRPr="009B7EE1">
        <w:t xml:space="preserve"> </w:t>
      </w:r>
      <w:proofErr w:type="spellStart"/>
      <w:r w:rsidRPr="009B7EE1">
        <w:t>quả</w:t>
      </w:r>
      <w:proofErr w:type="spellEnd"/>
      <w:r w:rsidRPr="009B7EE1">
        <w:t xml:space="preserve"> </w:t>
      </w:r>
      <w:proofErr w:type="spellStart"/>
      <w:r w:rsidRPr="009B7EE1">
        <w:t>và</w:t>
      </w:r>
      <w:proofErr w:type="spellEnd"/>
      <w:r w:rsidRPr="009B7EE1">
        <w:t xml:space="preserve"> </w:t>
      </w:r>
      <w:proofErr w:type="spellStart"/>
      <w:r w:rsidRPr="009B7EE1">
        <w:t>đáp</w:t>
      </w:r>
      <w:proofErr w:type="spellEnd"/>
      <w:r w:rsidRPr="009B7EE1">
        <w:t xml:space="preserve"> </w:t>
      </w:r>
      <w:proofErr w:type="spellStart"/>
      <w:r w:rsidRPr="009B7EE1">
        <w:t>ứng</w:t>
      </w:r>
      <w:proofErr w:type="spellEnd"/>
      <w:r w:rsidRPr="009B7EE1">
        <w:t xml:space="preserve"> </w:t>
      </w:r>
      <w:proofErr w:type="spellStart"/>
      <w:r w:rsidRPr="009B7EE1">
        <w:t>tốt</w:t>
      </w:r>
      <w:proofErr w:type="spellEnd"/>
      <w:r w:rsidRPr="009B7EE1">
        <w:t xml:space="preserve"> </w:t>
      </w:r>
      <w:proofErr w:type="spellStart"/>
      <w:r w:rsidRPr="009B7EE1">
        <w:t>nhu</w:t>
      </w:r>
      <w:proofErr w:type="spellEnd"/>
      <w:r w:rsidRPr="009B7EE1">
        <w:t xml:space="preserve"> </w:t>
      </w:r>
      <w:proofErr w:type="spellStart"/>
      <w:r w:rsidRPr="009B7EE1">
        <w:t>cầu</w:t>
      </w:r>
      <w:proofErr w:type="spellEnd"/>
      <w:r w:rsidRPr="009B7EE1">
        <w:t xml:space="preserve"> </w:t>
      </w:r>
      <w:proofErr w:type="spellStart"/>
      <w:r w:rsidRPr="009B7EE1">
        <w:t>khách</w:t>
      </w:r>
      <w:proofErr w:type="spellEnd"/>
      <w:r w:rsidRPr="009B7EE1">
        <w:t xml:space="preserve"> </w:t>
      </w:r>
      <w:proofErr w:type="spellStart"/>
      <w:r w:rsidRPr="009B7EE1">
        <w:t>hàng</w:t>
      </w:r>
      <w:proofErr w:type="spellEnd"/>
      <w:r w:rsidRPr="009B7EE1">
        <w:t>.</w:t>
      </w:r>
    </w:p>
    <w:p w14:paraId="050387AD" w14:textId="1E5084B4" w:rsidR="009B7EE1" w:rsidRPr="009B7EE1" w:rsidRDefault="001D1614" w:rsidP="009B7EE1">
      <w:pPr>
        <w:spacing w:before="0" w:after="160"/>
        <w:jc w:val="left"/>
        <w:rPr>
          <w:b/>
          <w:bCs/>
        </w:rPr>
      </w:pPr>
      <w:r>
        <w:rPr>
          <w:b/>
          <w:bCs/>
        </w:rPr>
        <w:t>KRI</w:t>
      </w:r>
      <w:r>
        <w:rPr>
          <w:b/>
          <w:bCs/>
          <w:lang w:val="vi-VN"/>
        </w:rPr>
        <w:t xml:space="preserve"> </w:t>
      </w:r>
      <w:r>
        <w:rPr>
          <w:b/>
          <w:bCs/>
        </w:rPr>
        <w:t>4</w:t>
      </w:r>
      <w:r>
        <w:rPr>
          <w:b/>
          <w:bCs/>
          <w:lang w:val="vi-VN"/>
        </w:rPr>
        <w:t>:</w:t>
      </w:r>
      <w:r w:rsidR="009B7EE1" w:rsidRPr="009B7EE1">
        <w:rPr>
          <w:b/>
          <w:bCs/>
        </w:rPr>
        <w:t xml:space="preserve"> </w:t>
      </w:r>
      <w:proofErr w:type="spellStart"/>
      <w:r w:rsidR="009B7EE1" w:rsidRPr="009B7EE1">
        <w:rPr>
          <w:b/>
          <w:bCs/>
        </w:rPr>
        <w:t>Tỷ</w:t>
      </w:r>
      <w:proofErr w:type="spellEnd"/>
      <w:r w:rsidR="009B7EE1" w:rsidRPr="009B7EE1">
        <w:rPr>
          <w:b/>
          <w:bCs/>
        </w:rPr>
        <w:t xml:space="preserve"> </w:t>
      </w:r>
      <w:proofErr w:type="spellStart"/>
      <w:r w:rsidR="009B7EE1" w:rsidRPr="009B7EE1">
        <w:rPr>
          <w:b/>
          <w:bCs/>
        </w:rPr>
        <w:t>lệ</w:t>
      </w:r>
      <w:proofErr w:type="spellEnd"/>
      <w:r w:rsidR="009B7EE1" w:rsidRPr="009B7EE1">
        <w:rPr>
          <w:b/>
          <w:bCs/>
        </w:rPr>
        <w:t xml:space="preserve"> % </w:t>
      </w:r>
      <w:proofErr w:type="spellStart"/>
      <w:r w:rsidR="009B7EE1" w:rsidRPr="009B7EE1">
        <w:rPr>
          <w:b/>
          <w:bCs/>
        </w:rPr>
        <w:t>các</w:t>
      </w:r>
      <w:proofErr w:type="spellEnd"/>
      <w:r w:rsidR="009B7EE1" w:rsidRPr="009B7EE1">
        <w:rPr>
          <w:b/>
          <w:bCs/>
        </w:rPr>
        <w:t xml:space="preserve"> </w:t>
      </w:r>
      <w:proofErr w:type="spellStart"/>
      <w:r w:rsidR="009B7EE1" w:rsidRPr="009B7EE1">
        <w:rPr>
          <w:b/>
          <w:bCs/>
        </w:rPr>
        <w:t>khoản</w:t>
      </w:r>
      <w:proofErr w:type="spellEnd"/>
      <w:r w:rsidR="009B7EE1" w:rsidRPr="009B7EE1">
        <w:rPr>
          <w:b/>
          <w:bCs/>
        </w:rPr>
        <w:t xml:space="preserve"> </w:t>
      </w:r>
      <w:proofErr w:type="spellStart"/>
      <w:r w:rsidR="009B7EE1" w:rsidRPr="009B7EE1">
        <w:rPr>
          <w:b/>
          <w:bCs/>
        </w:rPr>
        <w:t>phải</w:t>
      </w:r>
      <w:proofErr w:type="spellEnd"/>
      <w:r w:rsidR="009B7EE1" w:rsidRPr="009B7EE1">
        <w:rPr>
          <w:b/>
          <w:bCs/>
        </w:rPr>
        <w:t xml:space="preserve"> </w:t>
      </w:r>
      <w:proofErr w:type="spellStart"/>
      <w:r w:rsidR="009B7EE1" w:rsidRPr="009B7EE1">
        <w:rPr>
          <w:b/>
          <w:bCs/>
        </w:rPr>
        <w:t>thu</w:t>
      </w:r>
      <w:proofErr w:type="spellEnd"/>
      <w:r w:rsidR="009B7EE1" w:rsidRPr="009B7EE1">
        <w:rPr>
          <w:b/>
          <w:bCs/>
        </w:rPr>
        <w:t xml:space="preserve"> </w:t>
      </w:r>
      <w:proofErr w:type="spellStart"/>
      <w:r w:rsidR="009B7EE1" w:rsidRPr="009B7EE1">
        <w:rPr>
          <w:b/>
          <w:bCs/>
        </w:rPr>
        <w:t>quá</w:t>
      </w:r>
      <w:proofErr w:type="spellEnd"/>
      <w:r w:rsidR="009B7EE1" w:rsidRPr="009B7EE1">
        <w:rPr>
          <w:b/>
          <w:bCs/>
        </w:rPr>
        <w:t xml:space="preserve"> </w:t>
      </w:r>
      <w:proofErr w:type="spellStart"/>
      <w:r w:rsidR="009B7EE1" w:rsidRPr="009B7EE1">
        <w:rPr>
          <w:b/>
          <w:bCs/>
        </w:rPr>
        <w:t>hạn</w:t>
      </w:r>
      <w:proofErr w:type="spellEnd"/>
      <w:r w:rsidR="009B7EE1" w:rsidRPr="009B7EE1">
        <w:rPr>
          <w:b/>
          <w:bCs/>
        </w:rPr>
        <w:t xml:space="preserve"> </w:t>
      </w:r>
      <w:proofErr w:type="spellStart"/>
      <w:r w:rsidR="009B7EE1" w:rsidRPr="009B7EE1">
        <w:rPr>
          <w:b/>
          <w:bCs/>
        </w:rPr>
        <w:t>trên</w:t>
      </w:r>
      <w:proofErr w:type="spellEnd"/>
      <w:r w:rsidR="009B7EE1" w:rsidRPr="009B7EE1">
        <w:rPr>
          <w:b/>
          <w:bCs/>
        </w:rPr>
        <w:t xml:space="preserve"> 60 </w:t>
      </w:r>
      <w:proofErr w:type="spellStart"/>
      <w:r w:rsidR="009B7EE1" w:rsidRPr="009B7EE1">
        <w:rPr>
          <w:b/>
          <w:bCs/>
        </w:rPr>
        <w:t>ngày</w:t>
      </w:r>
      <w:proofErr w:type="spellEnd"/>
    </w:p>
    <w:p w14:paraId="73789CA2" w14:textId="77777777" w:rsidR="009B7EE1" w:rsidRPr="009B7EE1" w:rsidRDefault="009B7EE1" w:rsidP="009B7EE1">
      <w:pPr>
        <w:spacing w:before="0" w:after="160"/>
        <w:jc w:val="left"/>
      </w:pPr>
      <w:proofErr w:type="spellStart"/>
      <w:r w:rsidRPr="009B7EE1">
        <w:rPr>
          <w:b/>
          <w:bCs/>
        </w:rPr>
        <w:t>Mô</w:t>
      </w:r>
      <w:proofErr w:type="spellEnd"/>
      <w:r w:rsidRPr="009B7EE1">
        <w:rPr>
          <w:b/>
          <w:bCs/>
        </w:rPr>
        <w:t xml:space="preserve"> </w:t>
      </w:r>
      <w:proofErr w:type="spellStart"/>
      <w:r w:rsidRPr="009B7EE1">
        <w:rPr>
          <w:b/>
          <w:bCs/>
        </w:rPr>
        <w:t>tả</w:t>
      </w:r>
      <w:proofErr w:type="spellEnd"/>
      <w:r w:rsidRPr="009B7EE1">
        <w:t>:</w:t>
      </w:r>
      <w:r w:rsidRPr="009B7EE1">
        <w:br/>
      </w:r>
      <w:proofErr w:type="spellStart"/>
      <w:r w:rsidRPr="009B7EE1">
        <w:t>Chỉ</w:t>
      </w:r>
      <w:proofErr w:type="spellEnd"/>
      <w:r w:rsidRPr="009B7EE1">
        <w:t xml:space="preserve"> </w:t>
      </w:r>
      <w:proofErr w:type="spellStart"/>
      <w:r w:rsidRPr="009B7EE1">
        <w:t>số</w:t>
      </w:r>
      <w:proofErr w:type="spellEnd"/>
      <w:r w:rsidRPr="009B7EE1">
        <w:t xml:space="preserve"> </w:t>
      </w:r>
      <w:proofErr w:type="spellStart"/>
      <w:r w:rsidRPr="009B7EE1">
        <w:t>này</w:t>
      </w:r>
      <w:proofErr w:type="spellEnd"/>
      <w:r w:rsidRPr="009B7EE1">
        <w:t xml:space="preserve"> </w:t>
      </w:r>
      <w:proofErr w:type="spellStart"/>
      <w:r w:rsidRPr="009B7EE1">
        <w:t>đo</w:t>
      </w:r>
      <w:proofErr w:type="spellEnd"/>
      <w:r w:rsidRPr="009B7EE1">
        <w:t xml:space="preserve"> </w:t>
      </w:r>
      <w:proofErr w:type="spellStart"/>
      <w:r w:rsidRPr="009B7EE1">
        <w:t>lường</w:t>
      </w:r>
      <w:proofErr w:type="spellEnd"/>
      <w:r w:rsidRPr="009B7EE1">
        <w:t xml:space="preserve"> </w:t>
      </w:r>
      <w:proofErr w:type="spellStart"/>
      <w:r w:rsidRPr="009B7EE1">
        <w:t>rủi</w:t>
      </w:r>
      <w:proofErr w:type="spellEnd"/>
      <w:r w:rsidRPr="009B7EE1">
        <w:t xml:space="preserve"> </w:t>
      </w:r>
      <w:proofErr w:type="spellStart"/>
      <w:r w:rsidRPr="009B7EE1">
        <w:t>ro</w:t>
      </w:r>
      <w:proofErr w:type="spellEnd"/>
      <w:r w:rsidRPr="009B7EE1">
        <w:t xml:space="preserve"> </w:t>
      </w:r>
      <w:proofErr w:type="spellStart"/>
      <w:r w:rsidRPr="009B7EE1">
        <w:t>tài</w:t>
      </w:r>
      <w:proofErr w:type="spellEnd"/>
      <w:r w:rsidRPr="009B7EE1">
        <w:t xml:space="preserve"> </w:t>
      </w:r>
      <w:proofErr w:type="spellStart"/>
      <w:r w:rsidRPr="009B7EE1">
        <w:t>chính</w:t>
      </w:r>
      <w:proofErr w:type="spellEnd"/>
      <w:r w:rsidRPr="009B7EE1">
        <w:t xml:space="preserve"> </w:t>
      </w:r>
      <w:proofErr w:type="spellStart"/>
      <w:r w:rsidRPr="009B7EE1">
        <w:t>từ</w:t>
      </w:r>
      <w:proofErr w:type="spellEnd"/>
      <w:r w:rsidRPr="009B7EE1">
        <w:t xml:space="preserve"> </w:t>
      </w:r>
      <w:proofErr w:type="spellStart"/>
      <w:r w:rsidRPr="009B7EE1">
        <w:t>các</w:t>
      </w:r>
      <w:proofErr w:type="spellEnd"/>
      <w:r w:rsidRPr="009B7EE1">
        <w:t xml:space="preserve"> </w:t>
      </w:r>
      <w:proofErr w:type="spellStart"/>
      <w:r w:rsidRPr="009B7EE1">
        <w:t>khoản</w:t>
      </w:r>
      <w:proofErr w:type="spellEnd"/>
      <w:r w:rsidRPr="009B7EE1">
        <w:t xml:space="preserve"> </w:t>
      </w:r>
      <w:proofErr w:type="spellStart"/>
      <w:r w:rsidRPr="009B7EE1">
        <w:t>nợ</w:t>
      </w:r>
      <w:proofErr w:type="spellEnd"/>
      <w:r w:rsidRPr="009B7EE1">
        <w:t xml:space="preserve"> </w:t>
      </w:r>
      <w:proofErr w:type="spellStart"/>
      <w:r w:rsidRPr="009B7EE1">
        <w:t>quá</w:t>
      </w:r>
      <w:proofErr w:type="spellEnd"/>
      <w:r w:rsidRPr="009B7EE1">
        <w:t xml:space="preserve"> </w:t>
      </w:r>
      <w:proofErr w:type="spellStart"/>
      <w:r w:rsidRPr="009B7EE1">
        <w:t>hạn</w:t>
      </w:r>
      <w:proofErr w:type="spellEnd"/>
      <w:r w:rsidRPr="009B7EE1">
        <w:t xml:space="preserve">, </w:t>
      </w:r>
      <w:proofErr w:type="spellStart"/>
      <w:r w:rsidRPr="009B7EE1">
        <w:t>ảnh</w:t>
      </w:r>
      <w:proofErr w:type="spellEnd"/>
      <w:r w:rsidRPr="009B7EE1">
        <w:t xml:space="preserve"> </w:t>
      </w:r>
      <w:proofErr w:type="spellStart"/>
      <w:r w:rsidRPr="009B7EE1">
        <w:t>hưởng</w:t>
      </w:r>
      <w:proofErr w:type="spellEnd"/>
      <w:r w:rsidRPr="009B7EE1">
        <w:t xml:space="preserve"> </w:t>
      </w:r>
      <w:proofErr w:type="spellStart"/>
      <w:r w:rsidRPr="009B7EE1">
        <w:t>đến</w:t>
      </w:r>
      <w:proofErr w:type="spellEnd"/>
      <w:r w:rsidRPr="009B7EE1">
        <w:t xml:space="preserve"> </w:t>
      </w:r>
      <w:proofErr w:type="spellStart"/>
      <w:r w:rsidRPr="009B7EE1">
        <w:t>dòng</w:t>
      </w:r>
      <w:proofErr w:type="spellEnd"/>
      <w:r w:rsidRPr="009B7EE1">
        <w:t xml:space="preserve"> </w:t>
      </w:r>
      <w:proofErr w:type="spellStart"/>
      <w:r w:rsidRPr="009B7EE1">
        <w:t>tiền</w:t>
      </w:r>
      <w:proofErr w:type="spellEnd"/>
      <w:r w:rsidRPr="009B7EE1">
        <w:t xml:space="preserve"> </w:t>
      </w:r>
      <w:proofErr w:type="spellStart"/>
      <w:r w:rsidRPr="009B7EE1">
        <w:t>và</w:t>
      </w:r>
      <w:proofErr w:type="spellEnd"/>
      <w:r w:rsidRPr="009B7EE1">
        <w:t xml:space="preserve"> </w:t>
      </w:r>
      <w:proofErr w:type="spellStart"/>
      <w:r w:rsidRPr="009B7EE1">
        <w:t>khả</w:t>
      </w:r>
      <w:proofErr w:type="spellEnd"/>
      <w:r w:rsidRPr="009B7EE1">
        <w:t xml:space="preserve"> </w:t>
      </w:r>
      <w:proofErr w:type="spellStart"/>
      <w:r w:rsidRPr="009B7EE1">
        <w:t>năng</w:t>
      </w:r>
      <w:proofErr w:type="spellEnd"/>
      <w:r w:rsidRPr="009B7EE1">
        <w:t xml:space="preserve"> </w:t>
      </w:r>
      <w:proofErr w:type="spellStart"/>
      <w:r w:rsidRPr="009B7EE1">
        <w:t>thanh</w:t>
      </w:r>
      <w:proofErr w:type="spellEnd"/>
      <w:r w:rsidRPr="009B7EE1">
        <w:t xml:space="preserve"> </w:t>
      </w:r>
      <w:proofErr w:type="spellStart"/>
      <w:r w:rsidRPr="009B7EE1">
        <w:t>toán</w:t>
      </w:r>
      <w:proofErr w:type="spellEnd"/>
      <w:r w:rsidRPr="009B7EE1">
        <w:t xml:space="preserve"> </w:t>
      </w:r>
      <w:proofErr w:type="spellStart"/>
      <w:r w:rsidRPr="009B7EE1">
        <w:t>của</w:t>
      </w:r>
      <w:proofErr w:type="spellEnd"/>
      <w:r w:rsidRPr="009B7EE1">
        <w:t xml:space="preserve"> </w:t>
      </w:r>
      <w:proofErr w:type="spellStart"/>
      <w:r w:rsidRPr="009B7EE1">
        <w:t>công</w:t>
      </w:r>
      <w:proofErr w:type="spellEnd"/>
      <w:r w:rsidRPr="009B7EE1">
        <w:t xml:space="preserve"> ty. </w:t>
      </w:r>
    </w:p>
    <w:p w14:paraId="751DFA2B" w14:textId="77777777" w:rsidR="009B7EE1" w:rsidRPr="009B7EE1" w:rsidRDefault="009B7EE1" w:rsidP="009B7EE1">
      <w:pPr>
        <w:numPr>
          <w:ilvl w:val="0"/>
          <w:numId w:val="19"/>
        </w:numPr>
        <w:spacing w:before="0" w:after="160"/>
        <w:jc w:val="left"/>
      </w:pPr>
      <w:proofErr w:type="spellStart"/>
      <w:r w:rsidRPr="009B7EE1">
        <w:rPr>
          <w:b/>
          <w:bCs/>
        </w:rPr>
        <w:t>Ngữ</w:t>
      </w:r>
      <w:proofErr w:type="spellEnd"/>
      <w:r w:rsidRPr="009B7EE1">
        <w:rPr>
          <w:b/>
          <w:bCs/>
        </w:rPr>
        <w:t xml:space="preserve"> </w:t>
      </w:r>
      <w:proofErr w:type="spellStart"/>
      <w:r w:rsidRPr="009B7EE1">
        <w:rPr>
          <w:b/>
          <w:bCs/>
        </w:rPr>
        <w:t>cảnh</w:t>
      </w:r>
      <w:proofErr w:type="spellEnd"/>
      <w:r w:rsidRPr="009B7EE1">
        <w:t xml:space="preserve">: Công ty TNHH Thương </w:t>
      </w:r>
      <w:proofErr w:type="spellStart"/>
      <w:r w:rsidRPr="009B7EE1">
        <w:t>Mại</w:t>
      </w:r>
      <w:proofErr w:type="spellEnd"/>
      <w:r w:rsidRPr="009B7EE1">
        <w:t xml:space="preserve"> </w:t>
      </w:r>
      <w:proofErr w:type="spellStart"/>
      <w:r w:rsidRPr="009B7EE1">
        <w:t>Hòa</w:t>
      </w:r>
      <w:proofErr w:type="spellEnd"/>
      <w:r w:rsidRPr="009B7EE1">
        <w:t xml:space="preserve"> </w:t>
      </w:r>
      <w:proofErr w:type="spellStart"/>
      <w:r w:rsidRPr="009B7EE1">
        <w:t>Phát</w:t>
      </w:r>
      <w:proofErr w:type="spellEnd"/>
      <w:r w:rsidRPr="009B7EE1">
        <w:t xml:space="preserve"> </w:t>
      </w:r>
      <w:proofErr w:type="spellStart"/>
      <w:r w:rsidRPr="009B7EE1">
        <w:t>áp</w:t>
      </w:r>
      <w:proofErr w:type="spellEnd"/>
      <w:r w:rsidRPr="009B7EE1">
        <w:t xml:space="preserve"> </w:t>
      </w:r>
      <w:proofErr w:type="spellStart"/>
      <w:r w:rsidRPr="009B7EE1">
        <w:t>dụng</w:t>
      </w:r>
      <w:proofErr w:type="spellEnd"/>
      <w:r w:rsidRPr="009B7EE1">
        <w:t xml:space="preserve"> </w:t>
      </w:r>
      <w:proofErr w:type="spellStart"/>
      <w:r w:rsidRPr="009B7EE1">
        <w:t>thanh</w:t>
      </w:r>
      <w:proofErr w:type="spellEnd"/>
      <w:r w:rsidRPr="009B7EE1">
        <w:t xml:space="preserve"> </w:t>
      </w:r>
      <w:proofErr w:type="spellStart"/>
      <w:r w:rsidRPr="009B7EE1">
        <w:t>toán</w:t>
      </w:r>
      <w:proofErr w:type="spellEnd"/>
      <w:r w:rsidRPr="009B7EE1">
        <w:t xml:space="preserve"> </w:t>
      </w:r>
      <w:proofErr w:type="spellStart"/>
      <w:r w:rsidRPr="009B7EE1">
        <w:t>tín</w:t>
      </w:r>
      <w:proofErr w:type="spellEnd"/>
      <w:r w:rsidRPr="009B7EE1">
        <w:t xml:space="preserve"> </w:t>
      </w:r>
      <w:proofErr w:type="spellStart"/>
      <w:r w:rsidRPr="009B7EE1">
        <w:t>dụng</w:t>
      </w:r>
      <w:proofErr w:type="spellEnd"/>
      <w:r w:rsidRPr="009B7EE1">
        <w:t xml:space="preserve"> 30-60 </w:t>
      </w:r>
      <w:proofErr w:type="spellStart"/>
      <w:r w:rsidRPr="009B7EE1">
        <w:t>ngày</w:t>
      </w:r>
      <w:proofErr w:type="spellEnd"/>
      <w:r w:rsidRPr="009B7EE1">
        <w:t xml:space="preserve">. Quy </w:t>
      </w:r>
      <w:proofErr w:type="spellStart"/>
      <w:r w:rsidRPr="009B7EE1">
        <w:t>trình</w:t>
      </w:r>
      <w:proofErr w:type="spellEnd"/>
      <w:r w:rsidRPr="009B7EE1">
        <w:t xml:space="preserve"> </w:t>
      </w:r>
      <w:proofErr w:type="spellStart"/>
      <w:r w:rsidRPr="009B7EE1">
        <w:t>theo</w:t>
      </w:r>
      <w:proofErr w:type="spellEnd"/>
      <w:r w:rsidRPr="009B7EE1">
        <w:t xml:space="preserve"> </w:t>
      </w:r>
      <w:proofErr w:type="spellStart"/>
      <w:r w:rsidRPr="009B7EE1">
        <w:t>dõi</w:t>
      </w:r>
      <w:proofErr w:type="spellEnd"/>
      <w:r w:rsidRPr="009B7EE1">
        <w:t xml:space="preserve"> </w:t>
      </w:r>
      <w:proofErr w:type="spellStart"/>
      <w:r w:rsidRPr="009B7EE1">
        <w:t>khoản</w:t>
      </w:r>
      <w:proofErr w:type="spellEnd"/>
      <w:r w:rsidRPr="009B7EE1">
        <w:t xml:space="preserve"> </w:t>
      </w:r>
      <w:proofErr w:type="spellStart"/>
      <w:r w:rsidRPr="009B7EE1">
        <w:t>phải</w:t>
      </w:r>
      <w:proofErr w:type="spellEnd"/>
      <w:r w:rsidRPr="009B7EE1">
        <w:t xml:space="preserve"> </w:t>
      </w:r>
      <w:proofErr w:type="spellStart"/>
      <w:r w:rsidRPr="009B7EE1">
        <w:t>thu</w:t>
      </w:r>
      <w:proofErr w:type="spellEnd"/>
      <w:r w:rsidRPr="009B7EE1">
        <w:t xml:space="preserve"> </w:t>
      </w:r>
      <w:proofErr w:type="spellStart"/>
      <w:r w:rsidRPr="009B7EE1">
        <w:t>thiếu</w:t>
      </w:r>
      <w:proofErr w:type="spellEnd"/>
      <w:r w:rsidRPr="009B7EE1">
        <w:t xml:space="preserve"> </w:t>
      </w:r>
      <w:proofErr w:type="spellStart"/>
      <w:r w:rsidRPr="009B7EE1">
        <w:t>chặt</w:t>
      </w:r>
      <w:proofErr w:type="spellEnd"/>
      <w:r w:rsidRPr="009B7EE1">
        <w:t xml:space="preserve"> </w:t>
      </w:r>
      <w:proofErr w:type="spellStart"/>
      <w:r w:rsidRPr="009B7EE1">
        <w:t>chẽ</w:t>
      </w:r>
      <w:proofErr w:type="spellEnd"/>
      <w:r w:rsidRPr="009B7EE1">
        <w:t xml:space="preserve">, </w:t>
      </w:r>
      <w:proofErr w:type="spellStart"/>
      <w:r w:rsidRPr="009B7EE1">
        <w:t>dẫn</w:t>
      </w:r>
      <w:proofErr w:type="spellEnd"/>
      <w:r w:rsidRPr="009B7EE1">
        <w:t xml:space="preserve"> </w:t>
      </w:r>
      <w:proofErr w:type="spellStart"/>
      <w:r w:rsidRPr="009B7EE1">
        <w:t>đến</w:t>
      </w:r>
      <w:proofErr w:type="spellEnd"/>
      <w:r w:rsidRPr="009B7EE1">
        <w:t xml:space="preserve"> </w:t>
      </w:r>
      <w:proofErr w:type="spellStart"/>
      <w:r w:rsidRPr="009B7EE1">
        <w:t>chậm</w:t>
      </w:r>
      <w:proofErr w:type="spellEnd"/>
      <w:r w:rsidRPr="009B7EE1">
        <w:t xml:space="preserve"> </w:t>
      </w:r>
      <w:proofErr w:type="spellStart"/>
      <w:r w:rsidRPr="009B7EE1">
        <w:t>thanh</w:t>
      </w:r>
      <w:proofErr w:type="spellEnd"/>
      <w:r w:rsidRPr="009B7EE1">
        <w:t xml:space="preserve"> </w:t>
      </w:r>
      <w:proofErr w:type="spellStart"/>
      <w:r w:rsidRPr="009B7EE1">
        <w:t>toán</w:t>
      </w:r>
      <w:proofErr w:type="spellEnd"/>
      <w:r w:rsidRPr="009B7EE1">
        <w:t xml:space="preserve"> </w:t>
      </w:r>
      <w:proofErr w:type="spellStart"/>
      <w:r w:rsidRPr="009B7EE1">
        <w:t>hoặc</w:t>
      </w:r>
      <w:proofErr w:type="spellEnd"/>
      <w:r w:rsidRPr="009B7EE1">
        <w:t xml:space="preserve"> </w:t>
      </w:r>
      <w:proofErr w:type="spellStart"/>
      <w:r w:rsidRPr="009B7EE1">
        <w:t>mất</w:t>
      </w:r>
      <w:proofErr w:type="spellEnd"/>
      <w:r w:rsidRPr="009B7EE1">
        <w:t xml:space="preserve"> </w:t>
      </w:r>
      <w:proofErr w:type="spellStart"/>
      <w:r w:rsidRPr="009B7EE1">
        <w:t>nợ</w:t>
      </w:r>
      <w:proofErr w:type="spellEnd"/>
      <w:r w:rsidRPr="009B7EE1">
        <w:t xml:space="preserve">. </w:t>
      </w:r>
    </w:p>
    <w:p w14:paraId="1A1345A0" w14:textId="77777777" w:rsidR="009B7EE1" w:rsidRPr="009B7EE1" w:rsidRDefault="009B7EE1" w:rsidP="009B7EE1">
      <w:pPr>
        <w:numPr>
          <w:ilvl w:val="0"/>
          <w:numId w:val="19"/>
        </w:numPr>
        <w:spacing w:before="0" w:after="160"/>
        <w:jc w:val="left"/>
      </w:pPr>
      <w:proofErr w:type="spellStart"/>
      <w:r w:rsidRPr="009B7EE1">
        <w:rPr>
          <w:b/>
          <w:bCs/>
        </w:rPr>
        <w:t>Rủi</w:t>
      </w:r>
      <w:proofErr w:type="spellEnd"/>
      <w:r w:rsidRPr="009B7EE1">
        <w:rPr>
          <w:b/>
          <w:bCs/>
        </w:rPr>
        <w:t xml:space="preserve"> </w:t>
      </w:r>
      <w:proofErr w:type="spellStart"/>
      <w:r w:rsidRPr="009B7EE1">
        <w:rPr>
          <w:b/>
          <w:bCs/>
        </w:rPr>
        <w:t>ro</w:t>
      </w:r>
      <w:proofErr w:type="spellEnd"/>
      <w:r w:rsidRPr="009B7EE1">
        <w:rPr>
          <w:b/>
          <w:bCs/>
        </w:rPr>
        <w:t xml:space="preserve"> </w:t>
      </w:r>
      <w:proofErr w:type="spellStart"/>
      <w:r w:rsidRPr="009B7EE1">
        <w:rPr>
          <w:b/>
          <w:bCs/>
        </w:rPr>
        <w:t>nếu</w:t>
      </w:r>
      <w:proofErr w:type="spellEnd"/>
      <w:r w:rsidRPr="009B7EE1">
        <w:rPr>
          <w:b/>
          <w:bCs/>
        </w:rPr>
        <w:t xml:space="preserve"> </w:t>
      </w:r>
      <w:proofErr w:type="spellStart"/>
      <w:r w:rsidRPr="009B7EE1">
        <w:rPr>
          <w:b/>
          <w:bCs/>
        </w:rPr>
        <w:t>không</w:t>
      </w:r>
      <w:proofErr w:type="spellEnd"/>
      <w:r w:rsidRPr="009B7EE1">
        <w:rPr>
          <w:b/>
          <w:bCs/>
        </w:rPr>
        <w:t xml:space="preserve"> </w:t>
      </w:r>
      <w:proofErr w:type="spellStart"/>
      <w:r w:rsidRPr="009B7EE1">
        <w:rPr>
          <w:b/>
          <w:bCs/>
        </w:rPr>
        <w:t>đạt</w:t>
      </w:r>
      <w:proofErr w:type="spellEnd"/>
      <w:r w:rsidRPr="009B7EE1">
        <w:t xml:space="preserve">: </w:t>
      </w:r>
      <w:proofErr w:type="spellStart"/>
      <w:r w:rsidRPr="009B7EE1">
        <w:t>Thiếu</w:t>
      </w:r>
      <w:proofErr w:type="spellEnd"/>
      <w:r w:rsidRPr="009B7EE1">
        <w:t xml:space="preserve"> </w:t>
      </w:r>
      <w:proofErr w:type="spellStart"/>
      <w:r w:rsidRPr="009B7EE1">
        <w:t>hụt</w:t>
      </w:r>
      <w:proofErr w:type="spellEnd"/>
      <w:r w:rsidRPr="009B7EE1">
        <w:t xml:space="preserve"> </w:t>
      </w:r>
      <w:proofErr w:type="spellStart"/>
      <w:r w:rsidRPr="009B7EE1">
        <w:t>dòng</w:t>
      </w:r>
      <w:proofErr w:type="spellEnd"/>
      <w:r w:rsidRPr="009B7EE1">
        <w:t xml:space="preserve"> </w:t>
      </w:r>
      <w:proofErr w:type="spellStart"/>
      <w:r w:rsidRPr="009B7EE1">
        <w:t>tiền</w:t>
      </w:r>
      <w:proofErr w:type="spellEnd"/>
      <w:r w:rsidRPr="009B7EE1">
        <w:t xml:space="preserve">, </w:t>
      </w:r>
      <w:proofErr w:type="spellStart"/>
      <w:r w:rsidRPr="009B7EE1">
        <w:t>khó</w:t>
      </w:r>
      <w:proofErr w:type="spellEnd"/>
      <w:r w:rsidRPr="009B7EE1">
        <w:t xml:space="preserve"> </w:t>
      </w:r>
      <w:proofErr w:type="spellStart"/>
      <w:r w:rsidRPr="009B7EE1">
        <w:t>thanh</w:t>
      </w:r>
      <w:proofErr w:type="spellEnd"/>
      <w:r w:rsidRPr="009B7EE1">
        <w:t xml:space="preserve"> </w:t>
      </w:r>
      <w:proofErr w:type="spellStart"/>
      <w:r w:rsidRPr="009B7EE1">
        <w:t>toán</w:t>
      </w:r>
      <w:proofErr w:type="spellEnd"/>
      <w:r w:rsidRPr="009B7EE1">
        <w:t xml:space="preserve"> </w:t>
      </w:r>
      <w:proofErr w:type="spellStart"/>
      <w:r w:rsidRPr="009B7EE1">
        <w:t>nhà</w:t>
      </w:r>
      <w:proofErr w:type="spellEnd"/>
      <w:r w:rsidRPr="009B7EE1">
        <w:t xml:space="preserve"> </w:t>
      </w:r>
      <w:proofErr w:type="spellStart"/>
      <w:r w:rsidRPr="009B7EE1">
        <w:t>cung</w:t>
      </w:r>
      <w:proofErr w:type="spellEnd"/>
      <w:r w:rsidRPr="009B7EE1">
        <w:t xml:space="preserve"> </w:t>
      </w:r>
      <w:proofErr w:type="spellStart"/>
      <w:r w:rsidRPr="009B7EE1">
        <w:t>cấp</w:t>
      </w:r>
      <w:proofErr w:type="spellEnd"/>
      <w:r w:rsidRPr="009B7EE1">
        <w:t xml:space="preserve">, </w:t>
      </w:r>
      <w:proofErr w:type="spellStart"/>
      <w:r w:rsidRPr="009B7EE1">
        <w:t>nguy</w:t>
      </w:r>
      <w:proofErr w:type="spellEnd"/>
      <w:r w:rsidRPr="009B7EE1">
        <w:t xml:space="preserve"> </w:t>
      </w:r>
      <w:proofErr w:type="spellStart"/>
      <w:r w:rsidRPr="009B7EE1">
        <w:t>cơ</w:t>
      </w:r>
      <w:proofErr w:type="spellEnd"/>
      <w:r w:rsidRPr="009B7EE1">
        <w:t xml:space="preserve"> </w:t>
      </w:r>
      <w:proofErr w:type="spellStart"/>
      <w:r w:rsidRPr="009B7EE1">
        <w:t>mất</w:t>
      </w:r>
      <w:proofErr w:type="spellEnd"/>
      <w:r w:rsidRPr="009B7EE1">
        <w:t xml:space="preserve"> </w:t>
      </w:r>
      <w:proofErr w:type="spellStart"/>
      <w:r w:rsidRPr="009B7EE1">
        <w:t>khả</w:t>
      </w:r>
      <w:proofErr w:type="spellEnd"/>
      <w:r w:rsidRPr="009B7EE1">
        <w:t xml:space="preserve"> </w:t>
      </w:r>
      <w:proofErr w:type="spellStart"/>
      <w:r w:rsidRPr="009B7EE1">
        <w:t>năng</w:t>
      </w:r>
      <w:proofErr w:type="spellEnd"/>
      <w:r w:rsidRPr="009B7EE1">
        <w:t xml:space="preserve"> </w:t>
      </w:r>
      <w:proofErr w:type="spellStart"/>
      <w:r w:rsidRPr="009B7EE1">
        <w:t>thanh</w:t>
      </w:r>
      <w:proofErr w:type="spellEnd"/>
      <w:r w:rsidRPr="009B7EE1">
        <w:t xml:space="preserve"> </w:t>
      </w:r>
      <w:proofErr w:type="spellStart"/>
      <w:r w:rsidRPr="009B7EE1">
        <w:t>toán</w:t>
      </w:r>
      <w:proofErr w:type="spellEnd"/>
      <w:r w:rsidRPr="009B7EE1">
        <w:t>.</w:t>
      </w:r>
    </w:p>
    <w:p w14:paraId="7062C44B" w14:textId="77777777" w:rsidR="009B7EE1" w:rsidRPr="009B7EE1" w:rsidRDefault="009B7EE1" w:rsidP="009B7EE1">
      <w:pPr>
        <w:spacing w:before="0" w:after="160"/>
        <w:jc w:val="left"/>
      </w:pPr>
      <w:proofErr w:type="spellStart"/>
      <w:r w:rsidRPr="009B7EE1">
        <w:rPr>
          <w:b/>
          <w:bCs/>
        </w:rPr>
        <w:t>Đề</w:t>
      </w:r>
      <w:proofErr w:type="spellEnd"/>
      <w:r w:rsidRPr="009B7EE1">
        <w:rPr>
          <w:b/>
          <w:bCs/>
        </w:rPr>
        <w:t xml:space="preserve"> </w:t>
      </w:r>
      <w:proofErr w:type="spellStart"/>
      <w:r w:rsidRPr="009B7EE1">
        <w:rPr>
          <w:b/>
          <w:bCs/>
        </w:rPr>
        <w:t>nghị</w:t>
      </w:r>
      <w:proofErr w:type="spellEnd"/>
      <w:r w:rsidRPr="009B7EE1">
        <w:rPr>
          <w:b/>
          <w:bCs/>
        </w:rPr>
        <w:t xml:space="preserve"> KRI</w:t>
      </w:r>
      <w:r w:rsidRPr="009B7EE1">
        <w:t xml:space="preserve">: ≤ 20% </w:t>
      </w:r>
    </w:p>
    <w:p w14:paraId="181161CB" w14:textId="77777777" w:rsidR="009B7EE1" w:rsidRPr="009B7EE1" w:rsidRDefault="009B7EE1" w:rsidP="009B7EE1">
      <w:pPr>
        <w:numPr>
          <w:ilvl w:val="0"/>
          <w:numId w:val="20"/>
        </w:numPr>
        <w:spacing w:before="0" w:after="160"/>
        <w:jc w:val="left"/>
      </w:pPr>
      <w:proofErr w:type="spellStart"/>
      <w:r w:rsidRPr="009B7EE1">
        <w:t>Giữ</w:t>
      </w:r>
      <w:proofErr w:type="spellEnd"/>
      <w:r w:rsidRPr="009B7EE1">
        <w:t xml:space="preserve"> </w:t>
      </w:r>
      <w:proofErr w:type="spellStart"/>
      <w:r w:rsidRPr="009B7EE1">
        <w:t>tỷ</w:t>
      </w:r>
      <w:proofErr w:type="spellEnd"/>
      <w:r w:rsidRPr="009B7EE1">
        <w:t xml:space="preserve"> </w:t>
      </w:r>
      <w:proofErr w:type="spellStart"/>
      <w:r w:rsidRPr="009B7EE1">
        <w:t>lệ</w:t>
      </w:r>
      <w:proofErr w:type="spellEnd"/>
      <w:r w:rsidRPr="009B7EE1">
        <w:t xml:space="preserve"> </w:t>
      </w:r>
      <w:proofErr w:type="spellStart"/>
      <w:r w:rsidRPr="009B7EE1">
        <w:t>dưới</w:t>
      </w:r>
      <w:proofErr w:type="spellEnd"/>
      <w:r w:rsidRPr="009B7EE1">
        <w:t xml:space="preserve"> 20% </w:t>
      </w:r>
      <w:proofErr w:type="spellStart"/>
      <w:r w:rsidRPr="009B7EE1">
        <w:t>đảm</w:t>
      </w:r>
      <w:proofErr w:type="spellEnd"/>
      <w:r w:rsidRPr="009B7EE1">
        <w:t xml:space="preserve"> </w:t>
      </w:r>
      <w:proofErr w:type="spellStart"/>
      <w:r w:rsidRPr="009B7EE1">
        <w:t>bảo</w:t>
      </w:r>
      <w:proofErr w:type="spellEnd"/>
      <w:r w:rsidRPr="009B7EE1">
        <w:t xml:space="preserve"> </w:t>
      </w:r>
      <w:proofErr w:type="spellStart"/>
      <w:r w:rsidRPr="009B7EE1">
        <w:t>dòng</w:t>
      </w:r>
      <w:proofErr w:type="spellEnd"/>
      <w:r w:rsidRPr="009B7EE1">
        <w:t xml:space="preserve"> </w:t>
      </w:r>
      <w:proofErr w:type="spellStart"/>
      <w:r w:rsidRPr="009B7EE1">
        <w:t>tiền</w:t>
      </w:r>
      <w:proofErr w:type="spellEnd"/>
      <w:r w:rsidRPr="009B7EE1">
        <w:t xml:space="preserve"> </w:t>
      </w:r>
      <w:proofErr w:type="spellStart"/>
      <w:r w:rsidRPr="009B7EE1">
        <w:t>ổn</w:t>
      </w:r>
      <w:proofErr w:type="spellEnd"/>
      <w:r w:rsidRPr="009B7EE1">
        <w:t xml:space="preserve"> </w:t>
      </w:r>
      <w:proofErr w:type="spellStart"/>
      <w:r w:rsidRPr="009B7EE1">
        <w:t>định</w:t>
      </w:r>
      <w:proofErr w:type="spellEnd"/>
      <w:r w:rsidRPr="009B7EE1">
        <w:t xml:space="preserve"> </w:t>
      </w:r>
      <w:proofErr w:type="spellStart"/>
      <w:r w:rsidRPr="009B7EE1">
        <w:t>và</w:t>
      </w:r>
      <w:proofErr w:type="spellEnd"/>
      <w:r w:rsidRPr="009B7EE1">
        <w:t xml:space="preserve"> </w:t>
      </w:r>
      <w:proofErr w:type="spellStart"/>
      <w:r w:rsidRPr="009B7EE1">
        <w:t>giảm</w:t>
      </w:r>
      <w:proofErr w:type="spellEnd"/>
      <w:r w:rsidRPr="009B7EE1">
        <w:t xml:space="preserve"> </w:t>
      </w:r>
      <w:proofErr w:type="spellStart"/>
      <w:r w:rsidRPr="009B7EE1">
        <w:t>rủi</w:t>
      </w:r>
      <w:proofErr w:type="spellEnd"/>
      <w:r w:rsidRPr="009B7EE1">
        <w:t xml:space="preserve"> </w:t>
      </w:r>
      <w:proofErr w:type="spellStart"/>
      <w:r w:rsidRPr="009B7EE1">
        <w:t>ro</w:t>
      </w:r>
      <w:proofErr w:type="spellEnd"/>
      <w:r w:rsidRPr="009B7EE1">
        <w:t xml:space="preserve"> </w:t>
      </w:r>
      <w:proofErr w:type="spellStart"/>
      <w:r w:rsidRPr="009B7EE1">
        <w:t>tài</w:t>
      </w:r>
      <w:proofErr w:type="spellEnd"/>
      <w:r w:rsidRPr="009B7EE1">
        <w:t xml:space="preserve"> </w:t>
      </w:r>
      <w:proofErr w:type="spellStart"/>
      <w:r w:rsidRPr="009B7EE1">
        <w:t>chính</w:t>
      </w:r>
      <w:proofErr w:type="spellEnd"/>
      <w:r w:rsidRPr="009B7EE1">
        <w:t>.</w:t>
      </w:r>
    </w:p>
    <w:p w14:paraId="35ABE5D6" w14:textId="38812B07" w:rsidR="00753E34" w:rsidRDefault="001D1614">
      <w:pPr>
        <w:spacing w:before="0" w:after="160"/>
        <w:jc w:val="left"/>
      </w:pPr>
      <w:r>
        <w:br w:type="page"/>
      </w:r>
    </w:p>
    <w:p w14:paraId="4E5C70B4" w14:textId="77777777" w:rsidR="00753E34" w:rsidRDefault="00753E34">
      <w:pPr>
        <w:spacing w:before="0" w:after="160"/>
        <w:jc w:val="left"/>
      </w:pPr>
    </w:p>
    <w:p w14:paraId="0C7B1083" w14:textId="278ABE43" w:rsidR="00753E34" w:rsidRDefault="00753E34" w:rsidP="00753E34">
      <w:pPr>
        <w:pStyle w:val="Heading1"/>
      </w:pPr>
      <w:r>
        <w:t>3. Như</w:t>
      </w:r>
    </w:p>
    <w:p w14:paraId="182BA855" w14:textId="4CA9F5AE" w:rsidR="004B7865" w:rsidRPr="004B7865" w:rsidRDefault="002C6528" w:rsidP="004B7865">
      <w:pPr>
        <w:spacing w:before="240" w:after="240"/>
        <w:jc w:val="left"/>
        <w:rPr>
          <w:rFonts w:eastAsia="Times New Roman"/>
          <w:szCs w:val="26"/>
        </w:rPr>
      </w:pPr>
      <w:r>
        <w:rPr>
          <w:rFonts w:eastAsia="Times New Roman" w:cs="Times New Roman"/>
          <w:b/>
          <w:bCs/>
          <w:szCs w:val="26"/>
        </w:rPr>
        <w:t>3.1</w:t>
      </w:r>
      <w:r w:rsidR="004B7865" w:rsidRPr="004B7865">
        <w:rPr>
          <w:rFonts w:eastAsia="Times New Roman"/>
          <w:b/>
          <w:bCs/>
          <w:szCs w:val="26"/>
        </w:rPr>
        <w:t xml:space="preserve"> </w:t>
      </w:r>
      <w:proofErr w:type="spellStart"/>
      <w:r w:rsidR="004B7865" w:rsidRPr="004B7865">
        <w:rPr>
          <w:rFonts w:eastAsia="Times New Roman"/>
          <w:b/>
          <w:bCs/>
          <w:szCs w:val="26"/>
        </w:rPr>
        <w:t>Tỷ</w:t>
      </w:r>
      <w:proofErr w:type="spellEnd"/>
      <w:r w:rsidR="004B7865" w:rsidRPr="004B7865">
        <w:rPr>
          <w:rFonts w:eastAsia="Times New Roman"/>
          <w:b/>
          <w:bCs/>
          <w:szCs w:val="26"/>
        </w:rPr>
        <w:t xml:space="preserve"> </w:t>
      </w:r>
      <w:proofErr w:type="spellStart"/>
      <w:r w:rsidR="004B7865" w:rsidRPr="004B7865">
        <w:rPr>
          <w:rFonts w:eastAsia="Times New Roman"/>
          <w:b/>
          <w:bCs/>
          <w:szCs w:val="26"/>
        </w:rPr>
        <w:t>lệ</w:t>
      </w:r>
      <w:proofErr w:type="spellEnd"/>
      <w:r w:rsidR="004B7865" w:rsidRPr="004B7865">
        <w:rPr>
          <w:rFonts w:eastAsia="Times New Roman"/>
          <w:b/>
          <w:bCs/>
          <w:szCs w:val="26"/>
        </w:rPr>
        <w:t xml:space="preserve"> % </w:t>
      </w:r>
      <w:proofErr w:type="spellStart"/>
      <w:r w:rsidR="004B7865" w:rsidRPr="004B7865">
        <w:rPr>
          <w:rFonts w:eastAsia="Times New Roman"/>
          <w:b/>
          <w:bCs/>
          <w:szCs w:val="26"/>
        </w:rPr>
        <w:t>nhân</w:t>
      </w:r>
      <w:proofErr w:type="spellEnd"/>
      <w:r w:rsidR="004B7865" w:rsidRPr="004B7865">
        <w:rPr>
          <w:rFonts w:eastAsia="Times New Roman"/>
          <w:b/>
          <w:bCs/>
          <w:szCs w:val="26"/>
        </w:rPr>
        <w:t xml:space="preserve"> </w:t>
      </w:r>
      <w:proofErr w:type="spellStart"/>
      <w:r w:rsidR="004B7865" w:rsidRPr="004B7865">
        <w:rPr>
          <w:rFonts w:eastAsia="Times New Roman"/>
          <w:b/>
          <w:bCs/>
          <w:szCs w:val="26"/>
        </w:rPr>
        <w:t>viên</w:t>
      </w:r>
      <w:proofErr w:type="spellEnd"/>
      <w:r w:rsidR="004B7865" w:rsidRPr="004B7865">
        <w:rPr>
          <w:rFonts w:eastAsia="Times New Roman"/>
          <w:b/>
          <w:bCs/>
          <w:szCs w:val="26"/>
        </w:rPr>
        <w:t xml:space="preserve"> </w:t>
      </w:r>
      <w:proofErr w:type="spellStart"/>
      <w:r w:rsidR="004B7865" w:rsidRPr="004B7865">
        <w:rPr>
          <w:rFonts w:eastAsia="Times New Roman"/>
          <w:b/>
          <w:bCs/>
          <w:szCs w:val="26"/>
        </w:rPr>
        <w:t>tham</w:t>
      </w:r>
      <w:proofErr w:type="spellEnd"/>
      <w:r w:rsidR="004B7865" w:rsidRPr="004B7865">
        <w:rPr>
          <w:rFonts w:eastAsia="Times New Roman"/>
          <w:b/>
          <w:bCs/>
          <w:szCs w:val="26"/>
        </w:rPr>
        <w:t xml:space="preserve"> </w:t>
      </w:r>
      <w:proofErr w:type="spellStart"/>
      <w:r w:rsidR="004B7865" w:rsidRPr="004B7865">
        <w:rPr>
          <w:rFonts w:eastAsia="Times New Roman"/>
          <w:b/>
          <w:bCs/>
          <w:szCs w:val="26"/>
        </w:rPr>
        <w:t>gia</w:t>
      </w:r>
      <w:proofErr w:type="spellEnd"/>
      <w:r w:rsidR="004B7865" w:rsidRPr="004B7865">
        <w:rPr>
          <w:rFonts w:eastAsia="Times New Roman"/>
          <w:b/>
          <w:bCs/>
          <w:szCs w:val="26"/>
        </w:rPr>
        <w:t xml:space="preserve"> </w:t>
      </w:r>
      <w:proofErr w:type="spellStart"/>
      <w:r w:rsidR="004B7865" w:rsidRPr="004B7865">
        <w:rPr>
          <w:rFonts w:eastAsia="Times New Roman"/>
          <w:b/>
          <w:bCs/>
          <w:szCs w:val="26"/>
        </w:rPr>
        <w:t>khảo</w:t>
      </w:r>
      <w:proofErr w:type="spellEnd"/>
      <w:r w:rsidR="004B7865" w:rsidRPr="004B7865">
        <w:rPr>
          <w:rFonts w:eastAsia="Times New Roman"/>
          <w:b/>
          <w:bCs/>
          <w:szCs w:val="26"/>
        </w:rPr>
        <w:t xml:space="preserve"> </w:t>
      </w:r>
      <w:proofErr w:type="spellStart"/>
      <w:r w:rsidR="004B7865" w:rsidRPr="004B7865">
        <w:rPr>
          <w:rFonts w:eastAsia="Times New Roman"/>
          <w:b/>
          <w:bCs/>
          <w:szCs w:val="26"/>
        </w:rPr>
        <w:t>sát</w:t>
      </w:r>
      <w:proofErr w:type="spellEnd"/>
      <w:r w:rsidR="004B7865" w:rsidRPr="004B7865">
        <w:rPr>
          <w:rFonts w:eastAsia="Times New Roman"/>
          <w:b/>
          <w:bCs/>
          <w:szCs w:val="26"/>
        </w:rPr>
        <w:t xml:space="preserve"> </w:t>
      </w:r>
      <w:proofErr w:type="spellStart"/>
      <w:r w:rsidR="004B7865" w:rsidRPr="004B7865">
        <w:rPr>
          <w:rFonts w:eastAsia="Times New Roman"/>
          <w:b/>
          <w:bCs/>
          <w:szCs w:val="26"/>
        </w:rPr>
        <w:t>mức</w:t>
      </w:r>
      <w:proofErr w:type="spellEnd"/>
      <w:r w:rsidR="004B7865" w:rsidRPr="004B7865">
        <w:rPr>
          <w:rFonts w:eastAsia="Times New Roman"/>
          <w:b/>
          <w:bCs/>
          <w:szCs w:val="26"/>
        </w:rPr>
        <w:t xml:space="preserve"> </w:t>
      </w:r>
      <w:proofErr w:type="spellStart"/>
      <w:r w:rsidR="004B7865" w:rsidRPr="004B7865">
        <w:rPr>
          <w:rFonts w:eastAsia="Times New Roman"/>
          <w:b/>
          <w:bCs/>
          <w:szCs w:val="26"/>
        </w:rPr>
        <w:t>độ</w:t>
      </w:r>
      <w:proofErr w:type="spellEnd"/>
      <w:r w:rsidR="004B7865" w:rsidRPr="004B7865">
        <w:rPr>
          <w:rFonts w:eastAsia="Times New Roman"/>
          <w:b/>
          <w:bCs/>
          <w:szCs w:val="26"/>
        </w:rPr>
        <w:t xml:space="preserve"> </w:t>
      </w:r>
      <w:proofErr w:type="spellStart"/>
      <w:r w:rsidR="004B7865" w:rsidRPr="004B7865">
        <w:rPr>
          <w:rFonts w:eastAsia="Times New Roman"/>
          <w:b/>
          <w:bCs/>
          <w:szCs w:val="26"/>
        </w:rPr>
        <w:t>hài</w:t>
      </w:r>
      <w:proofErr w:type="spellEnd"/>
      <w:r w:rsidR="004B7865" w:rsidRPr="004B7865">
        <w:rPr>
          <w:rFonts w:eastAsia="Times New Roman"/>
          <w:b/>
          <w:bCs/>
          <w:szCs w:val="26"/>
        </w:rPr>
        <w:t xml:space="preserve"> </w:t>
      </w:r>
      <w:proofErr w:type="spellStart"/>
      <w:r w:rsidR="004B7865" w:rsidRPr="004B7865">
        <w:rPr>
          <w:rFonts w:eastAsia="Times New Roman"/>
          <w:b/>
          <w:bCs/>
          <w:szCs w:val="26"/>
        </w:rPr>
        <w:t>lòng</w:t>
      </w:r>
      <w:proofErr w:type="spellEnd"/>
      <w:r w:rsidR="004B7865" w:rsidRPr="004B7865">
        <w:rPr>
          <w:rFonts w:eastAsia="Times New Roman"/>
          <w:b/>
          <w:bCs/>
          <w:szCs w:val="26"/>
        </w:rPr>
        <w:t xml:space="preserve"> </w:t>
      </w:r>
      <w:proofErr w:type="spellStart"/>
      <w:r w:rsidR="004B7865" w:rsidRPr="004B7865">
        <w:rPr>
          <w:rFonts w:eastAsia="Times New Roman"/>
          <w:b/>
          <w:bCs/>
          <w:szCs w:val="26"/>
        </w:rPr>
        <w:t>nội</w:t>
      </w:r>
      <w:proofErr w:type="spellEnd"/>
      <w:r w:rsidR="004B7865" w:rsidRPr="004B7865">
        <w:rPr>
          <w:rFonts w:eastAsia="Times New Roman"/>
          <w:b/>
          <w:bCs/>
          <w:szCs w:val="26"/>
        </w:rPr>
        <w:t xml:space="preserve"> </w:t>
      </w:r>
      <w:proofErr w:type="spellStart"/>
      <w:r w:rsidR="004B7865" w:rsidRPr="004B7865">
        <w:rPr>
          <w:rFonts w:eastAsia="Times New Roman"/>
          <w:b/>
          <w:bCs/>
          <w:szCs w:val="26"/>
        </w:rPr>
        <w:t>bộ</w:t>
      </w:r>
      <w:proofErr w:type="spellEnd"/>
      <w:r w:rsidR="004B7865" w:rsidRPr="004B7865">
        <w:rPr>
          <w:rFonts w:eastAsia="Times New Roman"/>
          <w:b/>
          <w:bCs/>
          <w:szCs w:val="26"/>
        </w:rPr>
        <w:t xml:space="preserve"> </w:t>
      </w:r>
      <w:proofErr w:type="spellStart"/>
      <w:r w:rsidR="004B7865" w:rsidRPr="004B7865">
        <w:rPr>
          <w:rFonts w:eastAsia="Times New Roman"/>
          <w:b/>
          <w:bCs/>
          <w:szCs w:val="26"/>
        </w:rPr>
        <w:t>hàng</w:t>
      </w:r>
      <w:proofErr w:type="spellEnd"/>
      <w:r w:rsidR="004B7865" w:rsidRPr="004B7865">
        <w:rPr>
          <w:rFonts w:eastAsia="Times New Roman"/>
          <w:b/>
          <w:bCs/>
          <w:szCs w:val="26"/>
        </w:rPr>
        <w:t xml:space="preserve"> </w:t>
      </w:r>
      <w:proofErr w:type="spellStart"/>
      <w:r w:rsidR="004B7865" w:rsidRPr="004B7865">
        <w:rPr>
          <w:rFonts w:eastAsia="Times New Roman"/>
          <w:b/>
          <w:bCs/>
          <w:szCs w:val="26"/>
        </w:rPr>
        <w:t>năm</w:t>
      </w:r>
      <w:proofErr w:type="spellEnd"/>
      <w:r w:rsidR="004B7865" w:rsidRPr="004B7865">
        <w:rPr>
          <w:rFonts w:eastAsia="Times New Roman"/>
          <w:b/>
          <w:bCs/>
          <w:szCs w:val="26"/>
        </w:rPr>
        <w:t>:</w:t>
      </w:r>
      <w:r w:rsidR="004B7865" w:rsidRPr="004B7865">
        <w:rPr>
          <w:rFonts w:eastAsia="Times New Roman"/>
          <w:b/>
          <w:bCs/>
          <w:szCs w:val="26"/>
        </w:rPr>
        <w:br/>
      </w:r>
      <w:proofErr w:type="spellStart"/>
      <w:r w:rsidR="004B7865" w:rsidRPr="004B7865">
        <w:rPr>
          <w:rFonts w:eastAsia="Times New Roman"/>
          <w:szCs w:val="26"/>
        </w:rPr>
        <w:t>Chỉ</w:t>
      </w:r>
      <w:proofErr w:type="spellEnd"/>
      <w:r w:rsidR="004B7865" w:rsidRPr="004B7865">
        <w:rPr>
          <w:rFonts w:eastAsia="Times New Roman"/>
          <w:szCs w:val="26"/>
        </w:rPr>
        <w:t xml:space="preserve"> </w:t>
      </w:r>
      <w:proofErr w:type="spellStart"/>
      <w:r w:rsidR="004B7865" w:rsidRPr="004B7865">
        <w:rPr>
          <w:rFonts w:eastAsia="Times New Roman"/>
          <w:szCs w:val="26"/>
        </w:rPr>
        <w:t>số</w:t>
      </w:r>
      <w:proofErr w:type="spellEnd"/>
      <w:r w:rsidR="004B7865" w:rsidRPr="004B7865">
        <w:rPr>
          <w:rFonts w:eastAsia="Times New Roman"/>
          <w:szCs w:val="26"/>
        </w:rPr>
        <w:t xml:space="preserve"> </w:t>
      </w:r>
      <w:proofErr w:type="spellStart"/>
      <w:r w:rsidR="004B7865" w:rsidRPr="004B7865">
        <w:rPr>
          <w:rFonts w:eastAsia="Times New Roman"/>
          <w:szCs w:val="26"/>
        </w:rPr>
        <w:t>này</w:t>
      </w:r>
      <w:proofErr w:type="spellEnd"/>
      <w:r w:rsidR="004B7865" w:rsidRPr="004B7865">
        <w:rPr>
          <w:rFonts w:eastAsia="Times New Roman"/>
          <w:szCs w:val="26"/>
        </w:rPr>
        <w:t xml:space="preserve"> </w:t>
      </w:r>
      <w:proofErr w:type="spellStart"/>
      <w:r w:rsidR="004B7865" w:rsidRPr="004B7865">
        <w:rPr>
          <w:rFonts w:eastAsia="Times New Roman"/>
          <w:szCs w:val="26"/>
        </w:rPr>
        <w:t>thể</w:t>
      </w:r>
      <w:proofErr w:type="spellEnd"/>
      <w:r w:rsidR="004B7865" w:rsidRPr="004B7865">
        <w:rPr>
          <w:rFonts w:eastAsia="Times New Roman"/>
          <w:szCs w:val="26"/>
        </w:rPr>
        <w:t xml:space="preserve"> </w:t>
      </w:r>
      <w:proofErr w:type="spellStart"/>
      <w:r w:rsidR="004B7865" w:rsidRPr="004B7865">
        <w:rPr>
          <w:rFonts w:eastAsia="Times New Roman"/>
          <w:szCs w:val="26"/>
        </w:rPr>
        <w:t>hiện</w:t>
      </w:r>
      <w:proofErr w:type="spellEnd"/>
      <w:r w:rsidR="004B7865" w:rsidRPr="004B7865">
        <w:rPr>
          <w:rFonts w:eastAsia="Times New Roman"/>
          <w:szCs w:val="26"/>
        </w:rPr>
        <w:t xml:space="preserve"> </w:t>
      </w:r>
      <w:proofErr w:type="spellStart"/>
      <w:r w:rsidR="004B7865" w:rsidRPr="004B7865">
        <w:rPr>
          <w:rFonts w:eastAsia="Times New Roman"/>
          <w:szCs w:val="26"/>
        </w:rPr>
        <w:t>mức</w:t>
      </w:r>
      <w:proofErr w:type="spellEnd"/>
      <w:r w:rsidR="004B7865" w:rsidRPr="004B7865">
        <w:rPr>
          <w:rFonts w:eastAsia="Times New Roman"/>
          <w:szCs w:val="26"/>
        </w:rPr>
        <w:t xml:space="preserve"> </w:t>
      </w:r>
      <w:proofErr w:type="spellStart"/>
      <w:r w:rsidR="004B7865" w:rsidRPr="004B7865">
        <w:rPr>
          <w:rFonts w:eastAsia="Times New Roman"/>
          <w:szCs w:val="26"/>
        </w:rPr>
        <w:t>độ</w:t>
      </w:r>
      <w:proofErr w:type="spellEnd"/>
      <w:r w:rsidR="004B7865" w:rsidRPr="004B7865">
        <w:rPr>
          <w:rFonts w:eastAsia="Times New Roman"/>
          <w:szCs w:val="26"/>
        </w:rPr>
        <w:t xml:space="preserve"> </w:t>
      </w:r>
      <w:proofErr w:type="spellStart"/>
      <w:r w:rsidR="004B7865" w:rsidRPr="004B7865">
        <w:rPr>
          <w:rFonts w:eastAsia="Times New Roman"/>
          <w:szCs w:val="26"/>
        </w:rPr>
        <w:t>gắn</w:t>
      </w:r>
      <w:proofErr w:type="spellEnd"/>
      <w:r w:rsidR="004B7865" w:rsidRPr="004B7865">
        <w:rPr>
          <w:rFonts w:eastAsia="Times New Roman"/>
          <w:szCs w:val="26"/>
        </w:rPr>
        <w:t xml:space="preserve"> </w:t>
      </w:r>
      <w:proofErr w:type="spellStart"/>
      <w:r w:rsidR="004B7865" w:rsidRPr="004B7865">
        <w:rPr>
          <w:rFonts w:eastAsia="Times New Roman"/>
          <w:szCs w:val="26"/>
        </w:rPr>
        <w:t>kết</w:t>
      </w:r>
      <w:proofErr w:type="spellEnd"/>
      <w:r w:rsidR="004B7865" w:rsidRPr="004B7865">
        <w:rPr>
          <w:rFonts w:eastAsia="Times New Roman"/>
          <w:szCs w:val="26"/>
        </w:rPr>
        <w:t xml:space="preserve"> </w:t>
      </w:r>
      <w:proofErr w:type="spellStart"/>
      <w:r w:rsidR="004B7865" w:rsidRPr="004B7865">
        <w:rPr>
          <w:rFonts w:eastAsia="Times New Roman"/>
          <w:szCs w:val="26"/>
        </w:rPr>
        <w:t>của</w:t>
      </w:r>
      <w:proofErr w:type="spellEnd"/>
      <w:r w:rsidR="004B7865" w:rsidRPr="004B7865">
        <w:rPr>
          <w:rFonts w:eastAsia="Times New Roman"/>
          <w:szCs w:val="26"/>
        </w:rPr>
        <w:t xml:space="preserve"> </w:t>
      </w:r>
      <w:proofErr w:type="spellStart"/>
      <w:r w:rsidR="004B7865" w:rsidRPr="004B7865">
        <w:rPr>
          <w:rFonts w:eastAsia="Times New Roman"/>
          <w:szCs w:val="26"/>
        </w:rPr>
        <w:t>người</w:t>
      </w:r>
      <w:proofErr w:type="spellEnd"/>
      <w:r w:rsidR="004B7865" w:rsidRPr="004B7865">
        <w:rPr>
          <w:rFonts w:eastAsia="Times New Roman"/>
          <w:szCs w:val="26"/>
        </w:rPr>
        <w:t xml:space="preserve"> </w:t>
      </w:r>
      <w:proofErr w:type="spellStart"/>
      <w:r w:rsidR="004B7865" w:rsidRPr="004B7865">
        <w:rPr>
          <w:rFonts w:eastAsia="Times New Roman"/>
          <w:szCs w:val="26"/>
        </w:rPr>
        <w:t>lao</w:t>
      </w:r>
      <w:proofErr w:type="spellEnd"/>
      <w:r w:rsidR="004B7865" w:rsidRPr="004B7865">
        <w:rPr>
          <w:rFonts w:eastAsia="Times New Roman"/>
          <w:szCs w:val="26"/>
        </w:rPr>
        <w:t xml:space="preserve"> </w:t>
      </w:r>
      <w:proofErr w:type="spellStart"/>
      <w:r w:rsidR="004B7865" w:rsidRPr="004B7865">
        <w:rPr>
          <w:rFonts w:eastAsia="Times New Roman"/>
          <w:szCs w:val="26"/>
        </w:rPr>
        <w:t>động</w:t>
      </w:r>
      <w:proofErr w:type="spellEnd"/>
      <w:r w:rsidR="004B7865" w:rsidRPr="004B7865">
        <w:rPr>
          <w:rFonts w:eastAsia="Times New Roman"/>
          <w:szCs w:val="26"/>
        </w:rPr>
        <w:t xml:space="preserve"> </w:t>
      </w:r>
      <w:proofErr w:type="spellStart"/>
      <w:r w:rsidR="004B7865" w:rsidRPr="004B7865">
        <w:rPr>
          <w:rFonts w:eastAsia="Times New Roman"/>
          <w:szCs w:val="26"/>
        </w:rPr>
        <w:t>và</w:t>
      </w:r>
      <w:proofErr w:type="spellEnd"/>
      <w:r w:rsidR="004B7865" w:rsidRPr="004B7865">
        <w:rPr>
          <w:rFonts w:eastAsia="Times New Roman"/>
          <w:szCs w:val="26"/>
        </w:rPr>
        <w:t xml:space="preserve"> </w:t>
      </w:r>
      <w:proofErr w:type="spellStart"/>
      <w:r w:rsidR="004B7865" w:rsidRPr="004B7865">
        <w:rPr>
          <w:rFonts w:eastAsia="Times New Roman"/>
          <w:szCs w:val="26"/>
        </w:rPr>
        <w:t>sự</w:t>
      </w:r>
      <w:proofErr w:type="spellEnd"/>
      <w:r w:rsidR="004B7865" w:rsidRPr="004B7865">
        <w:rPr>
          <w:rFonts w:eastAsia="Times New Roman"/>
          <w:szCs w:val="26"/>
        </w:rPr>
        <w:t xml:space="preserve"> </w:t>
      </w:r>
      <w:proofErr w:type="spellStart"/>
      <w:r w:rsidR="004B7865" w:rsidRPr="004B7865">
        <w:rPr>
          <w:rFonts w:eastAsia="Times New Roman"/>
          <w:szCs w:val="26"/>
        </w:rPr>
        <w:t>cởi</w:t>
      </w:r>
      <w:proofErr w:type="spellEnd"/>
      <w:r w:rsidR="004B7865" w:rsidRPr="004B7865">
        <w:rPr>
          <w:rFonts w:eastAsia="Times New Roman"/>
          <w:szCs w:val="26"/>
        </w:rPr>
        <w:t xml:space="preserve"> </w:t>
      </w:r>
      <w:proofErr w:type="spellStart"/>
      <w:r w:rsidR="004B7865" w:rsidRPr="004B7865">
        <w:rPr>
          <w:rFonts w:eastAsia="Times New Roman"/>
          <w:szCs w:val="26"/>
        </w:rPr>
        <w:t>mở</w:t>
      </w:r>
      <w:proofErr w:type="spellEnd"/>
      <w:r w:rsidR="004B7865" w:rsidRPr="004B7865">
        <w:rPr>
          <w:rFonts w:eastAsia="Times New Roman"/>
          <w:szCs w:val="26"/>
        </w:rPr>
        <w:t xml:space="preserve"> </w:t>
      </w:r>
      <w:proofErr w:type="spellStart"/>
      <w:r w:rsidR="004B7865" w:rsidRPr="004B7865">
        <w:rPr>
          <w:rFonts w:eastAsia="Times New Roman"/>
          <w:szCs w:val="26"/>
        </w:rPr>
        <w:t>trong</w:t>
      </w:r>
      <w:proofErr w:type="spellEnd"/>
      <w:r w:rsidR="004B7865" w:rsidRPr="004B7865">
        <w:rPr>
          <w:rFonts w:eastAsia="Times New Roman"/>
          <w:szCs w:val="26"/>
        </w:rPr>
        <w:t xml:space="preserve"> </w:t>
      </w:r>
      <w:proofErr w:type="spellStart"/>
      <w:r w:rsidR="004B7865" w:rsidRPr="004B7865">
        <w:rPr>
          <w:rFonts w:eastAsia="Times New Roman"/>
          <w:szCs w:val="26"/>
        </w:rPr>
        <w:t>việc</w:t>
      </w:r>
      <w:proofErr w:type="spellEnd"/>
      <w:r w:rsidR="004B7865" w:rsidRPr="004B7865">
        <w:rPr>
          <w:rFonts w:eastAsia="Times New Roman"/>
          <w:szCs w:val="26"/>
        </w:rPr>
        <w:t xml:space="preserve"> </w:t>
      </w:r>
      <w:proofErr w:type="spellStart"/>
      <w:r w:rsidR="004B7865" w:rsidRPr="004B7865">
        <w:rPr>
          <w:rFonts w:eastAsia="Times New Roman"/>
          <w:szCs w:val="26"/>
        </w:rPr>
        <w:t>phản</w:t>
      </w:r>
      <w:proofErr w:type="spellEnd"/>
      <w:r w:rsidR="004B7865" w:rsidRPr="004B7865">
        <w:rPr>
          <w:rFonts w:eastAsia="Times New Roman"/>
          <w:szCs w:val="26"/>
        </w:rPr>
        <w:t xml:space="preserve"> </w:t>
      </w:r>
      <w:proofErr w:type="spellStart"/>
      <w:r w:rsidR="004B7865" w:rsidRPr="004B7865">
        <w:rPr>
          <w:rFonts w:eastAsia="Times New Roman"/>
          <w:szCs w:val="26"/>
        </w:rPr>
        <w:t>hồi</w:t>
      </w:r>
      <w:proofErr w:type="spellEnd"/>
      <w:r w:rsidR="004B7865" w:rsidRPr="004B7865">
        <w:rPr>
          <w:rFonts w:eastAsia="Times New Roman"/>
          <w:szCs w:val="26"/>
        </w:rPr>
        <w:t xml:space="preserve"> </w:t>
      </w:r>
      <w:proofErr w:type="spellStart"/>
      <w:r w:rsidR="004B7865" w:rsidRPr="004B7865">
        <w:rPr>
          <w:rFonts w:eastAsia="Times New Roman"/>
          <w:szCs w:val="26"/>
        </w:rPr>
        <w:t>với</w:t>
      </w:r>
      <w:proofErr w:type="spellEnd"/>
      <w:r w:rsidR="004B7865" w:rsidRPr="004B7865">
        <w:rPr>
          <w:rFonts w:eastAsia="Times New Roman"/>
          <w:szCs w:val="26"/>
        </w:rPr>
        <w:t xml:space="preserve"> </w:t>
      </w:r>
      <w:proofErr w:type="spellStart"/>
      <w:r w:rsidR="004B7865" w:rsidRPr="004B7865">
        <w:rPr>
          <w:rFonts w:eastAsia="Times New Roman"/>
          <w:szCs w:val="26"/>
        </w:rPr>
        <w:t>tổ</w:t>
      </w:r>
      <w:proofErr w:type="spellEnd"/>
      <w:r w:rsidR="004B7865" w:rsidRPr="004B7865">
        <w:rPr>
          <w:rFonts w:eastAsia="Times New Roman"/>
          <w:szCs w:val="26"/>
        </w:rPr>
        <w:t xml:space="preserve"> </w:t>
      </w:r>
      <w:proofErr w:type="spellStart"/>
      <w:r w:rsidR="004B7865" w:rsidRPr="004B7865">
        <w:rPr>
          <w:rFonts w:eastAsia="Times New Roman"/>
          <w:szCs w:val="26"/>
        </w:rPr>
        <w:t>chức</w:t>
      </w:r>
      <w:proofErr w:type="spellEnd"/>
      <w:r w:rsidR="004B7865" w:rsidRPr="004B7865">
        <w:rPr>
          <w:rFonts w:eastAsia="Times New Roman"/>
          <w:szCs w:val="26"/>
        </w:rPr>
        <w:t xml:space="preserve">. KRI </w:t>
      </w:r>
      <w:proofErr w:type="spellStart"/>
      <w:r w:rsidR="004B7865" w:rsidRPr="004B7865">
        <w:rPr>
          <w:rFonts w:eastAsia="Times New Roman"/>
          <w:szCs w:val="26"/>
        </w:rPr>
        <w:t>này</w:t>
      </w:r>
      <w:proofErr w:type="spellEnd"/>
      <w:r w:rsidR="004B7865" w:rsidRPr="004B7865">
        <w:rPr>
          <w:rFonts w:eastAsia="Times New Roman"/>
          <w:szCs w:val="26"/>
        </w:rPr>
        <w:t xml:space="preserve"> </w:t>
      </w:r>
      <w:proofErr w:type="spellStart"/>
      <w:r w:rsidR="004B7865" w:rsidRPr="004B7865">
        <w:rPr>
          <w:rFonts w:eastAsia="Times New Roman"/>
          <w:szCs w:val="26"/>
        </w:rPr>
        <w:t>càng</w:t>
      </w:r>
      <w:proofErr w:type="spellEnd"/>
      <w:r w:rsidR="004B7865" w:rsidRPr="004B7865">
        <w:rPr>
          <w:rFonts w:eastAsia="Times New Roman"/>
          <w:szCs w:val="26"/>
        </w:rPr>
        <w:t xml:space="preserve"> </w:t>
      </w:r>
      <w:proofErr w:type="spellStart"/>
      <w:r w:rsidR="004B7865" w:rsidRPr="004B7865">
        <w:rPr>
          <w:rFonts w:eastAsia="Times New Roman"/>
          <w:szCs w:val="26"/>
        </w:rPr>
        <w:t>cao</w:t>
      </w:r>
      <w:proofErr w:type="spellEnd"/>
      <w:r w:rsidR="004B7865" w:rsidRPr="004B7865">
        <w:rPr>
          <w:rFonts w:eastAsia="Times New Roman"/>
          <w:szCs w:val="26"/>
        </w:rPr>
        <w:t xml:space="preserve"> </w:t>
      </w:r>
      <w:proofErr w:type="spellStart"/>
      <w:r w:rsidR="004B7865" w:rsidRPr="004B7865">
        <w:rPr>
          <w:rFonts w:eastAsia="Times New Roman"/>
          <w:szCs w:val="26"/>
        </w:rPr>
        <w:t>cho</w:t>
      </w:r>
      <w:proofErr w:type="spellEnd"/>
      <w:r w:rsidR="004B7865" w:rsidRPr="004B7865">
        <w:rPr>
          <w:rFonts w:eastAsia="Times New Roman"/>
          <w:szCs w:val="26"/>
        </w:rPr>
        <w:t xml:space="preserve"> </w:t>
      </w:r>
      <w:proofErr w:type="spellStart"/>
      <w:r w:rsidR="004B7865" w:rsidRPr="004B7865">
        <w:rPr>
          <w:rFonts w:eastAsia="Times New Roman"/>
          <w:szCs w:val="26"/>
        </w:rPr>
        <w:t>thấy</w:t>
      </w:r>
      <w:proofErr w:type="spellEnd"/>
      <w:r w:rsidR="004B7865" w:rsidRPr="004B7865">
        <w:rPr>
          <w:rFonts w:eastAsia="Times New Roman"/>
          <w:szCs w:val="26"/>
        </w:rPr>
        <w:t xml:space="preserve"> </w:t>
      </w:r>
      <w:proofErr w:type="spellStart"/>
      <w:r w:rsidR="004B7865" w:rsidRPr="004B7865">
        <w:rPr>
          <w:rFonts w:eastAsia="Times New Roman"/>
          <w:szCs w:val="26"/>
        </w:rPr>
        <w:t>văn</w:t>
      </w:r>
      <w:proofErr w:type="spellEnd"/>
      <w:r w:rsidR="004B7865" w:rsidRPr="004B7865">
        <w:rPr>
          <w:rFonts w:eastAsia="Times New Roman"/>
          <w:szCs w:val="26"/>
        </w:rPr>
        <w:t xml:space="preserve"> </w:t>
      </w:r>
      <w:proofErr w:type="spellStart"/>
      <w:r w:rsidR="004B7865" w:rsidRPr="004B7865">
        <w:rPr>
          <w:rFonts w:eastAsia="Times New Roman"/>
          <w:szCs w:val="26"/>
        </w:rPr>
        <w:t>hóa</w:t>
      </w:r>
      <w:proofErr w:type="spellEnd"/>
      <w:r w:rsidR="004B7865" w:rsidRPr="004B7865">
        <w:rPr>
          <w:rFonts w:eastAsia="Times New Roman"/>
          <w:szCs w:val="26"/>
        </w:rPr>
        <w:t xml:space="preserve"> </w:t>
      </w:r>
      <w:proofErr w:type="spellStart"/>
      <w:r w:rsidR="004B7865" w:rsidRPr="004B7865">
        <w:rPr>
          <w:rFonts w:eastAsia="Times New Roman"/>
          <w:szCs w:val="26"/>
        </w:rPr>
        <w:t>doanh</w:t>
      </w:r>
      <w:proofErr w:type="spellEnd"/>
      <w:r w:rsidR="004B7865" w:rsidRPr="004B7865">
        <w:rPr>
          <w:rFonts w:eastAsia="Times New Roman"/>
          <w:szCs w:val="26"/>
        </w:rPr>
        <w:t xml:space="preserve"> </w:t>
      </w:r>
      <w:proofErr w:type="spellStart"/>
      <w:r w:rsidR="004B7865" w:rsidRPr="004B7865">
        <w:rPr>
          <w:rFonts w:eastAsia="Times New Roman"/>
          <w:szCs w:val="26"/>
        </w:rPr>
        <w:t>nghiệp</w:t>
      </w:r>
      <w:proofErr w:type="spellEnd"/>
      <w:r w:rsidR="004B7865" w:rsidRPr="004B7865">
        <w:rPr>
          <w:rFonts w:eastAsia="Times New Roman"/>
          <w:szCs w:val="26"/>
        </w:rPr>
        <w:t xml:space="preserve"> </w:t>
      </w:r>
      <w:proofErr w:type="spellStart"/>
      <w:r w:rsidR="004B7865" w:rsidRPr="004B7865">
        <w:rPr>
          <w:rFonts w:eastAsia="Times New Roman"/>
          <w:szCs w:val="26"/>
        </w:rPr>
        <w:t>lành</w:t>
      </w:r>
      <w:proofErr w:type="spellEnd"/>
      <w:r w:rsidR="004B7865" w:rsidRPr="004B7865">
        <w:rPr>
          <w:rFonts w:eastAsia="Times New Roman"/>
          <w:szCs w:val="26"/>
        </w:rPr>
        <w:t xml:space="preserve"> </w:t>
      </w:r>
      <w:proofErr w:type="spellStart"/>
      <w:r w:rsidR="004B7865" w:rsidRPr="004B7865">
        <w:rPr>
          <w:rFonts w:eastAsia="Times New Roman"/>
          <w:szCs w:val="26"/>
        </w:rPr>
        <w:t>mạnh</w:t>
      </w:r>
      <w:proofErr w:type="spellEnd"/>
      <w:r w:rsidR="004B7865" w:rsidRPr="004B7865">
        <w:rPr>
          <w:rFonts w:eastAsia="Times New Roman"/>
          <w:szCs w:val="26"/>
        </w:rPr>
        <w:t xml:space="preserve">, </w:t>
      </w:r>
      <w:proofErr w:type="spellStart"/>
      <w:r w:rsidR="004B7865" w:rsidRPr="004B7865">
        <w:rPr>
          <w:rFonts w:eastAsia="Times New Roman"/>
          <w:szCs w:val="26"/>
        </w:rPr>
        <w:t>khuyến</w:t>
      </w:r>
      <w:proofErr w:type="spellEnd"/>
      <w:r w:rsidR="004B7865" w:rsidRPr="004B7865">
        <w:rPr>
          <w:rFonts w:eastAsia="Times New Roman"/>
          <w:szCs w:val="26"/>
        </w:rPr>
        <w:t xml:space="preserve"> </w:t>
      </w:r>
      <w:proofErr w:type="spellStart"/>
      <w:r w:rsidR="004B7865" w:rsidRPr="004B7865">
        <w:rPr>
          <w:rFonts w:eastAsia="Times New Roman"/>
          <w:szCs w:val="26"/>
        </w:rPr>
        <w:t>khích</w:t>
      </w:r>
      <w:proofErr w:type="spellEnd"/>
      <w:r w:rsidR="004B7865" w:rsidRPr="004B7865">
        <w:rPr>
          <w:rFonts w:eastAsia="Times New Roman"/>
          <w:szCs w:val="26"/>
        </w:rPr>
        <w:t xml:space="preserve"> </w:t>
      </w:r>
      <w:proofErr w:type="spellStart"/>
      <w:r w:rsidR="004B7865" w:rsidRPr="004B7865">
        <w:rPr>
          <w:rFonts w:eastAsia="Times New Roman"/>
          <w:szCs w:val="26"/>
        </w:rPr>
        <w:t>đối</w:t>
      </w:r>
      <w:proofErr w:type="spellEnd"/>
      <w:r w:rsidR="004B7865" w:rsidRPr="004B7865">
        <w:rPr>
          <w:rFonts w:eastAsia="Times New Roman"/>
          <w:szCs w:val="26"/>
        </w:rPr>
        <w:t xml:space="preserve"> </w:t>
      </w:r>
      <w:proofErr w:type="spellStart"/>
      <w:r w:rsidR="004B7865" w:rsidRPr="004B7865">
        <w:rPr>
          <w:rFonts w:eastAsia="Times New Roman"/>
          <w:szCs w:val="26"/>
        </w:rPr>
        <w:t>thoại</w:t>
      </w:r>
      <w:proofErr w:type="spellEnd"/>
      <w:r w:rsidR="004B7865" w:rsidRPr="004B7865">
        <w:rPr>
          <w:rFonts w:eastAsia="Times New Roman"/>
          <w:szCs w:val="26"/>
        </w:rPr>
        <w:t xml:space="preserve"> </w:t>
      </w:r>
      <w:proofErr w:type="spellStart"/>
      <w:r w:rsidR="004B7865" w:rsidRPr="004B7865">
        <w:rPr>
          <w:rFonts w:eastAsia="Times New Roman"/>
          <w:szCs w:val="26"/>
        </w:rPr>
        <w:t>và</w:t>
      </w:r>
      <w:proofErr w:type="spellEnd"/>
      <w:r w:rsidR="004B7865" w:rsidRPr="004B7865">
        <w:rPr>
          <w:rFonts w:eastAsia="Times New Roman"/>
          <w:szCs w:val="26"/>
        </w:rPr>
        <w:t xml:space="preserve"> </w:t>
      </w:r>
      <w:proofErr w:type="spellStart"/>
      <w:r w:rsidR="004B7865" w:rsidRPr="004B7865">
        <w:rPr>
          <w:rFonts w:eastAsia="Times New Roman"/>
          <w:szCs w:val="26"/>
        </w:rPr>
        <w:t>cải</w:t>
      </w:r>
      <w:proofErr w:type="spellEnd"/>
      <w:r w:rsidR="004B7865" w:rsidRPr="004B7865">
        <w:rPr>
          <w:rFonts w:eastAsia="Times New Roman"/>
          <w:szCs w:val="26"/>
        </w:rPr>
        <w:t xml:space="preserve"> </w:t>
      </w:r>
      <w:proofErr w:type="spellStart"/>
      <w:r w:rsidR="004B7865" w:rsidRPr="004B7865">
        <w:rPr>
          <w:rFonts w:eastAsia="Times New Roman"/>
          <w:szCs w:val="26"/>
        </w:rPr>
        <w:t>tiến</w:t>
      </w:r>
      <w:proofErr w:type="spellEnd"/>
      <w:r w:rsidR="004B7865" w:rsidRPr="004B7865">
        <w:rPr>
          <w:rFonts w:eastAsia="Times New Roman"/>
          <w:szCs w:val="26"/>
        </w:rPr>
        <w:t xml:space="preserve"> </w:t>
      </w:r>
      <w:proofErr w:type="spellStart"/>
      <w:r w:rsidR="004B7865" w:rsidRPr="004B7865">
        <w:rPr>
          <w:rFonts w:eastAsia="Times New Roman"/>
          <w:szCs w:val="26"/>
        </w:rPr>
        <w:t>môi</w:t>
      </w:r>
      <w:proofErr w:type="spellEnd"/>
      <w:r w:rsidR="004B7865" w:rsidRPr="004B7865">
        <w:rPr>
          <w:rFonts w:eastAsia="Times New Roman"/>
          <w:szCs w:val="26"/>
        </w:rPr>
        <w:t xml:space="preserve"> </w:t>
      </w:r>
      <w:proofErr w:type="spellStart"/>
      <w:r w:rsidR="004B7865" w:rsidRPr="004B7865">
        <w:rPr>
          <w:rFonts w:eastAsia="Times New Roman"/>
          <w:szCs w:val="26"/>
        </w:rPr>
        <w:t>trường</w:t>
      </w:r>
      <w:proofErr w:type="spellEnd"/>
      <w:r w:rsidR="004B7865" w:rsidRPr="004B7865">
        <w:rPr>
          <w:rFonts w:eastAsia="Times New Roman"/>
          <w:szCs w:val="26"/>
        </w:rPr>
        <w:t xml:space="preserve"> </w:t>
      </w:r>
      <w:proofErr w:type="spellStart"/>
      <w:r w:rsidR="004B7865" w:rsidRPr="004B7865">
        <w:rPr>
          <w:rFonts w:eastAsia="Times New Roman"/>
          <w:szCs w:val="26"/>
        </w:rPr>
        <w:t>làm</w:t>
      </w:r>
      <w:proofErr w:type="spellEnd"/>
      <w:r w:rsidR="004B7865" w:rsidRPr="004B7865">
        <w:rPr>
          <w:rFonts w:eastAsia="Times New Roman"/>
          <w:szCs w:val="26"/>
        </w:rPr>
        <w:t xml:space="preserve"> </w:t>
      </w:r>
      <w:proofErr w:type="spellStart"/>
      <w:r w:rsidR="004B7865" w:rsidRPr="004B7865">
        <w:rPr>
          <w:rFonts w:eastAsia="Times New Roman"/>
          <w:szCs w:val="26"/>
        </w:rPr>
        <w:t>việc</w:t>
      </w:r>
      <w:proofErr w:type="spellEnd"/>
      <w:r w:rsidR="004B7865" w:rsidRPr="004B7865">
        <w:rPr>
          <w:rFonts w:eastAsia="Times New Roman"/>
          <w:szCs w:val="26"/>
        </w:rPr>
        <w:t>.</w:t>
      </w:r>
    </w:p>
    <w:p w14:paraId="5DE5841E" w14:textId="77777777" w:rsidR="004B7865" w:rsidRPr="004B7865" w:rsidRDefault="004B7865" w:rsidP="004B7865">
      <w:pPr>
        <w:spacing w:before="240" w:after="240"/>
        <w:jc w:val="left"/>
        <w:rPr>
          <w:rFonts w:eastAsia="Times New Roman" w:cs="Times New Roman"/>
          <w:szCs w:val="26"/>
        </w:rPr>
      </w:pPr>
      <w:proofErr w:type="spellStart"/>
      <w:r w:rsidRPr="004B7865">
        <w:rPr>
          <w:rFonts w:eastAsia="Times New Roman" w:cs="Times New Roman"/>
          <w:szCs w:val="26"/>
        </w:rPr>
        <w:t>Đề</w:t>
      </w:r>
      <w:proofErr w:type="spellEnd"/>
      <w:r w:rsidRPr="004B7865">
        <w:rPr>
          <w:rFonts w:eastAsia="Times New Roman" w:cs="Times New Roman"/>
          <w:szCs w:val="26"/>
        </w:rPr>
        <w:t xml:space="preserve"> </w:t>
      </w:r>
      <w:proofErr w:type="spellStart"/>
      <w:r w:rsidRPr="004B7865">
        <w:rPr>
          <w:rFonts w:eastAsia="Times New Roman" w:cs="Times New Roman"/>
          <w:szCs w:val="26"/>
        </w:rPr>
        <w:t>nghị</w:t>
      </w:r>
      <w:proofErr w:type="spellEnd"/>
      <w:r w:rsidRPr="004B7865">
        <w:rPr>
          <w:rFonts w:eastAsia="Times New Roman" w:cs="Times New Roman"/>
          <w:szCs w:val="26"/>
        </w:rPr>
        <w:t xml:space="preserve"> KRI ≥ 85%</w:t>
      </w:r>
    </w:p>
    <w:p w14:paraId="77C8BB27" w14:textId="490A586D" w:rsidR="004B7865" w:rsidRPr="00CF2ED3" w:rsidRDefault="004B7865" w:rsidP="004B7865">
      <w:pPr>
        <w:spacing w:before="240" w:after="240"/>
        <w:jc w:val="left"/>
      </w:pPr>
    </w:p>
    <w:p w14:paraId="5AF9CD28" w14:textId="26782C11" w:rsidR="00B84F00" w:rsidRPr="00CF2ED3" w:rsidRDefault="00176279" w:rsidP="00B84F00">
      <w:pPr>
        <w:spacing w:before="0" w:after="160"/>
        <w:jc w:val="left"/>
        <w:rPr>
          <w:b/>
          <w:bCs/>
        </w:rPr>
      </w:pPr>
      <w:r w:rsidRPr="00CF2ED3">
        <w:rPr>
          <w:b/>
          <w:bCs/>
        </w:rPr>
        <w:t>3.2</w:t>
      </w:r>
      <w:r w:rsidR="00CF2ED3">
        <w:rPr>
          <w:b/>
          <w:bCs/>
        </w:rPr>
        <w:t xml:space="preserve"> </w:t>
      </w:r>
      <w:proofErr w:type="spellStart"/>
      <w:r w:rsidR="00B84F00" w:rsidRPr="00B84F00">
        <w:rPr>
          <w:b/>
          <w:bCs/>
        </w:rPr>
        <w:t>Tổng</w:t>
      </w:r>
      <w:proofErr w:type="spellEnd"/>
      <w:r w:rsidR="00B84F00" w:rsidRPr="00B84F00">
        <w:rPr>
          <w:b/>
          <w:bCs/>
        </w:rPr>
        <w:t xml:space="preserve"> </w:t>
      </w:r>
      <w:proofErr w:type="spellStart"/>
      <w:r w:rsidR="00B84F00" w:rsidRPr="00B84F00">
        <w:rPr>
          <w:b/>
          <w:bCs/>
        </w:rPr>
        <w:t>số</w:t>
      </w:r>
      <w:proofErr w:type="spellEnd"/>
      <w:r w:rsidR="00B84F00" w:rsidRPr="00B84F00">
        <w:rPr>
          <w:b/>
          <w:bCs/>
        </w:rPr>
        <w:t xml:space="preserve"> </w:t>
      </w:r>
      <w:proofErr w:type="spellStart"/>
      <w:r w:rsidR="00B84F00" w:rsidRPr="00B84F00">
        <w:rPr>
          <w:b/>
          <w:bCs/>
        </w:rPr>
        <w:t>giờ</w:t>
      </w:r>
      <w:proofErr w:type="spellEnd"/>
      <w:r w:rsidR="00B84F00" w:rsidRPr="00B84F00">
        <w:rPr>
          <w:b/>
          <w:bCs/>
        </w:rPr>
        <w:t xml:space="preserve"> </w:t>
      </w:r>
      <w:proofErr w:type="spellStart"/>
      <w:r w:rsidR="00B84F00" w:rsidRPr="00B84F00">
        <w:rPr>
          <w:b/>
          <w:bCs/>
        </w:rPr>
        <w:t>hệ</w:t>
      </w:r>
      <w:proofErr w:type="spellEnd"/>
      <w:r w:rsidR="00B84F00" w:rsidRPr="00B84F00">
        <w:rPr>
          <w:b/>
          <w:bCs/>
        </w:rPr>
        <w:t xml:space="preserve"> </w:t>
      </w:r>
      <w:proofErr w:type="spellStart"/>
      <w:r w:rsidR="00B84F00" w:rsidRPr="00B84F00">
        <w:rPr>
          <w:b/>
          <w:bCs/>
        </w:rPr>
        <w:t>thống</w:t>
      </w:r>
      <w:proofErr w:type="spellEnd"/>
      <w:r w:rsidR="00B84F00" w:rsidRPr="00B84F00">
        <w:rPr>
          <w:b/>
          <w:bCs/>
        </w:rPr>
        <w:t xml:space="preserve"> </w:t>
      </w:r>
      <w:proofErr w:type="spellStart"/>
      <w:r w:rsidR="00B84F00" w:rsidRPr="00B84F00">
        <w:rPr>
          <w:b/>
          <w:bCs/>
        </w:rPr>
        <w:t>ngừng</w:t>
      </w:r>
      <w:proofErr w:type="spellEnd"/>
      <w:r w:rsidR="00B84F00" w:rsidRPr="00B84F00">
        <w:rPr>
          <w:b/>
          <w:bCs/>
        </w:rPr>
        <w:t xml:space="preserve"> </w:t>
      </w:r>
      <w:proofErr w:type="spellStart"/>
      <w:r w:rsidR="00B84F00" w:rsidRPr="00B84F00">
        <w:rPr>
          <w:b/>
          <w:bCs/>
        </w:rPr>
        <w:t>hoạt</w:t>
      </w:r>
      <w:proofErr w:type="spellEnd"/>
      <w:r w:rsidR="00B84F00" w:rsidRPr="00B84F00">
        <w:rPr>
          <w:b/>
          <w:bCs/>
        </w:rPr>
        <w:t xml:space="preserve"> </w:t>
      </w:r>
      <w:proofErr w:type="spellStart"/>
      <w:r w:rsidR="00B84F00" w:rsidRPr="00B84F00">
        <w:rPr>
          <w:b/>
          <w:bCs/>
        </w:rPr>
        <w:t>động</w:t>
      </w:r>
      <w:proofErr w:type="spellEnd"/>
      <w:r w:rsidR="00B84F00" w:rsidRPr="00B84F00">
        <w:rPr>
          <w:b/>
          <w:bCs/>
        </w:rPr>
        <w:t xml:space="preserve"> </w:t>
      </w:r>
      <w:proofErr w:type="spellStart"/>
      <w:r w:rsidR="00F07506">
        <w:rPr>
          <w:b/>
          <w:bCs/>
        </w:rPr>
        <w:t>hàng</w:t>
      </w:r>
      <w:proofErr w:type="spellEnd"/>
      <w:r w:rsidR="00B84F00" w:rsidRPr="00B84F00">
        <w:rPr>
          <w:b/>
          <w:bCs/>
        </w:rPr>
        <w:t xml:space="preserve"> </w:t>
      </w:r>
      <w:proofErr w:type="spellStart"/>
      <w:r w:rsidR="00B84F00" w:rsidRPr="00B84F00">
        <w:rPr>
          <w:b/>
          <w:bCs/>
        </w:rPr>
        <w:t>tháng</w:t>
      </w:r>
      <w:proofErr w:type="spellEnd"/>
      <w:r w:rsidR="00B84F00" w:rsidRPr="00B84F00">
        <w:rPr>
          <w:b/>
          <w:bCs/>
        </w:rPr>
        <w:t xml:space="preserve"> (downtime):</w:t>
      </w:r>
      <w:r w:rsidR="00B84F00" w:rsidRPr="00B84F00">
        <w:br/>
      </w:r>
      <w:proofErr w:type="spellStart"/>
      <w:r w:rsidR="00B84F00" w:rsidRPr="00B84F00">
        <w:t>Chỉ</w:t>
      </w:r>
      <w:proofErr w:type="spellEnd"/>
      <w:r w:rsidR="00B84F00" w:rsidRPr="00B84F00">
        <w:t xml:space="preserve"> </w:t>
      </w:r>
      <w:proofErr w:type="spellStart"/>
      <w:r w:rsidR="00B84F00" w:rsidRPr="00B84F00">
        <w:t>số</w:t>
      </w:r>
      <w:proofErr w:type="spellEnd"/>
      <w:r w:rsidR="00B84F00" w:rsidRPr="00B84F00">
        <w:t xml:space="preserve"> </w:t>
      </w:r>
      <w:proofErr w:type="spellStart"/>
      <w:r w:rsidR="00B84F00" w:rsidRPr="00B84F00">
        <w:t>này</w:t>
      </w:r>
      <w:proofErr w:type="spellEnd"/>
      <w:r w:rsidR="00B84F00" w:rsidRPr="00B84F00">
        <w:t xml:space="preserve"> </w:t>
      </w:r>
      <w:proofErr w:type="spellStart"/>
      <w:r w:rsidR="00B84F00" w:rsidRPr="00B84F00">
        <w:t>phản</w:t>
      </w:r>
      <w:proofErr w:type="spellEnd"/>
      <w:r w:rsidR="00B84F00" w:rsidRPr="00B84F00">
        <w:t xml:space="preserve"> </w:t>
      </w:r>
      <w:proofErr w:type="spellStart"/>
      <w:r w:rsidR="00B84F00" w:rsidRPr="00B84F00">
        <w:t>ánh</w:t>
      </w:r>
      <w:proofErr w:type="spellEnd"/>
      <w:r w:rsidR="00B84F00" w:rsidRPr="00B84F00">
        <w:t xml:space="preserve"> </w:t>
      </w:r>
      <w:proofErr w:type="spellStart"/>
      <w:r w:rsidR="00B84F00" w:rsidRPr="00B84F00">
        <w:t>mức</w:t>
      </w:r>
      <w:proofErr w:type="spellEnd"/>
      <w:r w:rsidR="00B84F00" w:rsidRPr="00B84F00">
        <w:t xml:space="preserve"> </w:t>
      </w:r>
      <w:proofErr w:type="spellStart"/>
      <w:r w:rsidR="00B84F00" w:rsidRPr="00B84F00">
        <w:t>độ</w:t>
      </w:r>
      <w:proofErr w:type="spellEnd"/>
      <w:r w:rsidR="00B84F00" w:rsidRPr="00B84F00">
        <w:t xml:space="preserve"> </w:t>
      </w:r>
      <w:proofErr w:type="spellStart"/>
      <w:r w:rsidR="00B84F00" w:rsidRPr="00B84F00">
        <w:t>ổn</w:t>
      </w:r>
      <w:proofErr w:type="spellEnd"/>
      <w:r w:rsidR="00B84F00" w:rsidRPr="00B84F00">
        <w:t xml:space="preserve"> </w:t>
      </w:r>
      <w:proofErr w:type="spellStart"/>
      <w:r w:rsidR="00B84F00" w:rsidRPr="00B84F00">
        <w:t>định</w:t>
      </w:r>
      <w:proofErr w:type="spellEnd"/>
      <w:r w:rsidR="00B84F00" w:rsidRPr="00B84F00">
        <w:t xml:space="preserve"> </w:t>
      </w:r>
      <w:proofErr w:type="spellStart"/>
      <w:r w:rsidR="00B84F00" w:rsidRPr="00B84F00">
        <w:t>và</w:t>
      </w:r>
      <w:proofErr w:type="spellEnd"/>
      <w:r w:rsidR="00B84F00" w:rsidRPr="00B84F00">
        <w:t xml:space="preserve"> </w:t>
      </w:r>
      <w:proofErr w:type="spellStart"/>
      <w:r w:rsidR="00B84F00" w:rsidRPr="00B84F00">
        <w:t>sẵn</w:t>
      </w:r>
      <w:proofErr w:type="spellEnd"/>
      <w:r w:rsidR="00B84F00" w:rsidRPr="00B84F00">
        <w:t xml:space="preserve"> </w:t>
      </w:r>
      <w:proofErr w:type="spellStart"/>
      <w:r w:rsidR="00B84F00" w:rsidRPr="00B84F00">
        <w:t>sàng</w:t>
      </w:r>
      <w:proofErr w:type="spellEnd"/>
      <w:r w:rsidR="00B84F00" w:rsidRPr="00B84F00">
        <w:t xml:space="preserve"> </w:t>
      </w:r>
      <w:proofErr w:type="spellStart"/>
      <w:r w:rsidR="00B84F00" w:rsidRPr="00B84F00">
        <w:t>của</w:t>
      </w:r>
      <w:proofErr w:type="spellEnd"/>
      <w:r w:rsidR="00B84F00" w:rsidRPr="00B84F00">
        <w:t xml:space="preserve"> </w:t>
      </w:r>
      <w:proofErr w:type="spellStart"/>
      <w:r w:rsidR="00B84F00" w:rsidRPr="00B84F00">
        <w:t>hệ</w:t>
      </w:r>
      <w:proofErr w:type="spellEnd"/>
      <w:r w:rsidR="00B84F00" w:rsidRPr="00B84F00">
        <w:t xml:space="preserve"> </w:t>
      </w:r>
      <w:proofErr w:type="spellStart"/>
      <w:r w:rsidR="00B84F00" w:rsidRPr="00B84F00">
        <w:t>thống</w:t>
      </w:r>
      <w:proofErr w:type="spellEnd"/>
      <w:r w:rsidR="00B84F00" w:rsidRPr="00B84F00">
        <w:t xml:space="preserve"> CNTT. </w:t>
      </w:r>
      <w:proofErr w:type="spellStart"/>
      <w:r w:rsidR="00B84F00" w:rsidRPr="00B84F00">
        <w:t>Nếu</w:t>
      </w:r>
      <w:proofErr w:type="spellEnd"/>
      <w:r w:rsidR="00B84F00" w:rsidRPr="00B84F00">
        <w:t xml:space="preserve"> </w:t>
      </w:r>
      <w:proofErr w:type="spellStart"/>
      <w:r w:rsidR="00B84F00" w:rsidRPr="00B84F00">
        <w:t>chỉ</w:t>
      </w:r>
      <w:proofErr w:type="spellEnd"/>
      <w:r w:rsidR="00B84F00" w:rsidRPr="00B84F00">
        <w:t xml:space="preserve"> </w:t>
      </w:r>
      <w:proofErr w:type="spellStart"/>
      <w:r w:rsidR="00B84F00" w:rsidRPr="00B84F00">
        <w:t>số</w:t>
      </w:r>
      <w:proofErr w:type="spellEnd"/>
      <w:r w:rsidR="00B84F00" w:rsidRPr="00B84F00">
        <w:t xml:space="preserve"> </w:t>
      </w:r>
      <w:proofErr w:type="spellStart"/>
      <w:r w:rsidR="00B84F00" w:rsidRPr="00B84F00">
        <w:t>này</w:t>
      </w:r>
      <w:proofErr w:type="spellEnd"/>
      <w:r w:rsidR="00B84F00" w:rsidRPr="00B84F00">
        <w:t xml:space="preserve"> </w:t>
      </w:r>
      <w:proofErr w:type="spellStart"/>
      <w:r w:rsidR="00B84F00" w:rsidRPr="00B84F00">
        <w:t>tăng</w:t>
      </w:r>
      <w:proofErr w:type="spellEnd"/>
      <w:r w:rsidR="00B84F00" w:rsidRPr="00B84F00">
        <w:t xml:space="preserve">, </w:t>
      </w:r>
      <w:proofErr w:type="spellStart"/>
      <w:r w:rsidR="00B84F00" w:rsidRPr="00B84F00">
        <w:t>rủi</w:t>
      </w:r>
      <w:proofErr w:type="spellEnd"/>
      <w:r w:rsidR="00B84F00" w:rsidRPr="00B84F00">
        <w:t xml:space="preserve"> </w:t>
      </w:r>
      <w:proofErr w:type="spellStart"/>
      <w:r w:rsidR="00B84F00" w:rsidRPr="00B84F00">
        <w:t>ro</w:t>
      </w:r>
      <w:proofErr w:type="spellEnd"/>
      <w:r w:rsidR="00B84F00" w:rsidRPr="00B84F00">
        <w:t xml:space="preserve"> </w:t>
      </w:r>
      <w:proofErr w:type="spellStart"/>
      <w:r w:rsidR="00B84F00" w:rsidRPr="00B84F00">
        <w:t>mất</w:t>
      </w:r>
      <w:proofErr w:type="spellEnd"/>
      <w:r w:rsidR="00B84F00" w:rsidRPr="00B84F00">
        <w:t xml:space="preserve"> </w:t>
      </w:r>
      <w:proofErr w:type="spellStart"/>
      <w:r w:rsidR="00B84F00" w:rsidRPr="00B84F00">
        <w:t>dịch</w:t>
      </w:r>
      <w:proofErr w:type="spellEnd"/>
      <w:r w:rsidR="00B84F00" w:rsidRPr="00B84F00">
        <w:t xml:space="preserve"> </w:t>
      </w:r>
      <w:proofErr w:type="spellStart"/>
      <w:r w:rsidR="00B84F00" w:rsidRPr="00B84F00">
        <w:t>vụ</w:t>
      </w:r>
      <w:proofErr w:type="spellEnd"/>
      <w:r w:rsidR="00B84F00" w:rsidRPr="00B84F00">
        <w:t xml:space="preserve">, </w:t>
      </w:r>
      <w:proofErr w:type="spellStart"/>
      <w:r w:rsidR="00B84F00" w:rsidRPr="00B84F00">
        <w:t>gián</w:t>
      </w:r>
      <w:proofErr w:type="spellEnd"/>
      <w:r w:rsidR="00B84F00" w:rsidRPr="00B84F00">
        <w:t xml:space="preserve"> </w:t>
      </w:r>
      <w:proofErr w:type="spellStart"/>
      <w:r w:rsidR="00B84F00" w:rsidRPr="00B84F00">
        <w:t>đoạn</w:t>
      </w:r>
      <w:proofErr w:type="spellEnd"/>
      <w:r w:rsidR="00B84F00" w:rsidRPr="00B84F00">
        <w:t xml:space="preserve"> </w:t>
      </w:r>
      <w:proofErr w:type="spellStart"/>
      <w:r w:rsidR="00B84F00" w:rsidRPr="00B84F00">
        <w:t>kinh</w:t>
      </w:r>
      <w:proofErr w:type="spellEnd"/>
      <w:r w:rsidR="00B84F00" w:rsidRPr="00B84F00">
        <w:t xml:space="preserve"> </w:t>
      </w:r>
      <w:proofErr w:type="spellStart"/>
      <w:r w:rsidR="00B84F00" w:rsidRPr="00B84F00">
        <w:t>doanh</w:t>
      </w:r>
      <w:proofErr w:type="spellEnd"/>
      <w:r w:rsidR="00B84F00" w:rsidRPr="00B84F00">
        <w:t xml:space="preserve"> </w:t>
      </w:r>
      <w:proofErr w:type="spellStart"/>
      <w:r w:rsidR="00B84F00" w:rsidRPr="00B84F00">
        <w:t>và</w:t>
      </w:r>
      <w:proofErr w:type="spellEnd"/>
      <w:r w:rsidR="00B84F00" w:rsidRPr="00B84F00">
        <w:t xml:space="preserve"> </w:t>
      </w:r>
      <w:proofErr w:type="spellStart"/>
      <w:r w:rsidR="00B84F00" w:rsidRPr="00B84F00">
        <w:t>mất</w:t>
      </w:r>
      <w:proofErr w:type="spellEnd"/>
      <w:r w:rsidR="00B84F00" w:rsidRPr="00B84F00">
        <w:t xml:space="preserve"> </w:t>
      </w:r>
      <w:proofErr w:type="spellStart"/>
      <w:r w:rsidR="00B84F00" w:rsidRPr="00B84F00">
        <w:t>lòng</w:t>
      </w:r>
      <w:proofErr w:type="spellEnd"/>
      <w:r w:rsidR="00B84F00" w:rsidRPr="00B84F00">
        <w:t xml:space="preserve"> tin </w:t>
      </w:r>
      <w:proofErr w:type="spellStart"/>
      <w:r w:rsidR="00B84F00" w:rsidRPr="00B84F00">
        <w:t>khách</w:t>
      </w:r>
      <w:proofErr w:type="spellEnd"/>
      <w:r w:rsidR="00B84F00" w:rsidRPr="00B84F00">
        <w:t xml:space="preserve"> </w:t>
      </w:r>
      <w:proofErr w:type="spellStart"/>
      <w:r w:rsidR="00B84F00" w:rsidRPr="00B84F00">
        <w:t>hàng</w:t>
      </w:r>
      <w:proofErr w:type="spellEnd"/>
      <w:r w:rsidR="00B84F00" w:rsidRPr="00B84F00">
        <w:t xml:space="preserve"> </w:t>
      </w:r>
      <w:proofErr w:type="spellStart"/>
      <w:r w:rsidR="00B84F00" w:rsidRPr="00B84F00">
        <w:t>sẽ</w:t>
      </w:r>
      <w:proofErr w:type="spellEnd"/>
      <w:r w:rsidR="00B84F00" w:rsidRPr="00B84F00">
        <w:t xml:space="preserve"> </w:t>
      </w:r>
      <w:proofErr w:type="spellStart"/>
      <w:r w:rsidR="00B84F00" w:rsidRPr="00B84F00">
        <w:t>tăng</w:t>
      </w:r>
      <w:proofErr w:type="spellEnd"/>
      <w:r w:rsidR="00B84F00" w:rsidRPr="00B84F00">
        <w:t xml:space="preserve"> </w:t>
      </w:r>
      <w:proofErr w:type="spellStart"/>
      <w:r w:rsidR="00B84F00" w:rsidRPr="00B84F00">
        <w:t>theo.</w:t>
      </w:r>
      <w:proofErr w:type="spellEnd"/>
    </w:p>
    <w:p w14:paraId="3C405784" w14:textId="7166EB0C" w:rsidR="00B84F00" w:rsidRPr="00CF2ED3" w:rsidRDefault="00B84F00" w:rsidP="00B84F00">
      <w:pPr>
        <w:spacing w:before="0" w:after="160"/>
        <w:jc w:val="left"/>
      </w:pPr>
      <w:proofErr w:type="spellStart"/>
      <w:r w:rsidRPr="00CF2ED3">
        <w:t>Đề</w:t>
      </w:r>
      <w:proofErr w:type="spellEnd"/>
      <w:r w:rsidRPr="00CF2ED3">
        <w:t xml:space="preserve"> </w:t>
      </w:r>
      <w:proofErr w:type="spellStart"/>
      <w:r w:rsidRPr="00CF2ED3">
        <w:t>nghị</w:t>
      </w:r>
      <w:proofErr w:type="spellEnd"/>
      <w:r w:rsidRPr="00CF2ED3">
        <w:t xml:space="preserve"> KRI </w:t>
      </w:r>
      <w:r w:rsidR="003B4401">
        <w:t xml:space="preserve">&lt; </w:t>
      </w:r>
      <w:r w:rsidR="00CF2ED3" w:rsidRPr="00CF2ED3">
        <w:t>3</w:t>
      </w:r>
      <w:r w:rsidRPr="00CF2ED3">
        <w:t xml:space="preserve"> </w:t>
      </w:r>
      <w:proofErr w:type="spellStart"/>
      <w:r w:rsidRPr="00CF2ED3">
        <w:t>giờ</w:t>
      </w:r>
      <w:proofErr w:type="spellEnd"/>
      <w:r w:rsidRPr="00CF2ED3">
        <w:t>.</w:t>
      </w:r>
    </w:p>
    <w:p w14:paraId="1AAEBAEE" w14:textId="77777777" w:rsidR="00B84F00" w:rsidRDefault="00B84F00">
      <w:pPr>
        <w:spacing w:before="0" w:after="160"/>
        <w:jc w:val="left"/>
      </w:pPr>
    </w:p>
    <w:p w14:paraId="252E8BCD" w14:textId="62084405" w:rsidR="005F639E" w:rsidRPr="005F639E" w:rsidRDefault="004B7865" w:rsidP="005F639E">
      <w:pPr>
        <w:spacing w:before="0" w:after="160"/>
        <w:jc w:val="left"/>
      </w:pPr>
      <w:r>
        <w:rPr>
          <w:b/>
          <w:bCs/>
        </w:rPr>
        <w:t>3.3</w:t>
      </w:r>
      <w:r w:rsidR="005F639E" w:rsidRPr="005F639E">
        <w:rPr>
          <w:b/>
          <w:bCs/>
        </w:rPr>
        <w:t xml:space="preserve"> </w:t>
      </w:r>
      <w:proofErr w:type="spellStart"/>
      <w:r w:rsidR="005F639E" w:rsidRPr="005F639E">
        <w:rPr>
          <w:b/>
          <w:bCs/>
        </w:rPr>
        <w:t>Tỷ</w:t>
      </w:r>
      <w:proofErr w:type="spellEnd"/>
      <w:r w:rsidR="005F639E" w:rsidRPr="005F639E">
        <w:rPr>
          <w:b/>
          <w:bCs/>
        </w:rPr>
        <w:t xml:space="preserve"> </w:t>
      </w:r>
      <w:proofErr w:type="spellStart"/>
      <w:r w:rsidR="005F639E" w:rsidRPr="005F639E">
        <w:rPr>
          <w:b/>
          <w:bCs/>
        </w:rPr>
        <w:t>lệ</w:t>
      </w:r>
      <w:proofErr w:type="spellEnd"/>
      <w:r w:rsidR="005F639E" w:rsidRPr="005F639E">
        <w:rPr>
          <w:b/>
          <w:bCs/>
        </w:rPr>
        <w:t xml:space="preserve"> % </w:t>
      </w:r>
      <w:proofErr w:type="spellStart"/>
      <w:r w:rsidR="005F639E" w:rsidRPr="005F639E">
        <w:rPr>
          <w:b/>
          <w:bCs/>
        </w:rPr>
        <w:t>nhân</w:t>
      </w:r>
      <w:proofErr w:type="spellEnd"/>
      <w:r w:rsidR="005F639E" w:rsidRPr="005F639E">
        <w:rPr>
          <w:b/>
          <w:bCs/>
        </w:rPr>
        <w:t xml:space="preserve"> </w:t>
      </w:r>
      <w:proofErr w:type="spellStart"/>
      <w:r w:rsidR="005F639E" w:rsidRPr="005F639E">
        <w:rPr>
          <w:b/>
          <w:bCs/>
        </w:rPr>
        <w:t>viên</w:t>
      </w:r>
      <w:proofErr w:type="spellEnd"/>
      <w:r w:rsidR="005F639E" w:rsidRPr="005F639E">
        <w:rPr>
          <w:b/>
          <w:bCs/>
        </w:rPr>
        <w:t xml:space="preserve"> </w:t>
      </w:r>
      <w:proofErr w:type="spellStart"/>
      <w:r w:rsidR="005F639E" w:rsidRPr="005F639E">
        <w:rPr>
          <w:b/>
          <w:bCs/>
        </w:rPr>
        <w:t>được</w:t>
      </w:r>
      <w:proofErr w:type="spellEnd"/>
      <w:r w:rsidR="005F639E" w:rsidRPr="005F639E">
        <w:rPr>
          <w:b/>
          <w:bCs/>
        </w:rPr>
        <w:t xml:space="preserve"> </w:t>
      </w:r>
      <w:proofErr w:type="spellStart"/>
      <w:r w:rsidR="005F639E" w:rsidRPr="005F639E">
        <w:rPr>
          <w:b/>
          <w:bCs/>
        </w:rPr>
        <w:t>đánh</w:t>
      </w:r>
      <w:proofErr w:type="spellEnd"/>
      <w:r w:rsidR="005F639E" w:rsidRPr="005F639E">
        <w:rPr>
          <w:b/>
          <w:bCs/>
        </w:rPr>
        <w:t xml:space="preserve"> </w:t>
      </w:r>
      <w:proofErr w:type="spellStart"/>
      <w:r w:rsidR="005F639E" w:rsidRPr="005F639E">
        <w:rPr>
          <w:b/>
          <w:bCs/>
        </w:rPr>
        <w:t>giá</w:t>
      </w:r>
      <w:proofErr w:type="spellEnd"/>
      <w:r w:rsidR="005F639E" w:rsidRPr="005F639E">
        <w:rPr>
          <w:b/>
          <w:bCs/>
        </w:rPr>
        <w:t xml:space="preserve"> </w:t>
      </w:r>
      <w:proofErr w:type="spellStart"/>
      <w:r w:rsidR="005F639E" w:rsidRPr="005F639E">
        <w:rPr>
          <w:b/>
          <w:bCs/>
        </w:rPr>
        <w:t>hiệu</w:t>
      </w:r>
      <w:proofErr w:type="spellEnd"/>
      <w:r w:rsidR="005F639E" w:rsidRPr="005F639E">
        <w:rPr>
          <w:b/>
          <w:bCs/>
        </w:rPr>
        <w:t xml:space="preserve"> </w:t>
      </w:r>
      <w:proofErr w:type="spellStart"/>
      <w:r w:rsidR="005F639E" w:rsidRPr="005F639E">
        <w:rPr>
          <w:b/>
          <w:bCs/>
        </w:rPr>
        <w:t>suất</w:t>
      </w:r>
      <w:proofErr w:type="spellEnd"/>
      <w:r w:rsidR="005F639E" w:rsidRPr="005F639E">
        <w:rPr>
          <w:b/>
          <w:bCs/>
        </w:rPr>
        <w:t xml:space="preserve"> </w:t>
      </w:r>
      <w:proofErr w:type="spellStart"/>
      <w:r w:rsidR="005F639E" w:rsidRPr="005F639E">
        <w:rPr>
          <w:b/>
          <w:bCs/>
        </w:rPr>
        <w:t>định</w:t>
      </w:r>
      <w:proofErr w:type="spellEnd"/>
      <w:r w:rsidR="005F639E" w:rsidRPr="005F639E">
        <w:rPr>
          <w:b/>
          <w:bCs/>
        </w:rPr>
        <w:t xml:space="preserve"> </w:t>
      </w:r>
      <w:proofErr w:type="spellStart"/>
      <w:r w:rsidR="005F639E" w:rsidRPr="005F639E">
        <w:rPr>
          <w:b/>
          <w:bCs/>
        </w:rPr>
        <w:t>kỳ</w:t>
      </w:r>
      <w:proofErr w:type="spellEnd"/>
      <w:r w:rsidR="005F639E" w:rsidRPr="005F639E">
        <w:rPr>
          <w:b/>
          <w:bCs/>
        </w:rPr>
        <w:t xml:space="preserve"> </w:t>
      </w:r>
      <w:proofErr w:type="spellStart"/>
      <w:r w:rsidR="005F639E" w:rsidRPr="005F639E">
        <w:rPr>
          <w:b/>
          <w:bCs/>
        </w:rPr>
        <w:t>trong</w:t>
      </w:r>
      <w:proofErr w:type="spellEnd"/>
      <w:r w:rsidR="005F639E" w:rsidRPr="005F639E">
        <w:rPr>
          <w:b/>
          <w:bCs/>
        </w:rPr>
        <w:t xml:space="preserve"> </w:t>
      </w:r>
      <w:proofErr w:type="spellStart"/>
      <w:r w:rsidR="005F639E" w:rsidRPr="005F639E">
        <w:rPr>
          <w:b/>
          <w:bCs/>
        </w:rPr>
        <w:t>năm</w:t>
      </w:r>
      <w:proofErr w:type="spellEnd"/>
      <w:r w:rsidR="005F639E" w:rsidRPr="005F639E">
        <w:rPr>
          <w:b/>
          <w:bCs/>
        </w:rPr>
        <w:t>:</w:t>
      </w:r>
      <w:r w:rsidR="005F639E" w:rsidRPr="005F639E">
        <w:br/>
      </w:r>
      <w:proofErr w:type="spellStart"/>
      <w:r w:rsidR="005F639E" w:rsidRPr="005F639E">
        <w:t>Chỉ</w:t>
      </w:r>
      <w:proofErr w:type="spellEnd"/>
      <w:r w:rsidR="005F639E" w:rsidRPr="005F639E">
        <w:t xml:space="preserve"> </w:t>
      </w:r>
      <w:proofErr w:type="spellStart"/>
      <w:r w:rsidR="005F639E" w:rsidRPr="005F639E">
        <w:t>số</w:t>
      </w:r>
      <w:proofErr w:type="spellEnd"/>
      <w:r w:rsidR="005F639E" w:rsidRPr="005F639E">
        <w:t xml:space="preserve"> </w:t>
      </w:r>
      <w:proofErr w:type="spellStart"/>
      <w:r w:rsidR="005F639E" w:rsidRPr="005F639E">
        <w:t>này</w:t>
      </w:r>
      <w:proofErr w:type="spellEnd"/>
      <w:r w:rsidR="005F639E" w:rsidRPr="005F639E">
        <w:t xml:space="preserve"> </w:t>
      </w:r>
      <w:proofErr w:type="spellStart"/>
      <w:r w:rsidR="005F639E" w:rsidRPr="005F639E">
        <w:t>phản</w:t>
      </w:r>
      <w:proofErr w:type="spellEnd"/>
      <w:r w:rsidR="005F639E" w:rsidRPr="005F639E">
        <w:t xml:space="preserve"> </w:t>
      </w:r>
      <w:proofErr w:type="spellStart"/>
      <w:r w:rsidR="005F639E" w:rsidRPr="005F639E">
        <w:t>ánh</w:t>
      </w:r>
      <w:proofErr w:type="spellEnd"/>
      <w:r w:rsidR="005F639E" w:rsidRPr="005F639E">
        <w:t xml:space="preserve"> </w:t>
      </w:r>
      <w:proofErr w:type="spellStart"/>
      <w:r w:rsidR="005F639E" w:rsidRPr="005F639E">
        <w:t>mức</w:t>
      </w:r>
      <w:proofErr w:type="spellEnd"/>
      <w:r w:rsidR="005F639E" w:rsidRPr="005F639E">
        <w:t xml:space="preserve"> </w:t>
      </w:r>
      <w:proofErr w:type="spellStart"/>
      <w:r w:rsidR="005F639E" w:rsidRPr="005F639E">
        <w:t>độ</w:t>
      </w:r>
      <w:proofErr w:type="spellEnd"/>
      <w:r w:rsidR="005F639E" w:rsidRPr="005F639E">
        <w:t xml:space="preserve"> </w:t>
      </w:r>
      <w:proofErr w:type="spellStart"/>
      <w:r w:rsidR="005F639E" w:rsidRPr="005F639E">
        <w:t>quan</w:t>
      </w:r>
      <w:proofErr w:type="spellEnd"/>
      <w:r w:rsidR="005F639E" w:rsidRPr="005F639E">
        <w:t xml:space="preserve"> </w:t>
      </w:r>
      <w:proofErr w:type="spellStart"/>
      <w:r w:rsidR="005F639E" w:rsidRPr="005F639E">
        <w:t>tâm</w:t>
      </w:r>
      <w:proofErr w:type="spellEnd"/>
      <w:r w:rsidR="005F639E" w:rsidRPr="005F639E">
        <w:t xml:space="preserve"> </w:t>
      </w:r>
      <w:proofErr w:type="spellStart"/>
      <w:r w:rsidR="005F639E" w:rsidRPr="005F639E">
        <w:t>của</w:t>
      </w:r>
      <w:proofErr w:type="spellEnd"/>
      <w:r w:rsidR="005F639E" w:rsidRPr="005F639E">
        <w:t xml:space="preserve"> </w:t>
      </w:r>
      <w:proofErr w:type="spellStart"/>
      <w:r w:rsidR="005F639E" w:rsidRPr="005F639E">
        <w:t>doanh</w:t>
      </w:r>
      <w:proofErr w:type="spellEnd"/>
      <w:r w:rsidR="005F639E" w:rsidRPr="005F639E">
        <w:t xml:space="preserve"> </w:t>
      </w:r>
      <w:proofErr w:type="spellStart"/>
      <w:r w:rsidR="005F639E" w:rsidRPr="005F639E">
        <w:t>nghiệp</w:t>
      </w:r>
      <w:proofErr w:type="spellEnd"/>
      <w:r w:rsidR="005F639E" w:rsidRPr="005F639E">
        <w:t xml:space="preserve"> </w:t>
      </w:r>
      <w:proofErr w:type="spellStart"/>
      <w:r w:rsidR="005F639E" w:rsidRPr="005F639E">
        <w:t>đến</w:t>
      </w:r>
      <w:proofErr w:type="spellEnd"/>
      <w:r w:rsidR="005F639E" w:rsidRPr="005F639E">
        <w:t xml:space="preserve"> </w:t>
      </w:r>
      <w:proofErr w:type="spellStart"/>
      <w:r w:rsidR="005F639E" w:rsidRPr="005F639E">
        <w:t>quản</w:t>
      </w:r>
      <w:proofErr w:type="spellEnd"/>
      <w:r w:rsidR="005F639E" w:rsidRPr="005F639E">
        <w:t xml:space="preserve"> </w:t>
      </w:r>
      <w:proofErr w:type="spellStart"/>
      <w:r w:rsidR="005F639E" w:rsidRPr="005F639E">
        <w:t>trị</w:t>
      </w:r>
      <w:proofErr w:type="spellEnd"/>
      <w:r w:rsidR="005F639E" w:rsidRPr="005F639E">
        <w:t xml:space="preserve"> </w:t>
      </w:r>
      <w:proofErr w:type="spellStart"/>
      <w:r w:rsidR="005F639E" w:rsidRPr="005F639E">
        <w:t>hiệu</w:t>
      </w:r>
      <w:proofErr w:type="spellEnd"/>
      <w:r w:rsidR="005F639E" w:rsidRPr="005F639E">
        <w:t xml:space="preserve"> </w:t>
      </w:r>
      <w:proofErr w:type="spellStart"/>
      <w:r w:rsidR="005F639E" w:rsidRPr="005F639E">
        <w:t>quả</w:t>
      </w:r>
      <w:proofErr w:type="spellEnd"/>
      <w:r w:rsidR="005F639E" w:rsidRPr="005F639E">
        <w:t xml:space="preserve"> </w:t>
      </w:r>
      <w:proofErr w:type="spellStart"/>
      <w:r w:rsidR="005F639E" w:rsidRPr="005F639E">
        <w:t>công</w:t>
      </w:r>
      <w:proofErr w:type="spellEnd"/>
      <w:r w:rsidR="005F639E" w:rsidRPr="005F639E">
        <w:t xml:space="preserve"> </w:t>
      </w:r>
      <w:proofErr w:type="spellStart"/>
      <w:r w:rsidR="005F639E" w:rsidRPr="005F639E">
        <w:t>việc</w:t>
      </w:r>
      <w:proofErr w:type="spellEnd"/>
      <w:r w:rsidR="005F639E" w:rsidRPr="005F639E">
        <w:t xml:space="preserve"> </w:t>
      </w:r>
      <w:proofErr w:type="spellStart"/>
      <w:r w:rsidR="005F639E" w:rsidRPr="005F639E">
        <w:t>và</w:t>
      </w:r>
      <w:proofErr w:type="spellEnd"/>
      <w:r w:rsidR="005F639E" w:rsidRPr="005F639E">
        <w:t xml:space="preserve"> </w:t>
      </w:r>
      <w:proofErr w:type="spellStart"/>
      <w:r w:rsidR="005F639E" w:rsidRPr="005F639E">
        <w:t>phát</w:t>
      </w:r>
      <w:proofErr w:type="spellEnd"/>
      <w:r w:rsidR="005F639E" w:rsidRPr="005F639E">
        <w:t xml:space="preserve"> </w:t>
      </w:r>
      <w:proofErr w:type="spellStart"/>
      <w:r w:rsidR="005F639E" w:rsidRPr="005F639E">
        <w:t>triển</w:t>
      </w:r>
      <w:proofErr w:type="spellEnd"/>
      <w:r w:rsidR="005F639E" w:rsidRPr="005F639E">
        <w:t xml:space="preserve"> </w:t>
      </w:r>
      <w:proofErr w:type="spellStart"/>
      <w:r w:rsidR="005F639E" w:rsidRPr="005F639E">
        <w:t>nhân</w:t>
      </w:r>
      <w:proofErr w:type="spellEnd"/>
      <w:r w:rsidR="005F639E" w:rsidRPr="005F639E">
        <w:t xml:space="preserve"> </w:t>
      </w:r>
      <w:proofErr w:type="spellStart"/>
      <w:r w:rsidR="005F639E" w:rsidRPr="005F639E">
        <w:t>sự</w:t>
      </w:r>
      <w:proofErr w:type="spellEnd"/>
      <w:r w:rsidR="005F639E" w:rsidRPr="005F639E">
        <w:t xml:space="preserve">. </w:t>
      </w:r>
      <w:proofErr w:type="spellStart"/>
      <w:r w:rsidR="005F639E" w:rsidRPr="005F639E">
        <w:t>Tỷ</w:t>
      </w:r>
      <w:proofErr w:type="spellEnd"/>
      <w:r w:rsidR="005F639E" w:rsidRPr="005F639E">
        <w:t xml:space="preserve"> </w:t>
      </w:r>
      <w:proofErr w:type="spellStart"/>
      <w:r w:rsidR="005F639E" w:rsidRPr="005F639E">
        <w:t>lệ</w:t>
      </w:r>
      <w:proofErr w:type="spellEnd"/>
      <w:r w:rsidR="005F639E" w:rsidRPr="005F639E">
        <w:t xml:space="preserve"> </w:t>
      </w:r>
      <w:proofErr w:type="spellStart"/>
      <w:r w:rsidR="005F639E" w:rsidRPr="005F639E">
        <w:t>này</w:t>
      </w:r>
      <w:proofErr w:type="spellEnd"/>
      <w:r w:rsidR="005F639E" w:rsidRPr="005F639E">
        <w:t xml:space="preserve"> </w:t>
      </w:r>
      <w:proofErr w:type="spellStart"/>
      <w:r w:rsidR="005F639E" w:rsidRPr="005F639E">
        <w:t>càng</w:t>
      </w:r>
      <w:proofErr w:type="spellEnd"/>
      <w:r w:rsidR="005F639E" w:rsidRPr="005F639E">
        <w:t xml:space="preserve"> </w:t>
      </w:r>
      <w:proofErr w:type="spellStart"/>
      <w:r w:rsidR="005F639E" w:rsidRPr="005F639E">
        <w:t>cao</w:t>
      </w:r>
      <w:proofErr w:type="spellEnd"/>
      <w:r w:rsidR="005F639E" w:rsidRPr="005F639E">
        <w:t xml:space="preserve"> </w:t>
      </w:r>
      <w:proofErr w:type="spellStart"/>
      <w:r w:rsidR="005F639E" w:rsidRPr="005F639E">
        <w:t>chứng</w:t>
      </w:r>
      <w:proofErr w:type="spellEnd"/>
      <w:r w:rsidR="005F639E" w:rsidRPr="005F639E">
        <w:t xml:space="preserve"> </w:t>
      </w:r>
      <w:proofErr w:type="spellStart"/>
      <w:r w:rsidR="005F639E" w:rsidRPr="005F639E">
        <w:t>tỏ</w:t>
      </w:r>
      <w:proofErr w:type="spellEnd"/>
      <w:r w:rsidR="005F639E" w:rsidRPr="005F639E">
        <w:t xml:space="preserve"> </w:t>
      </w:r>
      <w:proofErr w:type="spellStart"/>
      <w:r w:rsidR="007C1F21">
        <w:t>công</w:t>
      </w:r>
      <w:proofErr w:type="spellEnd"/>
      <w:r w:rsidR="007C1F21">
        <w:t xml:space="preserve"> ty </w:t>
      </w:r>
      <w:proofErr w:type="spellStart"/>
      <w:r w:rsidR="007C1F21">
        <w:t>quan</w:t>
      </w:r>
      <w:proofErr w:type="spellEnd"/>
      <w:r w:rsidR="007C1F21">
        <w:t xml:space="preserve"> </w:t>
      </w:r>
      <w:proofErr w:type="spellStart"/>
      <w:r w:rsidR="007C1F21">
        <w:t>tâm</w:t>
      </w:r>
      <w:proofErr w:type="spellEnd"/>
      <w:r w:rsidR="007C1F21">
        <w:t xml:space="preserve"> </w:t>
      </w:r>
      <w:proofErr w:type="spellStart"/>
      <w:r w:rsidR="007C1F21">
        <w:t>đến</w:t>
      </w:r>
      <w:proofErr w:type="spellEnd"/>
      <w:r w:rsidR="007C1F21">
        <w:t xml:space="preserve"> </w:t>
      </w:r>
      <w:proofErr w:type="spellStart"/>
      <w:r w:rsidR="007C1F21">
        <w:t>nhân</w:t>
      </w:r>
      <w:proofErr w:type="spellEnd"/>
      <w:r w:rsidR="007C1F21">
        <w:t xml:space="preserve"> </w:t>
      </w:r>
      <w:proofErr w:type="spellStart"/>
      <w:r w:rsidR="007C1F21">
        <w:t>viên</w:t>
      </w:r>
      <w:proofErr w:type="spellEnd"/>
      <w:r w:rsidR="005F639E" w:rsidRPr="005F639E">
        <w:t xml:space="preserve">, </w:t>
      </w:r>
      <w:proofErr w:type="spellStart"/>
      <w:r w:rsidR="005F639E" w:rsidRPr="005F639E">
        <w:t>hỗ</w:t>
      </w:r>
      <w:proofErr w:type="spellEnd"/>
      <w:r w:rsidR="005F639E" w:rsidRPr="005F639E">
        <w:t xml:space="preserve"> </w:t>
      </w:r>
      <w:proofErr w:type="spellStart"/>
      <w:r w:rsidR="005F639E" w:rsidRPr="005F639E">
        <w:t>trợ</w:t>
      </w:r>
      <w:proofErr w:type="spellEnd"/>
      <w:r w:rsidR="005F639E" w:rsidRPr="005F639E">
        <w:t xml:space="preserve"> </w:t>
      </w:r>
      <w:proofErr w:type="spellStart"/>
      <w:r w:rsidR="007C1F21">
        <w:t>nhân</w:t>
      </w:r>
      <w:proofErr w:type="spellEnd"/>
      <w:r w:rsidR="007C1F21">
        <w:t xml:space="preserve"> </w:t>
      </w:r>
      <w:proofErr w:type="spellStart"/>
      <w:r w:rsidR="007C1F21">
        <w:t>viên</w:t>
      </w:r>
      <w:proofErr w:type="spellEnd"/>
      <w:r w:rsidR="007C1F21">
        <w:t xml:space="preserve"> </w:t>
      </w:r>
      <w:proofErr w:type="spellStart"/>
      <w:r w:rsidR="007C1F21">
        <w:t>khi</w:t>
      </w:r>
      <w:proofErr w:type="spellEnd"/>
      <w:r w:rsidR="007C1F21">
        <w:t xml:space="preserve"> </w:t>
      </w:r>
      <w:proofErr w:type="spellStart"/>
      <w:r w:rsidR="007C1F21">
        <w:t>gặp</w:t>
      </w:r>
      <w:proofErr w:type="spellEnd"/>
      <w:r w:rsidR="007C1F21">
        <w:t xml:space="preserve"> </w:t>
      </w:r>
      <w:proofErr w:type="spellStart"/>
      <w:r w:rsidR="00513131">
        <w:t>khó</w:t>
      </w:r>
      <w:proofErr w:type="spellEnd"/>
      <w:r w:rsidR="00513131">
        <w:t xml:space="preserve"> </w:t>
      </w:r>
      <w:proofErr w:type="spellStart"/>
      <w:r w:rsidR="00513131">
        <w:t>khăn</w:t>
      </w:r>
      <w:proofErr w:type="spellEnd"/>
    </w:p>
    <w:p w14:paraId="15A00025" w14:textId="27658DDB" w:rsidR="3A96CE57" w:rsidRDefault="005F639E" w:rsidP="3A96CE57">
      <w:pPr>
        <w:spacing w:before="0" w:after="160"/>
        <w:jc w:val="left"/>
      </w:pPr>
      <w:proofErr w:type="spellStart"/>
      <w:r w:rsidRPr="005F639E">
        <w:t>Đề</w:t>
      </w:r>
      <w:proofErr w:type="spellEnd"/>
      <w:r w:rsidRPr="005F639E">
        <w:t xml:space="preserve"> </w:t>
      </w:r>
      <w:proofErr w:type="spellStart"/>
      <w:r w:rsidRPr="005F639E">
        <w:t>nghị</w:t>
      </w:r>
      <w:proofErr w:type="spellEnd"/>
      <w:r w:rsidRPr="005F639E">
        <w:t xml:space="preserve"> KRI ≥ 90%.</w:t>
      </w:r>
      <w:r w:rsidRPr="005F639E">
        <w:br/>
      </w:r>
    </w:p>
    <w:p w14:paraId="2E3B61D3" w14:textId="1E69E422" w:rsidR="00731452" w:rsidRPr="00731452" w:rsidRDefault="004B7865" w:rsidP="00731452">
      <w:pPr>
        <w:spacing w:before="0" w:after="160"/>
        <w:jc w:val="left"/>
      </w:pPr>
      <w:r>
        <w:rPr>
          <w:b/>
          <w:bCs/>
        </w:rPr>
        <w:t xml:space="preserve">3.4 </w:t>
      </w:r>
      <w:proofErr w:type="spellStart"/>
      <w:r w:rsidR="00731452" w:rsidRPr="00731452">
        <w:rPr>
          <w:b/>
          <w:bCs/>
        </w:rPr>
        <w:t>Tỷ</w:t>
      </w:r>
      <w:proofErr w:type="spellEnd"/>
      <w:r w:rsidR="00731452" w:rsidRPr="00731452">
        <w:rPr>
          <w:b/>
          <w:bCs/>
        </w:rPr>
        <w:t xml:space="preserve"> </w:t>
      </w:r>
      <w:proofErr w:type="spellStart"/>
      <w:r w:rsidR="00731452" w:rsidRPr="00731452">
        <w:rPr>
          <w:b/>
          <w:bCs/>
        </w:rPr>
        <w:t>lệ</w:t>
      </w:r>
      <w:proofErr w:type="spellEnd"/>
      <w:r w:rsidR="00731452" w:rsidRPr="00731452">
        <w:rPr>
          <w:b/>
          <w:bCs/>
        </w:rPr>
        <w:t xml:space="preserve"> % </w:t>
      </w:r>
      <w:proofErr w:type="spellStart"/>
      <w:r w:rsidR="00731452" w:rsidRPr="00731452">
        <w:rPr>
          <w:b/>
          <w:bCs/>
        </w:rPr>
        <w:t>lô</w:t>
      </w:r>
      <w:proofErr w:type="spellEnd"/>
      <w:r w:rsidR="00731452" w:rsidRPr="00731452">
        <w:rPr>
          <w:b/>
          <w:bCs/>
        </w:rPr>
        <w:t xml:space="preserve"> </w:t>
      </w:r>
      <w:proofErr w:type="spellStart"/>
      <w:r w:rsidR="00731452" w:rsidRPr="00731452">
        <w:rPr>
          <w:b/>
          <w:bCs/>
        </w:rPr>
        <w:t>hàng</w:t>
      </w:r>
      <w:proofErr w:type="spellEnd"/>
      <w:r w:rsidR="00731452" w:rsidRPr="00731452">
        <w:rPr>
          <w:b/>
          <w:bCs/>
        </w:rPr>
        <w:t xml:space="preserve"> </w:t>
      </w:r>
      <w:proofErr w:type="spellStart"/>
      <w:r w:rsidR="00731452" w:rsidRPr="00731452">
        <w:rPr>
          <w:b/>
          <w:bCs/>
        </w:rPr>
        <w:t>không</w:t>
      </w:r>
      <w:proofErr w:type="spellEnd"/>
      <w:r w:rsidR="00731452" w:rsidRPr="00731452">
        <w:rPr>
          <w:b/>
          <w:bCs/>
        </w:rPr>
        <w:t xml:space="preserve"> </w:t>
      </w:r>
      <w:proofErr w:type="spellStart"/>
      <w:r w:rsidR="00731452" w:rsidRPr="00731452">
        <w:rPr>
          <w:b/>
          <w:bCs/>
        </w:rPr>
        <w:t>thực</w:t>
      </w:r>
      <w:proofErr w:type="spellEnd"/>
      <w:r w:rsidR="00731452" w:rsidRPr="00731452">
        <w:rPr>
          <w:b/>
          <w:bCs/>
        </w:rPr>
        <w:t xml:space="preserve"> </w:t>
      </w:r>
      <w:proofErr w:type="spellStart"/>
      <w:r w:rsidR="00731452" w:rsidRPr="00731452">
        <w:rPr>
          <w:b/>
          <w:bCs/>
        </w:rPr>
        <w:t>hiện</w:t>
      </w:r>
      <w:proofErr w:type="spellEnd"/>
      <w:r w:rsidR="00731452" w:rsidRPr="00731452">
        <w:rPr>
          <w:b/>
          <w:bCs/>
        </w:rPr>
        <w:t xml:space="preserve"> </w:t>
      </w:r>
      <w:proofErr w:type="spellStart"/>
      <w:r w:rsidR="00731452" w:rsidRPr="00731452">
        <w:rPr>
          <w:b/>
          <w:bCs/>
        </w:rPr>
        <w:t>đầy</w:t>
      </w:r>
      <w:proofErr w:type="spellEnd"/>
      <w:r w:rsidR="00731452" w:rsidRPr="00731452">
        <w:rPr>
          <w:b/>
          <w:bCs/>
        </w:rPr>
        <w:t xml:space="preserve"> </w:t>
      </w:r>
      <w:proofErr w:type="spellStart"/>
      <w:r w:rsidR="00731452" w:rsidRPr="00731452">
        <w:rPr>
          <w:b/>
          <w:bCs/>
        </w:rPr>
        <w:t>đủ</w:t>
      </w:r>
      <w:proofErr w:type="spellEnd"/>
      <w:r w:rsidR="00731452" w:rsidRPr="00731452">
        <w:rPr>
          <w:b/>
          <w:bCs/>
        </w:rPr>
        <w:t xml:space="preserve"> </w:t>
      </w:r>
      <w:proofErr w:type="spellStart"/>
      <w:r w:rsidR="00731452" w:rsidRPr="00731452">
        <w:rPr>
          <w:b/>
          <w:bCs/>
        </w:rPr>
        <w:t>quy</w:t>
      </w:r>
      <w:proofErr w:type="spellEnd"/>
      <w:r w:rsidR="00731452" w:rsidRPr="00731452">
        <w:rPr>
          <w:b/>
          <w:bCs/>
        </w:rPr>
        <w:t xml:space="preserve"> </w:t>
      </w:r>
      <w:proofErr w:type="spellStart"/>
      <w:r w:rsidR="00731452" w:rsidRPr="00731452">
        <w:rPr>
          <w:b/>
          <w:bCs/>
        </w:rPr>
        <w:t>trình</w:t>
      </w:r>
      <w:proofErr w:type="spellEnd"/>
      <w:r w:rsidR="00731452" w:rsidRPr="00731452">
        <w:rPr>
          <w:b/>
          <w:bCs/>
        </w:rPr>
        <w:t xml:space="preserve"> QC </w:t>
      </w:r>
      <w:proofErr w:type="spellStart"/>
      <w:r w:rsidR="00731452" w:rsidRPr="00731452">
        <w:rPr>
          <w:b/>
          <w:bCs/>
        </w:rPr>
        <w:t>trong</w:t>
      </w:r>
      <w:proofErr w:type="spellEnd"/>
      <w:r w:rsidR="00731452" w:rsidRPr="00731452">
        <w:rPr>
          <w:b/>
          <w:bCs/>
        </w:rPr>
        <w:t xml:space="preserve"> </w:t>
      </w:r>
      <w:proofErr w:type="spellStart"/>
      <w:r w:rsidR="00731452" w:rsidRPr="00731452">
        <w:rPr>
          <w:b/>
          <w:bCs/>
        </w:rPr>
        <w:t>tháng</w:t>
      </w:r>
      <w:proofErr w:type="spellEnd"/>
      <w:r w:rsidR="00731452" w:rsidRPr="00731452">
        <w:rPr>
          <w:b/>
          <w:bCs/>
        </w:rPr>
        <w:t>:</w:t>
      </w:r>
      <w:r w:rsidR="00731452" w:rsidRPr="00731452">
        <w:br/>
      </w:r>
      <w:proofErr w:type="spellStart"/>
      <w:r w:rsidR="00731452" w:rsidRPr="00731452">
        <w:t>Chỉ</w:t>
      </w:r>
      <w:proofErr w:type="spellEnd"/>
      <w:r w:rsidR="00731452" w:rsidRPr="00731452">
        <w:t xml:space="preserve"> </w:t>
      </w:r>
      <w:proofErr w:type="spellStart"/>
      <w:r w:rsidR="00731452" w:rsidRPr="00731452">
        <w:t>số</w:t>
      </w:r>
      <w:proofErr w:type="spellEnd"/>
      <w:r w:rsidR="00731452" w:rsidRPr="00731452">
        <w:t xml:space="preserve"> </w:t>
      </w:r>
      <w:proofErr w:type="spellStart"/>
      <w:r w:rsidR="00731452" w:rsidRPr="00731452">
        <w:t>này</w:t>
      </w:r>
      <w:proofErr w:type="spellEnd"/>
      <w:r w:rsidR="00731452" w:rsidRPr="00731452">
        <w:t xml:space="preserve"> </w:t>
      </w:r>
      <w:proofErr w:type="spellStart"/>
      <w:r w:rsidR="00731452" w:rsidRPr="00731452">
        <w:t>phản</w:t>
      </w:r>
      <w:proofErr w:type="spellEnd"/>
      <w:r w:rsidR="00731452" w:rsidRPr="00731452">
        <w:t xml:space="preserve"> </w:t>
      </w:r>
      <w:proofErr w:type="spellStart"/>
      <w:r w:rsidR="00731452" w:rsidRPr="00731452">
        <w:t>ánh</w:t>
      </w:r>
      <w:proofErr w:type="spellEnd"/>
      <w:r w:rsidR="00731452" w:rsidRPr="00731452">
        <w:t xml:space="preserve"> </w:t>
      </w:r>
      <w:proofErr w:type="spellStart"/>
      <w:r w:rsidR="00731452" w:rsidRPr="00731452">
        <w:t>mức</w:t>
      </w:r>
      <w:proofErr w:type="spellEnd"/>
      <w:r w:rsidR="00731452" w:rsidRPr="00731452">
        <w:t xml:space="preserve"> </w:t>
      </w:r>
      <w:proofErr w:type="spellStart"/>
      <w:r w:rsidR="00731452" w:rsidRPr="00731452">
        <w:t>độ</w:t>
      </w:r>
      <w:proofErr w:type="spellEnd"/>
      <w:r w:rsidR="00731452" w:rsidRPr="00731452">
        <w:t xml:space="preserve"> </w:t>
      </w:r>
      <w:proofErr w:type="spellStart"/>
      <w:r w:rsidR="00731452" w:rsidRPr="00731452">
        <w:t>tuân</w:t>
      </w:r>
      <w:proofErr w:type="spellEnd"/>
      <w:r w:rsidR="00731452" w:rsidRPr="00731452">
        <w:t xml:space="preserve"> </w:t>
      </w:r>
      <w:proofErr w:type="spellStart"/>
      <w:r w:rsidR="00731452" w:rsidRPr="00731452">
        <w:t>thủ</w:t>
      </w:r>
      <w:proofErr w:type="spellEnd"/>
      <w:r w:rsidR="00731452" w:rsidRPr="00731452">
        <w:t xml:space="preserve"> </w:t>
      </w:r>
      <w:proofErr w:type="spellStart"/>
      <w:r w:rsidR="00731452" w:rsidRPr="00731452">
        <w:t>kiểm</w:t>
      </w:r>
      <w:proofErr w:type="spellEnd"/>
      <w:r w:rsidR="00731452" w:rsidRPr="00731452">
        <w:t xml:space="preserve"> </w:t>
      </w:r>
      <w:proofErr w:type="spellStart"/>
      <w:r w:rsidR="00731452" w:rsidRPr="00731452">
        <w:t>tra</w:t>
      </w:r>
      <w:proofErr w:type="spellEnd"/>
      <w:r w:rsidR="00731452" w:rsidRPr="00731452">
        <w:t xml:space="preserve"> </w:t>
      </w:r>
      <w:proofErr w:type="spellStart"/>
      <w:r w:rsidR="00731452" w:rsidRPr="00731452">
        <w:t>chất</w:t>
      </w:r>
      <w:proofErr w:type="spellEnd"/>
      <w:r w:rsidR="00731452" w:rsidRPr="00731452">
        <w:t xml:space="preserve"> </w:t>
      </w:r>
      <w:proofErr w:type="spellStart"/>
      <w:r w:rsidR="00731452" w:rsidRPr="00731452">
        <w:t>lượng</w:t>
      </w:r>
      <w:proofErr w:type="spellEnd"/>
      <w:r w:rsidR="00731452" w:rsidRPr="00731452">
        <w:t xml:space="preserve"> </w:t>
      </w:r>
      <w:proofErr w:type="spellStart"/>
      <w:r w:rsidR="00731452" w:rsidRPr="00731452">
        <w:t>trong</w:t>
      </w:r>
      <w:proofErr w:type="spellEnd"/>
      <w:r w:rsidR="00731452" w:rsidRPr="00731452">
        <w:t xml:space="preserve"> </w:t>
      </w:r>
      <w:proofErr w:type="spellStart"/>
      <w:r w:rsidR="00731452" w:rsidRPr="00731452">
        <w:t>quá</w:t>
      </w:r>
      <w:proofErr w:type="spellEnd"/>
      <w:r w:rsidR="00731452" w:rsidRPr="00731452">
        <w:t xml:space="preserve"> </w:t>
      </w:r>
      <w:proofErr w:type="spellStart"/>
      <w:r w:rsidR="00731452" w:rsidRPr="00731452">
        <w:t>trình</w:t>
      </w:r>
      <w:proofErr w:type="spellEnd"/>
      <w:r w:rsidR="00731452" w:rsidRPr="00731452">
        <w:t xml:space="preserve"> </w:t>
      </w:r>
      <w:proofErr w:type="spellStart"/>
      <w:r w:rsidR="00731452" w:rsidRPr="00731452">
        <w:t>sản</w:t>
      </w:r>
      <w:proofErr w:type="spellEnd"/>
      <w:r w:rsidR="00731452" w:rsidRPr="00731452">
        <w:t xml:space="preserve"> </w:t>
      </w:r>
      <w:proofErr w:type="spellStart"/>
      <w:r w:rsidR="00731452" w:rsidRPr="00731452">
        <w:t>xuất</w:t>
      </w:r>
      <w:proofErr w:type="spellEnd"/>
      <w:r w:rsidR="00731452" w:rsidRPr="00731452">
        <w:t xml:space="preserve">. </w:t>
      </w:r>
      <w:proofErr w:type="spellStart"/>
      <w:r w:rsidR="00731452" w:rsidRPr="00731452">
        <w:t>Tỷ</w:t>
      </w:r>
      <w:proofErr w:type="spellEnd"/>
      <w:r w:rsidR="00731452" w:rsidRPr="00731452">
        <w:t xml:space="preserve"> </w:t>
      </w:r>
      <w:proofErr w:type="spellStart"/>
      <w:r w:rsidR="00731452" w:rsidRPr="00731452">
        <w:t>lệ</w:t>
      </w:r>
      <w:proofErr w:type="spellEnd"/>
      <w:r w:rsidR="00731452" w:rsidRPr="00731452">
        <w:t xml:space="preserve"> </w:t>
      </w:r>
      <w:proofErr w:type="spellStart"/>
      <w:r w:rsidR="00731452" w:rsidRPr="00731452">
        <w:t>này</w:t>
      </w:r>
      <w:proofErr w:type="spellEnd"/>
      <w:r w:rsidR="00731452" w:rsidRPr="00731452">
        <w:t xml:space="preserve"> </w:t>
      </w:r>
      <w:proofErr w:type="spellStart"/>
      <w:r w:rsidR="00731452" w:rsidRPr="00731452">
        <w:t>tăng</w:t>
      </w:r>
      <w:proofErr w:type="spellEnd"/>
      <w:r w:rsidR="00731452" w:rsidRPr="00731452">
        <w:t xml:space="preserve"> </w:t>
      </w:r>
      <w:proofErr w:type="spellStart"/>
      <w:r w:rsidR="00731452" w:rsidRPr="00731452">
        <w:t>cho</w:t>
      </w:r>
      <w:proofErr w:type="spellEnd"/>
      <w:r w:rsidR="00731452" w:rsidRPr="00731452">
        <w:t xml:space="preserve"> </w:t>
      </w:r>
      <w:proofErr w:type="spellStart"/>
      <w:r w:rsidR="00731452" w:rsidRPr="00731452">
        <w:t>thấy</w:t>
      </w:r>
      <w:proofErr w:type="spellEnd"/>
      <w:r w:rsidR="00731452" w:rsidRPr="00731452">
        <w:t xml:space="preserve"> </w:t>
      </w:r>
      <w:proofErr w:type="spellStart"/>
      <w:r w:rsidR="00731452" w:rsidRPr="00731452">
        <w:t>nguy</w:t>
      </w:r>
      <w:proofErr w:type="spellEnd"/>
      <w:r w:rsidR="00731452" w:rsidRPr="00731452">
        <w:t xml:space="preserve"> </w:t>
      </w:r>
      <w:proofErr w:type="spellStart"/>
      <w:r w:rsidR="00731452" w:rsidRPr="00731452">
        <w:t>cơ</w:t>
      </w:r>
      <w:proofErr w:type="spellEnd"/>
      <w:r w:rsidR="00731452" w:rsidRPr="00731452">
        <w:t xml:space="preserve"> </w:t>
      </w:r>
      <w:proofErr w:type="spellStart"/>
      <w:r w:rsidR="00731452" w:rsidRPr="00731452">
        <w:t>sản</w:t>
      </w:r>
      <w:proofErr w:type="spellEnd"/>
      <w:r w:rsidR="00731452" w:rsidRPr="00731452">
        <w:t xml:space="preserve"> </w:t>
      </w:r>
      <w:proofErr w:type="spellStart"/>
      <w:r w:rsidR="00731452" w:rsidRPr="00731452">
        <w:t>phẩm</w:t>
      </w:r>
      <w:proofErr w:type="spellEnd"/>
      <w:r w:rsidR="00731452" w:rsidRPr="00731452">
        <w:t xml:space="preserve"> </w:t>
      </w:r>
      <w:proofErr w:type="spellStart"/>
      <w:r w:rsidR="00731452" w:rsidRPr="00731452">
        <w:t>lỗi</w:t>
      </w:r>
      <w:proofErr w:type="spellEnd"/>
      <w:r w:rsidR="00731452" w:rsidRPr="00731452">
        <w:t xml:space="preserve"> </w:t>
      </w:r>
      <w:proofErr w:type="spellStart"/>
      <w:r w:rsidR="00731452" w:rsidRPr="00731452">
        <w:t>được</w:t>
      </w:r>
      <w:proofErr w:type="spellEnd"/>
      <w:r w:rsidR="00731452" w:rsidRPr="00731452">
        <w:t xml:space="preserve"> </w:t>
      </w:r>
      <w:proofErr w:type="spellStart"/>
      <w:r w:rsidR="00731452" w:rsidRPr="00731452">
        <w:t>xuất</w:t>
      </w:r>
      <w:proofErr w:type="spellEnd"/>
      <w:r w:rsidR="00731452" w:rsidRPr="00731452">
        <w:t xml:space="preserve"> </w:t>
      </w:r>
      <w:proofErr w:type="spellStart"/>
      <w:r w:rsidR="00731452" w:rsidRPr="00731452">
        <w:t>đi</w:t>
      </w:r>
      <w:proofErr w:type="spellEnd"/>
      <w:r w:rsidR="00731452" w:rsidRPr="00731452">
        <w:t xml:space="preserve"> </w:t>
      </w:r>
      <w:proofErr w:type="spellStart"/>
      <w:r w:rsidR="00731452" w:rsidRPr="00731452">
        <w:t>cao</w:t>
      </w:r>
      <w:proofErr w:type="spellEnd"/>
      <w:r w:rsidR="00731452" w:rsidRPr="00731452">
        <w:t xml:space="preserve"> </w:t>
      </w:r>
      <w:proofErr w:type="spellStart"/>
      <w:r w:rsidR="00731452" w:rsidRPr="00731452">
        <w:t>hơn</w:t>
      </w:r>
      <w:proofErr w:type="spellEnd"/>
      <w:r w:rsidR="00731452" w:rsidRPr="00731452">
        <w:t xml:space="preserve">, </w:t>
      </w:r>
      <w:proofErr w:type="spellStart"/>
      <w:r w:rsidR="00731452" w:rsidRPr="00731452">
        <w:t>gây</w:t>
      </w:r>
      <w:proofErr w:type="spellEnd"/>
      <w:r w:rsidR="00731452" w:rsidRPr="00731452">
        <w:t xml:space="preserve"> </w:t>
      </w:r>
      <w:proofErr w:type="spellStart"/>
      <w:r w:rsidR="00731452" w:rsidRPr="00731452">
        <w:t>mất</w:t>
      </w:r>
      <w:proofErr w:type="spellEnd"/>
      <w:r w:rsidR="00731452" w:rsidRPr="00731452">
        <w:t xml:space="preserve"> </w:t>
      </w:r>
      <w:proofErr w:type="spellStart"/>
      <w:r w:rsidR="00731452" w:rsidRPr="00731452">
        <w:t>uy</w:t>
      </w:r>
      <w:proofErr w:type="spellEnd"/>
      <w:r w:rsidR="00731452" w:rsidRPr="00731452">
        <w:t xml:space="preserve"> </w:t>
      </w:r>
      <w:proofErr w:type="spellStart"/>
      <w:r w:rsidR="00731452" w:rsidRPr="00731452">
        <w:t>tín</w:t>
      </w:r>
      <w:proofErr w:type="spellEnd"/>
      <w:r w:rsidR="00731452" w:rsidRPr="00731452">
        <w:t xml:space="preserve"> </w:t>
      </w:r>
      <w:proofErr w:type="spellStart"/>
      <w:r w:rsidR="00731452" w:rsidRPr="00731452">
        <w:t>và</w:t>
      </w:r>
      <w:proofErr w:type="spellEnd"/>
      <w:r w:rsidR="00731452" w:rsidRPr="00731452">
        <w:t xml:space="preserve"> </w:t>
      </w:r>
      <w:proofErr w:type="spellStart"/>
      <w:r w:rsidR="00731452" w:rsidRPr="00731452">
        <w:t>thiệt</w:t>
      </w:r>
      <w:proofErr w:type="spellEnd"/>
      <w:r w:rsidR="00731452" w:rsidRPr="00731452">
        <w:t xml:space="preserve"> </w:t>
      </w:r>
      <w:proofErr w:type="spellStart"/>
      <w:r w:rsidR="00731452" w:rsidRPr="00731452">
        <w:t>hại</w:t>
      </w:r>
      <w:proofErr w:type="spellEnd"/>
      <w:r w:rsidR="00731452" w:rsidRPr="00731452">
        <w:t xml:space="preserve"> </w:t>
      </w:r>
      <w:proofErr w:type="spellStart"/>
      <w:r w:rsidR="00731452" w:rsidRPr="00731452">
        <w:t>tài</w:t>
      </w:r>
      <w:proofErr w:type="spellEnd"/>
      <w:r w:rsidR="00731452" w:rsidRPr="00731452">
        <w:t xml:space="preserve"> </w:t>
      </w:r>
      <w:proofErr w:type="spellStart"/>
      <w:r w:rsidR="00731452" w:rsidRPr="00731452">
        <w:t>chính</w:t>
      </w:r>
      <w:proofErr w:type="spellEnd"/>
      <w:r w:rsidR="00731452" w:rsidRPr="00731452">
        <w:t xml:space="preserve"> </w:t>
      </w:r>
      <w:proofErr w:type="spellStart"/>
      <w:r w:rsidR="00731452" w:rsidRPr="00731452">
        <w:t>cho</w:t>
      </w:r>
      <w:proofErr w:type="spellEnd"/>
      <w:r w:rsidR="00731452" w:rsidRPr="00731452">
        <w:t xml:space="preserve"> </w:t>
      </w:r>
      <w:proofErr w:type="spellStart"/>
      <w:r w:rsidR="00731452" w:rsidRPr="00731452">
        <w:t>doanh</w:t>
      </w:r>
      <w:proofErr w:type="spellEnd"/>
      <w:r w:rsidR="00731452" w:rsidRPr="00731452">
        <w:t xml:space="preserve"> </w:t>
      </w:r>
      <w:proofErr w:type="spellStart"/>
      <w:r w:rsidR="00731452" w:rsidRPr="00731452">
        <w:t>nghiệp</w:t>
      </w:r>
      <w:proofErr w:type="spellEnd"/>
      <w:r w:rsidR="00731452" w:rsidRPr="00731452">
        <w:t>.</w:t>
      </w:r>
    </w:p>
    <w:p w14:paraId="37249952" w14:textId="77777777" w:rsidR="00731452" w:rsidRPr="00731452" w:rsidRDefault="00731452" w:rsidP="00731452">
      <w:pPr>
        <w:spacing w:before="0" w:after="160"/>
        <w:jc w:val="left"/>
      </w:pPr>
      <w:proofErr w:type="spellStart"/>
      <w:r w:rsidRPr="00731452">
        <w:t>Đề</w:t>
      </w:r>
      <w:proofErr w:type="spellEnd"/>
      <w:r w:rsidRPr="00731452">
        <w:t xml:space="preserve"> </w:t>
      </w:r>
      <w:proofErr w:type="spellStart"/>
      <w:r w:rsidRPr="00731452">
        <w:t>nghị</w:t>
      </w:r>
      <w:proofErr w:type="spellEnd"/>
      <w:r w:rsidRPr="00731452">
        <w:t xml:space="preserve"> KRI ≤ 9%.</w:t>
      </w:r>
    </w:p>
    <w:p w14:paraId="44153858" w14:textId="77777777" w:rsidR="00731452" w:rsidRDefault="00731452" w:rsidP="3A96CE57">
      <w:pPr>
        <w:spacing w:before="0" w:after="160"/>
        <w:jc w:val="left"/>
      </w:pPr>
    </w:p>
    <w:p w14:paraId="3A5F3832" w14:textId="77777777" w:rsidR="00731452" w:rsidRDefault="00731452" w:rsidP="3A96CE57">
      <w:pPr>
        <w:spacing w:before="0" w:after="160"/>
        <w:jc w:val="left"/>
      </w:pPr>
    </w:p>
    <w:p w14:paraId="487030D6" w14:textId="1268F186" w:rsidR="61172E9A" w:rsidRDefault="61172E9A">
      <w:r>
        <w:br w:type="page"/>
      </w:r>
    </w:p>
    <w:p w14:paraId="4AF63F37" w14:textId="6778A39B" w:rsidR="00753E34" w:rsidRDefault="00753E34" w:rsidP="00753E34">
      <w:pPr>
        <w:pStyle w:val="Heading1"/>
      </w:pPr>
      <w:r>
        <w:lastRenderedPageBreak/>
        <w:t>4. Phúc</w:t>
      </w:r>
    </w:p>
    <w:p w14:paraId="643677F5" w14:textId="030FF72A" w:rsidR="3DFABBA5" w:rsidRDefault="3DFABBA5" w:rsidP="71073027">
      <w:pPr>
        <w:spacing w:before="0" w:after="0"/>
      </w:pPr>
      <w:r w:rsidRPr="71073027">
        <w:rPr>
          <w:rFonts w:eastAsia="Times New Roman" w:cs="Times New Roman"/>
          <w:b/>
          <w:bCs/>
          <w:szCs w:val="26"/>
        </w:rPr>
        <w:t>KRI 13:</w:t>
      </w:r>
      <w:r w:rsidR="3061B8E2" w:rsidRPr="71073027">
        <w:rPr>
          <w:rFonts w:eastAsia="Times New Roman" w:cs="Times New Roman"/>
          <w:b/>
          <w:bCs/>
          <w:szCs w:val="26"/>
        </w:rPr>
        <w:t xml:space="preserve"> </w:t>
      </w:r>
      <w:proofErr w:type="spellStart"/>
      <w:r w:rsidR="3061B8E2" w:rsidRPr="71073027">
        <w:rPr>
          <w:rFonts w:eastAsia="Times New Roman" w:cs="Times New Roman"/>
          <w:b/>
          <w:bCs/>
          <w:szCs w:val="26"/>
        </w:rPr>
        <w:t>Tỷ</w:t>
      </w:r>
      <w:proofErr w:type="spellEnd"/>
      <w:r w:rsidR="3061B8E2" w:rsidRPr="71073027">
        <w:rPr>
          <w:rFonts w:eastAsia="Times New Roman" w:cs="Times New Roman"/>
          <w:b/>
          <w:bCs/>
          <w:szCs w:val="26"/>
        </w:rPr>
        <w:t xml:space="preserve"> </w:t>
      </w:r>
      <w:proofErr w:type="spellStart"/>
      <w:r w:rsidR="3061B8E2" w:rsidRPr="71073027">
        <w:rPr>
          <w:rFonts w:eastAsia="Times New Roman" w:cs="Times New Roman"/>
          <w:b/>
          <w:bCs/>
          <w:szCs w:val="26"/>
        </w:rPr>
        <w:t>lệ</w:t>
      </w:r>
      <w:proofErr w:type="spellEnd"/>
      <w:r w:rsidR="3061B8E2" w:rsidRPr="71073027">
        <w:rPr>
          <w:rFonts w:eastAsia="Times New Roman" w:cs="Times New Roman"/>
          <w:b/>
          <w:bCs/>
          <w:szCs w:val="26"/>
        </w:rPr>
        <w:t xml:space="preserve"> % </w:t>
      </w:r>
      <w:proofErr w:type="spellStart"/>
      <w:r w:rsidR="3061B8E2" w:rsidRPr="71073027">
        <w:rPr>
          <w:rFonts w:eastAsia="Times New Roman" w:cs="Times New Roman"/>
          <w:b/>
          <w:bCs/>
          <w:szCs w:val="26"/>
        </w:rPr>
        <w:t>công</w:t>
      </w:r>
      <w:proofErr w:type="spellEnd"/>
      <w:r w:rsidR="3061B8E2" w:rsidRPr="71073027">
        <w:rPr>
          <w:rFonts w:eastAsia="Times New Roman" w:cs="Times New Roman"/>
          <w:b/>
          <w:bCs/>
          <w:szCs w:val="26"/>
        </w:rPr>
        <w:t xml:space="preserve"> </w:t>
      </w:r>
      <w:proofErr w:type="spellStart"/>
      <w:r w:rsidR="3061B8E2" w:rsidRPr="71073027">
        <w:rPr>
          <w:rFonts w:eastAsia="Times New Roman" w:cs="Times New Roman"/>
          <w:b/>
          <w:bCs/>
          <w:szCs w:val="26"/>
        </w:rPr>
        <w:t>việc</w:t>
      </w:r>
      <w:proofErr w:type="spellEnd"/>
      <w:r w:rsidR="3061B8E2" w:rsidRPr="71073027">
        <w:rPr>
          <w:rFonts w:eastAsia="Times New Roman" w:cs="Times New Roman"/>
          <w:b/>
          <w:bCs/>
          <w:szCs w:val="26"/>
        </w:rPr>
        <w:t xml:space="preserve"> </w:t>
      </w:r>
      <w:proofErr w:type="spellStart"/>
      <w:r w:rsidR="3061B8E2" w:rsidRPr="71073027">
        <w:rPr>
          <w:rFonts w:eastAsia="Times New Roman" w:cs="Times New Roman"/>
          <w:b/>
          <w:bCs/>
          <w:szCs w:val="26"/>
        </w:rPr>
        <w:t>cần</w:t>
      </w:r>
      <w:proofErr w:type="spellEnd"/>
      <w:r w:rsidR="3061B8E2" w:rsidRPr="71073027">
        <w:rPr>
          <w:rFonts w:eastAsia="Times New Roman" w:cs="Times New Roman"/>
          <w:b/>
          <w:bCs/>
          <w:szCs w:val="26"/>
        </w:rPr>
        <w:t xml:space="preserve"> </w:t>
      </w:r>
      <w:proofErr w:type="spellStart"/>
      <w:r w:rsidR="3061B8E2" w:rsidRPr="71073027">
        <w:rPr>
          <w:rFonts w:eastAsia="Times New Roman" w:cs="Times New Roman"/>
          <w:b/>
          <w:bCs/>
          <w:szCs w:val="26"/>
        </w:rPr>
        <w:t>tái</w:t>
      </w:r>
      <w:proofErr w:type="spellEnd"/>
      <w:r w:rsidR="3061B8E2" w:rsidRPr="71073027">
        <w:rPr>
          <w:rFonts w:eastAsia="Times New Roman" w:cs="Times New Roman"/>
          <w:b/>
          <w:bCs/>
          <w:szCs w:val="26"/>
        </w:rPr>
        <w:t xml:space="preserve"> </w:t>
      </w:r>
      <w:proofErr w:type="spellStart"/>
      <w:r w:rsidR="3061B8E2" w:rsidRPr="71073027">
        <w:rPr>
          <w:rFonts w:eastAsia="Times New Roman" w:cs="Times New Roman"/>
          <w:b/>
          <w:bCs/>
          <w:szCs w:val="26"/>
        </w:rPr>
        <w:t>thực</w:t>
      </w:r>
      <w:proofErr w:type="spellEnd"/>
      <w:r w:rsidR="3061B8E2" w:rsidRPr="71073027">
        <w:rPr>
          <w:rFonts w:eastAsia="Times New Roman" w:cs="Times New Roman"/>
          <w:b/>
          <w:bCs/>
          <w:szCs w:val="26"/>
        </w:rPr>
        <w:t xml:space="preserve"> </w:t>
      </w:r>
      <w:proofErr w:type="spellStart"/>
      <w:r w:rsidR="3061B8E2" w:rsidRPr="71073027">
        <w:rPr>
          <w:rFonts w:eastAsia="Times New Roman" w:cs="Times New Roman"/>
          <w:b/>
          <w:bCs/>
          <w:szCs w:val="26"/>
        </w:rPr>
        <w:t>hiện</w:t>
      </w:r>
      <w:proofErr w:type="spellEnd"/>
      <w:r w:rsidR="3061B8E2" w:rsidRPr="71073027">
        <w:rPr>
          <w:rFonts w:eastAsia="Times New Roman" w:cs="Times New Roman"/>
          <w:b/>
          <w:bCs/>
          <w:szCs w:val="26"/>
        </w:rPr>
        <w:t xml:space="preserve"> do </w:t>
      </w:r>
      <w:proofErr w:type="spellStart"/>
      <w:r w:rsidR="3061B8E2" w:rsidRPr="71073027">
        <w:rPr>
          <w:rFonts w:eastAsia="Times New Roman" w:cs="Times New Roman"/>
          <w:b/>
          <w:bCs/>
          <w:szCs w:val="26"/>
        </w:rPr>
        <w:t>lỗi</w:t>
      </w:r>
      <w:proofErr w:type="spellEnd"/>
      <w:r w:rsidR="3061B8E2" w:rsidRPr="71073027">
        <w:rPr>
          <w:rFonts w:eastAsia="Times New Roman" w:cs="Times New Roman"/>
          <w:b/>
          <w:bCs/>
          <w:szCs w:val="26"/>
        </w:rPr>
        <w:t xml:space="preserve"> </w:t>
      </w:r>
      <w:proofErr w:type="spellStart"/>
      <w:r w:rsidR="3061B8E2" w:rsidRPr="71073027">
        <w:rPr>
          <w:rFonts w:eastAsia="Times New Roman" w:cs="Times New Roman"/>
          <w:b/>
          <w:bCs/>
          <w:szCs w:val="26"/>
        </w:rPr>
        <w:t>quy</w:t>
      </w:r>
      <w:proofErr w:type="spellEnd"/>
      <w:r w:rsidR="3061B8E2" w:rsidRPr="71073027">
        <w:rPr>
          <w:rFonts w:eastAsia="Times New Roman" w:cs="Times New Roman"/>
          <w:b/>
          <w:bCs/>
          <w:szCs w:val="26"/>
        </w:rPr>
        <w:t xml:space="preserve"> </w:t>
      </w:r>
      <w:proofErr w:type="spellStart"/>
      <w:r w:rsidR="3061B8E2" w:rsidRPr="71073027">
        <w:rPr>
          <w:rFonts w:eastAsia="Times New Roman" w:cs="Times New Roman"/>
          <w:b/>
          <w:bCs/>
          <w:szCs w:val="26"/>
        </w:rPr>
        <w:t>trình</w:t>
      </w:r>
      <w:proofErr w:type="spellEnd"/>
      <w:r w:rsidR="3061B8E2" w:rsidRPr="71073027">
        <w:rPr>
          <w:rFonts w:eastAsia="Times New Roman" w:cs="Times New Roman"/>
          <w:b/>
          <w:bCs/>
          <w:szCs w:val="26"/>
        </w:rPr>
        <w:t xml:space="preserve"> </w:t>
      </w:r>
      <w:proofErr w:type="spellStart"/>
      <w:r w:rsidR="3061B8E2" w:rsidRPr="71073027">
        <w:rPr>
          <w:rFonts w:eastAsia="Times New Roman" w:cs="Times New Roman"/>
          <w:b/>
          <w:bCs/>
          <w:szCs w:val="26"/>
        </w:rPr>
        <w:t>trong</w:t>
      </w:r>
      <w:proofErr w:type="spellEnd"/>
      <w:r w:rsidR="3061B8E2" w:rsidRPr="71073027">
        <w:rPr>
          <w:rFonts w:eastAsia="Times New Roman" w:cs="Times New Roman"/>
          <w:b/>
          <w:bCs/>
          <w:szCs w:val="26"/>
        </w:rPr>
        <w:t xml:space="preserve"> </w:t>
      </w:r>
      <w:proofErr w:type="spellStart"/>
      <w:r w:rsidR="3061B8E2" w:rsidRPr="71073027">
        <w:rPr>
          <w:rFonts w:eastAsia="Times New Roman" w:cs="Times New Roman"/>
          <w:b/>
          <w:bCs/>
          <w:szCs w:val="26"/>
        </w:rPr>
        <w:t>tháng</w:t>
      </w:r>
      <w:proofErr w:type="spellEnd"/>
      <w:r>
        <w:br/>
      </w:r>
      <w:proofErr w:type="spellStart"/>
      <w:r w:rsidR="3061B8E2" w:rsidRPr="71073027">
        <w:rPr>
          <w:rFonts w:eastAsia="Times New Roman" w:cs="Times New Roman"/>
          <w:szCs w:val="26"/>
        </w:rPr>
        <w:t>Chỉ</w:t>
      </w:r>
      <w:proofErr w:type="spellEnd"/>
      <w:r w:rsidR="3061B8E2" w:rsidRPr="71073027">
        <w:rPr>
          <w:rFonts w:eastAsia="Times New Roman" w:cs="Times New Roman"/>
          <w:szCs w:val="26"/>
        </w:rPr>
        <w:t xml:space="preserve"> </w:t>
      </w:r>
      <w:proofErr w:type="spellStart"/>
      <w:r w:rsidR="3061B8E2" w:rsidRPr="71073027">
        <w:rPr>
          <w:rFonts w:eastAsia="Times New Roman" w:cs="Times New Roman"/>
          <w:szCs w:val="26"/>
        </w:rPr>
        <w:t>số</w:t>
      </w:r>
      <w:proofErr w:type="spellEnd"/>
      <w:r w:rsidR="3061B8E2" w:rsidRPr="71073027">
        <w:rPr>
          <w:rFonts w:eastAsia="Times New Roman" w:cs="Times New Roman"/>
          <w:szCs w:val="26"/>
        </w:rPr>
        <w:t xml:space="preserve"> </w:t>
      </w:r>
      <w:proofErr w:type="spellStart"/>
      <w:r w:rsidR="3061B8E2" w:rsidRPr="71073027">
        <w:rPr>
          <w:rFonts w:eastAsia="Times New Roman" w:cs="Times New Roman"/>
          <w:szCs w:val="26"/>
        </w:rPr>
        <w:t>này</w:t>
      </w:r>
      <w:proofErr w:type="spellEnd"/>
      <w:r w:rsidR="3061B8E2" w:rsidRPr="71073027">
        <w:rPr>
          <w:rFonts w:eastAsia="Times New Roman" w:cs="Times New Roman"/>
          <w:szCs w:val="26"/>
        </w:rPr>
        <w:t xml:space="preserve"> </w:t>
      </w:r>
      <w:proofErr w:type="spellStart"/>
      <w:r w:rsidR="3061B8E2" w:rsidRPr="71073027">
        <w:rPr>
          <w:rFonts w:eastAsia="Times New Roman" w:cs="Times New Roman"/>
          <w:szCs w:val="26"/>
        </w:rPr>
        <w:t>đo</w:t>
      </w:r>
      <w:proofErr w:type="spellEnd"/>
      <w:r w:rsidR="3061B8E2" w:rsidRPr="71073027">
        <w:rPr>
          <w:rFonts w:eastAsia="Times New Roman" w:cs="Times New Roman"/>
          <w:szCs w:val="26"/>
        </w:rPr>
        <w:t xml:space="preserve"> </w:t>
      </w:r>
      <w:proofErr w:type="spellStart"/>
      <w:r w:rsidR="3061B8E2" w:rsidRPr="71073027">
        <w:rPr>
          <w:rFonts w:eastAsia="Times New Roman" w:cs="Times New Roman"/>
          <w:szCs w:val="26"/>
        </w:rPr>
        <w:t>lường</w:t>
      </w:r>
      <w:proofErr w:type="spellEnd"/>
      <w:r w:rsidR="3061B8E2" w:rsidRPr="71073027">
        <w:rPr>
          <w:rFonts w:eastAsia="Times New Roman" w:cs="Times New Roman"/>
          <w:szCs w:val="26"/>
        </w:rPr>
        <w:t xml:space="preserve"> </w:t>
      </w:r>
      <w:proofErr w:type="spellStart"/>
      <w:r w:rsidR="3061B8E2" w:rsidRPr="71073027">
        <w:rPr>
          <w:rFonts w:eastAsia="Times New Roman" w:cs="Times New Roman"/>
          <w:szCs w:val="26"/>
        </w:rPr>
        <w:t>tỷ</w:t>
      </w:r>
      <w:proofErr w:type="spellEnd"/>
      <w:r w:rsidR="3061B8E2" w:rsidRPr="71073027">
        <w:rPr>
          <w:rFonts w:eastAsia="Times New Roman" w:cs="Times New Roman"/>
          <w:szCs w:val="26"/>
        </w:rPr>
        <w:t xml:space="preserve"> </w:t>
      </w:r>
      <w:proofErr w:type="spellStart"/>
      <w:r w:rsidR="3061B8E2" w:rsidRPr="71073027">
        <w:rPr>
          <w:rFonts w:eastAsia="Times New Roman" w:cs="Times New Roman"/>
          <w:szCs w:val="26"/>
        </w:rPr>
        <w:t>lệ</w:t>
      </w:r>
      <w:proofErr w:type="spellEnd"/>
      <w:r w:rsidR="3061B8E2" w:rsidRPr="71073027">
        <w:rPr>
          <w:rFonts w:eastAsia="Times New Roman" w:cs="Times New Roman"/>
          <w:szCs w:val="26"/>
        </w:rPr>
        <w:t xml:space="preserve"> </w:t>
      </w:r>
      <w:proofErr w:type="spellStart"/>
      <w:r w:rsidR="3061B8E2" w:rsidRPr="71073027">
        <w:rPr>
          <w:rFonts w:eastAsia="Times New Roman" w:cs="Times New Roman"/>
          <w:szCs w:val="26"/>
        </w:rPr>
        <w:t>công</w:t>
      </w:r>
      <w:proofErr w:type="spellEnd"/>
      <w:r w:rsidR="3061B8E2" w:rsidRPr="71073027">
        <w:rPr>
          <w:rFonts w:eastAsia="Times New Roman" w:cs="Times New Roman"/>
          <w:szCs w:val="26"/>
        </w:rPr>
        <w:t xml:space="preserve"> </w:t>
      </w:r>
      <w:proofErr w:type="spellStart"/>
      <w:r w:rsidR="3061B8E2" w:rsidRPr="71073027">
        <w:rPr>
          <w:rFonts w:eastAsia="Times New Roman" w:cs="Times New Roman"/>
          <w:szCs w:val="26"/>
        </w:rPr>
        <w:t>việc</w:t>
      </w:r>
      <w:proofErr w:type="spellEnd"/>
      <w:r w:rsidR="3061B8E2" w:rsidRPr="71073027">
        <w:rPr>
          <w:rFonts w:eastAsia="Times New Roman" w:cs="Times New Roman"/>
          <w:szCs w:val="26"/>
        </w:rPr>
        <w:t xml:space="preserve"> </w:t>
      </w:r>
      <w:proofErr w:type="spellStart"/>
      <w:r w:rsidR="3061B8E2" w:rsidRPr="71073027">
        <w:rPr>
          <w:rFonts w:eastAsia="Times New Roman" w:cs="Times New Roman"/>
          <w:szCs w:val="26"/>
        </w:rPr>
        <w:t>phải</w:t>
      </w:r>
      <w:proofErr w:type="spellEnd"/>
      <w:r w:rsidR="3061B8E2" w:rsidRPr="71073027">
        <w:rPr>
          <w:rFonts w:eastAsia="Times New Roman" w:cs="Times New Roman"/>
          <w:szCs w:val="26"/>
        </w:rPr>
        <w:t xml:space="preserve"> </w:t>
      </w:r>
      <w:proofErr w:type="spellStart"/>
      <w:r w:rsidR="3061B8E2" w:rsidRPr="71073027">
        <w:rPr>
          <w:rFonts w:eastAsia="Times New Roman" w:cs="Times New Roman"/>
          <w:szCs w:val="26"/>
        </w:rPr>
        <w:t>làm</w:t>
      </w:r>
      <w:proofErr w:type="spellEnd"/>
      <w:r w:rsidR="3061B8E2" w:rsidRPr="71073027">
        <w:rPr>
          <w:rFonts w:eastAsia="Times New Roman" w:cs="Times New Roman"/>
          <w:szCs w:val="26"/>
        </w:rPr>
        <w:t xml:space="preserve"> </w:t>
      </w:r>
      <w:proofErr w:type="spellStart"/>
      <w:r w:rsidR="3061B8E2" w:rsidRPr="71073027">
        <w:rPr>
          <w:rFonts w:eastAsia="Times New Roman" w:cs="Times New Roman"/>
          <w:szCs w:val="26"/>
        </w:rPr>
        <w:t>lại</w:t>
      </w:r>
      <w:proofErr w:type="spellEnd"/>
      <w:r w:rsidR="3061B8E2" w:rsidRPr="71073027">
        <w:rPr>
          <w:rFonts w:eastAsia="Times New Roman" w:cs="Times New Roman"/>
          <w:szCs w:val="26"/>
        </w:rPr>
        <w:t xml:space="preserve"> do </w:t>
      </w:r>
      <w:proofErr w:type="spellStart"/>
      <w:r w:rsidR="3061B8E2" w:rsidRPr="71073027">
        <w:rPr>
          <w:rFonts w:eastAsia="Times New Roman" w:cs="Times New Roman"/>
          <w:szCs w:val="26"/>
        </w:rPr>
        <w:t>lỗi</w:t>
      </w:r>
      <w:proofErr w:type="spellEnd"/>
      <w:r w:rsidR="3061B8E2" w:rsidRPr="71073027">
        <w:rPr>
          <w:rFonts w:eastAsia="Times New Roman" w:cs="Times New Roman"/>
          <w:szCs w:val="26"/>
        </w:rPr>
        <w:t xml:space="preserve"> </w:t>
      </w:r>
      <w:proofErr w:type="spellStart"/>
      <w:r w:rsidR="3061B8E2" w:rsidRPr="71073027">
        <w:rPr>
          <w:rFonts w:eastAsia="Times New Roman" w:cs="Times New Roman"/>
          <w:szCs w:val="26"/>
        </w:rPr>
        <w:t>trong</w:t>
      </w:r>
      <w:proofErr w:type="spellEnd"/>
      <w:r w:rsidR="3061B8E2" w:rsidRPr="71073027">
        <w:rPr>
          <w:rFonts w:eastAsia="Times New Roman" w:cs="Times New Roman"/>
          <w:szCs w:val="26"/>
        </w:rPr>
        <w:t xml:space="preserve"> </w:t>
      </w:r>
      <w:proofErr w:type="spellStart"/>
      <w:r w:rsidR="3061B8E2" w:rsidRPr="71073027">
        <w:rPr>
          <w:rFonts w:eastAsia="Times New Roman" w:cs="Times New Roman"/>
          <w:szCs w:val="26"/>
        </w:rPr>
        <w:t>quy</w:t>
      </w:r>
      <w:proofErr w:type="spellEnd"/>
      <w:r w:rsidR="3061B8E2" w:rsidRPr="71073027">
        <w:rPr>
          <w:rFonts w:eastAsia="Times New Roman" w:cs="Times New Roman"/>
          <w:szCs w:val="26"/>
        </w:rPr>
        <w:t xml:space="preserve"> </w:t>
      </w:r>
      <w:proofErr w:type="spellStart"/>
      <w:r w:rsidR="3061B8E2" w:rsidRPr="71073027">
        <w:rPr>
          <w:rFonts w:eastAsia="Times New Roman" w:cs="Times New Roman"/>
          <w:szCs w:val="26"/>
        </w:rPr>
        <w:t>trình</w:t>
      </w:r>
      <w:proofErr w:type="spellEnd"/>
      <w:r w:rsidR="3061B8E2" w:rsidRPr="71073027">
        <w:rPr>
          <w:rFonts w:eastAsia="Times New Roman" w:cs="Times New Roman"/>
          <w:szCs w:val="26"/>
        </w:rPr>
        <w:t xml:space="preserve">, </w:t>
      </w:r>
      <w:proofErr w:type="spellStart"/>
      <w:r w:rsidR="3061B8E2" w:rsidRPr="71073027">
        <w:rPr>
          <w:rFonts w:eastAsia="Times New Roman" w:cs="Times New Roman"/>
          <w:szCs w:val="26"/>
        </w:rPr>
        <w:t>chẳng</w:t>
      </w:r>
      <w:proofErr w:type="spellEnd"/>
      <w:r w:rsidR="3061B8E2" w:rsidRPr="71073027">
        <w:rPr>
          <w:rFonts w:eastAsia="Times New Roman" w:cs="Times New Roman"/>
          <w:szCs w:val="26"/>
        </w:rPr>
        <w:t xml:space="preserve"> </w:t>
      </w:r>
      <w:proofErr w:type="spellStart"/>
      <w:r w:rsidR="3061B8E2" w:rsidRPr="71073027">
        <w:rPr>
          <w:rFonts w:eastAsia="Times New Roman" w:cs="Times New Roman"/>
          <w:szCs w:val="26"/>
        </w:rPr>
        <w:t>hạn</w:t>
      </w:r>
      <w:proofErr w:type="spellEnd"/>
      <w:r w:rsidR="3061B8E2" w:rsidRPr="71073027">
        <w:rPr>
          <w:rFonts w:eastAsia="Times New Roman" w:cs="Times New Roman"/>
          <w:szCs w:val="26"/>
        </w:rPr>
        <w:t xml:space="preserve"> </w:t>
      </w:r>
      <w:proofErr w:type="spellStart"/>
      <w:r w:rsidR="3061B8E2" w:rsidRPr="71073027">
        <w:rPr>
          <w:rFonts w:eastAsia="Times New Roman" w:cs="Times New Roman"/>
          <w:szCs w:val="26"/>
        </w:rPr>
        <w:t>như</w:t>
      </w:r>
      <w:proofErr w:type="spellEnd"/>
      <w:r w:rsidR="3061B8E2" w:rsidRPr="71073027">
        <w:rPr>
          <w:rFonts w:eastAsia="Times New Roman" w:cs="Times New Roman"/>
          <w:szCs w:val="26"/>
        </w:rPr>
        <w:t xml:space="preserve"> </w:t>
      </w:r>
      <w:proofErr w:type="spellStart"/>
      <w:r w:rsidR="3061B8E2" w:rsidRPr="71073027">
        <w:rPr>
          <w:rFonts w:eastAsia="Times New Roman" w:cs="Times New Roman"/>
          <w:szCs w:val="26"/>
        </w:rPr>
        <w:t>sai</w:t>
      </w:r>
      <w:proofErr w:type="spellEnd"/>
      <w:r w:rsidR="3061B8E2" w:rsidRPr="71073027">
        <w:rPr>
          <w:rFonts w:eastAsia="Times New Roman" w:cs="Times New Roman"/>
          <w:szCs w:val="26"/>
        </w:rPr>
        <w:t xml:space="preserve"> </w:t>
      </w:r>
      <w:proofErr w:type="spellStart"/>
      <w:r w:rsidR="3061B8E2" w:rsidRPr="71073027">
        <w:rPr>
          <w:rFonts w:eastAsia="Times New Roman" w:cs="Times New Roman"/>
          <w:szCs w:val="26"/>
        </w:rPr>
        <w:t>sót</w:t>
      </w:r>
      <w:proofErr w:type="spellEnd"/>
      <w:r w:rsidR="3061B8E2" w:rsidRPr="71073027">
        <w:rPr>
          <w:rFonts w:eastAsia="Times New Roman" w:cs="Times New Roman"/>
          <w:szCs w:val="26"/>
        </w:rPr>
        <w:t xml:space="preserve"> </w:t>
      </w:r>
      <w:proofErr w:type="spellStart"/>
      <w:r w:rsidR="3061B8E2" w:rsidRPr="71073027">
        <w:rPr>
          <w:rFonts w:eastAsia="Times New Roman" w:cs="Times New Roman"/>
          <w:szCs w:val="26"/>
        </w:rPr>
        <w:t>trong</w:t>
      </w:r>
      <w:proofErr w:type="spellEnd"/>
      <w:r w:rsidR="3061B8E2" w:rsidRPr="71073027">
        <w:rPr>
          <w:rFonts w:eastAsia="Times New Roman" w:cs="Times New Roman"/>
          <w:szCs w:val="26"/>
        </w:rPr>
        <w:t xml:space="preserve"> </w:t>
      </w:r>
      <w:proofErr w:type="spellStart"/>
      <w:r w:rsidR="3061B8E2" w:rsidRPr="71073027">
        <w:rPr>
          <w:rFonts w:eastAsia="Times New Roman" w:cs="Times New Roman"/>
          <w:szCs w:val="26"/>
        </w:rPr>
        <w:t>sản</w:t>
      </w:r>
      <w:proofErr w:type="spellEnd"/>
      <w:r w:rsidR="3061B8E2" w:rsidRPr="71073027">
        <w:rPr>
          <w:rFonts w:eastAsia="Times New Roman" w:cs="Times New Roman"/>
          <w:szCs w:val="26"/>
        </w:rPr>
        <w:t xml:space="preserve"> </w:t>
      </w:r>
      <w:proofErr w:type="spellStart"/>
      <w:r w:rsidR="3061B8E2" w:rsidRPr="71073027">
        <w:rPr>
          <w:rFonts w:eastAsia="Times New Roman" w:cs="Times New Roman"/>
          <w:szCs w:val="26"/>
        </w:rPr>
        <w:t>xuất</w:t>
      </w:r>
      <w:proofErr w:type="spellEnd"/>
      <w:r w:rsidR="3061B8E2" w:rsidRPr="71073027">
        <w:rPr>
          <w:rFonts w:eastAsia="Times New Roman" w:cs="Times New Roman"/>
          <w:szCs w:val="26"/>
        </w:rPr>
        <w:t xml:space="preserve"> </w:t>
      </w:r>
      <w:proofErr w:type="spellStart"/>
      <w:r w:rsidR="3061B8E2" w:rsidRPr="71073027">
        <w:rPr>
          <w:rFonts w:eastAsia="Times New Roman" w:cs="Times New Roman"/>
          <w:szCs w:val="26"/>
        </w:rPr>
        <w:t>hoặc</w:t>
      </w:r>
      <w:proofErr w:type="spellEnd"/>
      <w:r w:rsidR="3061B8E2" w:rsidRPr="71073027">
        <w:rPr>
          <w:rFonts w:eastAsia="Times New Roman" w:cs="Times New Roman"/>
          <w:szCs w:val="26"/>
        </w:rPr>
        <w:t xml:space="preserve"> </w:t>
      </w:r>
      <w:proofErr w:type="spellStart"/>
      <w:r w:rsidR="3061B8E2" w:rsidRPr="71073027">
        <w:rPr>
          <w:rFonts w:eastAsia="Times New Roman" w:cs="Times New Roman"/>
          <w:szCs w:val="26"/>
        </w:rPr>
        <w:t>dịch</w:t>
      </w:r>
      <w:proofErr w:type="spellEnd"/>
      <w:r w:rsidR="3061B8E2" w:rsidRPr="71073027">
        <w:rPr>
          <w:rFonts w:eastAsia="Times New Roman" w:cs="Times New Roman"/>
          <w:szCs w:val="26"/>
        </w:rPr>
        <w:t xml:space="preserve"> </w:t>
      </w:r>
      <w:proofErr w:type="spellStart"/>
      <w:r w:rsidR="3061B8E2" w:rsidRPr="71073027">
        <w:rPr>
          <w:rFonts w:eastAsia="Times New Roman" w:cs="Times New Roman"/>
          <w:szCs w:val="26"/>
        </w:rPr>
        <w:t>vụ</w:t>
      </w:r>
      <w:proofErr w:type="spellEnd"/>
      <w:r w:rsidR="3061B8E2" w:rsidRPr="71073027">
        <w:rPr>
          <w:rFonts w:eastAsia="Times New Roman" w:cs="Times New Roman"/>
          <w:szCs w:val="26"/>
        </w:rPr>
        <w:t xml:space="preserve">. </w:t>
      </w:r>
      <w:proofErr w:type="spellStart"/>
      <w:r w:rsidR="3061B8E2" w:rsidRPr="71073027">
        <w:rPr>
          <w:rFonts w:eastAsia="Times New Roman" w:cs="Times New Roman"/>
          <w:szCs w:val="26"/>
        </w:rPr>
        <w:t>Tỷ</w:t>
      </w:r>
      <w:proofErr w:type="spellEnd"/>
      <w:r w:rsidR="3061B8E2" w:rsidRPr="71073027">
        <w:rPr>
          <w:rFonts w:eastAsia="Times New Roman" w:cs="Times New Roman"/>
          <w:szCs w:val="26"/>
        </w:rPr>
        <w:t xml:space="preserve"> </w:t>
      </w:r>
      <w:proofErr w:type="spellStart"/>
      <w:r w:rsidR="3061B8E2" w:rsidRPr="71073027">
        <w:rPr>
          <w:rFonts w:eastAsia="Times New Roman" w:cs="Times New Roman"/>
          <w:szCs w:val="26"/>
        </w:rPr>
        <w:t>lệ</w:t>
      </w:r>
      <w:proofErr w:type="spellEnd"/>
      <w:r w:rsidR="3061B8E2" w:rsidRPr="71073027">
        <w:rPr>
          <w:rFonts w:eastAsia="Times New Roman" w:cs="Times New Roman"/>
          <w:szCs w:val="26"/>
        </w:rPr>
        <w:t xml:space="preserve"> </w:t>
      </w:r>
      <w:proofErr w:type="spellStart"/>
      <w:r w:rsidR="3061B8E2" w:rsidRPr="71073027">
        <w:rPr>
          <w:rFonts w:eastAsia="Times New Roman" w:cs="Times New Roman"/>
          <w:szCs w:val="26"/>
        </w:rPr>
        <w:t>cao</w:t>
      </w:r>
      <w:proofErr w:type="spellEnd"/>
      <w:r w:rsidR="3061B8E2" w:rsidRPr="71073027">
        <w:rPr>
          <w:rFonts w:eastAsia="Times New Roman" w:cs="Times New Roman"/>
          <w:szCs w:val="26"/>
        </w:rPr>
        <w:t xml:space="preserve"> </w:t>
      </w:r>
      <w:proofErr w:type="spellStart"/>
      <w:r w:rsidR="3061B8E2" w:rsidRPr="71073027">
        <w:rPr>
          <w:rFonts w:eastAsia="Times New Roman" w:cs="Times New Roman"/>
          <w:szCs w:val="26"/>
        </w:rPr>
        <w:t>cho</w:t>
      </w:r>
      <w:proofErr w:type="spellEnd"/>
      <w:r w:rsidR="3061B8E2" w:rsidRPr="71073027">
        <w:rPr>
          <w:rFonts w:eastAsia="Times New Roman" w:cs="Times New Roman"/>
          <w:szCs w:val="26"/>
        </w:rPr>
        <w:t xml:space="preserve"> </w:t>
      </w:r>
      <w:proofErr w:type="spellStart"/>
      <w:r w:rsidR="3061B8E2" w:rsidRPr="71073027">
        <w:rPr>
          <w:rFonts w:eastAsia="Times New Roman" w:cs="Times New Roman"/>
          <w:szCs w:val="26"/>
        </w:rPr>
        <w:t>thấy</w:t>
      </w:r>
      <w:proofErr w:type="spellEnd"/>
      <w:r w:rsidR="3061B8E2" w:rsidRPr="71073027">
        <w:rPr>
          <w:rFonts w:eastAsia="Times New Roman" w:cs="Times New Roman"/>
          <w:szCs w:val="26"/>
        </w:rPr>
        <w:t xml:space="preserve"> </w:t>
      </w:r>
      <w:proofErr w:type="spellStart"/>
      <w:r w:rsidR="3061B8E2" w:rsidRPr="71073027">
        <w:rPr>
          <w:rFonts w:eastAsia="Times New Roman" w:cs="Times New Roman"/>
          <w:szCs w:val="26"/>
        </w:rPr>
        <w:t>quy</w:t>
      </w:r>
      <w:proofErr w:type="spellEnd"/>
      <w:r w:rsidR="3061B8E2" w:rsidRPr="71073027">
        <w:rPr>
          <w:rFonts w:eastAsia="Times New Roman" w:cs="Times New Roman"/>
          <w:szCs w:val="26"/>
        </w:rPr>
        <w:t xml:space="preserve"> </w:t>
      </w:r>
      <w:proofErr w:type="spellStart"/>
      <w:r w:rsidR="3061B8E2" w:rsidRPr="71073027">
        <w:rPr>
          <w:rFonts w:eastAsia="Times New Roman" w:cs="Times New Roman"/>
          <w:szCs w:val="26"/>
        </w:rPr>
        <w:t>trình</w:t>
      </w:r>
      <w:proofErr w:type="spellEnd"/>
      <w:r w:rsidR="3061B8E2" w:rsidRPr="71073027">
        <w:rPr>
          <w:rFonts w:eastAsia="Times New Roman" w:cs="Times New Roman"/>
          <w:szCs w:val="26"/>
        </w:rPr>
        <w:t xml:space="preserve"> </w:t>
      </w:r>
      <w:proofErr w:type="spellStart"/>
      <w:r w:rsidR="3061B8E2" w:rsidRPr="71073027">
        <w:rPr>
          <w:rFonts w:eastAsia="Times New Roman" w:cs="Times New Roman"/>
          <w:szCs w:val="26"/>
        </w:rPr>
        <w:t>thiếu</w:t>
      </w:r>
      <w:proofErr w:type="spellEnd"/>
      <w:r w:rsidR="3061B8E2" w:rsidRPr="71073027">
        <w:rPr>
          <w:rFonts w:eastAsia="Times New Roman" w:cs="Times New Roman"/>
          <w:szCs w:val="26"/>
        </w:rPr>
        <w:t xml:space="preserve"> </w:t>
      </w:r>
      <w:proofErr w:type="spellStart"/>
      <w:r w:rsidR="3061B8E2" w:rsidRPr="71073027">
        <w:rPr>
          <w:rFonts w:eastAsia="Times New Roman" w:cs="Times New Roman"/>
          <w:szCs w:val="26"/>
        </w:rPr>
        <w:t>hiệu</w:t>
      </w:r>
      <w:proofErr w:type="spellEnd"/>
      <w:r w:rsidR="3061B8E2" w:rsidRPr="71073027">
        <w:rPr>
          <w:rFonts w:eastAsia="Times New Roman" w:cs="Times New Roman"/>
          <w:szCs w:val="26"/>
        </w:rPr>
        <w:t xml:space="preserve"> </w:t>
      </w:r>
      <w:proofErr w:type="spellStart"/>
      <w:r w:rsidR="3061B8E2" w:rsidRPr="71073027">
        <w:rPr>
          <w:rFonts w:eastAsia="Times New Roman" w:cs="Times New Roman"/>
          <w:szCs w:val="26"/>
        </w:rPr>
        <w:t>quả</w:t>
      </w:r>
      <w:proofErr w:type="spellEnd"/>
      <w:r w:rsidR="3061B8E2" w:rsidRPr="71073027">
        <w:rPr>
          <w:rFonts w:eastAsia="Times New Roman" w:cs="Times New Roman"/>
          <w:szCs w:val="26"/>
        </w:rPr>
        <w:t xml:space="preserve">, </w:t>
      </w:r>
      <w:proofErr w:type="spellStart"/>
      <w:r w:rsidR="3061B8E2" w:rsidRPr="71073027">
        <w:rPr>
          <w:rFonts w:eastAsia="Times New Roman" w:cs="Times New Roman"/>
          <w:szCs w:val="26"/>
        </w:rPr>
        <w:t>có</w:t>
      </w:r>
      <w:proofErr w:type="spellEnd"/>
      <w:r w:rsidR="3061B8E2" w:rsidRPr="71073027">
        <w:rPr>
          <w:rFonts w:eastAsia="Times New Roman" w:cs="Times New Roman"/>
          <w:szCs w:val="26"/>
        </w:rPr>
        <w:t xml:space="preserve"> </w:t>
      </w:r>
      <w:proofErr w:type="spellStart"/>
      <w:r w:rsidR="3061B8E2" w:rsidRPr="71073027">
        <w:rPr>
          <w:rFonts w:eastAsia="Times New Roman" w:cs="Times New Roman"/>
          <w:szCs w:val="26"/>
        </w:rPr>
        <w:t>thể</w:t>
      </w:r>
      <w:proofErr w:type="spellEnd"/>
      <w:r w:rsidR="3061B8E2" w:rsidRPr="71073027">
        <w:rPr>
          <w:rFonts w:eastAsia="Times New Roman" w:cs="Times New Roman"/>
          <w:szCs w:val="26"/>
        </w:rPr>
        <w:t xml:space="preserve"> </w:t>
      </w:r>
      <w:proofErr w:type="spellStart"/>
      <w:r w:rsidR="3061B8E2" w:rsidRPr="71073027">
        <w:rPr>
          <w:rFonts w:eastAsia="Times New Roman" w:cs="Times New Roman"/>
          <w:szCs w:val="26"/>
        </w:rPr>
        <w:t>làm</w:t>
      </w:r>
      <w:proofErr w:type="spellEnd"/>
      <w:r w:rsidR="3061B8E2" w:rsidRPr="71073027">
        <w:rPr>
          <w:rFonts w:eastAsia="Times New Roman" w:cs="Times New Roman"/>
          <w:szCs w:val="26"/>
        </w:rPr>
        <w:t xml:space="preserve"> </w:t>
      </w:r>
      <w:proofErr w:type="spellStart"/>
      <w:r w:rsidR="3061B8E2" w:rsidRPr="71073027">
        <w:rPr>
          <w:rFonts w:eastAsia="Times New Roman" w:cs="Times New Roman"/>
          <w:szCs w:val="26"/>
        </w:rPr>
        <w:t>tăng</w:t>
      </w:r>
      <w:proofErr w:type="spellEnd"/>
      <w:r w:rsidR="3061B8E2" w:rsidRPr="71073027">
        <w:rPr>
          <w:rFonts w:eastAsia="Times New Roman" w:cs="Times New Roman"/>
          <w:szCs w:val="26"/>
        </w:rPr>
        <w:t xml:space="preserve"> chi </w:t>
      </w:r>
      <w:proofErr w:type="spellStart"/>
      <w:r w:rsidR="3061B8E2" w:rsidRPr="71073027">
        <w:rPr>
          <w:rFonts w:eastAsia="Times New Roman" w:cs="Times New Roman"/>
          <w:szCs w:val="26"/>
        </w:rPr>
        <w:t>phí</w:t>
      </w:r>
      <w:proofErr w:type="spellEnd"/>
      <w:r w:rsidR="3061B8E2" w:rsidRPr="71073027">
        <w:rPr>
          <w:rFonts w:eastAsia="Times New Roman" w:cs="Times New Roman"/>
          <w:szCs w:val="26"/>
        </w:rPr>
        <w:t xml:space="preserve"> </w:t>
      </w:r>
      <w:proofErr w:type="spellStart"/>
      <w:r w:rsidR="3061B8E2" w:rsidRPr="71073027">
        <w:rPr>
          <w:rFonts w:eastAsia="Times New Roman" w:cs="Times New Roman"/>
          <w:szCs w:val="26"/>
        </w:rPr>
        <w:t>và</w:t>
      </w:r>
      <w:proofErr w:type="spellEnd"/>
      <w:r w:rsidR="3061B8E2" w:rsidRPr="71073027">
        <w:rPr>
          <w:rFonts w:eastAsia="Times New Roman" w:cs="Times New Roman"/>
          <w:szCs w:val="26"/>
        </w:rPr>
        <w:t xml:space="preserve"> </w:t>
      </w:r>
      <w:proofErr w:type="spellStart"/>
      <w:r w:rsidR="3061B8E2" w:rsidRPr="71073027">
        <w:rPr>
          <w:rFonts w:eastAsia="Times New Roman" w:cs="Times New Roman"/>
          <w:szCs w:val="26"/>
        </w:rPr>
        <w:t>giảm</w:t>
      </w:r>
      <w:proofErr w:type="spellEnd"/>
      <w:r w:rsidR="3061B8E2" w:rsidRPr="71073027">
        <w:rPr>
          <w:rFonts w:eastAsia="Times New Roman" w:cs="Times New Roman"/>
          <w:szCs w:val="26"/>
        </w:rPr>
        <w:t xml:space="preserve"> </w:t>
      </w:r>
      <w:proofErr w:type="spellStart"/>
      <w:r w:rsidR="3061B8E2" w:rsidRPr="71073027">
        <w:rPr>
          <w:rFonts w:eastAsia="Times New Roman" w:cs="Times New Roman"/>
          <w:szCs w:val="26"/>
        </w:rPr>
        <w:t>chất</w:t>
      </w:r>
      <w:proofErr w:type="spellEnd"/>
      <w:r w:rsidR="3061B8E2" w:rsidRPr="71073027">
        <w:rPr>
          <w:rFonts w:eastAsia="Times New Roman" w:cs="Times New Roman"/>
          <w:szCs w:val="26"/>
        </w:rPr>
        <w:t xml:space="preserve"> </w:t>
      </w:r>
      <w:proofErr w:type="spellStart"/>
      <w:r w:rsidR="3061B8E2" w:rsidRPr="71073027">
        <w:rPr>
          <w:rFonts w:eastAsia="Times New Roman" w:cs="Times New Roman"/>
          <w:szCs w:val="26"/>
        </w:rPr>
        <w:t>lượng</w:t>
      </w:r>
      <w:proofErr w:type="spellEnd"/>
      <w:r w:rsidR="3061B8E2" w:rsidRPr="71073027">
        <w:rPr>
          <w:rFonts w:eastAsia="Times New Roman" w:cs="Times New Roman"/>
          <w:szCs w:val="26"/>
        </w:rPr>
        <w:t>.</w:t>
      </w:r>
    </w:p>
    <w:p w14:paraId="48710824" w14:textId="24AEB8BB" w:rsidR="71073027" w:rsidRDefault="71073027" w:rsidP="71073027">
      <w:pPr>
        <w:spacing w:before="0" w:after="0"/>
      </w:pPr>
      <w:r>
        <w:br/>
      </w:r>
      <w:proofErr w:type="spellStart"/>
      <w:r w:rsidR="3061B8E2" w:rsidRPr="71073027">
        <w:rPr>
          <w:rFonts w:eastAsia="Times New Roman" w:cs="Times New Roman"/>
          <w:szCs w:val="26"/>
        </w:rPr>
        <w:t>Đề</w:t>
      </w:r>
      <w:proofErr w:type="spellEnd"/>
      <w:r w:rsidR="3061B8E2" w:rsidRPr="71073027">
        <w:rPr>
          <w:rFonts w:eastAsia="Times New Roman" w:cs="Times New Roman"/>
          <w:szCs w:val="26"/>
        </w:rPr>
        <w:t xml:space="preserve"> </w:t>
      </w:r>
      <w:proofErr w:type="spellStart"/>
      <w:r w:rsidR="3061B8E2" w:rsidRPr="71073027">
        <w:rPr>
          <w:rFonts w:eastAsia="Times New Roman" w:cs="Times New Roman"/>
          <w:szCs w:val="26"/>
        </w:rPr>
        <w:t>nghị</w:t>
      </w:r>
      <w:proofErr w:type="spellEnd"/>
      <w:r w:rsidR="3061B8E2" w:rsidRPr="71073027">
        <w:rPr>
          <w:rFonts w:eastAsia="Times New Roman" w:cs="Times New Roman"/>
          <w:szCs w:val="26"/>
        </w:rPr>
        <w:t xml:space="preserve"> KRI: ≤ 5%</w:t>
      </w:r>
    </w:p>
    <w:p w14:paraId="064D7444" w14:textId="6FE7C18F" w:rsidR="71073027" w:rsidRDefault="71073027" w:rsidP="71073027">
      <w:pPr>
        <w:spacing w:before="0" w:after="0"/>
        <w:rPr>
          <w:rFonts w:eastAsia="Times New Roman" w:cs="Times New Roman"/>
          <w:szCs w:val="26"/>
        </w:rPr>
      </w:pPr>
    </w:p>
    <w:p w14:paraId="46FE83C5" w14:textId="28852AA5" w:rsidR="71073027" w:rsidRDefault="71073027" w:rsidP="71073027">
      <w:pPr>
        <w:spacing w:before="0" w:after="0"/>
        <w:rPr>
          <w:rFonts w:eastAsia="Times New Roman" w:cs="Times New Roman"/>
          <w:szCs w:val="26"/>
        </w:rPr>
      </w:pPr>
    </w:p>
    <w:p w14:paraId="40FD4363" w14:textId="3C91E9E2" w:rsidR="1248AC4C" w:rsidRDefault="1248AC4C" w:rsidP="71073027">
      <w:pPr>
        <w:spacing w:before="0" w:after="0"/>
        <w:rPr>
          <w:rFonts w:eastAsia="Times New Roman" w:cs="Times New Roman"/>
          <w:szCs w:val="26"/>
        </w:rPr>
      </w:pPr>
      <w:r w:rsidRPr="71073027">
        <w:rPr>
          <w:rFonts w:eastAsia="Times New Roman" w:cs="Times New Roman"/>
          <w:b/>
          <w:bCs/>
          <w:szCs w:val="26"/>
        </w:rPr>
        <w:t>KRI 14:</w:t>
      </w:r>
      <w:r w:rsidR="3061B8E2" w:rsidRPr="71073027">
        <w:rPr>
          <w:rFonts w:eastAsia="Times New Roman" w:cs="Times New Roman"/>
          <w:szCs w:val="26"/>
        </w:rPr>
        <w:t xml:space="preserve"> </w:t>
      </w:r>
      <w:proofErr w:type="spellStart"/>
      <w:r w:rsidR="3061B8E2" w:rsidRPr="71073027">
        <w:rPr>
          <w:rFonts w:eastAsia="Times New Roman" w:cs="Times New Roman"/>
          <w:szCs w:val="26"/>
        </w:rPr>
        <w:t>Tỷ</w:t>
      </w:r>
      <w:proofErr w:type="spellEnd"/>
      <w:r w:rsidR="3061B8E2" w:rsidRPr="71073027">
        <w:rPr>
          <w:rFonts w:eastAsia="Times New Roman" w:cs="Times New Roman"/>
          <w:szCs w:val="26"/>
        </w:rPr>
        <w:t xml:space="preserve"> </w:t>
      </w:r>
      <w:proofErr w:type="spellStart"/>
      <w:r w:rsidR="3061B8E2" w:rsidRPr="71073027">
        <w:rPr>
          <w:rFonts w:eastAsia="Times New Roman" w:cs="Times New Roman"/>
          <w:szCs w:val="26"/>
        </w:rPr>
        <w:t>lệ</w:t>
      </w:r>
      <w:proofErr w:type="spellEnd"/>
      <w:r w:rsidR="3061B8E2" w:rsidRPr="71073027">
        <w:rPr>
          <w:rFonts w:eastAsia="Times New Roman" w:cs="Times New Roman"/>
          <w:szCs w:val="26"/>
        </w:rPr>
        <w:t xml:space="preserve"> % </w:t>
      </w:r>
      <w:proofErr w:type="spellStart"/>
      <w:r w:rsidR="3061B8E2" w:rsidRPr="71073027">
        <w:rPr>
          <w:rFonts w:eastAsia="Times New Roman" w:cs="Times New Roman"/>
          <w:szCs w:val="26"/>
        </w:rPr>
        <w:t>tài</w:t>
      </w:r>
      <w:proofErr w:type="spellEnd"/>
      <w:r w:rsidR="3061B8E2" w:rsidRPr="71073027">
        <w:rPr>
          <w:rFonts w:eastAsia="Times New Roman" w:cs="Times New Roman"/>
          <w:szCs w:val="26"/>
        </w:rPr>
        <w:t xml:space="preserve"> </w:t>
      </w:r>
      <w:proofErr w:type="spellStart"/>
      <w:r w:rsidR="3061B8E2" w:rsidRPr="71073027">
        <w:rPr>
          <w:rFonts w:eastAsia="Times New Roman" w:cs="Times New Roman"/>
          <w:szCs w:val="26"/>
        </w:rPr>
        <w:t>sản</w:t>
      </w:r>
      <w:proofErr w:type="spellEnd"/>
      <w:r w:rsidR="3061B8E2" w:rsidRPr="71073027">
        <w:rPr>
          <w:rFonts w:eastAsia="Times New Roman" w:cs="Times New Roman"/>
          <w:szCs w:val="26"/>
        </w:rPr>
        <w:t xml:space="preserve"> </w:t>
      </w:r>
      <w:proofErr w:type="spellStart"/>
      <w:r w:rsidR="3061B8E2" w:rsidRPr="71073027">
        <w:rPr>
          <w:rFonts w:eastAsia="Times New Roman" w:cs="Times New Roman"/>
          <w:szCs w:val="26"/>
        </w:rPr>
        <w:t>công</w:t>
      </w:r>
      <w:proofErr w:type="spellEnd"/>
      <w:r w:rsidR="3061B8E2" w:rsidRPr="71073027">
        <w:rPr>
          <w:rFonts w:eastAsia="Times New Roman" w:cs="Times New Roman"/>
          <w:szCs w:val="26"/>
        </w:rPr>
        <w:t xml:space="preserve"> </w:t>
      </w:r>
      <w:proofErr w:type="spellStart"/>
      <w:r w:rsidR="3061B8E2" w:rsidRPr="71073027">
        <w:rPr>
          <w:rFonts w:eastAsia="Times New Roman" w:cs="Times New Roman"/>
          <w:szCs w:val="26"/>
        </w:rPr>
        <w:t>nghệ</w:t>
      </w:r>
      <w:proofErr w:type="spellEnd"/>
      <w:r w:rsidR="3061B8E2" w:rsidRPr="71073027">
        <w:rPr>
          <w:rFonts w:eastAsia="Times New Roman" w:cs="Times New Roman"/>
          <w:szCs w:val="26"/>
        </w:rPr>
        <w:t xml:space="preserve"> </w:t>
      </w:r>
      <w:proofErr w:type="spellStart"/>
      <w:r w:rsidR="3061B8E2" w:rsidRPr="71073027">
        <w:rPr>
          <w:rFonts w:eastAsia="Times New Roman" w:cs="Times New Roman"/>
          <w:szCs w:val="26"/>
        </w:rPr>
        <w:t>quan</w:t>
      </w:r>
      <w:proofErr w:type="spellEnd"/>
      <w:r w:rsidR="3061B8E2" w:rsidRPr="71073027">
        <w:rPr>
          <w:rFonts w:eastAsia="Times New Roman" w:cs="Times New Roman"/>
          <w:szCs w:val="26"/>
        </w:rPr>
        <w:t xml:space="preserve"> </w:t>
      </w:r>
      <w:proofErr w:type="spellStart"/>
      <w:r w:rsidR="3061B8E2" w:rsidRPr="71073027">
        <w:rPr>
          <w:rFonts w:eastAsia="Times New Roman" w:cs="Times New Roman"/>
          <w:szCs w:val="26"/>
        </w:rPr>
        <w:t>trọng</w:t>
      </w:r>
      <w:proofErr w:type="spellEnd"/>
      <w:r w:rsidR="3061B8E2" w:rsidRPr="71073027">
        <w:rPr>
          <w:rFonts w:eastAsia="Times New Roman" w:cs="Times New Roman"/>
          <w:szCs w:val="26"/>
        </w:rPr>
        <w:t xml:space="preserve"> </w:t>
      </w:r>
      <w:proofErr w:type="spellStart"/>
      <w:r w:rsidR="3061B8E2" w:rsidRPr="71073027">
        <w:rPr>
          <w:rFonts w:eastAsia="Times New Roman" w:cs="Times New Roman"/>
          <w:szCs w:val="26"/>
        </w:rPr>
        <w:t>vượt</w:t>
      </w:r>
      <w:proofErr w:type="spellEnd"/>
      <w:r w:rsidR="3061B8E2" w:rsidRPr="71073027">
        <w:rPr>
          <w:rFonts w:eastAsia="Times New Roman" w:cs="Times New Roman"/>
          <w:szCs w:val="26"/>
        </w:rPr>
        <w:t xml:space="preserve"> </w:t>
      </w:r>
      <w:proofErr w:type="spellStart"/>
      <w:r w:rsidR="3061B8E2" w:rsidRPr="71073027">
        <w:rPr>
          <w:rFonts w:eastAsia="Times New Roman" w:cs="Times New Roman"/>
          <w:szCs w:val="26"/>
        </w:rPr>
        <w:t>quá</w:t>
      </w:r>
      <w:proofErr w:type="spellEnd"/>
      <w:r w:rsidR="3061B8E2" w:rsidRPr="71073027">
        <w:rPr>
          <w:rFonts w:eastAsia="Times New Roman" w:cs="Times New Roman"/>
          <w:szCs w:val="26"/>
        </w:rPr>
        <w:t xml:space="preserve"> </w:t>
      </w:r>
      <w:proofErr w:type="spellStart"/>
      <w:r w:rsidR="3061B8E2" w:rsidRPr="71073027">
        <w:rPr>
          <w:rFonts w:eastAsia="Times New Roman" w:cs="Times New Roman"/>
          <w:szCs w:val="26"/>
        </w:rPr>
        <w:t>thời</w:t>
      </w:r>
      <w:proofErr w:type="spellEnd"/>
      <w:r w:rsidR="3061B8E2" w:rsidRPr="71073027">
        <w:rPr>
          <w:rFonts w:eastAsia="Times New Roman" w:cs="Times New Roman"/>
          <w:szCs w:val="26"/>
        </w:rPr>
        <w:t xml:space="preserve"> </w:t>
      </w:r>
      <w:proofErr w:type="spellStart"/>
      <w:r w:rsidR="3061B8E2" w:rsidRPr="71073027">
        <w:rPr>
          <w:rFonts w:eastAsia="Times New Roman" w:cs="Times New Roman"/>
          <w:szCs w:val="26"/>
        </w:rPr>
        <w:t>hạn</w:t>
      </w:r>
      <w:proofErr w:type="spellEnd"/>
      <w:r w:rsidR="3061B8E2" w:rsidRPr="71073027">
        <w:rPr>
          <w:rFonts w:eastAsia="Times New Roman" w:cs="Times New Roman"/>
          <w:szCs w:val="26"/>
        </w:rPr>
        <w:t xml:space="preserve"> </w:t>
      </w:r>
      <w:proofErr w:type="spellStart"/>
      <w:r w:rsidR="3061B8E2" w:rsidRPr="71073027">
        <w:rPr>
          <w:rFonts w:eastAsia="Times New Roman" w:cs="Times New Roman"/>
          <w:szCs w:val="26"/>
        </w:rPr>
        <w:t>hỗ</w:t>
      </w:r>
      <w:proofErr w:type="spellEnd"/>
      <w:r w:rsidR="3061B8E2" w:rsidRPr="71073027">
        <w:rPr>
          <w:rFonts w:eastAsia="Times New Roman" w:cs="Times New Roman"/>
          <w:szCs w:val="26"/>
        </w:rPr>
        <w:t xml:space="preserve"> </w:t>
      </w:r>
      <w:proofErr w:type="spellStart"/>
      <w:r w:rsidR="3061B8E2" w:rsidRPr="71073027">
        <w:rPr>
          <w:rFonts w:eastAsia="Times New Roman" w:cs="Times New Roman"/>
          <w:szCs w:val="26"/>
        </w:rPr>
        <w:t>trợ</w:t>
      </w:r>
      <w:proofErr w:type="spellEnd"/>
      <w:r>
        <w:br/>
      </w:r>
      <w:proofErr w:type="spellStart"/>
      <w:r w:rsidR="3061B8E2" w:rsidRPr="71073027">
        <w:rPr>
          <w:rFonts w:eastAsia="Times New Roman" w:cs="Times New Roman"/>
          <w:szCs w:val="26"/>
        </w:rPr>
        <w:t>Chỉ</w:t>
      </w:r>
      <w:proofErr w:type="spellEnd"/>
      <w:r w:rsidR="3061B8E2" w:rsidRPr="71073027">
        <w:rPr>
          <w:rFonts w:eastAsia="Times New Roman" w:cs="Times New Roman"/>
          <w:szCs w:val="26"/>
        </w:rPr>
        <w:t xml:space="preserve"> </w:t>
      </w:r>
      <w:proofErr w:type="spellStart"/>
      <w:r w:rsidR="3061B8E2" w:rsidRPr="71073027">
        <w:rPr>
          <w:rFonts w:eastAsia="Times New Roman" w:cs="Times New Roman"/>
          <w:szCs w:val="26"/>
        </w:rPr>
        <w:t>số</w:t>
      </w:r>
      <w:proofErr w:type="spellEnd"/>
      <w:r w:rsidR="3061B8E2" w:rsidRPr="71073027">
        <w:rPr>
          <w:rFonts w:eastAsia="Times New Roman" w:cs="Times New Roman"/>
          <w:szCs w:val="26"/>
        </w:rPr>
        <w:t xml:space="preserve"> </w:t>
      </w:r>
      <w:proofErr w:type="spellStart"/>
      <w:r w:rsidR="3061B8E2" w:rsidRPr="71073027">
        <w:rPr>
          <w:rFonts w:eastAsia="Times New Roman" w:cs="Times New Roman"/>
          <w:szCs w:val="26"/>
        </w:rPr>
        <w:t>này</w:t>
      </w:r>
      <w:proofErr w:type="spellEnd"/>
      <w:r w:rsidR="3061B8E2" w:rsidRPr="71073027">
        <w:rPr>
          <w:rFonts w:eastAsia="Times New Roman" w:cs="Times New Roman"/>
          <w:szCs w:val="26"/>
        </w:rPr>
        <w:t xml:space="preserve"> </w:t>
      </w:r>
      <w:proofErr w:type="spellStart"/>
      <w:r w:rsidR="3061B8E2" w:rsidRPr="71073027">
        <w:rPr>
          <w:rFonts w:eastAsia="Times New Roman" w:cs="Times New Roman"/>
          <w:szCs w:val="26"/>
        </w:rPr>
        <w:t>theo</w:t>
      </w:r>
      <w:proofErr w:type="spellEnd"/>
      <w:r w:rsidR="3061B8E2" w:rsidRPr="71073027">
        <w:rPr>
          <w:rFonts w:eastAsia="Times New Roman" w:cs="Times New Roman"/>
          <w:szCs w:val="26"/>
        </w:rPr>
        <w:t xml:space="preserve"> </w:t>
      </w:r>
      <w:proofErr w:type="spellStart"/>
      <w:r w:rsidR="3061B8E2" w:rsidRPr="71073027">
        <w:rPr>
          <w:rFonts w:eastAsia="Times New Roman" w:cs="Times New Roman"/>
          <w:szCs w:val="26"/>
        </w:rPr>
        <w:t>dõi</w:t>
      </w:r>
      <w:proofErr w:type="spellEnd"/>
      <w:r w:rsidR="3061B8E2" w:rsidRPr="71073027">
        <w:rPr>
          <w:rFonts w:eastAsia="Times New Roman" w:cs="Times New Roman"/>
          <w:szCs w:val="26"/>
        </w:rPr>
        <w:t xml:space="preserve"> </w:t>
      </w:r>
      <w:proofErr w:type="spellStart"/>
      <w:r w:rsidR="3061B8E2" w:rsidRPr="71073027">
        <w:rPr>
          <w:rFonts w:eastAsia="Times New Roman" w:cs="Times New Roman"/>
          <w:szCs w:val="26"/>
        </w:rPr>
        <w:t>tỷ</w:t>
      </w:r>
      <w:proofErr w:type="spellEnd"/>
      <w:r w:rsidR="3061B8E2" w:rsidRPr="71073027">
        <w:rPr>
          <w:rFonts w:eastAsia="Times New Roman" w:cs="Times New Roman"/>
          <w:szCs w:val="26"/>
        </w:rPr>
        <w:t xml:space="preserve"> </w:t>
      </w:r>
      <w:proofErr w:type="spellStart"/>
      <w:r w:rsidR="3061B8E2" w:rsidRPr="71073027">
        <w:rPr>
          <w:rFonts w:eastAsia="Times New Roman" w:cs="Times New Roman"/>
          <w:szCs w:val="26"/>
        </w:rPr>
        <w:t>lệ</w:t>
      </w:r>
      <w:proofErr w:type="spellEnd"/>
      <w:r w:rsidR="3061B8E2" w:rsidRPr="71073027">
        <w:rPr>
          <w:rFonts w:eastAsia="Times New Roman" w:cs="Times New Roman"/>
          <w:szCs w:val="26"/>
        </w:rPr>
        <w:t xml:space="preserve"> </w:t>
      </w:r>
      <w:proofErr w:type="spellStart"/>
      <w:r w:rsidR="3061B8E2" w:rsidRPr="71073027">
        <w:rPr>
          <w:rFonts w:eastAsia="Times New Roman" w:cs="Times New Roman"/>
          <w:szCs w:val="26"/>
        </w:rPr>
        <w:t>phần</w:t>
      </w:r>
      <w:proofErr w:type="spellEnd"/>
      <w:r w:rsidR="3061B8E2" w:rsidRPr="71073027">
        <w:rPr>
          <w:rFonts w:eastAsia="Times New Roman" w:cs="Times New Roman"/>
          <w:szCs w:val="26"/>
        </w:rPr>
        <w:t xml:space="preserve"> </w:t>
      </w:r>
      <w:proofErr w:type="spellStart"/>
      <w:r w:rsidR="3061B8E2" w:rsidRPr="71073027">
        <w:rPr>
          <w:rFonts w:eastAsia="Times New Roman" w:cs="Times New Roman"/>
          <w:szCs w:val="26"/>
        </w:rPr>
        <w:t>mềm</w:t>
      </w:r>
      <w:proofErr w:type="spellEnd"/>
      <w:r w:rsidR="3061B8E2" w:rsidRPr="71073027">
        <w:rPr>
          <w:rFonts w:eastAsia="Times New Roman" w:cs="Times New Roman"/>
          <w:szCs w:val="26"/>
        </w:rPr>
        <w:t xml:space="preserve"> </w:t>
      </w:r>
      <w:proofErr w:type="spellStart"/>
      <w:r w:rsidR="3061B8E2" w:rsidRPr="71073027">
        <w:rPr>
          <w:rFonts w:eastAsia="Times New Roman" w:cs="Times New Roman"/>
          <w:szCs w:val="26"/>
        </w:rPr>
        <w:t>hoặc</w:t>
      </w:r>
      <w:proofErr w:type="spellEnd"/>
      <w:r w:rsidR="3061B8E2" w:rsidRPr="71073027">
        <w:rPr>
          <w:rFonts w:eastAsia="Times New Roman" w:cs="Times New Roman"/>
          <w:szCs w:val="26"/>
        </w:rPr>
        <w:t xml:space="preserve"> </w:t>
      </w:r>
      <w:proofErr w:type="spellStart"/>
      <w:r w:rsidR="3061B8E2" w:rsidRPr="71073027">
        <w:rPr>
          <w:rFonts w:eastAsia="Times New Roman" w:cs="Times New Roman"/>
          <w:szCs w:val="26"/>
        </w:rPr>
        <w:t>thiết</w:t>
      </w:r>
      <w:proofErr w:type="spellEnd"/>
      <w:r w:rsidR="3061B8E2" w:rsidRPr="71073027">
        <w:rPr>
          <w:rFonts w:eastAsia="Times New Roman" w:cs="Times New Roman"/>
          <w:szCs w:val="26"/>
        </w:rPr>
        <w:t xml:space="preserve"> </w:t>
      </w:r>
      <w:proofErr w:type="spellStart"/>
      <w:r w:rsidR="3061B8E2" w:rsidRPr="71073027">
        <w:rPr>
          <w:rFonts w:eastAsia="Times New Roman" w:cs="Times New Roman"/>
          <w:szCs w:val="26"/>
        </w:rPr>
        <w:t>bị</w:t>
      </w:r>
      <w:proofErr w:type="spellEnd"/>
      <w:r w:rsidR="3061B8E2" w:rsidRPr="71073027">
        <w:rPr>
          <w:rFonts w:eastAsia="Times New Roman" w:cs="Times New Roman"/>
          <w:szCs w:val="26"/>
        </w:rPr>
        <w:t xml:space="preserve"> </w:t>
      </w:r>
      <w:proofErr w:type="spellStart"/>
      <w:r w:rsidR="3061B8E2" w:rsidRPr="71073027">
        <w:rPr>
          <w:rFonts w:eastAsia="Times New Roman" w:cs="Times New Roman"/>
          <w:szCs w:val="26"/>
        </w:rPr>
        <w:t>đã</w:t>
      </w:r>
      <w:proofErr w:type="spellEnd"/>
      <w:r w:rsidR="3061B8E2" w:rsidRPr="71073027">
        <w:rPr>
          <w:rFonts w:eastAsia="Times New Roman" w:cs="Times New Roman"/>
          <w:szCs w:val="26"/>
        </w:rPr>
        <w:t xml:space="preserve"> </w:t>
      </w:r>
      <w:proofErr w:type="spellStart"/>
      <w:r w:rsidR="3061B8E2" w:rsidRPr="71073027">
        <w:rPr>
          <w:rFonts w:eastAsia="Times New Roman" w:cs="Times New Roman"/>
          <w:szCs w:val="26"/>
        </w:rPr>
        <w:t>hết</w:t>
      </w:r>
      <w:proofErr w:type="spellEnd"/>
      <w:r w:rsidR="3061B8E2" w:rsidRPr="71073027">
        <w:rPr>
          <w:rFonts w:eastAsia="Times New Roman" w:cs="Times New Roman"/>
          <w:szCs w:val="26"/>
        </w:rPr>
        <w:t xml:space="preserve"> </w:t>
      </w:r>
      <w:proofErr w:type="spellStart"/>
      <w:r w:rsidR="3061B8E2" w:rsidRPr="71073027">
        <w:rPr>
          <w:rFonts w:eastAsia="Times New Roman" w:cs="Times New Roman"/>
          <w:szCs w:val="26"/>
        </w:rPr>
        <w:t>hỗ</w:t>
      </w:r>
      <w:proofErr w:type="spellEnd"/>
      <w:r w:rsidR="3061B8E2" w:rsidRPr="71073027">
        <w:rPr>
          <w:rFonts w:eastAsia="Times New Roman" w:cs="Times New Roman"/>
          <w:szCs w:val="26"/>
        </w:rPr>
        <w:t xml:space="preserve"> </w:t>
      </w:r>
      <w:proofErr w:type="spellStart"/>
      <w:r w:rsidR="3061B8E2" w:rsidRPr="71073027">
        <w:rPr>
          <w:rFonts w:eastAsia="Times New Roman" w:cs="Times New Roman"/>
          <w:szCs w:val="26"/>
        </w:rPr>
        <w:t>trợ</w:t>
      </w:r>
      <w:proofErr w:type="spellEnd"/>
      <w:r w:rsidR="3061B8E2" w:rsidRPr="71073027">
        <w:rPr>
          <w:rFonts w:eastAsia="Times New Roman" w:cs="Times New Roman"/>
          <w:szCs w:val="26"/>
        </w:rPr>
        <w:t xml:space="preserve"> </w:t>
      </w:r>
      <w:proofErr w:type="spellStart"/>
      <w:r w:rsidR="3061B8E2" w:rsidRPr="71073027">
        <w:rPr>
          <w:rFonts w:eastAsia="Times New Roman" w:cs="Times New Roman"/>
          <w:szCs w:val="26"/>
        </w:rPr>
        <w:t>từ</w:t>
      </w:r>
      <w:proofErr w:type="spellEnd"/>
      <w:r w:rsidR="3061B8E2" w:rsidRPr="71073027">
        <w:rPr>
          <w:rFonts w:eastAsia="Times New Roman" w:cs="Times New Roman"/>
          <w:szCs w:val="26"/>
        </w:rPr>
        <w:t xml:space="preserve"> </w:t>
      </w:r>
      <w:proofErr w:type="spellStart"/>
      <w:r w:rsidR="3061B8E2" w:rsidRPr="71073027">
        <w:rPr>
          <w:rFonts w:eastAsia="Times New Roman" w:cs="Times New Roman"/>
          <w:szCs w:val="26"/>
        </w:rPr>
        <w:t>nhà</w:t>
      </w:r>
      <w:proofErr w:type="spellEnd"/>
      <w:r w:rsidR="3061B8E2" w:rsidRPr="71073027">
        <w:rPr>
          <w:rFonts w:eastAsia="Times New Roman" w:cs="Times New Roman"/>
          <w:szCs w:val="26"/>
        </w:rPr>
        <w:t xml:space="preserve"> </w:t>
      </w:r>
      <w:proofErr w:type="spellStart"/>
      <w:r w:rsidR="3061B8E2" w:rsidRPr="71073027">
        <w:rPr>
          <w:rFonts w:eastAsia="Times New Roman" w:cs="Times New Roman"/>
          <w:szCs w:val="26"/>
        </w:rPr>
        <w:t>cung</w:t>
      </w:r>
      <w:proofErr w:type="spellEnd"/>
      <w:r w:rsidR="3061B8E2" w:rsidRPr="71073027">
        <w:rPr>
          <w:rFonts w:eastAsia="Times New Roman" w:cs="Times New Roman"/>
          <w:szCs w:val="26"/>
        </w:rPr>
        <w:t xml:space="preserve"> </w:t>
      </w:r>
      <w:proofErr w:type="spellStart"/>
      <w:r w:rsidR="3061B8E2" w:rsidRPr="71073027">
        <w:rPr>
          <w:rFonts w:eastAsia="Times New Roman" w:cs="Times New Roman"/>
          <w:szCs w:val="26"/>
        </w:rPr>
        <w:t>cấp</w:t>
      </w:r>
      <w:proofErr w:type="spellEnd"/>
      <w:r w:rsidR="3061B8E2" w:rsidRPr="71073027">
        <w:rPr>
          <w:rFonts w:eastAsia="Times New Roman" w:cs="Times New Roman"/>
          <w:szCs w:val="26"/>
        </w:rPr>
        <w:t xml:space="preserve">. </w:t>
      </w:r>
      <w:proofErr w:type="spellStart"/>
      <w:r w:rsidR="3061B8E2" w:rsidRPr="71073027">
        <w:rPr>
          <w:rFonts w:eastAsia="Times New Roman" w:cs="Times New Roman"/>
          <w:szCs w:val="26"/>
        </w:rPr>
        <w:t>Nếu</w:t>
      </w:r>
      <w:proofErr w:type="spellEnd"/>
      <w:r w:rsidR="3061B8E2" w:rsidRPr="71073027">
        <w:rPr>
          <w:rFonts w:eastAsia="Times New Roman" w:cs="Times New Roman"/>
          <w:szCs w:val="26"/>
        </w:rPr>
        <w:t xml:space="preserve"> </w:t>
      </w:r>
      <w:proofErr w:type="spellStart"/>
      <w:r w:rsidR="3061B8E2" w:rsidRPr="71073027">
        <w:rPr>
          <w:rFonts w:eastAsia="Times New Roman" w:cs="Times New Roman"/>
          <w:szCs w:val="26"/>
        </w:rPr>
        <w:t>tỷ</w:t>
      </w:r>
      <w:proofErr w:type="spellEnd"/>
      <w:r w:rsidR="3061B8E2" w:rsidRPr="71073027">
        <w:rPr>
          <w:rFonts w:eastAsia="Times New Roman" w:cs="Times New Roman"/>
          <w:szCs w:val="26"/>
        </w:rPr>
        <w:t xml:space="preserve"> </w:t>
      </w:r>
      <w:proofErr w:type="spellStart"/>
      <w:r w:rsidR="3061B8E2" w:rsidRPr="71073027">
        <w:rPr>
          <w:rFonts w:eastAsia="Times New Roman" w:cs="Times New Roman"/>
          <w:szCs w:val="26"/>
        </w:rPr>
        <w:t>lệ</w:t>
      </w:r>
      <w:proofErr w:type="spellEnd"/>
      <w:r w:rsidR="3061B8E2" w:rsidRPr="71073027">
        <w:rPr>
          <w:rFonts w:eastAsia="Times New Roman" w:cs="Times New Roman"/>
          <w:szCs w:val="26"/>
        </w:rPr>
        <w:t xml:space="preserve"> </w:t>
      </w:r>
      <w:proofErr w:type="spellStart"/>
      <w:r w:rsidR="3061B8E2" w:rsidRPr="71073027">
        <w:rPr>
          <w:rFonts w:eastAsia="Times New Roman" w:cs="Times New Roman"/>
          <w:szCs w:val="26"/>
        </w:rPr>
        <w:t>này</w:t>
      </w:r>
      <w:proofErr w:type="spellEnd"/>
      <w:r w:rsidR="3061B8E2" w:rsidRPr="71073027">
        <w:rPr>
          <w:rFonts w:eastAsia="Times New Roman" w:cs="Times New Roman"/>
          <w:szCs w:val="26"/>
        </w:rPr>
        <w:t xml:space="preserve"> </w:t>
      </w:r>
      <w:proofErr w:type="spellStart"/>
      <w:r w:rsidR="3061B8E2" w:rsidRPr="71073027">
        <w:rPr>
          <w:rFonts w:eastAsia="Times New Roman" w:cs="Times New Roman"/>
          <w:szCs w:val="26"/>
        </w:rPr>
        <w:t>cao</w:t>
      </w:r>
      <w:proofErr w:type="spellEnd"/>
      <w:r w:rsidR="3061B8E2" w:rsidRPr="71073027">
        <w:rPr>
          <w:rFonts w:eastAsia="Times New Roman" w:cs="Times New Roman"/>
          <w:szCs w:val="26"/>
        </w:rPr>
        <w:t xml:space="preserve">, </w:t>
      </w:r>
      <w:proofErr w:type="spellStart"/>
      <w:r w:rsidR="3061B8E2" w:rsidRPr="71073027">
        <w:rPr>
          <w:rFonts w:eastAsia="Times New Roman" w:cs="Times New Roman"/>
          <w:szCs w:val="26"/>
        </w:rPr>
        <w:t>doanh</w:t>
      </w:r>
      <w:proofErr w:type="spellEnd"/>
      <w:r w:rsidR="3061B8E2" w:rsidRPr="71073027">
        <w:rPr>
          <w:rFonts w:eastAsia="Times New Roman" w:cs="Times New Roman"/>
          <w:szCs w:val="26"/>
        </w:rPr>
        <w:t xml:space="preserve"> </w:t>
      </w:r>
      <w:proofErr w:type="spellStart"/>
      <w:r w:rsidR="3061B8E2" w:rsidRPr="71073027">
        <w:rPr>
          <w:rFonts w:eastAsia="Times New Roman" w:cs="Times New Roman"/>
          <w:szCs w:val="26"/>
        </w:rPr>
        <w:t>nghiệp</w:t>
      </w:r>
      <w:proofErr w:type="spellEnd"/>
      <w:r w:rsidR="3061B8E2" w:rsidRPr="71073027">
        <w:rPr>
          <w:rFonts w:eastAsia="Times New Roman" w:cs="Times New Roman"/>
          <w:szCs w:val="26"/>
        </w:rPr>
        <w:t xml:space="preserve"> </w:t>
      </w:r>
      <w:proofErr w:type="spellStart"/>
      <w:r w:rsidR="3061B8E2" w:rsidRPr="71073027">
        <w:rPr>
          <w:rFonts w:eastAsia="Times New Roman" w:cs="Times New Roman"/>
          <w:szCs w:val="26"/>
        </w:rPr>
        <w:t>có</w:t>
      </w:r>
      <w:proofErr w:type="spellEnd"/>
      <w:r w:rsidR="3061B8E2" w:rsidRPr="71073027">
        <w:rPr>
          <w:rFonts w:eastAsia="Times New Roman" w:cs="Times New Roman"/>
          <w:szCs w:val="26"/>
        </w:rPr>
        <w:t xml:space="preserve"> </w:t>
      </w:r>
      <w:proofErr w:type="spellStart"/>
      <w:r w:rsidR="3061B8E2" w:rsidRPr="71073027">
        <w:rPr>
          <w:rFonts w:eastAsia="Times New Roman" w:cs="Times New Roman"/>
          <w:szCs w:val="26"/>
        </w:rPr>
        <w:t>nguy</w:t>
      </w:r>
      <w:proofErr w:type="spellEnd"/>
      <w:r w:rsidR="3061B8E2" w:rsidRPr="71073027">
        <w:rPr>
          <w:rFonts w:eastAsia="Times New Roman" w:cs="Times New Roman"/>
          <w:szCs w:val="26"/>
        </w:rPr>
        <w:t xml:space="preserve"> </w:t>
      </w:r>
      <w:proofErr w:type="spellStart"/>
      <w:r w:rsidR="3061B8E2" w:rsidRPr="71073027">
        <w:rPr>
          <w:rFonts w:eastAsia="Times New Roman" w:cs="Times New Roman"/>
          <w:szCs w:val="26"/>
        </w:rPr>
        <w:t>cơ</w:t>
      </w:r>
      <w:proofErr w:type="spellEnd"/>
      <w:r w:rsidR="3061B8E2" w:rsidRPr="71073027">
        <w:rPr>
          <w:rFonts w:eastAsia="Times New Roman" w:cs="Times New Roman"/>
          <w:szCs w:val="26"/>
        </w:rPr>
        <w:t xml:space="preserve"> </w:t>
      </w:r>
      <w:proofErr w:type="spellStart"/>
      <w:r w:rsidR="3061B8E2" w:rsidRPr="71073027">
        <w:rPr>
          <w:rFonts w:eastAsia="Times New Roman" w:cs="Times New Roman"/>
          <w:szCs w:val="26"/>
        </w:rPr>
        <w:t>gặp</w:t>
      </w:r>
      <w:proofErr w:type="spellEnd"/>
      <w:r w:rsidR="3061B8E2" w:rsidRPr="71073027">
        <w:rPr>
          <w:rFonts w:eastAsia="Times New Roman" w:cs="Times New Roman"/>
          <w:szCs w:val="26"/>
        </w:rPr>
        <w:t xml:space="preserve"> </w:t>
      </w:r>
      <w:proofErr w:type="spellStart"/>
      <w:r w:rsidR="3061B8E2" w:rsidRPr="71073027">
        <w:rPr>
          <w:rFonts w:eastAsia="Times New Roman" w:cs="Times New Roman"/>
          <w:szCs w:val="26"/>
        </w:rPr>
        <w:t>sự</w:t>
      </w:r>
      <w:proofErr w:type="spellEnd"/>
      <w:r w:rsidR="3061B8E2" w:rsidRPr="71073027">
        <w:rPr>
          <w:rFonts w:eastAsia="Times New Roman" w:cs="Times New Roman"/>
          <w:szCs w:val="26"/>
        </w:rPr>
        <w:t xml:space="preserve"> </w:t>
      </w:r>
      <w:proofErr w:type="spellStart"/>
      <w:r w:rsidR="3061B8E2" w:rsidRPr="71073027">
        <w:rPr>
          <w:rFonts w:eastAsia="Times New Roman" w:cs="Times New Roman"/>
          <w:szCs w:val="26"/>
        </w:rPr>
        <w:t>cố</w:t>
      </w:r>
      <w:proofErr w:type="spellEnd"/>
      <w:r w:rsidR="3061B8E2" w:rsidRPr="71073027">
        <w:rPr>
          <w:rFonts w:eastAsia="Times New Roman" w:cs="Times New Roman"/>
          <w:szCs w:val="26"/>
        </w:rPr>
        <w:t xml:space="preserve"> </w:t>
      </w:r>
      <w:proofErr w:type="spellStart"/>
      <w:r w:rsidR="3061B8E2" w:rsidRPr="71073027">
        <w:rPr>
          <w:rFonts w:eastAsia="Times New Roman" w:cs="Times New Roman"/>
          <w:szCs w:val="26"/>
        </w:rPr>
        <w:t>kỹ</w:t>
      </w:r>
      <w:proofErr w:type="spellEnd"/>
      <w:r w:rsidR="3061B8E2" w:rsidRPr="71073027">
        <w:rPr>
          <w:rFonts w:eastAsia="Times New Roman" w:cs="Times New Roman"/>
          <w:szCs w:val="26"/>
        </w:rPr>
        <w:t xml:space="preserve"> </w:t>
      </w:r>
      <w:proofErr w:type="spellStart"/>
      <w:r w:rsidR="3061B8E2" w:rsidRPr="71073027">
        <w:rPr>
          <w:rFonts w:eastAsia="Times New Roman" w:cs="Times New Roman"/>
          <w:szCs w:val="26"/>
        </w:rPr>
        <w:t>thuật</w:t>
      </w:r>
      <w:proofErr w:type="spellEnd"/>
      <w:r w:rsidR="3061B8E2" w:rsidRPr="71073027">
        <w:rPr>
          <w:rFonts w:eastAsia="Times New Roman" w:cs="Times New Roman"/>
          <w:szCs w:val="26"/>
        </w:rPr>
        <w:t xml:space="preserve"> </w:t>
      </w:r>
      <w:proofErr w:type="spellStart"/>
      <w:r w:rsidR="3061B8E2" w:rsidRPr="71073027">
        <w:rPr>
          <w:rFonts w:eastAsia="Times New Roman" w:cs="Times New Roman"/>
          <w:szCs w:val="26"/>
        </w:rPr>
        <w:t>hoặc</w:t>
      </w:r>
      <w:proofErr w:type="spellEnd"/>
      <w:r w:rsidR="3061B8E2" w:rsidRPr="71073027">
        <w:rPr>
          <w:rFonts w:eastAsia="Times New Roman" w:cs="Times New Roman"/>
          <w:szCs w:val="26"/>
        </w:rPr>
        <w:t xml:space="preserve"> </w:t>
      </w:r>
      <w:proofErr w:type="spellStart"/>
      <w:r w:rsidR="3061B8E2" w:rsidRPr="71073027">
        <w:rPr>
          <w:rFonts w:eastAsia="Times New Roman" w:cs="Times New Roman"/>
          <w:szCs w:val="26"/>
        </w:rPr>
        <w:t>bảo</w:t>
      </w:r>
      <w:proofErr w:type="spellEnd"/>
      <w:r w:rsidR="3061B8E2" w:rsidRPr="71073027">
        <w:rPr>
          <w:rFonts w:eastAsia="Times New Roman" w:cs="Times New Roman"/>
          <w:szCs w:val="26"/>
        </w:rPr>
        <w:t xml:space="preserve"> </w:t>
      </w:r>
      <w:proofErr w:type="spellStart"/>
      <w:r w:rsidR="3061B8E2" w:rsidRPr="71073027">
        <w:rPr>
          <w:rFonts w:eastAsia="Times New Roman" w:cs="Times New Roman"/>
          <w:szCs w:val="26"/>
        </w:rPr>
        <w:t>mật</w:t>
      </w:r>
      <w:proofErr w:type="spellEnd"/>
      <w:r w:rsidR="3061B8E2" w:rsidRPr="71073027">
        <w:rPr>
          <w:rFonts w:eastAsia="Times New Roman" w:cs="Times New Roman"/>
          <w:szCs w:val="26"/>
        </w:rPr>
        <w:t>.</w:t>
      </w:r>
    </w:p>
    <w:p w14:paraId="000C4CBF" w14:textId="61574FA0" w:rsidR="71073027" w:rsidRDefault="71073027" w:rsidP="71073027">
      <w:pPr>
        <w:spacing w:before="0" w:after="0"/>
        <w:rPr>
          <w:rFonts w:eastAsia="Times New Roman" w:cs="Times New Roman"/>
          <w:szCs w:val="26"/>
        </w:rPr>
      </w:pPr>
      <w:r>
        <w:br/>
      </w:r>
      <w:proofErr w:type="spellStart"/>
      <w:r w:rsidR="3061B8E2" w:rsidRPr="71073027">
        <w:rPr>
          <w:rFonts w:eastAsia="Times New Roman" w:cs="Times New Roman"/>
          <w:szCs w:val="26"/>
        </w:rPr>
        <w:t>Đề</w:t>
      </w:r>
      <w:proofErr w:type="spellEnd"/>
      <w:r w:rsidR="3061B8E2" w:rsidRPr="71073027">
        <w:rPr>
          <w:rFonts w:eastAsia="Times New Roman" w:cs="Times New Roman"/>
          <w:szCs w:val="26"/>
        </w:rPr>
        <w:t xml:space="preserve"> </w:t>
      </w:r>
      <w:proofErr w:type="spellStart"/>
      <w:r w:rsidR="3061B8E2" w:rsidRPr="71073027">
        <w:rPr>
          <w:rFonts w:eastAsia="Times New Roman" w:cs="Times New Roman"/>
          <w:szCs w:val="26"/>
        </w:rPr>
        <w:t>nghị</w:t>
      </w:r>
      <w:proofErr w:type="spellEnd"/>
      <w:r w:rsidR="3061B8E2" w:rsidRPr="71073027">
        <w:rPr>
          <w:rFonts w:eastAsia="Times New Roman" w:cs="Times New Roman"/>
          <w:szCs w:val="26"/>
        </w:rPr>
        <w:t xml:space="preserve"> KRI: ≤ 10%</w:t>
      </w:r>
    </w:p>
    <w:p w14:paraId="0830D31C" w14:textId="04C25AF1" w:rsidR="71073027" w:rsidRDefault="71073027" w:rsidP="71073027">
      <w:pPr>
        <w:spacing w:before="0" w:after="0"/>
        <w:rPr>
          <w:rFonts w:eastAsia="Times New Roman" w:cs="Times New Roman"/>
          <w:szCs w:val="26"/>
        </w:rPr>
      </w:pPr>
    </w:p>
    <w:p w14:paraId="6EEC2C4F" w14:textId="02CF0594" w:rsidR="71073027" w:rsidRDefault="71073027" w:rsidP="71073027">
      <w:pPr>
        <w:spacing w:before="0" w:after="0"/>
        <w:rPr>
          <w:rFonts w:eastAsia="Times New Roman" w:cs="Times New Roman"/>
          <w:szCs w:val="26"/>
        </w:rPr>
      </w:pPr>
    </w:p>
    <w:p w14:paraId="6B9703E0" w14:textId="71DFA060" w:rsidR="68EC6954" w:rsidRDefault="68EC6954" w:rsidP="71073027">
      <w:pPr>
        <w:spacing w:before="0" w:after="0"/>
      </w:pPr>
      <w:r w:rsidRPr="71073027">
        <w:rPr>
          <w:rFonts w:eastAsia="Times New Roman" w:cs="Times New Roman"/>
          <w:b/>
          <w:bCs/>
          <w:szCs w:val="26"/>
        </w:rPr>
        <w:t>KRI 15:</w:t>
      </w:r>
      <w:r w:rsidR="3061B8E2" w:rsidRPr="71073027">
        <w:rPr>
          <w:rFonts w:eastAsia="Times New Roman" w:cs="Times New Roman"/>
          <w:szCs w:val="26"/>
        </w:rPr>
        <w:t xml:space="preserve"> </w:t>
      </w:r>
      <w:proofErr w:type="spellStart"/>
      <w:r w:rsidR="3061B8E2" w:rsidRPr="71073027">
        <w:rPr>
          <w:rFonts w:eastAsia="Times New Roman" w:cs="Times New Roman"/>
          <w:szCs w:val="26"/>
        </w:rPr>
        <w:t>Tỷ</w:t>
      </w:r>
      <w:proofErr w:type="spellEnd"/>
      <w:r w:rsidR="3061B8E2" w:rsidRPr="71073027">
        <w:rPr>
          <w:rFonts w:eastAsia="Times New Roman" w:cs="Times New Roman"/>
          <w:szCs w:val="26"/>
        </w:rPr>
        <w:t xml:space="preserve"> </w:t>
      </w:r>
      <w:proofErr w:type="spellStart"/>
      <w:r w:rsidR="3061B8E2" w:rsidRPr="71073027">
        <w:rPr>
          <w:rFonts w:eastAsia="Times New Roman" w:cs="Times New Roman"/>
          <w:szCs w:val="26"/>
        </w:rPr>
        <w:t>lệ</w:t>
      </w:r>
      <w:proofErr w:type="spellEnd"/>
      <w:r w:rsidR="3061B8E2" w:rsidRPr="71073027">
        <w:rPr>
          <w:rFonts w:eastAsia="Times New Roman" w:cs="Times New Roman"/>
          <w:szCs w:val="26"/>
        </w:rPr>
        <w:t xml:space="preserve"> % </w:t>
      </w:r>
      <w:proofErr w:type="spellStart"/>
      <w:r w:rsidR="3061B8E2" w:rsidRPr="71073027">
        <w:rPr>
          <w:rFonts w:eastAsia="Times New Roman" w:cs="Times New Roman"/>
          <w:szCs w:val="26"/>
        </w:rPr>
        <w:t>nhân</w:t>
      </w:r>
      <w:proofErr w:type="spellEnd"/>
      <w:r w:rsidR="3061B8E2" w:rsidRPr="71073027">
        <w:rPr>
          <w:rFonts w:eastAsia="Times New Roman" w:cs="Times New Roman"/>
          <w:szCs w:val="26"/>
        </w:rPr>
        <w:t xml:space="preserve"> </w:t>
      </w:r>
      <w:proofErr w:type="spellStart"/>
      <w:r w:rsidR="3061B8E2" w:rsidRPr="71073027">
        <w:rPr>
          <w:rFonts w:eastAsia="Times New Roman" w:cs="Times New Roman"/>
          <w:szCs w:val="26"/>
        </w:rPr>
        <w:t>viên</w:t>
      </w:r>
      <w:proofErr w:type="spellEnd"/>
      <w:r w:rsidR="3061B8E2" w:rsidRPr="71073027">
        <w:rPr>
          <w:rFonts w:eastAsia="Times New Roman" w:cs="Times New Roman"/>
          <w:szCs w:val="26"/>
        </w:rPr>
        <w:t xml:space="preserve"> </w:t>
      </w:r>
      <w:proofErr w:type="spellStart"/>
      <w:r w:rsidR="3061B8E2" w:rsidRPr="71073027">
        <w:rPr>
          <w:rFonts w:eastAsia="Times New Roman" w:cs="Times New Roman"/>
          <w:szCs w:val="26"/>
        </w:rPr>
        <w:t>chưa</w:t>
      </w:r>
      <w:proofErr w:type="spellEnd"/>
      <w:r w:rsidR="3061B8E2" w:rsidRPr="71073027">
        <w:rPr>
          <w:rFonts w:eastAsia="Times New Roman" w:cs="Times New Roman"/>
          <w:szCs w:val="26"/>
        </w:rPr>
        <w:t xml:space="preserve"> </w:t>
      </w:r>
      <w:proofErr w:type="spellStart"/>
      <w:r w:rsidR="3061B8E2" w:rsidRPr="71073027">
        <w:rPr>
          <w:rFonts w:eastAsia="Times New Roman" w:cs="Times New Roman"/>
          <w:szCs w:val="26"/>
        </w:rPr>
        <w:t>hoàn</w:t>
      </w:r>
      <w:proofErr w:type="spellEnd"/>
      <w:r w:rsidR="3061B8E2" w:rsidRPr="71073027">
        <w:rPr>
          <w:rFonts w:eastAsia="Times New Roman" w:cs="Times New Roman"/>
          <w:szCs w:val="26"/>
        </w:rPr>
        <w:t xml:space="preserve"> </w:t>
      </w:r>
      <w:proofErr w:type="spellStart"/>
      <w:r w:rsidR="3061B8E2" w:rsidRPr="71073027">
        <w:rPr>
          <w:rFonts w:eastAsia="Times New Roman" w:cs="Times New Roman"/>
          <w:szCs w:val="26"/>
        </w:rPr>
        <w:t>thành</w:t>
      </w:r>
      <w:proofErr w:type="spellEnd"/>
      <w:r w:rsidR="3061B8E2" w:rsidRPr="71073027">
        <w:rPr>
          <w:rFonts w:eastAsia="Times New Roman" w:cs="Times New Roman"/>
          <w:szCs w:val="26"/>
        </w:rPr>
        <w:t xml:space="preserve"> </w:t>
      </w:r>
      <w:proofErr w:type="spellStart"/>
      <w:r w:rsidR="3061B8E2" w:rsidRPr="71073027">
        <w:rPr>
          <w:rFonts w:eastAsia="Times New Roman" w:cs="Times New Roman"/>
          <w:szCs w:val="26"/>
        </w:rPr>
        <w:t>đào</w:t>
      </w:r>
      <w:proofErr w:type="spellEnd"/>
      <w:r w:rsidR="3061B8E2" w:rsidRPr="71073027">
        <w:rPr>
          <w:rFonts w:eastAsia="Times New Roman" w:cs="Times New Roman"/>
          <w:szCs w:val="26"/>
        </w:rPr>
        <w:t xml:space="preserve"> </w:t>
      </w:r>
      <w:proofErr w:type="spellStart"/>
      <w:r w:rsidR="3061B8E2" w:rsidRPr="71073027">
        <w:rPr>
          <w:rFonts w:eastAsia="Times New Roman" w:cs="Times New Roman"/>
          <w:szCs w:val="26"/>
        </w:rPr>
        <w:t>tạo</w:t>
      </w:r>
      <w:proofErr w:type="spellEnd"/>
      <w:r w:rsidR="3061B8E2" w:rsidRPr="71073027">
        <w:rPr>
          <w:rFonts w:eastAsia="Times New Roman" w:cs="Times New Roman"/>
          <w:szCs w:val="26"/>
        </w:rPr>
        <w:t xml:space="preserve"> an </w:t>
      </w:r>
      <w:proofErr w:type="spellStart"/>
      <w:r w:rsidR="3061B8E2" w:rsidRPr="71073027">
        <w:rPr>
          <w:rFonts w:eastAsia="Times New Roman" w:cs="Times New Roman"/>
          <w:szCs w:val="26"/>
        </w:rPr>
        <w:t>toàn</w:t>
      </w:r>
      <w:proofErr w:type="spellEnd"/>
      <w:r w:rsidR="3061B8E2" w:rsidRPr="71073027">
        <w:rPr>
          <w:rFonts w:eastAsia="Times New Roman" w:cs="Times New Roman"/>
          <w:szCs w:val="26"/>
        </w:rPr>
        <w:t xml:space="preserve"> </w:t>
      </w:r>
      <w:proofErr w:type="spellStart"/>
      <w:r w:rsidR="3061B8E2" w:rsidRPr="71073027">
        <w:rPr>
          <w:rFonts w:eastAsia="Times New Roman" w:cs="Times New Roman"/>
          <w:szCs w:val="26"/>
        </w:rPr>
        <w:t>thông</w:t>
      </w:r>
      <w:proofErr w:type="spellEnd"/>
      <w:r w:rsidR="3061B8E2" w:rsidRPr="71073027">
        <w:rPr>
          <w:rFonts w:eastAsia="Times New Roman" w:cs="Times New Roman"/>
          <w:szCs w:val="26"/>
        </w:rPr>
        <w:t xml:space="preserve"> tin </w:t>
      </w:r>
      <w:proofErr w:type="spellStart"/>
      <w:r w:rsidR="3061B8E2" w:rsidRPr="71073027">
        <w:rPr>
          <w:rFonts w:eastAsia="Times New Roman" w:cs="Times New Roman"/>
          <w:szCs w:val="26"/>
        </w:rPr>
        <w:t>bắt</w:t>
      </w:r>
      <w:proofErr w:type="spellEnd"/>
      <w:r w:rsidR="3061B8E2" w:rsidRPr="71073027">
        <w:rPr>
          <w:rFonts w:eastAsia="Times New Roman" w:cs="Times New Roman"/>
          <w:szCs w:val="26"/>
        </w:rPr>
        <w:t xml:space="preserve"> </w:t>
      </w:r>
      <w:proofErr w:type="spellStart"/>
      <w:r w:rsidR="3061B8E2" w:rsidRPr="71073027">
        <w:rPr>
          <w:rFonts w:eastAsia="Times New Roman" w:cs="Times New Roman"/>
          <w:szCs w:val="26"/>
        </w:rPr>
        <w:t>buộc</w:t>
      </w:r>
      <w:proofErr w:type="spellEnd"/>
      <w:r>
        <w:br/>
      </w:r>
      <w:proofErr w:type="spellStart"/>
      <w:r w:rsidR="3061B8E2" w:rsidRPr="71073027">
        <w:rPr>
          <w:rFonts w:eastAsia="Times New Roman" w:cs="Times New Roman"/>
          <w:szCs w:val="26"/>
        </w:rPr>
        <w:t>Chỉ</w:t>
      </w:r>
      <w:proofErr w:type="spellEnd"/>
      <w:r w:rsidR="3061B8E2" w:rsidRPr="71073027">
        <w:rPr>
          <w:rFonts w:eastAsia="Times New Roman" w:cs="Times New Roman"/>
          <w:szCs w:val="26"/>
        </w:rPr>
        <w:t xml:space="preserve"> </w:t>
      </w:r>
      <w:proofErr w:type="spellStart"/>
      <w:r w:rsidR="3061B8E2" w:rsidRPr="71073027">
        <w:rPr>
          <w:rFonts w:eastAsia="Times New Roman" w:cs="Times New Roman"/>
          <w:szCs w:val="26"/>
        </w:rPr>
        <w:t>số</w:t>
      </w:r>
      <w:proofErr w:type="spellEnd"/>
      <w:r w:rsidR="3061B8E2" w:rsidRPr="71073027">
        <w:rPr>
          <w:rFonts w:eastAsia="Times New Roman" w:cs="Times New Roman"/>
          <w:szCs w:val="26"/>
        </w:rPr>
        <w:t xml:space="preserve"> </w:t>
      </w:r>
      <w:proofErr w:type="spellStart"/>
      <w:r w:rsidR="3061B8E2" w:rsidRPr="71073027">
        <w:rPr>
          <w:rFonts w:eastAsia="Times New Roman" w:cs="Times New Roman"/>
          <w:szCs w:val="26"/>
        </w:rPr>
        <w:t>này</w:t>
      </w:r>
      <w:proofErr w:type="spellEnd"/>
      <w:r w:rsidR="3061B8E2" w:rsidRPr="71073027">
        <w:rPr>
          <w:rFonts w:eastAsia="Times New Roman" w:cs="Times New Roman"/>
          <w:szCs w:val="26"/>
        </w:rPr>
        <w:t xml:space="preserve"> </w:t>
      </w:r>
      <w:proofErr w:type="spellStart"/>
      <w:r w:rsidR="3061B8E2" w:rsidRPr="71073027">
        <w:rPr>
          <w:rFonts w:eastAsia="Times New Roman" w:cs="Times New Roman"/>
          <w:szCs w:val="26"/>
        </w:rPr>
        <w:t>đo</w:t>
      </w:r>
      <w:proofErr w:type="spellEnd"/>
      <w:r w:rsidR="3061B8E2" w:rsidRPr="71073027">
        <w:rPr>
          <w:rFonts w:eastAsia="Times New Roman" w:cs="Times New Roman"/>
          <w:szCs w:val="26"/>
        </w:rPr>
        <w:t xml:space="preserve"> </w:t>
      </w:r>
      <w:proofErr w:type="spellStart"/>
      <w:r w:rsidR="3061B8E2" w:rsidRPr="71073027">
        <w:rPr>
          <w:rFonts w:eastAsia="Times New Roman" w:cs="Times New Roman"/>
          <w:szCs w:val="26"/>
        </w:rPr>
        <w:t>lường</w:t>
      </w:r>
      <w:proofErr w:type="spellEnd"/>
      <w:r w:rsidR="3061B8E2" w:rsidRPr="71073027">
        <w:rPr>
          <w:rFonts w:eastAsia="Times New Roman" w:cs="Times New Roman"/>
          <w:szCs w:val="26"/>
        </w:rPr>
        <w:t xml:space="preserve"> </w:t>
      </w:r>
      <w:proofErr w:type="spellStart"/>
      <w:r w:rsidR="3061B8E2" w:rsidRPr="71073027">
        <w:rPr>
          <w:rFonts w:eastAsia="Times New Roman" w:cs="Times New Roman"/>
          <w:szCs w:val="26"/>
        </w:rPr>
        <w:t>tỷ</w:t>
      </w:r>
      <w:proofErr w:type="spellEnd"/>
      <w:r w:rsidR="3061B8E2" w:rsidRPr="71073027">
        <w:rPr>
          <w:rFonts w:eastAsia="Times New Roman" w:cs="Times New Roman"/>
          <w:szCs w:val="26"/>
        </w:rPr>
        <w:t xml:space="preserve"> </w:t>
      </w:r>
      <w:proofErr w:type="spellStart"/>
      <w:r w:rsidR="3061B8E2" w:rsidRPr="71073027">
        <w:rPr>
          <w:rFonts w:eastAsia="Times New Roman" w:cs="Times New Roman"/>
          <w:szCs w:val="26"/>
        </w:rPr>
        <w:t>lệ</w:t>
      </w:r>
      <w:proofErr w:type="spellEnd"/>
      <w:r w:rsidR="3061B8E2" w:rsidRPr="71073027">
        <w:rPr>
          <w:rFonts w:eastAsia="Times New Roman" w:cs="Times New Roman"/>
          <w:szCs w:val="26"/>
        </w:rPr>
        <w:t xml:space="preserve"> </w:t>
      </w:r>
      <w:proofErr w:type="spellStart"/>
      <w:r w:rsidR="3061B8E2" w:rsidRPr="71073027">
        <w:rPr>
          <w:rFonts w:eastAsia="Times New Roman" w:cs="Times New Roman"/>
          <w:szCs w:val="26"/>
        </w:rPr>
        <w:t>nhân</w:t>
      </w:r>
      <w:proofErr w:type="spellEnd"/>
      <w:r w:rsidR="3061B8E2" w:rsidRPr="71073027">
        <w:rPr>
          <w:rFonts w:eastAsia="Times New Roman" w:cs="Times New Roman"/>
          <w:szCs w:val="26"/>
        </w:rPr>
        <w:t xml:space="preserve"> </w:t>
      </w:r>
      <w:proofErr w:type="spellStart"/>
      <w:r w:rsidR="3061B8E2" w:rsidRPr="71073027">
        <w:rPr>
          <w:rFonts w:eastAsia="Times New Roman" w:cs="Times New Roman"/>
          <w:szCs w:val="26"/>
        </w:rPr>
        <w:t>viên</w:t>
      </w:r>
      <w:proofErr w:type="spellEnd"/>
      <w:r w:rsidR="3061B8E2" w:rsidRPr="71073027">
        <w:rPr>
          <w:rFonts w:eastAsia="Times New Roman" w:cs="Times New Roman"/>
          <w:szCs w:val="26"/>
        </w:rPr>
        <w:t xml:space="preserve"> </w:t>
      </w:r>
      <w:proofErr w:type="spellStart"/>
      <w:r w:rsidR="3061B8E2" w:rsidRPr="71073027">
        <w:rPr>
          <w:rFonts w:eastAsia="Times New Roman" w:cs="Times New Roman"/>
          <w:szCs w:val="26"/>
        </w:rPr>
        <w:t>chưa</w:t>
      </w:r>
      <w:proofErr w:type="spellEnd"/>
      <w:r w:rsidR="3061B8E2" w:rsidRPr="71073027">
        <w:rPr>
          <w:rFonts w:eastAsia="Times New Roman" w:cs="Times New Roman"/>
          <w:szCs w:val="26"/>
        </w:rPr>
        <w:t xml:space="preserve"> </w:t>
      </w:r>
      <w:proofErr w:type="spellStart"/>
      <w:r w:rsidR="3061B8E2" w:rsidRPr="71073027">
        <w:rPr>
          <w:rFonts w:eastAsia="Times New Roman" w:cs="Times New Roman"/>
          <w:szCs w:val="26"/>
        </w:rPr>
        <w:t>được</w:t>
      </w:r>
      <w:proofErr w:type="spellEnd"/>
      <w:r w:rsidR="3061B8E2" w:rsidRPr="71073027">
        <w:rPr>
          <w:rFonts w:eastAsia="Times New Roman" w:cs="Times New Roman"/>
          <w:szCs w:val="26"/>
        </w:rPr>
        <w:t xml:space="preserve"> </w:t>
      </w:r>
      <w:proofErr w:type="spellStart"/>
      <w:r w:rsidR="3061B8E2" w:rsidRPr="71073027">
        <w:rPr>
          <w:rFonts w:eastAsia="Times New Roman" w:cs="Times New Roman"/>
          <w:szCs w:val="26"/>
        </w:rPr>
        <w:t>đào</w:t>
      </w:r>
      <w:proofErr w:type="spellEnd"/>
      <w:r w:rsidR="3061B8E2" w:rsidRPr="71073027">
        <w:rPr>
          <w:rFonts w:eastAsia="Times New Roman" w:cs="Times New Roman"/>
          <w:szCs w:val="26"/>
        </w:rPr>
        <w:t xml:space="preserve"> </w:t>
      </w:r>
      <w:proofErr w:type="spellStart"/>
      <w:r w:rsidR="3061B8E2" w:rsidRPr="71073027">
        <w:rPr>
          <w:rFonts w:eastAsia="Times New Roman" w:cs="Times New Roman"/>
          <w:szCs w:val="26"/>
        </w:rPr>
        <w:t>tạo</w:t>
      </w:r>
      <w:proofErr w:type="spellEnd"/>
      <w:r w:rsidR="3061B8E2" w:rsidRPr="71073027">
        <w:rPr>
          <w:rFonts w:eastAsia="Times New Roman" w:cs="Times New Roman"/>
          <w:szCs w:val="26"/>
        </w:rPr>
        <w:t xml:space="preserve"> </w:t>
      </w:r>
      <w:proofErr w:type="spellStart"/>
      <w:r w:rsidR="3061B8E2" w:rsidRPr="71073027">
        <w:rPr>
          <w:rFonts w:eastAsia="Times New Roman" w:cs="Times New Roman"/>
          <w:szCs w:val="26"/>
        </w:rPr>
        <w:t>về</w:t>
      </w:r>
      <w:proofErr w:type="spellEnd"/>
      <w:r w:rsidR="3061B8E2" w:rsidRPr="71073027">
        <w:rPr>
          <w:rFonts w:eastAsia="Times New Roman" w:cs="Times New Roman"/>
          <w:szCs w:val="26"/>
        </w:rPr>
        <w:t xml:space="preserve"> an </w:t>
      </w:r>
      <w:proofErr w:type="spellStart"/>
      <w:r w:rsidR="3061B8E2" w:rsidRPr="71073027">
        <w:rPr>
          <w:rFonts w:eastAsia="Times New Roman" w:cs="Times New Roman"/>
          <w:szCs w:val="26"/>
        </w:rPr>
        <w:t>toàn</w:t>
      </w:r>
      <w:proofErr w:type="spellEnd"/>
      <w:r w:rsidR="3061B8E2" w:rsidRPr="71073027">
        <w:rPr>
          <w:rFonts w:eastAsia="Times New Roman" w:cs="Times New Roman"/>
          <w:szCs w:val="26"/>
        </w:rPr>
        <w:t xml:space="preserve"> </w:t>
      </w:r>
      <w:proofErr w:type="spellStart"/>
      <w:r w:rsidR="3061B8E2" w:rsidRPr="71073027">
        <w:rPr>
          <w:rFonts w:eastAsia="Times New Roman" w:cs="Times New Roman"/>
          <w:szCs w:val="26"/>
        </w:rPr>
        <w:t>thông</w:t>
      </w:r>
      <w:proofErr w:type="spellEnd"/>
      <w:r w:rsidR="3061B8E2" w:rsidRPr="71073027">
        <w:rPr>
          <w:rFonts w:eastAsia="Times New Roman" w:cs="Times New Roman"/>
          <w:szCs w:val="26"/>
        </w:rPr>
        <w:t xml:space="preserve"> tin. </w:t>
      </w:r>
      <w:proofErr w:type="spellStart"/>
      <w:r w:rsidR="3061B8E2" w:rsidRPr="71073027">
        <w:rPr>
          <w:rFonts w:eastAsia="Times New Roman" w:cs="Times New Roman"/>
          <w:szCs w:val="26"/>
        </w:rPr>
        <w:t>Tỷ</w:t>
      </w:r>
      <w:proofErr w:type="spellEnd"/>
      <w:r w:rsidR="3061B8E2" w:rsidRPr="71073027">
        <w:rPr>
          <w:rFonts w:eastAsia="Times New Roman" w:cs="Times New Roman"/>
          <w:szCs w:val="26"/>
        </w:rPr>
        <w:t xml:space="preserve"> </w:t>
      </w:r>
      <w:proofErr w:type="spellStart"/>
      <w:r w:rsidR="3061B8E2" w:rsidRPr="71073027">
        <w:rPr>
          <w:rFonts w:eastAsia="Times New Roman" w:cs="Times New Roman"/>
          <w:szCs w:val="26"/>
        </w:rPr>
        <w:t>lệ</w:t>
      </w:r>
      <w:proofErr w:type="spellEnd"/>
      <w:r w:rsidR="3061B8E2" w:rsidRPr="71073027">
        <w:rPr>
          <w:rFonts w:eastAsia="Times New Roman" w:cs="Times New Roman"/>
          <w:szCs w:val="26"/>
        </w:rPr>
        <w:t xml:space="preserve"> </w:t>
      </w:r>
      <w:proofErr w:type="spellStart"/>
      <w:r w:rsidR="3061B8E2" w:rsidRPr="71073027">
        <w:rPr>
          <w:rFonts w:eastAsia="Times New Roman" w:cs="Times New Roman"/>
          <w:szCs w:val="26"/>
        </w:rPr>
        <w:t>cao</w:t>
      </w:r>
      <w:proofErr w:type="spellEnd"/>
      <w:r w:rsidR="3061B8E2" w:rsidRPr="71073027">
        <w:rPr>
          <w:rFonts w:eastAsia="Times New Roman" w:cs="Times New Roman"/>
          <w:szCs w:val="26"/>
        </w:rPr>
        <w:t xml:space="preserve"> </w:t>
      </w:r>
      <w:proofErr w:type="spellStart"/>
      <w:r w:rsidR="3061B8E2" w:rsidRPr="71073027">
        <w:rPr>
          <w:rFonts w:eastAsia="Times New Roman" w:cs="Times New Roman"/>
          <w:szCs w:val="26"/>
        </w:rPr>
        <w:t>có</w:t>
      </w:r>
      <w:proofErr w:type="spellEnd"/>
      <w:r w:rsidR="3061B8E2" w:rsidRPr="71073027">
        <w:rPr>
          <w:rFonts w:eastAsia="Times New Roman" w:cs="Times New Roman"/>
          <w:szCs w:val="26"/>
        </w:rPr>
        <w:t xml:space="preserve"> </w:t>
      </w:r>
      <w:proofErr w:type="spellStart"/>
      <w:r w:rsidR="3061B8E2" w:rsidRPr="71073027">
        <w:rPr>
          <w:rFonts w:eastAsia="Times New Roman" w:cs="Times New Roman"/>
          <w:szCs w:val="26"/>
        </w:rPr>
        <w:t>thể</w:t>
      </w:r>
      <w:proofErr w:type="spellEnd"/>
      <w:r w:rsidR="3061B8E2" w:rsidRPr="71073027">
        <w:rPr>
          <w:rFonts w:eastAsia="Times New Roman" w:cs="Times New Roman"/>
          <w:szCs w:val="26"/>
        </w:rPr>
        <w:t xml:space="preserve"> </w:t>
      </w:r>
      <w:proofErr w:type="spellStart"/>
      <w:r w:rsidR="3061B8E2" w:rsidRPr="71073027">
        <w:rPr>
          <w:rFonts w:eastAsia="Times New Roman" w:cs="Times New Roman"/>
          <w:szCs w:val="26"/>
        </w:rPr>
        <w:t>dẫn</w:t>
      </w:r>
      <w:proofErr w:type="spellEnd"/>
      <w:r w:rsidR="3061B8E2" w:rsidRPr="71073027">
        <w:rPr>
          <w:rFonts w:eastAsia="Times New Roman" w:cs="Times New Roman"/>
          <w:szCs w:val="26"/>
        </w:rPr>
        <w:t xml:space="preserve"> </w:t>
      </w:r>
      <w:proofErr w:type="spellStart"/>
      <w:r w:rsidR="3061B8E2" w:rsidRPr="71073027">
        <w:rPr>
          <w:rFonts w:eastAsia="Times New Roman" w:cs="Times New Roman"/>
          <w:szCs w:val="26"/>
        </w:rPr>
        <w:t>đến</w:t>
      </w:r>
      <w:proofErr w:type="spellEnd"/>
      <w:r w:rsidR="3061B8E2" w:rsidRPr="71073027">
        <w:rPr>
          <w:rFonts w:eastAsia="Times New Roman" w:cs="Times New Roman"/>
          <w:szCs w:val="26"/>
        </w:rPr>
        <w:t xml:space="preserve"> </w:t>
      </w:r>
      <w:proofErr w:type="spellStart"/>
      <w:r w:rsidR="3061B8E2" w:rsidRPr="71073027">
        <w:rPr>
          <w:rFonts w:eastAsia="Times New Roman" w:cs="Times New Roman"/>
          <w:szCs w:val="26"/>
        </w:rPr>
        <w:t>lỗi</w:t>
      </w:r>
      <w:proofErr w:type="spellEnd"/>
      <w:r w:rsidR="3061B8E2" w:rsidRPr="71073027">
        <w:rPr>
          <w:rFonts w:eastAsia="Times New Roman" w:cs="Times New Roman"/>
          <w:szCs w:val="26"/>
        </w:rPr>
        <w:t xml:space="preserve"> con </w:t>
      </w:r>
      <w:proofErr w:type="spellStart"/>
      <w:r w:rsidR="3061B8E2" w:rsidRPr="71073027">
        <w:rPr>
          <w:rFonts w:eastAsia="Times New Roman" w:cs="Times New Roman"/>
          <w:szCs w:val="26"/>
        </w:rPr>
        <w:t>người</w:t>
      </w:r>
      <w:proofErr w:type="spellEnd"/>
      <w:r w:rsidR="3061B8E2" w:rsidRPr="71073027">
        <w:rPr>
          <w:rFonts w:eastAsia="Times New Roman" w:cs="Times New Roman"/>
          <w:szCs w:val="26"/>
        </w:rPr>
        <w:t xml:space="preserve">, </w:t>
      </w:r>
      <w:proofErr w:type="spellStart"/>
      <w:r w:rsidR="3061B8E2" w:rsidRPr="71073027">
        <w:rPr>
          <w:rFonts w:eastAsia="Times New Roman" w:cs="Times New Roman"/>
          <w:szCs w:val="26"/>
        </w:rPr>
        <w:t>như</w:t>
      </w:r>
      <w:proofErr w:type="spellEnd"/>
      <w:r w:rsidR="3061B8E2" w:rsidRPr="71073027">
        <w:rPr>
          <w:rFonts w:eastAsia="Times New Roman" w:cs="Times New Roman"/>
          <w:szCs w:val="26"/>
        </w:rPr>
        <w:t xml:space="preserve"> </w:t>
      </w:r>
      <w:proofErr w:type="spellStart"/>
      <w:r w:rsidR="3061B8E2" w:rsidRPr="71073027">
        <w:rPr>
          <w:rFonts w:eastAsia="Times New Roman" w:cs="Times New Roman"/>
          <w:szCs w:val="26"/>
        </w:rPr>
        <w:t>nhấp</w:t>
      </w:r>
      <w:proofErr w:type="spellEnd"/>
      <w:r w:rsidR="3061B8E2" w:rsidRPr="71073027">
        <w:rPr>
          <w:rFonts w:eastAsia="Times New Roman" w:cs="Times New Roman"/>
          <w:szCs w:val="26"/>
        </w:rPr>
        <w:t xml:space="preserve"> </w:t>
      </w:r>
      <w:proofErr w:type="spellStart"/>
      <w:r w:rsidR="3061B8E2" w:rsidRPr="71073027">
        <w:rPr>
          <w:rFonts w:eastAsia="Times New Roman" w:cs="Times New Roman"/>
          <w:szCs w:val="26"/>
        </w:rPr>
        <w:t>vào</w:t>
      </w:r>
      <w:proofErr w:type="spellEnd"/>
      <w:r w:rsidR="3061B8E2" w:rsidRPr="71073027">
        <w:rPr>
          <w:rFonts w:eastAsia="Times New Roman" w:cs="Times New Roman"/>
          <w:szCs w:val="26"/>
        </w:rPr>
        <w:t xml:space="preserve"> </w:t>
      </w:r>
      <w:proofErr w:type="spellStart"/>
      <w:r w:rsidR="3061B8E2" w:rsidRPr="71073027">
        <w:rPr>
          <w:rFonts w:eastAsia="Times New Roman" w:cs="Times New Roman"/>
          <w:szCs w:val="26"/>
        </w:rPr>
        <w:t>liên</w:t>
      </w:r>
      <w:proofErr w:type="spellEnd"/>
      <w:r w:rsidR="3061B8E2" w:rsidRPr="71073027">
        <w:rPr>
          <w:rFonts w:eastAsia="Times New Roman" w:cs="Times New Roman"/>
          <w:szCs w:val="26"/>
        </w:rPr>
        <w:t xml:space="preserve"> </w:t>
      </w:r>
      <w:proofErr w:type="spellStart"/>
      <w:r w:rsidR="3061B8E2" w:rsidRPr="71073027">
        <w:rPr>
          <w:rFonts w:eastAsia="Times New Roman" w:cs="Times New Roman"/>
          <w:szCs w:val="26"/>
        </w:rPr>
        <w:t>kết</w:t>
      </w:r>
      <w:proofErr w:type="spellEnd"/>
      <w:r w:rsidR="3061B8E2" w:rsidRPr="71073027">
        <w:rPr>
          <w:rFonts w:eastAsia="Times New Roman" w:cs="Times New Roman"/>
          <w:szCs w:val="26"/>
        </w:rPr>
        <w:t xml:space="preserve"> </w:t>
      </w:r>
      <w:proofErr w:type="spellStart"/>
      <w:r w:rsidR="3061B8E2" w:rsidRPr="71073027">
        <w:rPr>
          <w:rFonts w:eastAsia="Times New Roman" w:cs="Times New Roman"/>
          <w:szCs w:val="26"/>
        </w:rPr>
        <w:t>lừa</w:t>
      </w:r>
      <w:proofErr w:type="spellEnd"/>
      <w:r w:rsidR="3061B8E2" w:rsidRPr="71073027">
        <w:rPr>
          <w:rFonts w:eastAsia="Times New Roman" w:cs="Times New Roman"/>
          <w:szCs w:val="26"/>
        </w:rPr>
        <w:t xml:space="preserve"> </w:t>
      </w:r>
      <w:proofErr w:type="spellStart"/>
      <w:r w:rsidR="3061B8E2" w:rsidRPr="71073027">
        <w:rPr>
          <w:rFonts w:eastAsia="Times New Roman" w:cs="Times New Roman"/>
          <w:szCs w:val="26"/>
        </w:rPr>
        <w:t>đảo</w:t>
      </w:r>
      <w:proofErr w:type="spellEnd"/>
      <w:r w:rsidR="3061B8E2" w:rsidRPr="71073027">
        <w:rPr>
          <w:rFonts w:eastAsia="Times New Roman" w:cs="Times New Roman"/>
          <w:szCs w:val="26"/>
        </w:rPr>
        <w:t>.</w:t>
      </w:r>
    </w:p>
    <w:p w14:paraId="2EB7FFAD" w14:textId="11B9B2A0" w:rsidR="71073027" w:rsidRDefault="71073027" w:rsidP="71073027">
      <w:pPr>
        <w:spacing w:before="0" w:after="0"/>
      </w:pPr>
      <w:r>
        <w:br/>
      </w:r>
      <w:proofErr w:type="spellStart"/>
      <w:r w:rsidR="3061B8E2" w:rsidRPr="71073027">
        <w:rPr>
          <w:rFonts w:eastAsia="Times New Roman" w:cs="Times New Roman"/>
          <w:szCs w:val="26"/>
        </w:rPr>
        <w:t>Đề</w:t>
      </w:r>
      <w:proofErr w:type="spellEnd"/>
      <w:r w:rsidR="3061B8E2" w:rsidRPr="71073027">
        <w:rPr>
          <w:rFonts w:eastAsia="Times New Roman" w:cs="Times New Roman"/>
          <w:szCs w:val="26"/>
        </w:rPr>
        <w:t xml:space="preserve"> </w:t>
      </w:r>
      <w:proofErr w:type="spellStart"/>
      <w:r w:rsidR="3061B8E2" w:rsidRPr="71073027">
        <w:rPr>
          <w:rFonts w:eastAsia="Times New Roman" w:cs="Times New Roman"/>
          <w:szCs w:val="26"/>
        </w:rPr>
        <w:t>nghị</w:t>
      </w:r>
      <w:proofErr w:type="spellEnd"/>
      <w:r w:rsidR="3061B8E2" w:rsidRPr="71073027">
        <w:rPr>
          <w:rFonts w:eastAsia="Times New Roman" w:cs="Times New Roman"/>
          <w:szCs w:val="26"/>
        </w:rPr>
        <w:t xml:space="preserve"> KRI: ≤ 10%</w:t>
      </w:r>
    </w:p>
    <w:p w14:paraId="4D61F46B" w14:textId="10FC6DCB" w:rsidR="71073027" w:rsidRDefault="71073027" w:rsidP="71073027">
      <w:pPr>
        <w:spacing w:before="0" w:after="0"/>
        <w:rPr>
          <w:rFonts w:eastAsia="Times New Roman" w:cs="Times New Roman"/>
          <w:szCs w:val="26"/>
        </w:rPr>
      </w:pPr>
    </w:p>
    <w:p w14:paraId="70D2238A" w14:textId="609C4B16" w:rsidR="71073027" w:rsidRDefault="71073027" w:rsidP="71073027">
      <w:pPr>
        <w:spacing w:before="0" w:after="0"/>
        <w:rPr>
          <w:rFonts w:eastAsia="Times New Roman" w:cs="Times New Roman"/>
          <w:szCs w:val="26"/>
        </w:rPr>
      </w:pPr>
    </w:p>
    <w:p w14:paraId="68F4602F" w14:textId="5EAC5D9F" w:rsidR="10FBBAAF" w:rsidRDefault="10FBBAAF" w:rsidP="71073027">
      <w:pPr>
        <w:spacing w:before="0" w:after="0"/>
        <w:rPr>
          <w:rFonts w:eastAsia="Times New Roman" w:cs="Times New Roman"/>
          <w:color w:val="000000" w:themeColor="text1"/>
          <w:szCs w:val="26"/>
        </w:rPr>
      </w:pPr>
      <w:r w:rsidRPr="71073027">
        <w:rPr>
          <w:rFonts w:eastAsia="Times New Roman" w:cs="Times New Roman"/>
          <w:b/>
          <w:bCs/>
          <w:szCs w:val="26"/>
        </w:rPr>
        <w:t>KRI 16:</w:t>
      </w:r>
      <w:r w:rsidR="473E2B92" w:rsidRPr="71073027">
        <w:rPr>
          <w:rFonts w:eastAsia="Times New Roman" w:cs="Times New Roman"/>
          <w:szCs w:val="26"/>
        </w:rPr>
        <w:t xml:space="preserve"> </w:t>
      </w:r>
      <w:proofErr w:type="spellStart"/>
      <w:r w:rsidR="473E2B92" w:rsidRPr="71073027">
        <w:rPr>
          <w:rFonts w:eastAsia="Times New Roman" w:cs="Times New Roman"/>
          <w:color w:val="000000" w:themeColor="text1"/>
          <w:szCs w:val="26"/>
        </w:rPr>
        <w:t>Tỷ</w:t>
      </w:r>
      <w:proofErr w:type="spellEnd"/>
      <w:r w:rsidR="473E2B92" w:rsidRPr="71073027">
        <w:rPr>
          <w:rFonts w:eastAsia="Times New Roman" w:cs="Times New Roman"/>
          <w:color w:val="000000" w:themeColor="text1"/>
          <w:szCs w:val="26"/>
        </w:rPr>
        <w:t xml:space="preserve"> </w:t>
      </w:r>
      <w:proofErr w:type="spellStart"/>
      <w:r w:rsidR="473E2B92" w:rsidRPr="71073027">
        <w:rPr>
          <w:rFonts w:eastAsia="Times New Roman" w:cs="Times New Roman"/>
          <w:color w:val="000000" w:themeColor="text1"/>
          <w:szCs w:val="26"/>
        </w:rPr>
        <w:t>lệ</w:t>
      </w:r>
      <w:proofErr w:type="spellEnd"/>
      <w:r w:rsidR="473E2B92" w:rsidRPr="71073027">
        <w:rPr>
          <w:rFonts w:eastAsia="Times New Roman" w:cs="Times New Roman"/>
          <w:color w:val="000000" w:themeColor="text1"/>
          <w:szCs w:val="26"/>
        </w:rPr>
        <w:t xml:space="preserve"> % </w:t>
      </w:r>
      <w:proofErr w:type="spellStart"/>
      <w:r w:rsidR="473E2B92" w:rsidRPr="71073027">
        <w:rPr>
          <w:rFonts w:eastAsia="Times New Roman" w:cs="Times New Roman"/>
          <w:color w:val="000000" w:themeColor="text1"/>
          <w:szCs w:val="26"/>
        </w:rPr>
        <w:t>đơn</w:t>
      </w:r>
      <w:proofErr w:type="spellEnd"/>
      <w:r w:rsidR="473E2B92" w:rsidRPr="71073027">
        <w:rPr>
          <w:rFonts w:eastAsia="Times New Roman" w:cs="Times New Roman"/>
          <w:color w:val="000000" w:themeColor="text1"/>
          <w:szCs w:val="26"/>
        </w:rPr>
        <w:t xml:space="preserve"> </w:t>
      </w:r>
      <w:proofErr w:type="spellStart"/>
      <w:r w:rsidR="473E2B92" w:rsidRPr="71073027">
        <w:rPr>
          <w:rFonts w:eastAsia="Times New Roman" w:cs="Times New Roman"/>
          <w:color w:val="000000" w:themeColor="text1"/>
          <w:szCs w:val="26"/>
        </w:rPr>
        <w:t>hàng</w:t>
      </w:r>
      <w:proofErr w:type="spellEnd"/>
      <w:r w:rsidR="473E2B92" w:rsidRPr="71073027">
        <w:rPr>
          <w:rFonts w:eastAsia="Times New Roman" w:cs="Times New Roman"/>
          <w:color w:val="000000" w:themeColor="text1"/>
          <w:szCs w:val="26"/>
        </w:rPr>
        <w:t xml:space="preserve"> </w:t>
      </w:r>
      <w:proofErr w:type="spellStart"/>
      <w:r w:rsidR="473E2B92" w:rsidRPr="71073027">
        <w:rPr>
          <w:rFonts w:eastAsia="Times New Roman" w:cs="Times New Roman"/>
          <w:color w:val="000000" w:themeColor="text1"/>
          <w:szCs w:val="26"/>
        </w:rPr>
        <w:t>giao</w:t>
      </w:r>
      <w:proofErr w:type="spellEnd"/>
      <w:r w:rsidR="473E2B92" w:rsidRPr="71073027">
        <w:rPr>
          <w:rFonts w:eastAsia="Times New Roman" w:cs="Times New Roman"/>
          <w:color w:val="000000" w:themeColor="text1"/>
          <w:szCs w:val="26"/>
        </w:rPr>
        <w:t xml:space="preserve"> </w:t>
      </w:r>
      <w:proofErr w:type="spellStart"/>
      <w:r w:rsidR="473E2B92" w:rsidRPr="71073027">
        <w:rPr>
          <w:rFonts w:eastAsia="Times New Roman" w:cs="Times New Roman"/>
          <w:color w:val="000000" w:themeColor="text1"/>
          <w:szCs w:val="26"/>
        </w:rPr>
        <w:t>trễ</w:t>
      </w:r>
      <w:proofErr w:type="spellEnd"/>
      <w:r w:rsidR="473E2B92" w:rsidRPr="71073027">
        <w:rPr>
          <w:rFonts w:eastAsia="Times New Roman" w:cs="Times New Roman"/>
          <w:color w:val="000000" w:themeColor="text1"/>
          <w:szCs w:val="26"/>
        </w:rPr>
        <w:t xml:space="preserve"> </w:t>
      </w:r>
      <w:proofErr w:type="spellStart"/>
      <w:r w:rsidR="473E2B92" w:rsidRPr="71073027">
        <w:rPr>
          <w:rFonts w:eastAsia="Times New Roman" w:cs="Times New Roman"/>
          <w:color w:val="000000" w:themeColor="text1"/>
          <w:szCs w:val="26"/>
        </w:rPr>
        <w:t>trong</w:t>
      </w:r>
      <w:proofErr w:type="spellEnd"/>
      <w:r w:rsidR="473E2B92" w:rsidRPr="71073027">
        <w:rPr>
          <w:rFonts w:eastAsia="Times New Roman" w:cs="Times New Roman"/>
          <w:color w:val="000000" w:themeColor="text1"/>
          <w:szCs w:val="26"/>
        </w:rPr>
        <w:t xml:space="preserve"> </w:t>
      </w:r>
      <w:proofErr w:type="spellStart"/>
      <w:r w:rsidR="473E2B92" w:rsidRPr="71073027">
        <w:rPr>
          <w:rFonts w:eastAsia="Times New Roman" w:cs="Times New Roman"/>
          <w:color w:val="000000" w:themeColor="text1"/>
          <w:szCs w:val="26"/>
        </w:rPr>
        <w:t>tháng</w:t>
      </w:r>
      <w:proofErr w:type="spellEnd"/>
    </w:p>
    <w:p w14:paraId="1AF7A604" w14:textId="7AAF9465" w:rsidR="473E2B92" w:rsidRDefault="473E2B92" w:rsidP="71073027">
      <w:pPr>
        <w:spacing w:before="0" w:after="0"/>
        <w:rPr>
          <w:rFonts w:eastAsia="Times New Roman" w:cs="Times New Roman"/>
          <w:color w:val="000000" w:themeColor="text1"/>
          <w:szCs w:val="26"/>
        </w:rPr>
      </w:pPr>
      <w:proofErr w:type="spellStart"/>
      <w:r w:rsidRPr="71073027">
        <w:rPr>
          <w:rFonts w:eastAsia="Times New Roman" w:cs="Times New Roman"/>
          <w:color w:val="000000" w:themeColor="text1"/>
          <w:szCs w:val="26"/>
        </w:rPr>
        <w:t>Chỉ</w:t>
      </w:r>
      <w:proofErr w:type="spellEnd"/>
      <w:r w:rsidRPr="71073027">
        <w:rPr>
          <w:rFonts w:eastAsia="Times New Roman" w:cs="Times New Roman"/>
          <w:color w:val="000000" w:themeColor="text1"/>
          <w:szCs w:val="26"/>
        </w:rPr>
        <w:t xml:space="preserve"> </w:t>
      </w:r>
      <w:proofErr w:type="spellStart"/>
      <w:r w:rsidRPr="71073027">
        <w:rPr>
          <w:rFonts w:eastAsia="Times New Roman" w:cs="Times New Roman"/>
          <w:color w:val="000000" w:themeColor="text1"/>
          <w:szCs w:val="26"/>
        </w:rPr>
        <w:t>số</w:t>
      </w:r>
      <w:proofErr w:type="spellEnd"/>
      <w:r w:rsidRPr="71073027">
        <w:rPr>
          <w:rFonts w:eastAsia="Times New Roman" w:cs="Times New Roman"/>
          <w:color w:val="000000" w:themeColor="text1"/>
          <w:szCs w:val="26"/>
        </w:rPr>
        <w:t xml:space="preserve"> </w:t>
      </w:r>
      <w:proofErr w:type="spellStart"/>
      <w:r w:rsidRPr="71073027">
        <w:rPr>
          <w:rFonts w:eastAsia="Times New Roman" w:cs="Times New Roman"/>
          <w:color w:val="000000" w:themeColor="text1"/>
          <w:szCs w:val="26"/>
        </w:rPr>
        <w:t>này</w:t>
      </w:r>
      <w:proofErr w:type="spellEnd"/>
      <w:r w:rsidRPr="71073027">
        <w:rPr>
          <w:rFonts w:eastAsia="Times New Roman" w:cs="Times New Roman"/>
          <w:color w:val="000000" w:themeColor="text1"/>
          <w:szCs w:val="26"/>
        </w:rPr>
        <w:t xml:space="preserve"> </w:t>
      </w:r>
      <w:proofErr w:type="spellStart"/>
      <w:r w:rsidRPr="71073027">
        <w:rPr>
          <w:rFonts w:eastAsia="Times New Roman" w:cs="Times New Roman"/>
          <w:color w:val="000000" w:themeColor="text1"/>
          <w:szCs w:val="26"/>
        </w:rPr>
        <w:t>đo</w:t>
      </w:r>
      <w:proofErr w:type="spellEnd"/>
      <w:r w:rsidRPr="71073027">
        <w:rPr>
          <w:rFonts w:eastAsia="Times New Roman" w:cs="Times New Roman"/>
          <w:color w:val="000000" w:themeColor="text1"/>
          <w:szCs w:val="26"/>
        </w:rPr>
        <w:t xml:space="preserve"> </w:t>
      </w:r>
      <w:proofErr w:type="spellStart"/>
      <w:r w:rsidRPr="71073027">
        <w:rPr>
          <w:rFonts w:eastAsia="Times New Roman" w:cs="Times New Roman"/>
          <w:color w:val="000000" w:themeColor="text1"/>
          <w:szCs w:val="26"/>
        </w:rPr>
        <w:t>lường</w:t>
      </w:r>
      <w:proofErr w:type="spellEnd"/>
      <w:r w:rsidRPr="71073027">
        <w:rPr>
          <w:rFonts w:eastAsia="Times New Roman" w:cs="Times New Roman"/>
          <w:color w:val="000000" w:themeColor="text1"/>
          <w:szCs w:val="26"/>
        </w:rPr>
        <w:t xml:space="preserve"> </w:t>
      </w:r>
      <w:proofErr w:type="spellStart"/>
      <w:r w:rsidRPr="71073027">
        <w:rPr>
          <w:rFonts w:eastAsia="Times New Roman" w:cs="Times New Roman"/>
          <w:color w:val="000000" w:themeColor="text1"/>
          <w:szCs w:val="26"/>
        </w:rPr>
        <w:t>tỷ</w:t>
      </w:r>
      <w:proofErr w:type="spellEnd"/>
      <w:r w:rsidRPr="71073027">
        <w:rPr>
          <w:rFonts w:eastAsia="Times New Roman" w:cs="Times New Roman"/>
          <w:color w:val="000000" w:themeColor="text1"/>
          <w:szCs w:val="26"/>
        </w:rPr>
        <w:t xml:space="preserve"> </w:t>
      </w:r>
      <w:proofErr w:type="spellStart"/>
      <w:r w:rsidRPr="71073027">
        <w:rPr>
          <w:rFonts w:eastAsia="Times New Roman" w:cs="Times New Roman"/>
          <w:color w:val="000000" w:themeColor="text1"/>
          <w:szCs w:val="26"/>
        </w:rPr>
        <w:t>lệ</w:t>
      </w:r>
      <w:proofErr w:type="spellEnd"/>
      <w:r w:rsidRPr="71073027">
        <w:rPr>
          <w:rFonts w:eastAsia="Times New Roman" w:cs="Times New Roman"/>
          <w:color w:val="000000" w:themeColor="text1"/>
          <w:szCs w:val="26"/>
        </w:rPr>
        <w:t xml:space="preserve"> </w:t>
      </w:r>
      <w:proofErr w:type="spellStart"/>
      <w:r w:rsidRPr="71073027">
        <w:rPr>
          <w:rFonts w:eastAsia="Times New Roman" w:cs="Times New Roman"/>
          <w:color w:val="000000" w:themeColor="text1"/>
          <w:szCs w:val="26"/>
        </w:rPr>
        <w:t>đơn</w:t>
      </w:r>
      <w:proofErr w:type="spellEnd"/>
      <w:r w:rsidRPr="71073027">
        <w:rPr>
          <w:rFonts w:eastAsia="Times New Roman" w:cs="Times New Roman"/>
          <w:color w:val="000000" w:themeColor="text1"/>
          <w:szCs w:val="26"/>
        </w:rPr>
        <w:t xml:space="preserve"> </w:t>
      </w:r>
      <w:proofErr w:type="spellStart"/>
      <w:r w:rsidRPr="71073027">
        <w:rPr>
          <w:rFonts w:eastAsia="Times New Roman" w:cs="Times New Roman"/>
          <w:color w:val="000000" w:themeColor="text1"/>
          <w:szCs w:val="26"/>
        </w:rPr>
        <w:t>hàng</w:t>
      </w:r>
      <w:proofErr w:type="spellEnd"/>
      <w:r w:rsidRPr="71073027">
        <w:rPr>
          <w:rFonts w:eastAsia="Times New Roman" w:cs="Times New Roman"/>
          <w:color w:val="000000" w:themeColor="text1"/>
          <w:szCs w:val="26"/>
        </w:rPr>
        <w:t xml:space="preserve"> </w:t>
      </w:r>
      <w:proofErr w:type="spellStart"/>
      <w:r w:rsidRPr="71073027">
        <w:rPr>
          <w:rFonts w:eastAsia="Times New Roman" w:cs="Times New Roman"/>
          <w:color w:val="000000" w:themeColor="text1"/>
          <w:szCs w:val="26"/>
        </w:rPr>
        <w:t>được</w:t>
      </w:r>
      <w:proofErr w:type="spellEnd"/>
      <w:r w:rsidRPr="71073027">
        <w:rPr>
          <w:rFonts w:eastAsia="Times New Roman" w:cs="Times New Roman"/>
          <w:color w:val="000000" w:themeColor="text1"/>
          <w:szCs w:val="26"/>
        </w:rPr>
        <w:t xml:space="preserve"> </w:t>
      </w:r>
      <w:proofErr w:type="spellStart"/>
      <w:r w:rsidRPr="71073027">
        <w:rPr>
          <w:rFonts w:eastAsia="Times New Roman" w:cs="Times New Roman"/>
          <w:color w:val="000000" w:themeColor="text1"/>
          <w:szCs w:val="26"/>
        </w:rPr>
        <w:t>giao</w:t>
      </w:r>
      <w:proofErr w:type="spellEnd"/>
      <w:r w:rsidRPr="71073027">
        <w:rPr>
          <w:rFonts w:eastAsia="Times New Roman" w:cs="Times New Roman"/>
          <w:color w:val="000000" w:themeColor="text1"/>
          <w:szCs w:val="26"/>
        </w:rPr>
        <w:t xml:space="preserve"> </w:t>
      </w:r>
      <w:proofErr w:type="spellStart"/>
      <w:r w:rsidRPr="71073027">
        <w:rPr>
          <w:rFonts w:eastAsia="Times New Roman" w:cs="Times New Roman"/>
          <w:color w:val="000000" w:themeColor="text1"/>
          <w:szCs w:val="26"/>
        </w:rPr>
        <w:t>đến</w:t>
      </w:r>
      <w:proofErr w:type="spellEnd"/>
      <w:r w:rsidRPr="71073027">
        <w:rPr>
          <w:rFonts w:eastAsia="Times New Roman" w:cs="Times New Roman"/>
          <w:color w:val="000000" w:themeColor="text1"/>
          <w:szCs w:val="26"/>
        </w:rPr>
        <w:t xml:space="preserve"> </w:t>
      </w:r>
      <w:proofErr w:type="spellStart"/>
      <w:r w:rsidRPr="71073027">
        <w:rPr>
          <w:rFonts w:eastAsia="Times New Roman" w:cs="Times New Roman"/>
          <w:color w:val="000000" w:themeColor="text1"/>
          <w:szCs w:val="26"/>
        </w:rPr>
        <w:t>khách</w:t>
      </w:r>
      <w:proofErr w:type="spellEnd"/>
      <w:r w:rsidRPr="71073027">
        <w:rPr>
          <w:rFonts w:eastAsia="Times New Roman" w:cs="Times New Roman"/>
          <w:color w:val="000000" w:themeColor="text1"/>
          <w:szCs w:val="26"/>
        </w:rPr>
        <w:t xml:space="preserve"> </w:t>
      </w:r>
      <w:proofErr w:type="spellStart"/>
      <w:r w:rsidRPr="71073027">
        <w:rPr>
          <w:rFonts w:eastAsia="Times New Roman" w:cs="Times New Roman"/>
          <w:color w:val="000000" w:themeColor="text1"/>
          <w:szCs w:val="26"/>
        </w:rPr>
        <w:t>hàng</w:t>
      </w:r>
      <w:proofErr w:type="spellEnd"/>
      <w:r w:rsidRPr="71073027">
        <w:rPr>
          <w:rFonts w:eastAsia="Times New Roman" w:cs="Times New Roman"/>
          <w:color w:val="000000" w:themeColor="text1"/>
          <w:szCs w:val="26"/>
        </w:rPr>
        <w:t xml:space="preserve"> </w:t>
      </w:r>
      <w:proofErr w:type="spellStart"/>
      <w:r w:rsidRPr="71073027">
        <w:rPr>
          <w:rFonts w:eastAsia="Times New Roman" w:cs="Times New Roman"/>
          <w:color w:val="000000" w:themeColor="text1"/>
          <w:szCs w:val="26"/>
        </w:rPr>
        <w:t>sau</w:t>
      </w:r>
      <w:proofErr w:type="spellEnd"/>
      <w:r w:rsidRPr="71073027">
        <w:rPr>
          <w:rFonts w:eastAsia="Times New Roman" w:cs="Times New Roman"/>
          <w:color w:val="000000" w:themeColor="text1"/>
          <w:szCs w:val="26"/>
        </w:rPr>
        <w:t xml:space="preserve"> </w:t>
      </w:r>
      <w:proofErr w:type="spellStart"/>
      <w:r w:rsidRPr="71073027">
        <w:rPr>
          <w:rFonts w:eastAsia="Times New Roman" w:cs="Times New Roman"/>
          <w:color w:val="000000" w:themeColor="text1"/>
          <w:szCs w:val="26"/>
        </w:rPr>
        <w:t>thời</w:t>
      </w:r>
      <w:proofErr w:type="spellEnd"/>
      <w:r w:rsidRPr="71073027">
        <w:rPr>
          <w:rFonts w:eastAsia="Times New Roman" w:cs="Times New Roman"/>
          <w:color w:val="000000" w:themeColor="text1"/>
          <w:szCs w:val="26"/>
        </w:rPr>
        <w:t xml:space="preserve"> </w:t>
      </w:r>
      <w:proofErr w:type="spellStart"/>
      <w:r w:rsidRPr="71073027">
        <w:rPr>
          <w:rFonts w:eastAsia="Times New Roman" w:cs="Times New Roman"/>
          <w:color w:val="000000" w:themeColor="text1"/>
          <w:szCs w:val="26"/>
        </w:rPr>
        <w:t>hạn</w:t>
      </w:r>
      <w:proofErr w:type="spellEnd"/>
      <w:r w:rsidRPr="71073027">
        <w:rPr>
          <w:rFonts w:eastAsia="Times New Roman" w:cs="Times New Roman"/>
          <w:color w:val="000000" w:themeColor="text1"/>
          <w:szCs w:val="26"/>
        </w:rPr>
        <w:t xml:space="preserve"> </w:t>
      </w:r>
      <w:proofErr w:type="spellStart"/>
      <w:r w:rsidRPr="71073027">
        <w:rPr>
          <w:rFonts w:eastAsia="Times New Roman" w:cs="Times New Roman"/>
          <w:color w:val="000000" w:themeColor="text1"/>
          <w:szCs w:val="26"/>
        </w:rPr>
        <w:t>dự</w:t>
      </w:r>
      <w:proofErr w:type="spellEnd"/>
      <w:r w:rsidRPr="71073027">
        <w:rPr>
          <w:rFonts w:eastAsia="Times New Roman" w:cs="Times New Roman"/>
          <w:color w:val="000000" w:themeColor="text1"/>
          <w:szCs w:val="26"/>
        </w:rPr>
        <w:t xml:space="preserve"> </w:t>
      </w:r>
      <w:proofErr w:type="spellStart"/>
      <w:r w:rsidRPr="71073027">
        <w:rPr>
          <w:rFonts w:eastAsia="Times New Roman" w:cs="Times New Roman"/>
          <w:color w:val="000000" w:themeColor="text1"/>
          <w:szCs w:val="26"/>
        </w:rPr>
        <w:t>kiến</w:t>
      </w:r>
      <w:proofErr w:type="spellEnd"/>
      <w:r w:rsidRPr="71073027">
        <w:rPr>
          <w:rFonts w:eastAsia="Times New Roman" w:cs="Times New Roman"/>
          <w:color w:val="000000" w:themeColor="text1"/>
          <w:szCs w:val="26"/>
        </w:rPr>
        <w:t xml:space="preserve"> </w:t>
      </w:r>
      <w:proofErr w:type="spellStart"/>
      <w:r w:rsidRPr="71073027">
        <w:rPr>
          <w:rFonts w:eastAsia="Times New Roman" w:cs="Times New Roman"/>
          <w:color w:val="000000" w:themeColor="text1"/>
          <w:szCs w:val="26"/>
        </w:rPr>
        <w:t>trong</w:t>
      </w:r>
      <w:proofErr w:type="spellEnd"/>
      <w:r w:rsidRPr="71073027">
        <w:rPr>
          <w:rFonts w:eastAsia="Times New Roman" w:cs="Times New Roman"/>
          <w:color w:val="000000" w:themeColor="text1"/>
          <w:szCs w:val="26"/>
        </w:rPr>
        <w:t xml:space="preserve"> </w:t>
      </w:r>
      <w:proofErr w:type="spellStart"/>
      <w:r w:rsidRPr="71073027">
        <w:rPr>
          <w:rFonts w:eastAsia="Times New Roman" w:cs="Times New Roman"/>
          <w:color w:val="000000" w:themeColor="text1"/>
          <w:szCs w:val="26"/>
        </w:rPr>
        <w:t>tháng</w:t>
      </w:r>
      <w:proofErr w:type="spellEnd"/>
      <w:r w:rsidRPr="71073027">
        <w:rPr>
          <w:rFonts w:eastAsia="Times New Roman" w:cs="Times New Roman"/>
          <w:color w:val="000000" w:themeColor="text1"/>
          <w:szCs w:val="26"/>
        </w:rPr>
        <w:t xml:space="preserve">. </w:t>
      </w:r>
      <w:proofErr w:type="spellStart"/>
      <w:r w:rsidRPr="71073027">
        <w:rPr>
          <w:rFonts w:eastAsia="Times New Roman" w:cs="Times New Roman"/>
          <w:color w:val="000000" w:themeColor="text1"/>
          <w:szCs w:val="26"/>
        </w:rPr>
        <w:t>Tỷ</w:t>
      </w:r>
      <w:proofErr w:type="spellEnd"/>
      <w:r w:rsidRPr="71073027">
        <w:rPr>
          <w:rFonts w:eastAsia="Times New Roman" w:cs="Times New Roman"/>
          <w:color w:val="000000" w:themeColor="text1"/>
          <w:szCs w:val="26"/>
        </w:rPr>
        <w:t xml:space="preserve"> </w:t>
      </w:r>
      <w:proofErr w:type="spellStart"/>
      <w:r w:rsidRPr="71073027">
        <w:rPr>
          <w:rFonts w:eastAsia="Times New Roman" w:cs="Times New Roman"/>
          <w:color w:val="000000" w:themeColor="text1"/>
          <w:szCs w:val="26"/>
        </w:rPr>
        <w:t>lệ</w:t>
      </w:r>
      <w:proofErr w:type="spellEnd"/>
      <w:r w:rsidRPr="71073027">
        <w:rPr>
          <w:rFonts w:eastAsia="Times New Roman" w:cs="Times New Roman"/>
          <w:color w:val="000000" w:themeColor="text1"/>
          <w:szCs w:val="26"/>
        </w:rPr>
        <w:t xml:space="preserve"> </w:t>
      </w:r>
      <w:proofErr w:type="spellStart"/>
      <w:r w:rsidRPr="71073027">
        <w:rPr>
          <w:rFonts w:eastAsia="Times New Roman" w:cs="Times New Roman"/>
          <w:color w:val="000000" w:themeColor="text1"/>
          <w:szCs w:val="26"/>
        </w:rPr>
        <w:t>cao</w:t>
      </w:r>
      <w:proofErr w:type="spellEnd"/>
      <w:r w:rsidRPr="71073027">
        <w:rPr>
          <w:rFonts w:eastAsia="Times New Roman" w:cs="Times New Roman"/>
          <w:color w:val="000000" w:themeColor="text1"/>
          <w:szCs w:val="26"/>
        </w:rPr>
        <w:t xml:space="preserve"> </w:t>
      </w:r>
      <w:proofErr w:type="spellStart"/>
      <w:r w:rsidRPr="71073027">
        <w:rPr>
          <w:rFonts w:eastAsia="Times New Roman" w:cs="Times New Roman"/>
          <w:color w:val="000000" w:themeColor="text1"/>
          <w:szCs w:val="26"/>
        </w:rPr>
        <w:t>cho</w:t>
      </w:r>
      <w:proofErr w:type="spellEnd"/>
      <w:r w:rsidRPr="71073027">
        <w:rPr>
          <w:rFonts w:eastAsia="Times New Roman" w:cs="Times New Roman"/>
          <w:color w:val="000000" w:themeColor="text1"/>
          <w:szCs w:val="26"/>
        </w:rPr>
        <w:t xml:space="preserve"> </w:t>
      </w:r>
      <w:proofErr w:type="spellStart"/>
      <w:r w:rsidRPr="71073027">
        <w:rPr>
          <w:rFonts w:eastAsia="Times New Roman" w:cs="Times New Roman"/>
          <w:color w:val="000000" w:themeColor="text1"/>
          <w:szCs w:val="26"/>
        </w:rPr>
        <w:t>thấy</w:t>
      </w:r>
      <w:proofErr w:type="spellEnd"/>
      <w:r w:rsidRPr="71073027">
        <w:rPr>
          <w:rFonts w:eastAsia="Times New Roman" w:cs="Times New Roman"/>
          <w:color w:val="000000" w:themeColor="text1"/>
          <w:szCs w:val="26"/>
        </w:rPr>
        <w:t xml:space="preserve"> </w:t>
      </w:r>
      <w:proofErr w:type="spellStart"/>
      <w:r w:rsidRPr="71073027">
        <w:rPr>
          <w:rFonts w:eastAsia="Times New Roman" w:cs="Times New Roman"/>
          <w:color w:val="000000" w:themeColor="text1"/>
          <w:szCs w:val="26"/>
        </w:rPr>
        <w:t>hiệu</w:t>
      </w:r>
      <w:proofErr w:type="spellEnd"/>
      <w:r w:rsidRPr="71073027">
        <w:rPr>
          <w:rFonts w:eastAsia="Times New Roman" w:cs="Times New Roman"/>
          <w:color w:val="000000" w:themeColor="text1"/>
          <w:szCs w:val="26"/>
        </w:rPr>
        <w:t xml:space="preserve"> </w:t>
      </w:r>
      <w:proofErr w:type="spellStart"/>
      <w:r w:rsidRPr="71073027">
        <w:rPr>
          <w:rFonts w:eastAsia="Times New Roman" w:cs="Times New Roman"/>
          <w:color w:val="000000" w:themeColor="text1"/>
          <w:szCs w:val="26"/>
        </w:rPr>
        <w:t>quả</w:t>
      </w:r>
      <w:proofErr w:type="spellEnd"/>
      <w:r w:rsidRPr="71073027">
        <w:rPr>
          <w:rFonts w:eastAsia="Times New Roman" w:cs="Times New Roman"/>
          <w:color w:val="000000" w:themeColor="text1"/>
          <w:szCs w:val="26"/>
        </w:rPr>
        <w:t xml:space="preserve"> </w:t>
      </w:r>
      <w:proofErr w:type="spellStart"/>
      <w:r w:rsidRPr="71073027">
        <w:rPr>
          <w:rFonts w:eastAsia="Times New Roman" w:cs="Times New Roman"/>
          <w:color w:val="000000" w:themeColor="text1"/>
          <w:szCs w:val="26"/>
        </w:rPr>
        <w:t>hoạt</w:t>
      </w:r>
      <w:proofErr w:type="spellEnd"/>
      <w:r w:rsidRPr="71073027">
        <w:rPr>
          <w:rFonts w:eastAsia="Times New Roman" w:cs="Times New Roman"/>
          <w:color w:val="000000" w:themeColor="text1"/>
          <w:szCs w:val="26"/>
        </w:rPr>
        <w:t xml:space="preserve"> </w:t>
      </w:r>
      <w:proofErr w:type="spellStart"/>
      <w:r w:rsidRPr="71073027">
        <w:rPr>
          <w:rFonts w:eastAsia="Times New Roman" w:cs="Times New Roman"/>
          <w:color w:val="000000" w:themeColor="text1"/>
          <w:szCs w:val="26"/>
        </w:rPr>
        <w:t>động</w:t>
      </w:r>
      <w:proofErr w:type="spellEnd"/>
      <w:r w:rsidRPr="71073027">
        <w:rPr>
          <w:rFonts w:eastAsia="Times New Roman" w:cs="Times New Roman"/>
          <w:color w:val="000000" w:themeColor="text1"/>
          <w:szCs w:val="26"/>
        </w:rPr>
        <w:t xml:space="preserve"> </w:t>
      </w:r>
      <w:proofErr w:type="spellStart"/>
      <w:r w:rsidRPr="71073027">
        <w:rPr>
          <w:rFonts w:eastAsia="Times New Roman" w:cs="Times New Roman"/>
          <w:color w:val="000000" w:themeColor="text1"/>
          <w:szCs w:val="26"/>
        </w:rPr>
        <w:t>chuỗi</w:t>
      </w:r>
      <w:proofErr w:type="spellEnd"/>
      <w:r w:rsidRPr="71073027">
        <w:rPr>
          <w:rFonts w:eastAsia="Times New Roman" w:cs="Times New Roman"/>
          <w:color w:val="000000" w:themeColor="text1"/>
          <w:szCs w:val="26"/>
        </w:rPr>
        <w:t xml:space="preserve"> </w:t>
      </w:r>
      <w:proofErr w:type="spellStart"/>
      <w:r w:rsidRPr="71073027">
        <w:rPr>
          <w:rFonts w:eastAsia="Times New Roman" w:cs="Times New Roman"/>
          <w:color w:val="000000" w:themeColor="text1"/>
          <w:szCs w:val="26"/>
        </w:rPr>
        <w:t>cung</w:t>
      </w:r>
      <w:proofErr w:type="spellEnd"/>
      <w:r w:rsidRPr="71073027">
        <w:rPr>
          <w:rFonts w:eastAsia="Times New Roman" w:cs="Times New Roman"/>
          <w:color w:val="000000" w:themeColor="text1"/>
          <w:szCs w:val="26"/>
        </w:rPr>
        <w:t xml:space="preserve"> </w:t>
      </w:r>
      <w:proofErr w:type="spellStart"/>
      <w:r w:rsidRPr="71073027">
        <w:rPr>
          <w:rFonts w:eastAsia="Times New Roman" w:cs="Times New Roman"/>
          <w:color w:val="000000" w:themeColor="text1"/>
          <w:szCs w:val="26"/>
        </w:rPr>
        <w:t>ứng</w:t>
      </w:r>
      <w:proofErr w:type="spellEnd"/>
      <w:r w:rsidRPr="71073027">
        <w:rPr>
          <w:rFonts w:eastAsia="Times New Roman" w:cs="Times New Roman"/>
          <w:color w:val="000000" w:themeColor="text1"/>
          <w:szCs w:val="26"/>
        </w:rPr>
        <w:t xml:space="preserve"> </w:t>
      </w:r>
      <w:proofErr w:type="spellStart"/>
      <w:r w:rsidRPr="71073027">
        <w:rPr>
          <w:rFonts w:eastAsia="Times New Roman" w:cs="Times New Roman"/>
          <w:color w:val="000000" w:themeColor="text1"/>
          <w:szCs w:val="26"/>
        </w:rPr>
        <w:t>và</w:t>
      </w:r>
      <w:proofErr w:type="spellEnd"/>
      <w:r w:rsidRPr="71073027">
        <w:rPr>
          <w:rFonts w:eastAsia="Times New Roman" w:cs="Times New Roman"/>
          <w:color w:val="000000" w:themeColor="text1"/>
          <w:szCs w:val="26"/>
        </w:rPr>
        <w:t xml:space="preserve"> logistics </w:t>
      </w:r>
      <w:proofErr w:type="spellStart"/>
      <w:r w:rsidRPr="71073027">
        <w:rPr>
          <w:rFonts w:eastAsia="Times New Roman" w:cs="Times New Roman"/>
          <w:color w:val="000000" w:themeColor="text1"/>
          <w:szCs w:val="26"/>
        </w:rPr>
        <w:t>kém</w:t>
      </w:r>
      <w:proofErr w:type="spellEnd"/>
      <w:r w:rsidRPr="71073027">
        <w:rPr>
          <w:rFonts w:eastAsia="Times New Roman" w:cs="Times New Roman"/>
          <w:color w:val="000000" w:themeColor="text1"/>
          <w:szCs w:val="26"/>
        </w:rPr>
        <w:t xml:space="preserve">, </w:t>
      </w:r>
      <w:proofErr w:type="spellStart"/>
      <w:r w:rsidRPr="71073027">
        <w:rPr>
          <w:rFonts w:eastAsia="Times New Roman" w:cs="Times New Roman"/>
          <w:color w:val="000000" w:themeColor="text1"/>
          <w:szCs w:val="26"/>
        </w:rPr>
        <w:t>có</w:t>
      </w:r>
      <w:proofErr w:type="spellEnd"/>
      <w:r w:rsidRPr="71073027">
        <w:rPr>
          <w:rFonts w:eastAsia="Times New Roman" w:cs="Times New Roman"/>
          <w:color w:val="000000" w:themeColor="text1"/>
          <w:szCs w:val="26"/>
        </w:rPr>
        <w:t xml:space="preserve"> </w:t>
      </w:r>
      <w:proofErr w:type="spellStart"/>
      <w:r w:rsidRPr="71073027">
        <w:rPr>
          <w:rFonts w:eastAsia="Times New Roman" w:cs="Times New Roman"/>
          <w:color w:val="000000" w:themeColor="text1"/>
          <w:szCs w:val="26"/>
        </w:rPr>
        <w:t>thể</w:t>
      </w:r>
      <w:proofErr w:type="spellEnd"/>
      <w:r w:rsidRPr="71073027">
        <w:rPr>
          <w:rFonts w:eastAsia="Times New Roman" w:cs="Times New Roman"/>
          <w:color w:val="000000" w:themeColor="text1"/>
          <w:szCs w:val="26"/>
        </w:rPr>
        <w:t xml:space="preserve"> </w:t>
      </w:r>
      <w:proofErr w:type="spellStart"/>
      <w:r w:rsidRPr="71073027">
        <w:rPr>
          <w:rFonts w:eastAsia="Times New Roman" w:cs="Times New Roman"/>
          <w:color w:val="000000" w:themeColor="text1"/>
          <w:szCs w:val="26"/>
        </w:rPr>
        <w:t>dẫn</w:t>
      </w:r>
      <w:proofErr w:type="spellEnd"/>
      <w:r w:rsidRPr="71073027">
        <w:rPr>
          <w:rFonts w:eastAsia="Times New Roman" w:cs="Times New Roman"/>
          <w:color w:val="000000" w:themeColor="text1"/>
          <w:szCs w:val="26"/>
        </w:rPr>
        <w:t xml:space="preserve"> </w:t>
      </w:r>
      <w:proofErr w:type="spellStart"/>
      <w:r w:rsidRPr="71073027">
        <w:rPr>
          <w:rFonts w:eastAsia="Times New Roman" w:cs="Times New Roman"/>
          <w:color w:val="000000" w:themeColor="text1"/>
          <w:szCs w:val="26"/>
        </w:rPr>
        <w:t>đến</w:t>
      </w:r>
      <w:proofErr w:type="spellEnd"/>
      <w:r w:rsidRPr="71073027">
        <w:rPr>
          <w:rFonts w:eastAsia="Times New Roman" w:cs="Times New Roman"/>
          <w:color w:val="000000" w:themeColor="text1"/>
          <w:szCs w:val="26"/>
        </w:rPr>
        <w:t xml:space="preserve"> </w:t>
      </w:r>
      <w:proofErr w:type="spellStart"/>
      <w:r w:rsidRPr="71073027">
        <w:rPr>
          <w:rFonts w:eastAsia="Times New Roman" w:cs="Times New Roman"/>
          <w:color w:val="000000" w:themeColor="text1"/>
          <w:szCs w:val="26"/>
        </w:rPr>
        <w:t>mất</w:t>
      </w:r>
      <w:proofErr w:type="spellEnd"/>
      <w:r w:rsidRPr="71073027">
        <w:rPr>
          <w:rFonts w:eastAsia="Times New Roman" w:cs="Times New Roman"/>
          <w:color w:val="000000" w:themeColor="text1"/>
          <w:szCs w:val="26"/>
        </w:rPr>
        <w:t xml:space="preserve"> </w:t>
      </w:r>
      <w:proofErr w:type="spellStart"/>
      <w:r w:rsidRPr="71073027">
        <w:rPr>
          <w:rFonts w:eastAsia="Times New Roman" w:cs="Times New Roman"/>
          <w:color w:val="000000" w:themeColor="text1"/>
          <w:szCs w:val="26"/>
        </w:rPr>
        <w:t>khách</w:t>
      </w:r>
      <w:proofErr w:type="spellEnd"/>
      <w:r w:rsidRPr="71073027">
        <w:rPr>
          <w:rFonts w:eastAsia="Times New Roman" w:cs="Times New Roman"/>
          <w:color w:val="000000" w:themeColor="text1"/>
          <w:szCs w:val="26"/>
        </w:rPr>
        <w:t xml:space="preserve"> </w:t>
      </w:r>
      <w:proofErr w:type="spellStart"/>
      <w:r w:rsidRPr="71073027">
        <w:rPr>
          <w:rFonts w:eastAsia="Times New Roman" w:cs="Times New Roman"/>
          <w:color w:val="000000" w:themeColor="text1"/>
          <w:szCs w:val="26"/>
        </w:rPr>
        <w:t>hàng</w:t>
      </w:r>
      <w:proofErr w:type="spellEnd"/>
      <w:r w:rsidRPr="71073027">
        <w:rPr>
          <w:rFonts w:eastAsia="Times New Roman" w:cs="Times New Roman"/>
          <w:color w:val="000000" w:themeColor="text1"/>
          <w:szCs w:val="26"/>
        </w:rPr>
        <w:t xml:space="preserve">, </w:t>
      </w:r>
      <w:proofErr w:type="spellStart"/>
      <w:r w:rsidRPr="71073027">
        <w:rPr>
          <w:rFonts w:eastAsia="Times New Roman" w:cs="Times New Roman"/>
          <w:color w:val="000000" w:themeColor="text1"/>
          <w:szCs w:val="26"/>
        </w:rPr>
        <w:t>giảm</w:t>
      </w:r>
      <w:proofErr w:type="spellEnd"/>
      <w:r w:rsidRPr="71073027">
        <w:rPr>
          <w:rFonts w:eastAsia="Times New Roman" w:cs="Times New Roman"/>
          <w:color w:val="000000" w:themeColor="text1"/>
          <w:szCs w:val="26"/>
        </w:rPr>
        <w:t xml:space="preserve"> </w:t>
      </w:r>
      <w:proofErr w:type="spellStart"/>
      <w:r w:rsidRPr="71073027">
        <w:rPr>
          <w:rFonts w:eastAsia="Times New Roman" w:cs="Times New Roman"/>
          <w:color w:val="000000" w:themeColor="text1"/>
          <w:szCs w:val="26"/>
        </w:rPr>
        <w:t>doanh</w:t>
      </w:r>
      <w:proofErr w:type="spellEnd"/>
      <w:r w:rsidRPr="71073027">
        <w:rPr>
          <w:rFonts w:eastAsia="Times New Roman" w:cs="Times New Roman"/>
          <w:color w:val="000000" w:themeColor="text1"/>
          <w:szCs w:val="26"/>
        </w:rPr>
        <w:t xml:space="preserve"> </w:t>
      </w:r>
      <w:proofErr w:type="spellStart"/>
      <w:r w:rsidRPr="71073027">
        <w:rPr>
          <w:rFonts w:eastAsia="Times New Roman" w:cs="Times New Roman"/>
          <w:color w:val="000000" w:themeColor="text1"/>
          <w:szCs w:val="26"/>
        </w:rPr>
        <w:t>thu</w:t>
      </w:r>
      <w:proofErr w:type="spellEnd"/>
      <w:r w:rsidRPr="71073027">
        <w:rPr>
          <w:rFonts w:eastAsia="Times New Roman" w:cs="Times New Roman"/>
          <w:color w:val="000000" w:themeColor="text1"/>
          <w:szCs w:val="26"/>
        </w:rPr>
        <w:t xml:space="preserve"> </w:t>
      </w:r>
      <w:proofErr w:type="spellStart"/>
      <w:r w:rsidRPr="71073027">
        <w:rPr>
          <w:rFonts w:eastAsia="Times New Roman" w:cs="Times New Roman"/>
          <w:color w:val="000000" w:themeColor="text1"/>
          <w:szCs w:val="26"/>
        </w:rPr>
        <w:t>và</w:t>
      </w:r>
      <w:proofErr w:type="spellEnd"/>
      <w:r w:rsidRPr="71073027">
        <w:rPr>
          <w:rFonts w:eastAsia="Times New Roman" w:cs="Times New Roman"/>
          <w:color w:val="000000" w:themeColor="text1"/>
          <w:szCs w:val="26"/>
        </w:rPr>
        <w:t xml:space="preserve"> </w:t>
      </w:r>
      <w:proofErr w:type="spellStart"/>
      <w:r w:rsidRPr="71073027">
        <w:rPr>
          <w:rFonts w:eastAsia="Times New Roman" w:cs="Times New Roman"/>
          <w:color w:val="000000" w:themeColor="text1"/>
          <w:szCs w:val="26"/>
        </w:rPr>
        <w:t>tổn</w:t>
      </w:r>
      <w:proofErr w:type="spellEnd"/>
      <w:r w:rsidRPr="71073027">
        <w:rPr>
          <w:rFonts w:eastAsia="Times New Roman" w:cs="Times New Roman"/>
          <w:color w:val="000000" w:themeColor="text1"/>
          <w:szCs w:val="26"/>
        </w:rPr>
        <w:t xml:space="preserve"> </w:t>
      </w:r>
      <w:proofErr w:type="spellStart"/>
      <w:r w:rsidRPr="71073027">
        <w:rPr>
          <w:rFonts w:eastAsia="Times New Roman" w:cs="Times New Roman"/>
          <w:color w:val="000000" w:themeColor="text1"/>
          <w:szCs w:val="26"/>
        </w:rPr>
        <w:t>hại</w:t>
      </w:r>
      <w:proofErr w:type="spellEnd"/>
      <w:r w:rsidRPr="71073027">
        <w:rPr>
          <w:rFonts w:eastAsia="Times New Roman" w:cs="Times New Roman"/>
          <w:color w:val="000000" w:themeColor="text1"/>
          <w:szCs w:val="26"/>
        </w:rPr>
        <w:t xml:space="preserve"> </w:t>
      </w:r>
      <w:proofErr w:type="spellStart"/>
      <w:r w:rsidRPr="71073027">
        <w:rPr>
          <w:rFonts w:eastAsia="Times New Roman" w:cs="Times New Roman"/>
          <w:color w:val="000000" w:themeColor="text1"/>
          <w:szCs w:val="26"/>
        </w:rPr>
        <w:t>uy</w:t>
      </w:r>
      <w:proofErr w:type="spellEnd"/>
      <w:r w:rsidRPr="71073027">
        <w:rPr>
          <w:rFonts w:eastAsia="Times New Roman" w:cs="Times New Roman"/>
          <w:color w:val="000000" w:themeColor="text1"/>
          <w:szCs w:val="26"/>
        </w:rPr>
        <w:t xml:space="preserve"> </w:t>
      </w:r>
      <w:proofErr w:type="spellStart"/>
      <w:r w:rsidRPr="71073027">
        <w:rPr>
          <w:rFonts w:eastAsia="Times New Roman" w:cs="Times New Roman"/>
          <w:color w:val="000000" w:themeColor="text1"/>
          <w:szCs w:val="26"/>
        </w:rPr>
        <w:t>tín</w:t>
      </w:r>
      <w:proofErr w:type="spellEnd"/>
      <w:r w:rsidRPr="71073027">
        <w:rPr>
          <w:rFonts w:eastAsia="Times New Roman" w:cs="Times New Roman"/>
          <w:color w:val="000000" w:themeColor="text1"/>
          <w:szCs w:val="26"/>
        </w:rPr>
        <w:t xml:space="preserve"> </w:t>
      </w:r>
      <w:proofErr w:type="spellStart"/>
      <w:r w:rsidRPr="71073027">
        <w:rPr>
          <w:rFonts w:eastAsia="Times New Roman" w:cs="Times New Roman"/>
          <w:color w:val="000000" w:themeColor="text1"/>
          <w:szCs w:val="26"/>
        </w:rPr>
        <w:t>thương</w:t>
      </w:r>
      <w:proofErr w:type="spellEnd"/>
      <w:r w:rsidRPr="71073027">
        <w:rPr>
          <w:rFonts w:eastAsia="Times New Roman" w:cs="Times New Roman"/>
          <w:color w:val="000000" w:themeColor="text1"/>
          <w:szCs w:val="26"/>
        </w:rPr>
        <w:t xml:space="preserve"> </w:t>
      </w:r>
      <w:proofErr w:type="spellStart"/>
      <w:r w:rsidRPr="71073027">
        <w:rPr>
          <w:rFonts w:eastAsia="Times New Roman" w:cs="Times New Roman"/>
          <w:color w:val="000000" w:themeColor="text1"/>
          <w:szCs w:val="26"/>
        </w:rPr>
        <w:t>hiệu</w:t>
      </w:r>
      <w:proofErr w:type="spellEnd"/>
      <w:r w:rsidRPr="71073027">
        <w:rPr>
          <w:rFonts w:eastAsia="Times New Roman" w:cs="Times New Roman"/>
          <w:color w:val="000000" w:themeColor="text1"/>
          <w:szCs w:val="26"/>
        </w:rPr>
        <w:t>.</w:t>
      </w:r>
    </w:p>
    <w:p w14:paraId="461F17D1" w14:textId="5A64098D" w:rsidR="73563402" w:rsidRDefault="73563402" w:rsidP="71073027">
      <w:pPr>
        <w:spacing w:before="240" w:after="240"/>
        <w:rPr>
          <w:rFonts w:eastAsia="Times New Roman" w:cs="Times New Roman"/>
          <w:color w:val="000000" w:themeColor="text1"/>
          <w:szCs w:val="26"/>
        </w:rPr>
      </w:pPr>
      <w:proofErr w:type="spellStart"/>
      <w:r w:rsidRPr="71073027">
        <w:rPr>
          <w:rFonts w:eastAsia="Times New Roman" w:cs="Times New Roman"/>
          <w:color w:val="000000" w:themeColor="text1"/>
          <w:szCs w:val="26"/>
        </w:rPr>
        <w:t>Đề</w:t>
      </w:r>
      <w:proofErr w:type="spellEnd"/>
      <w:r w:rsidRPr="71073027">
        <w:rPr>
          <w:rFonts w:eastAsia="Times New Roman" w:cs="Times New Roman"/>
          <w:color w:val="000000" w:themeColor="text1"/>
          <w:szCs w:val="26"/>
        </w:rPr>
        <w:t xml:space="preserve"> </w:t>
      </w:r>
      <w:proofErr w:type="spellStart"/>
      <w:r w:rsidRPr="71073027">
        <w:rPr>
          <w:rFonts w:eastAsia="Times New Roman" w:cs="Times New Roman"/>
          <w:color w:val="000000" w:themeColor="text1"/>
          <w:szCs w:val="26"/>
        </w:rPr>
        <w:t>nghị</w:t>
      </w:r>
      <w:proofErr w:type="spellEnd"/>
      <w:r w:rsidRPr="71073027">
        <w:rPr>
          <w:rFonts w:eastAsia="Times New Roman" w:cs="Times New Roman"/>
          <w:color w:val="000000" w:themeColor="text1"/>
          <w:szCs w:val="26"/>
        </w:rPr>
        <w:t xml:space="preserve"> KRI: ≤ 5%</w:t>
      </w:r>
    </w:p>
    <w:p w14:paraId="13F05CEB" w14:textId="7F29A206" w:rsidR="71073027" w:rsidRDefault="71073027" w:rsidP="71073027">
      <w:pPr>
        <w:spacing w:before="0" w:after="0"/>
        <w:jc w:val="left"/>
      </w:pPr>
    </w:p>
    <w:p w14:paraId="1A027EC4" w14:textId="2251BF12" w:rsidR="00753E34" w:rsidRDefault="00753E34">
      <w:r>
        <w:br w:type="page"/>
      </w:r>
    </w:p>
    <w:p w14:paraId="373E9002" w14:textId="69ED12C5" w:rsidR="00753E34" w:rsidRPr="00753E34" w:rsidRDefault="00753E34" w:rsidP="00753E34">
      <w:pPr>
        <w:pStyle w:val="Heading1"/>
      </w:pPr>
      <w:r>
        <w:lastRenderedPageBreak/>
        <w:t>5. Phương</w:t>
      </w:r>
    </w:p>
    <w:p w14:paraId="1E09E230" w14:textId="77777777" w:rsidR="006D5D45" w:rsidRPr="006D5D45" w:rsidRDefault="006D5D45" w:rsidP="006D5D45">
      <w:pPr>
        <w:spacing w:before="0" w:after="160" w:line="257" w:lineRule="auto"/>
        <w:jc w:val="left"/>
      </w:pPr>
      <w:r w:rsidRPr="006D5D45">
        <w:t xml:space="preserve">5.1 </w:t>
      </w:r>
      <w:proofErr w:type="spellStart"/>
      <w:r w:rsidRPr="006D5D45">
        <w:t>Tỷ</w:t>
      </w:r>
      <w:proofErr w:type="spellEnd"/>
      <w:r w:rsidRPr="006D5D45">
        <w:t xml:space="preserve"> </w:t>
      </w:r>
      <w:proofErr w:type="spellStart"/>
      <w:r w:rsidRPr="006D5D45">
        <w:t>lệ</w:t>
      </w:r>
      <w:proofErr w:type="spellEnd"/>
      <w:r w:rsidRPr="006D5D45">
        <w:t xml:space="preserve"> % </w:t>
      </w:r>
      <w:proofErr w:type="spellStart"/>
      <w:r w:rsidRPr="006D5D45">
        <w:t>khiếu</w:t>
      </w:r>
      <w:proofErr w:type="spellEnd"/>
      <w:r w:rsidRPr="006D5D45">
        <w:t xml:space="preserve"> </w:t>
      </w:r>
      <w:proofErr w:type="spellStart"/>
      <w:r w:rsidRPr="006D5D45">
        <w:t>nại</w:t>
      </w:r>
      <w:proofErr w:type="spellEnd"/>
      <w:r w:rsidRPr="006D5D45">
        <w:t xml:space="preserve"> </w:t>
      </w:r>
      <w:proofErr w:type="spellStart"/>
      <w:r w:rsidRPr="006D5D45">
        <w:t>của</w:t>
      </w:r>
      <w:proofErr w:type="spellEnd"/>
      <w:r w:rsidRPr="006D5D45">
        <w:t xml:space="preserve"> </w:t>
      </w:r>
      <w:proofErr w:type="spellStart"/>
      <w:r w:rsidRPr="006D5D45">
        <w:t>khách</w:t>
      </w:r>
      <w:proofErr w:type="spellEnd"/>
      <w:r w:rsidRPr="006D5D45">
        <w:t xml:space="preserve"> </w:t>
      </w:r>
      <w:proofErr w:type="spellStart"/>
      <w:r w:rsidRPr="006D5D45">
        <w:t>hàng</w:t>
      </w:r>
      <w:proofErr w:type="spellEnd"/>
      <w:r w:rsidRPr="006D5D45">
        <w:t xml:space="preserve"> </w:t>
      </w:r>
      <w:proofErr w:type="spellStart"/>
      <w:r w:rsidRPr="006D5D45">
        <w:t>liên</w:t>
      </w:r>
      <w:proofErr w:type="spellEnd"/>
      <w:r w:rsidRPr="006D5D45">
        <w:t xml:space="preserve"> </w:t>
      </w:r>
      <w:proofErr w:type="spellStart"/>
      <w:r w:rsidRPr="006D5D45">
        <w:t>quan</w:t>
      </w:r>
      <w:proofErr w:type="spellEnd"/>
      <w:r w:rsidRPr="006D5D45">
        <w:t xml:space="preserve"> </w:t>
      </w:r>
      <w:proofErr w:type="spellStart"/>
      <w:r w:rsidRPr="006D5D45">
        <w:t>đến</w:t>
      </w:r>
      <w:proofErr w:type="spellEnd"/>
      <w:r w:rsidRPr="006D5D45">
        <w:t xml:space="preserve"> </w:t>
      </w:r>
      <w:proofErr w:type="spellStart"/>
      <w:r w:rsidRPr="006D5D45">
        <w:t>dịch</w:t>
      </w:r>
      <w:proofErr w:type="spellEnd"/>
      <w:r w:rsidRPr="006D5D45">
        <w:t xml:space="preserve"> </w:t>
      </w:r>
      <w:proofErr w:type="spellStart"/>
      <w:r w:rsidRPr="006D5D45">
        <w:t>vụ</w:t>
      </w:r>
      <w:proofErr w:type="spellEnd"/>
      <w:r w:rsidRPr="006D5D45">
        <w:t xml:space="preserve"> </w:t>
      </w:r>
      <w:proofErr w:type="spellStart"/>
      <w:r w:rsidRPr="006D5D45">
        <w:t>chăm</w:t>
      </w:r>
      <w:proofErr w:type="spellEnd"/>
      <w:r w:rsidRPr="006D5D45">
        <w:t xml:space="preserve"> </w:t>
      </w:r>
      <w:proofErr w:type="spellStart"/>
      <w:r w:rsidRPr="006D5D45">
        <w:t>sóc</w:t>
      </w:r>
      <w:proofErr w:type="spellEnd"/>
      <w:r w:rsidRPr="006D5D45">
        <w:t xml:space="preserve"> </w:t>
      </w:r>
      <w:proofErr w:type="spellStart"/>
      <w:r w:rsidRPr="006D5D45">
        <w:t>khách</w:t>
      </w:r>
      <w:proofErr w:type="spellEnd"/>
      <w:r w:rsidRPr="006D5D45">
        <w:t xml:space="preserve"> </w:t>
      </w:r>
      <w:proofErr w:type="spellStart"/>
      <w:r w:rsidRPr="006D5D45">
        <w:t>hàng</w:t>
      </w:r>
      <w:proofErr w:type="spellEnd"/>
      <w:r w:rsidRPr="006D5D45">
        <w:t xml:space="preserve"> </w:t>
      </w:r>
      <w:proofErr w:type="spellStart"/>
      <w:r w:rsidRPr="006D5D45">
        <w:t>trong</w:t>
      </w:r>
      <w:proofErr w:type="spellEnd"/>
      <w:r w:rsidRPr="006D5D45">
        <w:t xml:space="preserve"> </w:t>
      </w:r>
      <w:proofErr w:type="spellStart"/>
      <w:r w:rsidRPr="006D5D45">
        <w:t>tháng</w:t>
      </w:r>
      <w:proofErr w:type="spellEnd"/>
      <w:r w:rsidRPr="006D5D45">
        <w:t xml:space="preserve"> </w:t>
      </w:r>
      <w:proofErr w:type="spellStart"/>
      <w:r w:rsidRPr="006D5D45">
        <w:t>Chỉ</w:t>
      </w:r>
      <w:proofErr w:type="spellEnd"/>
      <w:r w:rsidRPr="006D5D45">
        <w:t xml:space="preserve"> </w:t>
      </w:r>
      <w:proofErr w:type="spellStart"/>
      <w:r w:rsidRPr="006D5D45">
        <w:t>số</w:t>
      </w:r>
      <w:proofErr w:type="spellEnd"/>
      <w:r w:rsidRPr="006D5D45">
        <w:t xml:space="preserve"> </w:t>
      </w:r>
      <w:proofErr w:type="spellStart"/>
      <w:r w:rsidRPr="006D5D45">
        <w:t>này</w:t>
      </w:r>
      <w:proofErr w:type="spellEnd"/>
      <w:r w:rsidRPr="006D5D45">
        <w:t xml:space="preserve"> </w:t>
      </w:r>
      <w:proofErr w:type="spellStart"/>
      <w:r w:rsidRPr="006D5D45">
        <w:t>đo</w:t>
      </w:r>
      <w:proofErr w:type="spellEnd"/>
      <w:r w:rsidRPr="006D5D45">
        <w:t xml:space="preserve"> </w:t>
      </w:r>
      <w:proofErr w:type="spellStart"/>
      <w:r w:rsidRPr="006D5D45">
        <w:t>lường</w:t>
      </w:r>
      <w:proofErr w:type="spellEnd"/>
      <w:r w:rsidRPr="006D5D45">
        <w:t xml:space="preserve"> </w:t>
      </w:r>
      <w:proofErr w:type="spellStart"/>
      <w:r w:rsidRPr="006D5D45">
        <w:t>số</w:t>
      </w:r>
      <w:proofErr w:type="spellEnd"/>
      <w:r w:rsidRPr="006D5D45">
        <w:t xml:space="preserve"> </w:t>
      </w:r>
      <w:proofErr w:type="spellStart"/>
      <w:r w:rsidRPr="006D5D45">
        <w:t>lượng</w:t>
      </w:r>
      <w:proofErr w:type="spellEnd"/>
      <w:r w:rsidRPr="006D5D45">
        <w:t xml:space="preserve"> </w:t>
      </w:r>
      <w:proofErr w:type="spellStart"/>
      <w:r w:rsidRPr="006D5D45">
        <w:t>khiếu</w:t>
      </w:r>
      <w:proofErr w:type="spellEnd"/>
      <w:r w:rsidRPr="006D5D45">
        <w:t xml:space="preserve"> </w:t>
      </w:r>
      <w:proofErr w:type="spellStart"/>
      <w:r w:rsidRPr="006D5D45">
        <w:t>nại</w:t>
      </w:r>
      <w:proofErr w:type="spellEnd"/>
      <w:r w:rsidRPr="006D5D45">
        <w:t xml:space="preserve"> </w:t>
      </w:r>
      <w:proofErr w:type="spellStart"/>
      <w:r w:rsidRPr="006D5D45">
        <w:t>của</w:t>
      </w:r>
      <w:proofErr w:type="spellEnd"/>
      <w:r w:rsidRPr="006D5D45">
        <w:t xml:space="preserve"> </w:t>
      </w:r>
      <w:proofErr w:type="spellStart"/>
      <w:r w:rsidRPr="006D5D45">
        <w:t>khách</w:t>
      </w:r>
      <w:proofErr w:type="spellEnd"/>
      <w:r w:rsidRPr="006D5D45">
        <w:t xml:space="preserve"> </w:t>
      </w:r>
      <w:proofErr w:type="spellStart"/>
      <w:r w:rsidRPr="006D5D45">
        <w:t>hàng</w:t>
      </w:r>
      <w:proofErr w:type="spellEnd"/>
      <w:r w:rsidRPr="006D5D45">
        <w:t xml:space="preserve"> </w:t>
      </w:r>
      <w:proofErr w:type="spellStart"/>
      <w:r w:rsidRPr="006D5D45">
        <w:t>về</w:t>
      </w:r>
      <w:proofErr w:type="spellEnd"/>
      <w:r w:rsidRPr="006D5D45">
        <w:t xml:space="preserve"> </w:t>
      </w:r>
      <w:proofErr w:type="spellStart"/>
      <w:r w:rsidRPr="006D5D45">
        <w:t>chất</w:t>
      </w:r>
      <w:proofErr w:type="spellEnd"/>
      <w:r w:rsidRPr="006D5D45">
        <w:t xml:space="preserve"> </w:t>
      </w:r>
      <w:proofErr w:type="spellStart"/>
      <w:r w:rsidRPr="006D5D45">
        <w:t>lượng</w:t>
      </w:r>
      <w:proofErr w:type="spellEnd"/>
      <w:r w:rsidRPr="006D5D45">
        <w:t xml:space="preserve"> </w:t>
      </w:r>
      <w:proofErr w:type="spellStart"/>
      <w:r w:rsidRPr="006D5D45">
        <w:t>dịch</w:t>
      </w:r>
      <w:proofErr w:type="spellEnd"/>
      <w:r w:rsidRPr="006D5D45">
        <w:t xml:space="preserve"> </w:t>
      </w:r>
      <w:proofErr w:type="spellStart"/>
      <w:r w:rsidRPr="006D5D45">
        <w:t>vụ</w:t>
      </w:r>
      <w:proofErr w:type="spellEnd"/>
      <w:r w:rsidRPr="006D5D45">
        <w:t xml:space="preserve"> </w:t>
      </w:r>
      <w:proofErr w:type="spellStart"/>
      <w:r w:rsidRPr="006D5D45">
        <w:t>chăm</w:t>
      </w:r>
      <w:proofErr w:type="spellEnd"/>
      <w:r w:rsidRPr="006D5D45">
        <w:t xml:space="preserve"> </w:t>
      </w:r>
      <w:proofErr w:type="spellStart"/>
      <w:r w:rsidRPr="006D5D45">
        <w:t>sóc</w:t>
      </w:r>
      <w:proofErr w:type="spellEnd"/>
      <w:r w:rsidRPr="006D5D45">
        <w:t xml:space="preserve">, bao </w:t>
      </w:r>
      <w:proofErr w:type="spellStart"/>
      <w:r w:rsidRPr="006D5D45">
        <w:t>gồm</w:t>
      </w:r>
      <w:proofErr w:type="spellEnd"/>
      <w:r w:rsidRPr="006D5D45">
        <w:t xml:space="preserve"> </w:t>
      </w:r>
      <w:proofErr w:type="spellStart"/>
      <w:r w:rsidRPr="006D5D45">
        <w:t>thông</w:t>
      </w:r>
      <w:proofErr w:type="spellEnd"/>
      <w:r w:rsidRPr="006D5D45">
        <w:t xml:space="preserve"> tin </w:t>
      </w:r>
      <w:proofErr w:type="spellStart"/>
      <w:r w:rsidRPr="006D5D45">
        <w:t>sai</w:t>
      </w:r>
      <w:proofErr w:type="spellEnd"/>
      <w:r w:rsidRPr="006D5D45">
        <w:t xml:space="preserve"> </w:t>
      </w:r>
      <w:proofErr w:type="spellStart"/>
      <w:r w:rsidRPr="006D5D45">
        <w:t>lệch</w:t>
      </w:r>
      <w:proofErr w:type="spellEnd"/>
      <w:r w:rsidRPr="006D5D45">
        <w:t xml:space="preserve">, </w:t>
      </w:r>
      <w:proofErr w:type="spellStart"/>
      <w:r w:rsidRPr="006D5D45">
        <w:t>xử</w:t>
      </w:r>
      <w:proofErr w:type="spellEnd"/>
      <w:r w:rsidRPr="006D5D45">
        <w:t xml:space="preserve"> </w:t>
      </w:r>
      <w:proofErr w:type="spellStart"/>
      <w:r w:rsidRPr="006D5D45">
        <w:t>lý</w:t>
      </w:r>
      <w:proofErr w:type="spellEnd"/>
      <w:r w:rsidRPr="006D5D45">
        <w:t xml:space="preserve"> </w:t>
      </w:r>
      <w:proofErr w:type="spellStart"/>
      <w:r w:rsidRPr="006D5D45">
        <w:t>chậm</w:t>
      </w:r>
      <w:proofErr w:type="spellEnd"/>
      <w:r w:rsidRPr="006D5D45">
        <w:t xml:space="preserve"> </w:t>
      </w:r>
      <w:proofErr w:type="spellStart"/>
      <w:r w:rsidRPr="006D5D45">
        <w:t>trễ</w:t>
      </w:r>
      <w:proofErr w:type="spellEnd"/>
      <w:r w:rsidRPr="006D5D45">
        <w:t xml:space="preserve"> </w:t>
      </w:r>
      <w:proofErr w:type="spellStart"/>
      <w:r w:rsidRPr="006D5D45">
        <w:t>hoặc</w:t>
      </w:r>
      <w:proofErr w:type="spellEnd"/>
      <w:r w:rsidRPr="006D5D45">
        <w:t xml:space="preserve"> </w:t>
      </w:r>
      <w:proofErr w:type="spellStart"/>
      <w:r w:rsidRPr="006D5D45">
        <w:t>thái</w:t>
      </w:r>
      <w:proofErr w:type="spellEnd"/>
      <w:r w:rsidRPr="006D5D45">
        <w:t xml:space="preserve"> </w:t>
      </w:r>
      <w:proofErr w:type="spellStart"/>
      <w:r w:rsidRPr="006D5D45">
        <w:t>độ</w:t>
      </w:r>
      <w:proofErr w:type="spellEnd"/>
      <w:r w:rsidRPr="006D5D45">
        <w:t xml:space="preserve"> </w:t>
      </w:r>
      <w:proofErr w:type="spellStart"/>
      <w:r w:rsidRPr="006D5D45">
        <w:t>không</w:t>
      </w:r>
      <w:proofErr w:type="spellEnd"/>
      <w:r w:rsidRPr="006D5D45">
        <w:t xml:space="preserve"> </w:t>
      </w:r>
      <w:proofErr w:type="spellStart"/>
      <w:r w:rsidRPr="006D5D45">
        <w:t>chuyên</w:t>
      </w:r>
      <w:proofErr w:type="spellEnd"/>
      <w:r w:rsidRPr="006D5D45">
        <w:t xml:space="preserve"> </w:t>
      </w:r>
      <w:proofErr w:type="spellStart"/>
      <w:r w:rsidRPr="006D5D45">
        <w:t>nghiệp</w:t>
      </w:r>
      <w:proofErr w:type="spellEnd"/>
      <w:r w:rsidRPr="006D5D45">
        <w:t xml:space="preserve">. </w:t>
      </w:r>
      <w:proofErr w:type="spellStart"/>
      <w:r w:rsidRPr="006D5D45">
        <w:t>Tỷ</w:t>
      </w:r>
      <w:proofErr w:type="spellEnd"/>
      <w:r w:rsidRPr="006D5D45">
        <w:t xml:space="preserve"> </w:t>
      </w:r>
      <w:proofErr w:type="spellStart"/>
      <w:r w:rsidRPr="006D5D45">
        <w:t>lệ</w:t>
      </w:r>
      <w:proofErr w:type="spellEnd"/>
      <w:r w:rsidRPr="006D5D45">
        <w:t xml:space="preserve"> </w:t>
      </w:r>
      <w:proofErr w:type="spellStart"/>
      <w:r w:rsidRPr="006D5D45">
        <w:t>khiếu</w:t>
      </w:r>
      <w:proofErr w:type="spellEnd"/>
      <w:r w:rsidRPr="006D5D45">
        <w:t xml:space="preserve"> </w:t>
      </w:r>
      <w:proofErr w:type="spellStart"/>
      <w:r w:rsidRPr="006D5D45">
        <w:t>nại</w:t>
      </w:r>
      <w:proofErr w:type="spellEnd"/>
      <w:r w:rsidRPr="006D5D45">
        <w:t xml:space="preserve"> </w:t>
      </w:r>
      <w:proofErr w:type="spellStart"/>
      <w:r w:rsidRPr="006D5D45">
        <w:t>cao</w:t>
      </w:r>
      <w:proofErr w:type="spellEnd"/>
      <w:r w:rsidRPr="006D5D45">
        <w:t xml:space="preserve"> </w:t>
      </w:r>
      <w:proofErr w:type="spellStart"/>
      <w:r w:rsidRPr="006D5D45">
        <w:t>cho</w:t>
      </w:r>
      <w:proofErr w:type="spellEnd"/>
      <w:r w:rsidRPr="006D5D45">
        <w:t xml:space="preserve"> </w:t>
      </w:r>
      <w:proofErr w:type="spellStart"/>
      <w:r w:rsidRPr="006D5D45">
        <w:t>thấy</w:t>
      </w:r>
      <w:proofErr w:type="spellEnd"/>
      <w:r w:rsidRPr="006D5D45">
        <w:t xml:space="preserve"> </w:t>
      </w:r>
      <w:proofErr w:type="spellStart"/>
      <w:r w:rsidRPr="006D5D45">
        <w:t>quy</w:t>
      </w:r>
      <w:proofErr w:type="spellEnd"/>
      <w:r w:rsidRPr="006D5D45">
        <w:t xml:space="preserve"> </w:t>
      </w:r>
      <w:proofErr w:type="spellStart"/>
      <w:r w:rsidRPr="006D5D45">
        <w:t>trình</w:t>
      </w:r>
      <w:proofErr w:type="spellEnd"/>
      <w:r w:rsidRPr="006D5D45">
        <w:t xml:space="preserve"> </w:t>
      </w:r>
      <w:proofErr w:type="spellStart"/>
      <w:r w:rsidRPr="006D5D45">
        <w:t>đào</w:t>
      </w:r>
      <w:proofErr w:type="spellEnd"/>
      <w:r w:rsidRPr="006D5D45">
        <w:t xml:space="preserve"> </w:t>
      </w:r>
      <w:proofErr w:type="spellStart"/>
      <w:r w:rsidRPr="006D5D45">
        <w:t>tạo</w:t>
      </w:r>
      <w:proofErr w:type="spellEnd"/>
      <w:r w:rsidRPr="006D5D45">
        <w:t xml:space="preserve"> </w:t>
      </w:r>
      <w:proofErr w:type="spellStart"/>
      <w:r w:rsidRPr="006D5D45">
        <w:t>và</w:t>
      </w:r>
      <w:proofErr w:type="spellEnd"/>
      <w:r w:rsidRPr="006D5D45">
        <w:t xml:space="preserve"> </w:t>
      </w:r>
      <w:proofErr w:type="spellStart"/>
      <w:r w:rsidRPr="006D5D45">
        <w:t>giám</w:t>
      </w:r>
      <w:proofErr w:type="spellEnd"/>
      <w:r w:rsidRPr="006D5D45">
        <w:t xml:space="preserve"> </w:t>
      </w:r>
      <w:proofErr w:type="spellStart"/>
      <w:r w:rsidRPr="006D5D45">
        <w:t>sát</w:t>
      </w:r>
      <w:proofErr w:type="spellEnd"/>
      <w:r w:rsidRPr="006D5D45">
        <w:t xml:space="preserve"> </w:t>
      </w:r>
      <w:proofErr w:type="spellStart"/>
      <w:r w:rsidRPr="006D5D45">
        <w:t>nhân</w:t>
      </w:r>
      <w:proofErr w:type="spellEnd"/>
      <w:r w:rsidRPr="006D5D45">
        <w:t xml:space="preserve"> </w:t>
      </w:r>
      <w:proofErr w:type="spellStart"/>
      <w:r w:rsidRPr="006D5D45">
        <w:t>viên</w:t>
      </w:r>
      <w:proofErr w:type="spellEnd"/>
      <w:r w:rsidRPr="006D5D45">
        <w:t xml:space="preserve"> </w:t>
      </w:r>
      <w:proofErr w:type="spellStart"/>
      <w:r w:rsidRPr="006D5D45">
        <w:t>mới</w:t>
      </w:r>
      <w:proofErr w:type="spellEnd"/>
      <w:r w:rsidRPr="006D5D45">
        <w:t xml:space="preserve"> </w:t>
      </w:r>
      <w:proofErr w:type="spellStart"/>
      <w:r w:rsidRPr="006D5D45">
        <w:t>chưa</w:t>
      </w:r>
      <w:proofErr w:type="spellEnd"/>
      <w:r w:rsidRPr="006D5D45">
        <w:t xml:space="preserve"> </w:t>
      </w:r>
      <w:proofErr w:type="spellStart"/>
      <w:r w:rsidRPr="006D5D45">
        <w:t>hiệu</w:t>
      </w:r>
      <w:proofErr w:type="spellEnd"/>
      <w:r w:rsidRPr="006D5D45">
        <w:t xml:space="preserve"> </w:t>
      </w:r>
      <w:proofErr w:type="spellStart"/>
      <w:r w:rsidRPr="006D5D45">
        <w:t>quả</w:t>
      </w:r>
      <w:proofErr w:type="spellEnd"/>
      <w:r w:rsidRPr="006D5D45">
        <w:t xml:space="preserve">, </w:t>
      </w:r>
      <w:proofErr w:type="spellStart"/>
      <w:r w:rsidRPr="006D5D45">
        <w:t>gây</w:t>
      </w:r>
      <w:proofErr w:type="spellEnd"/>
      <w:r w:rsidRPr="006D5D45">
        <w:t xml:space="preserve"> </w:t>
      </w:r>
      <w:proofErr w:type="spellStart"/>
      <w:r w:rsidRPr="006D5D45">
        <w:t>ảnh</w:t>
      </w:r>
      <w:proofErr w:type="spellEnd"/>
      <w:r w:rsidRPr="006D5D45">
        <w:t xml:space="preserve"> </w:t>
      </w:r>
      <w:proofErr w:type="spellStart"/>
      <w:r w:rsidRPr="006D5D45">
        <w:t>hưởng</w:t>
      </w:r>
      <w:proofErr w:type="spellEnd"/>
      <w:r w:rsidRPr="006D5D45">
        <w:t xml:space="preserve"> </w:t>
      </w:r>
      <w:proofErr w:type="spellStart"/>
      <w:r w:rsidRPr="006D5D45">
        <w:t>tiêu</w:t>
      </w:r>
      <w:proofErr w:type="spellEnd"/>
      <w:r w:rsidRPr="006D5D45">
        <w:t xml:space="preserve"> </w:t>
      </w:r>
      <w:proofErr w:type="spellStart"/>
      <w:r w:rsidRPr="006D5D45">
        <w:t>cực</w:t>
      </w:r>
      <w:proofErr w:type="spellEnd"/>
      <w:r w:rsidRPr="006D5D45">
        <w:t xml:space="preserve"> </w:t>
      </w:r>
      <w:proofErr w:type="spellStart"/>
      <w:r w:rsidRPr="006D5D45">
        <w:t>đến</w:t>
      </w:r>
      <w:proofErr w:type="spellEnd"/>
      <w:r w:rsidRPr="006D5D45">
        <w:t xml:space="preserve"> </w:t>
      </w:r>
      <w:proofErr w:type="spellStart"/>
      <w:r w:rsidRPr="006D5D45">
        <w:t>trải</w:t>
      </w:r>
      <w:proofErr w:type="spellEnd"/>
      <w:r w:rsidRPr="006D5D45">
        <w:t xml:space="preserve"> </w:t>
      </w:r>
      <w:proofErr w:type="spellStart"/>
      <w:r w:rsidRPr="006D5D45">
        <w:t>nghiệm</w:t>
      </w:r>
      <w:proofErr w:type="spellEnd"/>
      <w:r w:rsidRPr="006D5D45">
        <w:t xml:space="preserve"> </w:t>
      </w:r>
      <w:proofErr w:type="spellStart"/>
      <w:r w:rsidRPr="006D5D45">
        <w:t>và</w:t>
      </w:r>
      <w:proofErr w:type="spellEnd"/>
      <w:r w:rsidRPr="006D5D45">
        <w:t xml:space="preserve"> </w:t>
      </w:r>
      <w:proofErr w:type="spellStart"/>
      <w:r w:rsidRPr="006D5D45">
        <w:t>uy</w:t>
      </w:r>
      <w:proofErr w:type="spellEnd"/>
      <w:r w:rsidRPr="006D5D45">
        <w:t xml:space="preserve"> </w:t>
      </w:r>
      <w:proofErr w:type="spellStart"/>
      <w:r w:rsidRPr="006D5D45">
        <w:t>tín</w:t>
      </w:r>
      <w:proofErr w:type="spellEnd"/>
      <w:r w:rsidRPr="006D5D45">
        <w:t xml:space="preserve"> </w:t>
      </w:r>
      <w:proofErr w:type="spellStart"/>
      <w:r w:rsidRPr="006D5D45">
        <w:t>thương</w:t>
      </w:r>
      <w:proofErr w:type="spellEnd"/>
      <w:r w:rsidRPr="006D5D45">
        <w:t xml:space="preserve"> </w:t>
      </w:r>
      <w:proofErr w:type="spellStart"/>
      <w:r w:rsidRPr="006D5D45">
        <w:t>hiệu</w:t>
      </w:r>
      <w:proofErr w:type="spellEnd"/>
      <w:r w:rsidRPr="006D5D45">
        <w:t>.</w:t>
      </w:r>
    </w:p>
    <w:p w14:paraId="7C3705CE" w14:textId="77777777" w:rsidR="006D5D45" w:rsidRPr="006D5D45" w:rsidRDefault="006D5D45" w:rsidP="006D5D45">
      <w:pPr>
        <w:spacing w:before="0" w:after="160" w:line="257" w:lineRule="auto"/>
        <w:jc w:val="left"/>
      </w:pPr>
      <w:proofErr w:type="spellStart"/>
      <w:r w:rsidRPr="006D5D45">
        <w:t>Đề</w:t>
      </w:r>
      <w:proofErr w:type="spellEnd"/>
      <w:r w:rsidRPr="006D5D45">
        <w:t xml:space="preserve"> </w:t>
      </w:r>
      <w:proofErr w:type="spellStart"/>
      <w:r w:rsidRPr="006D5D45">
        <w:t>nghị</w:t>
      </w:r>
      <w:proofErr w:type="spellEnd"/>
      <w:r w:rsidRPr="006D5D45">
        <w:t xml:space="preserve"> KRI ≤ 3%.</w:t>
      </w:r>
    </w:p>
    <w:p w14:paraId="65E69CC8" w14:textId="4D53EFC4" w:rsidR="006D5D45" w:rsidRPr="006D5D45" w:rsidRDefault="006D5D45" w:rsidP="006D5D45">
      <w:pPr>
        <w:spacing w:before="0" w:after="160" w:line="257" w:lineRule="auto"/>
        <w:jc w:val="left"/>
      </w:pPr>
      <w:r w:rsidRPr="006D5D45">
        <w:t xml:space="preserve">5.2 </w:t>
      </w:r>
      <w:proofErr w:type="spellStart"/>
      <w:r w:rsidRPr="006D5D45">
        <w:t>Tỷ</w:t>
      </w:r>
      <w:proofErr w:type="spellEnd"/>
      <w:r w:rsidRPr="006D5D45">
        <w:t xml:space="preserve"> </w:t>
      </w:r>
      <w:proofErr w:type="spellStart"/>
      <w:r w:rsidRPr="006D5D45">
        <w:t>lệ</w:t>
      </w:r>
      <w:proofErr w:type="spellEnd"/>
      <w:r w:rsidRPr="006D5D45">
        <w:t xml:space="preserve"> % </w:t>
      </w:r>
      <w:proofErr w:type="spellStart"/>
      <w:r w:rsidRPr="006D5D45">
        <w:t>đơn</w:t>
      </w:r>
      <w:proofErr w:type="spellEnd"/>
      <w:r w:rsidRPr="006D5D45">
        <w:t xml:space="preserve"> </w:t>
      </w:r>
      <w:proofErr w:type="spellStart"/>
      <w:r w:rsidRPr="006D5D45">
        <w:t>hàng</w:t>
      </w:r>
      <w:proofErr w:type="spellEnd"/>
      <w:r w:rsidRPr="006D5D45">
        <w:t xml:space="preserve"> </w:t>
      </w:r>
      <w:proofErr w:type="spellStart"/>
      <w:r w:rsidRPr="006D5D45">
        <w:t>bị</w:t>
      </w:r>
      <w:proofErr w:type="spellEnd"/>
      <w:r w:rsidRPr="006D5D45">
        <w:t xml:space="preserve"> </w:t>
      </w:r>
      <w:proofErr w:type="spellStart"/>
      <w:r w:rsidRPr="006D5D45">
        <w:t>thất</w:t>
      </w:r>
      <w:proofErr w:type="spellEnd"/>
      <w:r w:rsidRPr="006D5D45">
        <w:t xml:space="preserve"> </w:t>
      </w:r>
      <w:proofErr w:type="spellStart"/>
      <w:r w:rsidRPr="006D5D45">
        <w:t>lạc</w:t>
      </w:r>
      <w:proofErr w:type="spellEnd"/>
      <w:r w:rsidRPr="006D5D45">
        <w:t xml:space="preserve"> </w:t>
      </w:r>
      <w:proofErr w:type="spellStart"/>
      <w:r w:rsidRPr="006D5D45">
        <w:t>trong</w:t>
      </w:r>
      <w:proofErr w:type="spellEnd"/>
      <w:r w:rsidRPr="006D5D45">
        <w:t xml:space="preserve"> </w:t>
      </w:r>
      <w:proofErr w:type="spellStart"/>
      <w:r w:rsidRPr="006D5D45">
        <w:t>tháng</w:t>
      </w:r>
      <w:proofErr w:type="spellEnd"/>
      <w:r w:rsidRPr="006D5D45">
        <w:t xml:space="preserve"> </w:t>
      </w:r>
      <w:proofErr w:type="spellStart"/>
      <w:r w:rsidRPr="006D5D45">
        <w:t>Chỉ</w:t>
      </w:r>
      <w:proofErr w:type="spellEnd"/>
      <w:r w:rsidRPr="006D5D45">
        <w:t xml:space="preserve"> </w:t>
      </w:r>
      <w:proofErr w:type="spellStart"/>
      <w:r w:rsidRPr="006D5D45">
        <w:t>số</w:t>
      </w:r>
      <w:proofErr w:type="spellEnd"/>
      <w:r w:rsidRPr="006D5D45">
        <w:t xml:space="preserve"> </w:t>
      </w:r>
      <w:proofErr w:type="spellStart"/>
      <w:r w:rsidRPr="006D5D45">
        <w:t>này</w:t>
      </w:r>
      <w:proofErr w:type="spellEnd"/>
      <w:r w:rsidRPr="006D5D45">
        <w:t xml:space="preserve"> </w:t>
      </w:r>
      <w:proofErr w:type="spellStart"/>
      <w:r w:rsidRPr="006D5D45">
        <w:t>phản</w:t>
      </w:r>
      <w:proofErr w:type="spellEnd"/>
      <w:r w:rsidRPr="006D5D45">
        <w:t xml:space="preserve"> </w:t>
      </w:r>
      <w:proofErr w:type="spellStart"/>
      <w:r w:rsidRPr="006D5D45">
        <w:t>ánh</w:t>
      </w:r>
      <w:proofErr w:type="spellEnd"/>
      <w:r w:rsidRPr="006D5D45">
        <w:t xml:space="preserve"> </w:t>
      </w:r>
      <w:proofErr w:type="spellStart"/>
      <w:r w:rsidRPr="006D5D45">
        <w:t>hiệu</w:t>
      </w:r>
      <w:proofErr w:type="spellEnd"/>
      <w:r w:rsidRPr="006D5D45">
        <w:t xml:space="preserve"> </w:t>
      </w:r>
      <w:proofErr w:type="spellStart"/>
      <w:r w:rsidRPr="006D5D45">
        <w:t>quả</w:t>
      </w:r>
      <w:proofErr w:type="spellEnd"/>
      <w:r w:rsidRPr="006D5D45">
        <w:t xml:space="preserve"> </w:t>
      </w:r>
      <w:proofErr w:type="spellStart"/>
      <w:r w:rsidRPr="006D5D45">
        <w:t>của</w:t>
      </w:r>
      <w:proofErr w:type="spellEnd"/>
      <w:r w:rsidRPr="006D5D45">
        <w:t xml:space="preserve"> </w:t>
      </w:r>
      <w:proofErr w:type="spellStart"/>
      <w:r w:rsidRPr="006D5D45">
        <w:t>quy</w:t>
      </w:r>
      <w:proofErr w:type="spellEnd"/>
      <w:r w:rsidRPr="006D5D45">
        <w:t xml:space="preserve"> </w:t>
      </w:r>
      <w:proofErr w:type="spellStart"/>
      <w:r w:rsidRPr="006D5D45">
        <w:t>trình</w:t>
      </w:r>
      <w:proofErr w:type="spellEnd"/>
      <w:r w:rsidRPr="006D5D45">
        <w:t xml:space="preserve"> </w:t>
      </w:r>
      <w:proofErr w:type="spellStart"/>
      <w:r w:rsidRPr="006D5D45">
        <w:t>theo</w:t>
      </w:r>
      <w:proofErr w:type="spellEnd"/>
      <w:r w:rsidRPr="006D5D45">
        <w:t xml:space="preserve"> </w:t>
      </w:r>
      <w:proofErr w:type="spellStart"/>
      <w:r w:rsidRPr="006D5D45">
        <w:t>dõi</w:t>
      </w:r>
      <w:proofErr w:type="spellEnd"/>
      <w:r w:rsidRPr="006D5D45">
        <w:t xml:space="preserve"> </w:t>
      </w:r>
      <w:proofErr w:type="spellStart"/>
      <w:r w:rsidRPr="006D5D45">
        <w:t>và</w:t>
      </w:r>
      <w:proofErr w:type="spellEnd"/>
      <w:r w:rsidRPr="006D5D45">
        <w:t xml:space="preserve"> </w:t>
      </w:r>
      <w:proofErr w:type="spellStart"/>
      <w:r w:rsidRPr="006D5D45">
        <w:t>quản</w:t>
      </w:r>
      <w:proofErr w:type="spellEnd"/>
      <w:r w:rsidRPr="006D5D45">
        <w:t xml:space="preserve"> </w:t>
      </w:r>
      <w:proofErr w:type="spellStart"/>
      <w:r w:rsidRPr="006D5D45">
        <w:t>lý</w:t>
      </w:r>
      <w:proofErr w:type="spellEnd"/>
      <w:r w:rsidRPr="006D5D45">
        <w:t xml:space="preserve"> </w:t>
      </w:r>
      <w:proofErr w:type="spellStart"/>
      <w:r w:rsidRPr="006D5D45">
        <w:t>đơn</w:t>
      </w:r>
      <w:proofErr w:type="spellEnd"/>
      <w:r w:rsidRPr="006D5D45">
        <w:t xml:space="preserve"> </w:t>
      </w:r>
      <w:proofErr w:type="spellStart"/>
      <w:r w:rsidRPr="006D5D45">
        <w:t>hàng</w:t>
      </w:r>
      <w:proofErr w:type="spellEnd"/>
      <w:r w:rsidRPr="006D5D45">
        <w:t xml:space="preserve"> </w:t>
      </w:r>
      <w:proofErr w:type="spellStart"/>
      <w:r w:rsidRPr="006D5D45">
        <w:t>trong</w:t>
      </w:r>
      <w:proofErr w:type="spellEnd"/>
      <w:r w:rsidRPr="006D5D45">
        <w:t xml:space="preserve"> </w:t>
      </w:r>
      <w:proofErr w:type="spellStart"/>
      <w:r w:rsidRPr="006D5D45">
        <w:t>bộ</w:t>
      </w:r>
      <w:proofErr w:type="spellEnd"/>
      <w:r w:rsidRPr="006D5D45">
        <w:t xml:space="preserve"> </w:t>
      </w:r>
      <w:proofErr w:type="spellStart"/>
      <w:r w:rsidRPr="006D5D45">
        <w:t>phận</w:t>
      </w:r>
      <w:proofErr w:type="spellEnd"/>
      <w:r w:rsidRPr="006D5D45">
        <w:t xml:space="preserve"> logistics. </w:t>
      </w:r>
      <w:proofErr w:type="spellStart"/>
      <w:r w:rsidRPr="006D5D45">
        <w:t>Tỷ</w:t>
      </w:r>
      <w:proofErr w:type="spellEnd"/>
      <w:r w:rsidRPr="006D5D45">
        <w:t xml:space="preserve"> </w:t>
      </w:r>
      <w:proofErr w:type="spellStart"/>
      <w:r w:rsidRPr="006D5D45">
        <w:t>lệ</w:t>
      </w:r>
      <w:proofErr w:type="spellEnd"/>
      <w:r w:rsidRPr="006D5D45">
        <w:t xml:space="preserve"> </w:t>
      </w:r>
      <w:proofErr w:type="spellStart"/>
      <w:r w:rsidRPr="006D5D45">
        <w:t>thất</w:t>
      </w:r>
      <w:proofErr w:type="spellEnd"/>
      <w:r w:rsidRPr="006D5D45">
        <w:t xml:space="preserve"> </w:t>
      </w:r>
      <w:proofErr w:type="spellStart"/>
      <w:r w:rsidRPr="006D5D45">
        <w:t>lạc</w:t>
      </w:r>
      <w:proofErr w:type="spellEnd"/>
      <w:r w:rsidRPr="006D5D45">
        <w:t xml:space="preserve"> </w:t>
      </w:r>
      <w:proofErr w:type="spellStart"/>
      <w:r w:rsidRPr="006D5D45">
        <w:t>cao</w:t>
      </w:r>
      <w:proofErr w:type="spellEnd"/>
      <w:r w:rsidRPr="006D5D45">
        <w:t xml:space="preserve"> </w:t>
      </w:r>
      <w:proofErr w:type="spellStart"/>
      <w:r w:rsidRPr="006D5D45">
        <w:t>cho</w:t>
      </w:r>
      <w:proofErr w:type="spellEnd"/>
      <w:r w:rsidRPr="006D5D45">
        <w:t xml:space="preserve"> </w:t>
      </w:r>
      <w:proofErr w:type="spellStart"/>
      <w:r w:rsidRPr="006D5D45">
        <w:t>thấy</w:t>
      </w:r>
      <w:proofErr w:type="spellEnd"/>
      <w:r w:rsidRPr="006D5D45">
        <w:t xml:space="preserve"> </w:t>
      </w:r>
      <w:proofErr w:type="spellStart"/>
      <w:r w:rsidRPr="006D5D45">
        <w:t>thiếu</w:t>
      </w:r>
      <w:proofErr w:type="spellEnd"/>
      <w:r w:rsidRPr="006D5D45">
        <w:t xml:space="preserve"> </w:t>
      </w:r>
      <w:proofErr w:type="spellStart"/>
      <w:r w:rsidRPr="006D5D45">
        <w:t>sót</w:t>
      </w:r>
      <w:proofErr w:type="spellEnd"/>
      <w:r w:rsidRPr="006D5D45">
        <w:t xml:space="preserve"> </w:t>
      </w:r>
      <w:proofErr w:type="spellStart"/>
      <w:r w:rsidRPr="006D5D45">
        <w:t>trong</w:t>
      </w:r>
      <w:proofErr w:type="spellEnd"/>
      <w:r w:rsidRPr="006D5D45">
        <w:t xml:space="preserve"> </w:t>
      </w:r>
      <w:proofErr w:type="spellStart"/>
      <w:r w:rsidRPr="006D5D45">
        <w:t>hệ</w:t>
      </w:r>
      <w:proofErr w:type="spellEnd"/>
      <w:r w:rsidRPr="006D5D45">
        <w:t xml:space="preserve"> </w:t>
      </w:r>
      <w:proofErr w:type="spellStart"/>
      <w:r w:rsidRPr="006D5D45">
        <w:t>thống</w:t>
      </w:r>
      <w:proofErr w:type="spellEnd"/>
      <w:r w:rsidRPr="006D5D45">
        <w:t xml:space="preserve"> </w:t>
      </w:r>
      <w:proofErr w:type="spellStart"/>
      <w:r w:rsidRPr="006D5D45">
        <w:t>theo</w:t>
      </w:r>
      <w:proofErr w:type="spellEnd"/>
      <w:r w:rsidRPr="006D5D45">
        <w:t xml:space="preserve"> </w:t>
      </w:r>
      <w:proofErr w:type="spellStart"/>
      <w:r w:rsidRPr="006D5D45">
        <w:t>dõi</w:t>
      </w:r>
      <w:proofErr w:type="spellEnd"/>
      <w:r w:rsidRPr="006D5D45">
        <w:t xml:space="preserve">, </w:t>
      </w:r>
      <w:proofErr w:type="spellStart"/>
      <w:r w:rsidRPr="006D5D45">
        <w:t>dẫn</w:t>
      </w:r>
      <w:proofErr w:type="spellEnd"/>
      <w:r w:rsidRPr="006D5D45">
        <w:t xml:space="preserve"> </w:t>
      </w:r>
      <w:proofErr w:type="spellStart"/>
      <w:r w:rsidRPr="006D5D45">
        <w:t>đến</w:t>
      </w:r>
      <w:proofErr w:type="spellEnd"/>
      <w:r w:rsidRPr="006D5D45">
        <w:t xml:space="preserve"> </w:t>
      </w:r>
      <w:proofErr w:type="spellStart"/>
      <w:r w:rsidRPr="006D5D45">
        <w:t>mất</w:t>
      </w:r>
      <w:proofErr w:type="spellEnd"/>
      <w:r w:rsidRPr="006D5D45">
        <w:t xml:space="preserve"> </w:t>
      </w:r>
      <w:proofErr w:type="spellStart"/>
      <w:r w:rsidRPr="006D5D45">
        <w:t>khách</w:t>
      </w:r>
      <w:proofErr w:type="spellEnd"/>
      <w:r w:rsidRPr="006D5D45">
        <w:t xml:space="preserve"> </w:t>
      </w:r>
      <w:proofErr w:type="spellStart"/>
      <w:r w:rsidRPr="006D5D45">
        <w:t>hàng</w:t>
      </w:r>
      <w:proofErr w:type="spellEnd"/>
      <w:r w:rsidRPr="006D5D45">
        <w:t xml:space="preserve"> </w:t>
      </w:r>
      <w:proofErr w:type="spellStart"/>
      <w:r w:rsidRPr="006D5D45">
        <w:t>và</w:t>
      </w:r>
      <w:proofErr w:type="spellEnd"/>
      <w:r w:rsidRPr="006D5D45">
        <w:t xml:space="preserve"> chi </w:t>
      </w:r>
      <w:proofErr w:type="spellStart"/>
      <w:r w:rsidRPr="006D5D45">
        <w:t>phí</w:t>
      </w:r>
      <w:proofErr w:type="spellEnd"/>
      <w:r w:rsidRPr="006D5D45">
        <w:t xml:space="preserve"> </w:t>
      </w:r>
      <w:proofErr w:type="spellStart"/>
      <w:r w:rsidRPr="006D5D45">
        <w:t>bồi</w:t>
      </w:r>
      <w:proofErr w:type="spellEnd"/>
      <w:r w:rsidRPr="006D5D45">
        <w:t xml:space="preserve"> </w:t>
      </w:r>
      <w:proofErr w:type="spellStart"/>
      <w:r w:rsidRPr="006D5D45">
        <w:t>thường</w:t>
      </w:r>
      <w:proofErr w:type="spellEnd"/>
      <w:r w:rsidRPr="006D5D45">
        <w:t>.</w:t>
      </w:r>
    </w:p>
    <w:p w14:paraId="5B1982B1" w14:textId="77777777" w:rsidR="006D5D45" w:rsidRPr="006D5D45" w:rsidRDefault="006D5D45" w:rsidP="006D5D45">
      <w:pPr>
        <w:spacing w:before="0" w:after="160" w:line="257" w:lineRule="auto"/>
        <w:jc w:val="left"/>
      </w:pPr>
      <w:proofErr w:type="spellStart"/>
      <w:r w:rsidRPr="006D5D45">
        <w:t>Đề</w:t>
      </w:r>
      <w:proofErr w:type="spellEnd"/>
      <w:r w:rsidRPr="006D5D45">
        <w:t xml:space="preserve"> </w:t>
      </w:r>
      <w:proofErr w:type="spellStart"/>
      <w:r w:rsidRPr="006D5D45">
        <w:t>nghị</w:t>
      </w:r>
      <w:proofErr w:type="spellEnd"/>
      <w:r w:rsidRPr="006D5D45">
        <w:t xml:space="preserve"> KRI ≤ 1%.</w:t>
      </w:r>
    </w:p>
    <w:p w14:paraId="7CB79890" w14:textId="77777777" w:rsidR="006D5D45" w:rsidRPr="006D5D45" w:rsidRDefault="006D5D45" w:rsidP="006D5D45">
      <w:pPr>
        <w:spacing w:before="0" w:after="160" w:line="257" w:lineRule="auto"/>
        <w:jc w:val="left"/>
      </w:pPr>
      <w:r w:rsidRPr="006D5D45">
        <w:t xml:space="preserve">5.3 </w:t>
      </w:r>
      <w:proofErr w:type="spellStart"/>
      <w:r w:rsidRPr="006D5D45">
        <w:t>Tỷ</w:t>
      </w:r>
      <w:proofErr w:type="spellEnd"/>
      <w:r w:rsidRPr="006D5D45">
        <w:t xml:space="preserve"> </w:t>
      </w:r>
      <w:proofErr w:type="spellStart"/>
      <w:r w:rsidRPr="006D5D45">
        <w:t>lệ</w:t>
      </w:r>
      <w:proofErr w:type="spellEnd"/>
      <w:r w:rsidRPr="006D5D45">
        <w:t xml:space="preserve"> % </w:t>
      </w:r>
      <w:proofErr w:type="spellStart"/>
      <w:r w:rsidRPr="006D5D45">
        <w:t>nhân</w:t>
      </w:r>
      <w:proofErr w:type="spellEnd"/>
      <w:r w:rsidRPr="006D5D45">
        <w:t xml:space="preserve"> </w:t>
      </w:r>
      <w:proofErr w:type="spellStart"/>
      <w:r w:rsidRPr="006D5D45">
        <w:t>viên</w:t>
      </w:r>
      <w:proofErr w:type="spellEnd"/>
      <w:r w:rsidRPr="006D5D45">
        <w:t xml:space="preserve"> </w:t>
      </w:r>
      <w:proofErr w:type="spellStart"/>
      <w:r w:rsidRPr="006D5D45">
        <w:t>không</w:t>
      </w:r>
      <w:proofErr w:type="spellEnd"/>
      <w:r w:rsidRPr="006D5D45">
        <w:t xml:space="preserve"> </w:t>
      </w:r>
      <w:proofErr w:type="spellStart"/>
      <w:r w:rsidRPr="006D5D45">
        <w:t>tuân</w:t>
      </w:r>
      <w:proofErr w:type="spellEnd"/>
      <w:r w:rsidRPr="006D5D45">
        <w:t xml:space="preserve"> </w:t>
      </w:r>
      <w:proofErr w:type="spellStart"/>
      <w:r w:rsidRPr="006D5D45">
        <w:t>thủ</w:t>
      </w:r>
      <w:proofErr w:type="spellEnd"/>
      <w:r w:rsidRPr="006D5D45">
        <w:t xml:space="preserve"> </w:t>
      </w:r>
      <w:proofErr w:type="spellStart"/>
      <w:r w:rsidRPr="006D5D45">
        <w:t>quy</w:t>
      </w:r>
      <w:proofErr w:type="spellEnd"/>
      <w:r w:rsidRPr="006D5D45">
        <w:t xml:space="preserve"> </w:t>
      </w:r>
      <w:proofErr w:type="spellStart"/>
      <w:r w:rsidRPr="006D5D45">
        <w:t>định</w:t>
      </w:r>
      <w:proofErr w:type="spellEnd"/>
      <w:r w:rsidRPr="006D5D45">
        <w:t xml:space="preserve"> </w:t>
      </w:r>
      <w:proofErr w:type="spellStart"/>
      <w:r w:rsidRPr="006D5D45">
        <w:t>vệ</w:t>
      </w:r>
      <w:proofErr w:type="spellEnd"/>
      <w:r w:rsidRPr="006D5D45">
        <w:t xml:space="preserve"> </w:t>
      </w:r>
      <w:proofErr w:type="spellStart"/>
      <w:r w:rsidRPr="006D5D45">
        <w:t>sinh</w:t>
      </w:r>
      <w:proofErr w:type="spellEnd"/>
      <w:r w:rsidRPr="006D5D45">
        <w:t xml:space="preserve"> </w:t>
      </w:r>
      <w:proofErr w:type="gramStart"/>
      <w:r w:rsidRPr="006D5D45">
        <w:t>an</w:t>
      </w:r>
      <w:proofErr w:type="gramEnd"/>
      <w:r w:rsidRPr="006D5D45">
        <w:t xml:space="preserve"> </w:t>
      </w:r>
      <w:proofErr w:type="spellStart"/>
      <w:r w:rsidRPr="006D5D45">
        <w:t>toàn</w:t>
      </w:r>
      <w:proofErr w:type="spellEnd"/>
      <w:r w:rsidRPr="006D5D45">
        <w:t xml:space="preserve"> </w:t>
      </w:r>
      <w:proofErr w:type="spellStart"/>
      <w:r w:rsidRPr="006D5D45">
        <w:t>thực</w:t>
      </w:r>
      <w:proofErr w:type="spellEnd"/>
      <w:r w:rsidRPr="006D5D45">
        <w:t xml:space="preserve"> </w:t>
      </w:r>
      <w:proofErr w:type="spellStart"/>
      <w:r w:rsidRPr="006D5D45">
        <w:t>phẩm</w:t>
      </w:r>
      <w:proofErr w:type="spellEnd"/>
      <w:r w:rsidRPr="006D5D45">
        <w:t xml:space="preserve"> </w:t>
      </w:r>
      <w:proofErr w:type="spellStart"/>
      <w:r w:rsidRPr="006D5D45">
        <w:t>trong</w:t>
      </w:r>
      <w:proofErr w:type="spellEnd"/>
      <w:r w:rsidRPr="006D5D45">
        <w:t xml:space="preserve"> </w:t>
      </w:r>
      <w:proofErr w:type="spellStart"/>
      <w:r w:rsidRPr="006D5D45">
        <w:t>tháng</w:t>
      </w:r>
      <w:proofErr w:type="spellEnd"/>
      <w:r w:rsidRPr="006D5D45">
        <w:t xml:space="preserve"> </w:t>
      </w:r>
      <w:proofErr w:type="spellStart"/>
      <w:r w:rsidRPr="006D5D45">
        <w:t>Chỉ</w:t>
      </w:r>
      <w:proofErr w:type="spellEnd"/>
      <w:r w:rsidRPr="006D5D45">
        <w:t xml:space="preserve"> </w:t>
      </w:r>
      <w:proofErr w:type="spellStart"/>
      <w:r w:rsidRPr="006D5D45">
        <w:t>số</w:t>
      </w:r>
      <w:proofErr w:type="spellEnd"/>
      <w:r w:rsidRPr="006D5D45">
        <w:t xml:space="preserve"> </w:t>
      </w:r>
      <w:proofErr w:type="spellStart"/>
      <w:r w:rsidRPr="006D5D45">
        <w:t>này</w:t>
      </w:r>
      <w:proofErr w:type="spellEnd"/>
      <w:r w:rsidRPr="006D5D45">
        <w:t xml:space="preserve"> </w:t>
      </w:r>
      <w:proofErr w:type="spellStart"/>
      <w:r w:rsidRPr="006D5D45">
        <w:t>đo</w:t>
      </w:r>
      <w:proofErr w:type="spellEnd"/>
      <w:r w:rsidRPr="006D5D45">
        <w:t xml:space="preserve"> </w:t>
      </w:r>
      <w:proofErr w:type="spellStart"/>
      <w:r w:rsidRPr="006D5D45">
        <w:t>lường</w:t>
      </w:r>
      <w:proofErr w:type="spellEnd"/>
      <w:r w:rsidRPr="006D5D45">
        <w:t xml:space="preserve"> </w:t>
      </w:r>
      <w:proofErr w:type="spellStart"/>
      <w:r w:rsidRPr="006D5D45">
        <w:t>mức</w:t>
      </w:r>
      <w:proofErr w:type="spellEnd"/>
      <w:r w:rsidRPr="006D5D45">
        <w:t xml:space="preserve"> </w:t>
      </w:r>
      <w:proofErr w:type="spellStart"/>
      <w:r w:rsidRPr="006D5D45">
        <w:t>độ</w:t>
      </w:r>
      <w:proofErr w:type="spellEnd"/>
      <w:r w:rsidRPr="006D5D45">
        <w:t xml:space="preserve"> </w:t>
      </w:r>
      <w:proofErr w:type="spellStart"/>
      <w:r w:rsidRPr="006D5D45">
        <w:t>tuân</w:t>
      </w:r>
      <w:proofErr w:type="spellEnd"/>
      <w:r w:rsidRPr="006D5D45">
        <w:t xml:space="preserve"> </w:t>
      </w:r>
      <w:proofErr w:type="spellStart"/>
      <w:r w:rsidRPr="006D5D45">
        <w:t>thủ</w:t>
      </w:r>
      <w:proofErr w:type="spellEnd"/>
      <w:r w:rsidRPr="006D5D45">
        <w:t xml:space="preserve"> </w:t>
      </w:r>
      <w:proofErr w:type="spellStart"/>
      <w:r w:rsidRPr="006D5D45">
        <w:t>các</w:t>
      </w:r>
      <w:proofErr w:type="spellEnd"/>
      <w:r w:rsidRPr="006D5D45">
        <w:t xml:space="preserve"> </w:t>
      </w:r>
      <w:proofErr w:type="spellStart"/>
      <w:r w:rsidRPr="006D5D45">
        <w:t>quy</w:t>
      </w:r>
      <w:proofErr w:type="spellEnd"/>
      <w:r w:rsidRPr="006D5D45">
        <w:t xml:space="preserve"> </w:t>
      </w:r>
      <w:proofErr w:type="spellStart"/>
      <w:r w:rsidRPr="006D5D45">
        <w:t>định</w:t>
      </w:r>
      <w:proofErr w:type="spellEnd"/>
      <w:r w:rsidRPr="006D5D45">
        <w:t xml:space="preserve"> </w:t>
      </w:r>
      <w:proofErr w:type="spellStart"/>
      <w:r w:rsidRPr="006D5D45">
        <w:t>vệ</w:t>
      </w:r>
      <w:proofErr w:type="spellEnd"/>
      <w:r w:rsidRPr="006D5D45">
        <w:t xml:space="preserve"> </w:t>
      </w:r>
      <w:proofErr w:type="spellStart"/>
      <w:r w:rsidRPr="006D5D45">
        <w:t>sinh</w:t>
      </w:r>
      <w:proofErr w:type="spellEnd"/>
      <w:r w:rsidRPr="006D5D45">
        <w:t xml:space="preserve"> </w:t>
      </w:r>
      <w:proofErr w:type="spellStart"/>
      <w:r w:rsidRPr="006D5D45">
        <w:t>trong</w:t>
      </w:r>
      <w:proofErr w:type="spellEnd"/>
      <w:r w:rsidRPr="006D5D45">
        <w:t xml:space="preserve"> </w:t>
      </w:r>
      <w:proofErr w:type="spellStart"/>
      <w:r w:rsidRPr="006D5D45">
        <w:t>quy</w:t>
      </w:r>
      <w:proofErr w:type="spellEnd"/>
      <w:r w:rsidRPr="006D5D45">
        <w:t xml:space="preserve"> </w:t>
      </w:r>
      <w:proofErr w:type="spellStart"/>
      <w:r w:rsidRPr="006D5D45">
        <w:t>trình</w:t>
      </w:r>
      <w:proofErr w:type="spellEnd"/>
      <w:r w:rsidRPr="006D5D45">
        <w:t xml:space="preserve"> </w:t>
      </w:r>
      <w:proofErr w:type="spellStart"/>
      <w:r w:rsidRPr="006D5D45">
        <w:t>đóng</w:t>
      </w:r>
      <w:proofErr w:type="spellEnd"/>
      <w:r w:rsidRPr="006D5D45">
        <w:t xml:space="preserve"> </w:t>
      </w:r>
      <w:proofErr w:type="spellStart"/>
      <w:r w:rsidRPr="006D5D45">
        <w:t>gói</w:t>
      </w:r>
      <w:proofErr w:type="spellEnd"/>
      <w:r w:rsidRPr="006D5D45">
        <w:t xml:space="preserve">, bao </w:t>
      </w:r>
      <w:proofErr w:type="spellStart"/>
      <w:r w:rsidRPr="006D5D45">
        <w:t>gồm</w:t>
      </w:r>
      <w:proofErr w:type="spellEnd"/>
      <w:r w:rsidRPr="006D5D45">
        <w:t xml:space="preserve"> </w:t>
      </w:r>
      <w:proofErr w:type="spellStart"/>
      <w:r w:rsidRPr="006D5D45">
        <w:t>rửa</w:t>
      </w:r>
      <w:proofErr w:type="spellEnd"/>
      <w:r w:rsidRPr="006D5D45">
        <w:t xml:space="preserve"> </w:t>
      </w:r>
      <w:proofErr w:type="spellStart"/>
      <w:r w:rsidRPr="006D5D45">
        <w:t>tay</w:t>
      </w:r>
      <w:proofErr w:type="spellEnd"/>
      <w:r w:rsidRPr="006D5D45">
        <w:t xml:space="preserve">, </w:t>
      </w:r>
      <w:proofErr w:type="spellStart"/>
      <w:r w:rsidRPr="006D5D45">
        <w:t>đeo</w:t>
      </w:r>
      <w:proofErr w:type="spellEnd"/>
      <w:r w:rsidRPr="006D5D45">
        <w:t xml:space="preserve"> </w:t>
      </w:r>
      <w:proofErr w:type="spellStart"/>
      <w:r w:rsidRPr="006D5D45">
        <w:t>đồ</w:t>
      </w:r>
      <w:proofErr w:type="spellEnd"/>
      <w:r w:rsidRPr="006D5D45">
        <w:t xml:space="preserve"> </w:t>
      </w:r>
      <w:proofErr w:type="spellStart"/>
      <w:r w:rsidRPr="006D5D45">
        <w:t>bảo</w:t>
      </w:r>
      <w:proofErr w:type="spellEnd"/>
      <w:r w:rsidRPr="006D5D45">
        <w:t xml:space="preserve"> </w:t>
      </w:r>
      <w:proofErr w:type="spellStart"/>
      <w:r w:rsidRPr="006D5D45">
        <w:t>hộ</w:t>
      </w:r>
      <w:proofErr w:type="spellEnd"/>
      <w:r w:rsidRPr="006D5D45">
        <w:t xml:space="preserve"> </w:t>
      </w:r>
      <w:proofErr w:type="spellStart"/>
      <w:r w:rsidRPr="006D5D45">
        <w:t>và</w:t>
      </w:r>
      <w:proofErr w:type="spellEnd"/>
      <w:r w:rsidRPr="006D5D45">
        <w:t xml:space="preserve"> </w:t>
      </w:r>
      <w:proofErr w:type="spellStart"/>
      <w:r w:rsidRPr="006D5D45">
        <w:t>làm</w:t>
      </w:r>
      <w:proofErr w:type="spellEnd"/>
      <w:r w:rsidRPr="006D5D45">
        <w:t xml:space="preserve"> </w:t>
      </w:r>
      <w:proofErr w:type="spellStart"/>
      <w:r w:rsidRPr="006D5D45">
        <w:t>việc</w:t>
      </w:r>
      <w:proofErr w:type="spellEnd"/>
      <w:r w:rsidRPr="006D5D45">
        <w:t xml:space="preserve"> </w:t>
      </w:r>
      <w:proofErr w:type="spellStart"/>
      <w:r w:rsidRPr="006D5D45">
        <w:t>theo</w:t>
      </w:r>
      <w:proofErr w:type="spellEnd"/>
      <w:r w:rsidRPr="006D5D45">
        <w:t xml:space="preserve"> </w:t>
      </w:r>
      <w:proofErr w:type="spellStart"/>
      <w:r w:rsidRPr="006D5D45">
        <w:t>tiêu</w:t>
      </w:r>
      <w:proofErr w:type="spellEnd"/>
      <w:r w:rsidRPr="006D5D45">
        <w:t xml:space="preserve"> </w:t>
      </w:r>
      <w:proofErr w:type="spellStart"/>
      <w:r w:rsidRPr="006D5D45">
        <w:t>chuẩn</w:t>
      </w:r>
      <w:proofErr w:type="spellEnd"/>
      <w:r w:rsidRPr="006D5D45">
        <w:t xml:space="preserve"> HACCP. </w:t>
      </w:r>
      <w:proofErr w:type="spellStart"/>
      <w:r w:rsidRPr="006D5D45">
        <w:t>Tỷ</w:t>
      </w:r>
      <w:proofErr w:type="spellEnd"/>
      <w:r w:rsidRPr="006D5D45">
        <w:t xml:space="preserve"> </w:t>
      </w:r>
      <w:proofErr w:type="spellStart"/>
      <w:r w:rsidRPr="006D5D45">
        <w:t>lệ</w:t>
      </w:r>
      <w:proofErr w:type="spellEnd"/>
      <w:r w:rsidRPr="006D5D45">
        <w:t xml:space="preserve"> </w:t>
      </w:r>
      <w:proofErr w:type="spellStart"/>
      <w:r w:rsidRPr="006D5D45">
        <w:t>không</w:t>
      </w:r>
      <w:proofErr w:type="spellEnd"/>
      <w:r w:rsidRPr="006D5D45">
        <w:t xml:space="preserve"> </w:t>
      </w:r>
      <w:proofErr w:type="spellStart"/>
      <w:r w:rsidRPr="006D5D45">
        <w:t>tuân</w:t>
      </w:r>
      <w:proofErr w:type="spellEnd"/>
      <w:r w:rsidRPr="006D5D45">
        <w:t xml:space="preserve"> </w:t>
      </w:r>
      <w:proofErr w:type="spellStart"/>
      <w:r w:rsidRPr="006D5D45">
        <w:t>thủ</w:t>
      </w:r>
      <w:proofErr w:type="spellEnd"/>
      <w:r w:rsidRPr="006D5D45">
        <w:t xml:space="preserve"> </w:t>
      </w:r>
      <w:proofErr w:type="spellStart"/>
      <w:r w:rsidRPr="006D5D45">
        <w:t>cao</w:t>
      </w:r>
      <w:proofErr w:type="spellEnd"/>
      <w:r w:rsidRPr="006D5D45">
        <w:t xml:space="preserve"> </w:t>
      </w:r>
      <w:proofErr w:type="spellStart"/>
      <w:r w:rsidRPr="006D5D45">
        <w:t>làm</w:t>
      </w:r>
      <w:proofErr w:type="spellEnd"/>
      <w:r w:rsidRPr="006D5D45">
        <w:t xml:space="preserve"> </w:t>
      </w:r>
      <w:proofErr w:type="spellStart"/>
      <w:r w:rsidRPr="006D5D45">
        <w:t>tăng</w:t>
      </w:r>
      <w:proofErr w:type="spellEnd"/>
      <w:r w:rsidRPr="006D5D45">
        <w:t xml:space="preserve"> </w:t>
      </w:r>
      <w:proofErr w:type="spellStart"/>
      <w:r w:rsidRPr="006D5D45">
        <w:t>nguy</w:t>
      </w:r>
      <w:proofErr w:type="spellEnd"/>
      <w:r w:rsidRPr="006D5D45">
        <w:t xml:space="preserve"> </w:t>
      </w:r>
      <w:proofErr w:type="spellStart"/>
      <w:r w:rsidRPr="006D5D45">
        <w:t>cơ</w:t>
      </w:r>
      <w:proofErr w:type="spellEnd"/>
      <w:r w:rsidRPr="006D5D45">
        <w:t xml:space="preserve"> ô </w:t>
      </w:r>
      <w:proofErr w:type="spellStart"/>
      <w:r w:rsidRPr="006D5D45">
        <w:t>nhiễm</w:t>
      </w:r>
      <w:proofErr w:type="spellEnd"/>
      <w:r w:rsidRPr="006D5D45">
        <w:t xml:space="preserve"> </w:t>
      </w:r>
      <w:proofErr w:type="spellStart"/>
      <w:r w:rsidRPr="006D5D45">
        <w:t>sản</w:t>
      </w:r>
      <w:proofErr w:type="spellEnd"/>
      <w:r w:rsidRPr="006D5D45">
        <w:t xml:space="preserve"> </w:t>
      </w:r>
      <w:proofErr w:type="spellStart"/>
      <w:r w:rsidRPr="006D5D45">
        <w:t>phẩm</w:t>
      </w:r>
      <w:proofErr w:type="spellEnd"/>
      <w:r w:rsidRPr="006D5D45">
        <w:t xml:space="preserve"> </w:t>
      </w:r>
      <w:proofErr w:type="spellStart"/>
      <w:r w:rsidRPr="006D5D45">
        <w:t>và</w:t>
      </w:r>
      <w:proofErr w:type="spellEnd"/>
      <w:r w:rsidRPr="006D5D45">
        <w:t xml:space="preserve"> </w:t>
      </w:r>
      <w:proofErr w:type="spellStart"/>
      <w:r w:rsidRPr="006D5D45">
        <w:t>ngộ</w:t>
      </w:r>
      <w:proofErr w:type="spellEnd"/>
      <w:r w:rsidRPr="006D5D45">
        <w:t xml:space="preserve"> </w:t>
      </w:r>
      <w:proofErr w:type="spellStart"/>
      <w:r w:rsidRPr="006D5D45">
        <w:t>độc</w:t>
      </w:r>
      <w:proofErr w:type="spellEnd"/>
      <w:r w:rsidRPr="006D5D45">
        <w:t xml:space="preserve"> </w:t>
      </w:r>
      <w:proofErr w:type="spellStart"/>
      <w:r w:rsidRPr="006D5D45">
        <w:t>thực</w:t>
      </w:r>
      <w:proofErr w:type="spellEnd"/>
      <w:r w:rsidRPr="006D5D45">
        <w:t xml:space="preserve"> </w:t>
      </w:r>
      <w:proofErr w:type="spellStart"/>
      <w:r w:rsidRPr="006D5D45">
        <w:t>phẩm</w:t>
      </w:r>
      <w:proofErr w:type="spellEnd"/>
      <w:r w:rsidRPr="006D5D45">
        <w:t>.</w:t>
      </w:r>
    </w:p>
    <w:p w14:paraId="2A64CB78" w14:textId="77777777" w:rsidR="006D5D45" w:rsidRPr="006D5D45" w:rsidRDefault="006D5D45" w:rsidP="006D5D45">
      <w:pPr>
        <w:spacing w:before="0" w:after="160" w:line="257" w:lineRule="auto"/>
        <w:jc w:val="left"/>
      </w:pPr>
      <w:proofErr w:type="spellStart"/>
      <w:r w:rsidRPr="006D5D45">
        <w:t>Đề</w:t>
      </w:r>
      <w:proofErr w:type="spellEnd"/>
      <w:r w:rsidRPr="006D5D45">
        <w:t xml:space="preserve"> </w:t>
      </w:r>
      <w:proofErr w:type="spellStart"/>
      <w:r w:rsidRPr="006D5D45">
        <w:t>nghị</w:t>
      </w:r>
      <w:proofErr w:type="spellEnd"/>
      <w:r w:rsidRPr="006D5D45">
        <w:t xml:space="preserve"> KRI ≤ 10%.</w:t>
      </w:r>
    </w:p>
    <w:p w14:paraId="206C4C66" w14:textId="77777777" w:rsidR="007363BB" w:rsidRDefault="007363BB" w:rsidP="007363BB">
      <w:pPr>
        <w:spacing w:before="0" w:after="160" w:line="257" w:lineRule="auto"/>
        <w:jc w:val="left"/>
      </w:pPr>
    </w:p>
    <w:p w14:paraId="75BBB573" w14:textId="77777777" w:rsidR="007363BB" w:rsidRDefault="007363BB" w:rsidP="007363BB">
      <w:pPr>
        <w:spacing w:before="0" w:after="160" w:line="257" w:lineRule="auto"/>
        <w:jc w:val="left"/>
      </w:pPr>
      <w:r w:rsidRPr="41895E6F">
        <w:rPr>
          <w:rFonts w:eastAsia="Times New Roman" w:cs="Times New Roman"/>
          <w:sz w:val="28"/>
          <w:szCs w:val="28"/>
          <w:lang w:val="vi"/>
        </w:rPr>
        <w:t xml:space="preserve"> </w:t>
      </w:r>
    </w:p>
    <w:p w14:paraId="4867DF9E" w14:textId="362112FA" w:rsidR="00753E34" w:rsidRPr="00753E34" w:rsidRDefault="00753E34" w:rsidP="00753E34"/>
    <w:sectPr w:rsidR="00753E34" w:rsidRPr="00753E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12BF8B"/>
    <w:multiLevelType w:val="hybridMultilevel"/>
    <w:tmpl w:val="06B8245A"/>
    <w:lvl w:ilvl="0" w:tplc="08446DE6">
      <w:start w:val="1"/>
      <w:numFmt w:val="decimal"/>
      <w:lvlText w:val="%1."/>
      <w:lvlJc w:val="left"/>
      <w:pPr>
        <w:ind w:left="720" w:hanging="360"/>
      </w:pPr>
    </w:lvl>
    <w:lvl w:ilvl="1" w:tplc="68FE51D0">
      <w:start w:val="1"/>
      <w:numFmt w:val="lowerLetter"/>
      <w:lvlText w:val="%2."/>
      <w:lvlJc w:val="left"/>
      <w:pPr>
        <w:ind w:left="1440" w:hanging="360"/>
      </w:pPr>
    </w:lvl>
    <w:lvl w:ilvl="2" w:tplc="F2D2F8E2">
      <w:start w:val="1"/>
      <w:numFmt w:val="lowerRoman"/>
      <w:lvlText w:val="%3."/>
      <w:lvlJc w:val="right"/>
      <w:pPr>
        <w:ind w:left="2160" w:hanging="180"/>
      </w:pPr>
    </w:lvl>
    <w:lvl w:ilvl="3" w:tplc="986E5642">
      <w:start w:val="1"/>
      <w:numFmt w:val="decimal"/>
      <w:lvlText w:val="%4."/>
      <w:lvlJc w:val="left"/>
      <w:pPr>
        <w:ind w:left="2880" w:hanging="360"/>
      </w:pPr>
    </w:lvl>
    <w:lvl w:ilvl="4" w:tplc="7BD61D26">
      <w:start w:val="1"/>
      <w:numFmt w:val="lowerLetter"/>
      <w:lvlText w:val="%5."/>
      <w:lvlJc w:val="left"/>
      <w:pPr>
        <w:ind w:left="3600" w:hanging="360"/>
      </w:pPr>
    </w:lvl>
    <w:lvl w:ilvl="5" w:tplc="96EC5AEA">
      <w:start w:val="1"/>
      <w:numFmt w:val="lowerRoman"/>
      <w:lvlText w:val="%6."/>
      <w:lvlJc w:val="right"/>
      <w:pPr>
        <w:ind w:left="4320" w:hanging="180"/>
      </w:pPr>
    </w:lvl>
    <w:lvl w:ilvl="6" w:tplc="2B060A48">
      <w:start w:val="1"/>
      <w:numFmt w:val="decimal"/>
      <w:lvlText w:val="%7."/>
      <w:lvlJc w:val="left"/>
      <w:pPr>
        <w:ind w:left="5040" w:hanging="360"/>
      </w:pPr>
    </w:lvl>
    <w:lvl w:ilvl="7" w:tplc="CE7C1C24">
      <w:start w:val="1"/>
      <w:numFmt w:val="lowerLetter"/>
      <w:lvlText w:val="%8."/>
      <w:lvlJc w:val="left"/>
      <w:pPr>
        <w:ind w:left="5760" w:hanging="360"/>
      </w:pPr>
    </w:lvl>
    <w:lvl w:ilvl="8" w:tplc="09463480">
      <w:start w:val="1"/>
      <w:numFmt w:val="lowerRoman"/>
      <w:lvlText w:val="%9."/>
      <w:lvlJc w:val="right"/>
      <w:pPr>
        <w:ind w:left="6480" w:hanging="180"/>
      </w:pPr>
    </w:lvl>
  </w:abstractNum>
  <w:abstractNum w:abstractNumId="1" w15:restartNumberingAfterBreak="0">
    <w:nsid w:val="15905C3B"/>
    <w:multiLevelType w:val="multilevel"/>
    <w:tmpl w:val="178EE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19045D"/>
    <w:multiLevelType w:val="hybridMultilevel"/>
    <w:tmpl w:val="22CC7800"/>
    <w:lvl w:ilvl="0" w:tplc="F7EA502E">
      <w:start w:val="1"/>
      <w:numFmt w:val="decimal"/>
      <w:lvlText w:val="%1."/>
      <w:lvlJc w:val="left"/>
      <w:pPr>
        <w:ind w:left="720" w:hanging="360"/>
      </w:pPr>
    </w:lvl>
    <w:lvl w:ilvl="1" w:tplc="4DB0EBA8">
      <w:start w:val="1"/>
      <w:numFmt w:val="lowerLetter"/>
      <w:lvlText w:val="%2."/>
      <w:lvlJc w:val="left"/>
      <w:pPr>
        <w:ind w:left="1440" w:hanging="360"/>
      </w:pPr>
    </w:lvl>
    <w:lvl w:ilvl="2" w:tplc="3050E334">
      <w:start w:val="1"/>
      <w:numFmt w:val="lowerRoman"/>
      <w:lvlText w:val="%3."/>
      <w:lvlJc w:val="right"/>
      <w:pPr>
        <w:ind w:left="2160" w:hanging="180"/>
      </w:pPr>
    </w:lvl>
    <w:lvl w:ilvl="3" w:tplc="C1AEB0D8">
      <w:start w:val="1"/>
      <w:numFmt w:val="decimal"/>
      <w:lvlText w:val="%4."/>
      <w:lvlJc w:val="left"/>
      <w:pPr>
        <w:ind w:left="2880" w:hanging="360"/>
      </w:pPr>
    </w:lvl>
    <w:lvl w:ilvl="4" w:tplc="CF48A17A">
      <w:start w:val="1"/>
      <w:numFmt w:val="lowerLetter"/>
      <w:lvlText w:val="%5."/>
      <w:lvlJc w:val="left"/>
      <w:pPr>
        <w:ind w:left="3600" w:hanging="360"/>
      </w:pPr>
    </w:lvl>
    <w:lvl w:ilvl="5" w:tplc="737E1DC6">
      <w:start w:val="1"/>
      <w:numFmt w:val="lowerRoman"/>
      <w:lvlText w:val="%6."/>
      <w:lvlJc w:val="right"/>
      <w:pPr>
        <w:ind w:left="4320" w:hanging="180"/>
      </w:pPr>
    </w:lvl>
    <w:lvl w:ilvl="6" w:tplc="7E46D4F2">
      <w:start w:val="1"/>
      <w:numFmt w:val="decimal"/>
      <w:lvlText w:val="%7."/>
      <w:lvlJc w:val="left"/>
      <w:pPr>
        <w:ind w:left="5040" w:hanging="360"/>
      </w:pPr>
    </w:lvl>
    <w:lvl w:ilvl="7" w:tplc="CEF0837E">
      <w:start w:val="1"/>
      <w:numFmt w:val="lowerLetter"/>
      <w:lvlText w:val="%8."/>
      <w:lvlJc w:val="left"/>
      <w:pPr>
        <w:ind w:left="5760" w:hanging="360"/>
      </w:pPr>
    </w:lvl>
    <w:lvl w:ilvl="8" w:tplc="0E564CAA">
      <w:start w:val="1"/>
      <w:numFmt w:val="lowerRoman"/>
      <w:lvlText w:val="%9."/>
      <w:lvlJc w:val="right"/>
      <w:pPr>
        <w:ind w:left="6480" w:hanging="180"/>
      </w:pPr>
    </w:lvl>
  </w:abstractNum>
  <w:abstractNum w:abstractNumId="3" w15:restartNumberingAfterBreak="0">
    <w:nsid w:val="207C6866"/>
    <w:multiLevelType w:val="multilevel"/>
    <w:tmpl w:val="E2824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DFDEE8"/>
    <w:multiLevelType w:val="hybridMultilevel"/>
    <w:tmpl w:val="8B7C91A2"/>
    <w:lvl w:ilvl="0" w:tplc="9256728E">
      <w:start w:val="1"/>
      <w:numFmt w:val="bullet"/>
      <w:lvlText w:val=""/>
      <w:lvlJc w:val="left"/>
      <w:pPr>
        <w:ind w:left="720" w:hanging="360"/>
      </w:pPr>
      <w:rPr>
        <w:rFonts w:ascii="Symbol" w:hAnsi="Symbol" w:hint="default"/>
      </w:rPr>
    </w:lvl>
    <w:lvl w:ilvl="1" w:tplc="12767B2C">
      <w:start w:val="1"/>
      <w:numFmt w:val="bullet"/>
      <w:lvlText w:val="o"/>
      <w:lvlJc w:val="left"/>
      <w:pPr>
        <w:ind w:left="1440" w:hanging="360"/>
      </w:pPr>
      <w:rPr>
        <w:rFonts w:ascii="Courier New" w:hAnsi="Courier New" w:hint="default"/>
      </w:rPr>
    </w:lvl>
    <w:lvl w:ilvl="2" w:tplc="CADE2830">
      <w:start w:val="1"/>
      <w:numFmt w:val="bullet"/>
      <w:lvlText w:val=""/>
      <w:lvlJc w:val="left"/>
      <w:pPr>
        <w:ind w:left="2160" w:hanging="360"/>
      </w:pPr>
      <w:rPr>
        <w:rFonts w:ascii="Wingdings" w:hAnsi="Wingdings" w:hint="default"/>
      </w:rPr>
    </w:lvl>
    <w:lvl w:ilvl="3" w:tplc="484057A8">
      <w:start w:val="1"/>
      <w:numFmt w:val="bullet"/>
      <w:lvlText w:val=""/>
      <w:lvlJc w:val="left"/>
      <w:pPr>
        <w:ind w:left="2880" w:hanging="360"/>
      </w:pPr>
      <w:rPr>
        <w:rFonts w:ascii="Symbol" w:hAnsi="Symbol" w:hint="default"/>
      </w:rPr>
    </w:lvl>
    <w:lvl w:ilvl="4" w:tplc="35B8466C">
      <w:start w:val="1"/>
      <w:numFmt w:val="bullet"/>
      <w:lvlText w:val="o"/>
      <w:lvlJc w:val="left"/>
      <w:pPr>
        <w:ind w:left="3600" w:hanging="360"/>
      </w:pPr>
      <w:rPr>
        <w:rFonts w:ascii="Courier New" w:hAnsi="Courier New" w:hint="default"/>
      </w:rPr>
    </w:lvl>
    <w:lvl w:ilvl="5" w:tplc="FD32F2E8">
      <w:start w:val="1"/>
      <w:numFmt w:val="bullet"/>
      <w:lvlText w:val=""/>
      <w:lvlJc w:val="left"/>
      <w:pPr>
        <w:ind w:left="4320" w:hanging="360"/>
      </w:pPr>
      <w:rPr>
        <w:rFonts w:ascii="Wingdings" w:hAnsi="Wingdings" w:hint="default"/>
      </w:rPr>
    </w:lvl>
    <w:lvl w:ilvl="6" w:tplc="485ECAD2">
      <w:start w:val="1"/>
      <w:numFmt w:val="bullet"/>
      <w:lvlText w:val=""/>
      <w:lvlJc w:val="left"/>
      <w:pPr>
        <w:ind w:left="5040" w:hanging="360"/>
      </w:pPr>
      <w:rPr>
        <w:rFonts w:ascii="Symbol" w:hAnsi="Symbol" w:hint="default"/>
      </w:rPr>
    </w:lvl>
    <w:lvl w:ilvl="7" w:tplc="7A1285EC">
      <w:start w:val="1"/>
      <w:numFmt w:val="bullet"/>
      <w:lvlText w:val="o"/>
      <w:lvlJc w:val="left"/>
      <w:pPr>
        <w:ind w:left="5760" w:hanging="360"/>
      </w:pPr>
      <w:rPr>
        <w:rFonts w:ascii="Courier New" w:hAnsi="Courier New" w:hint="default"/>
      </w:rPr>
    </w:lvl>
    <w:lvl w:ilvl="8" w:tplc="58588A12">
      <w:start w:val="1"/>
      <w:numFmt w:val="bullet"/>
      <w:lvlText w:val=""/>
      <w:lvlJc w:val="left"/>
      <w:pPr>
        <w:ind w:left="6480" w:hanging="360"/>
      </w:pPr>
      <w:rPr>
        <w:rFonts w:ascii="Wingdings" w:hAnsi="Wingdings" w:hint="default"/>
      </w:rPr>
    </w:lvl>
  </w:abstractNum>
  <w:abstractNum w:abstractNumId="5" w15:restartNumberingAfterBreak="0">
    <w:nsid w:val="25F72439"/>
    <w:multiLevelType w:val="multilevel"/>
    <w:tmpl w:val="925E8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52022A"/>
    <w:multiLevelType w:val="hybridMultilevel"/>
    <w:tmpl w:val="293EAD5C"/>
    <w:lvl w:ilvl="0" w:tplc="0CCE9ECA">
      <w:start w:val="5"/>
      <w:numFmt w:val="decimal"/>
      <w:lvlText w:val="%1."/>
      <w:lvlJc w:val="left"/>
      <w:pPr>
        <w:ind w:left="720" w:hanging="360"/>
      </w:pPr>
    </w:lvl>
    <w:lvl w:ilvl="1" w:tplc="358A66DC">
      <w:start w:val="1"/>
      <w:numFmt w:val="lowerLetter"/>
      <w:lvlText w:val="%2."/>
      <w:lvlJc w:val="left"/>
      <w:pPr>
        <w:ind w:left="1440" w:hanging="360"/>
      </w:pPr>
    </w:lvl>
    <w:lvl w:ilvl="2" w:tplc="77B49D18">
      <w:start w:val="1"/>
      <w:numFmt w:val="lowerRoman"/>
      <w:lvlText w:val="%3."/>
      <w:lvlJc w:val="right"/>
      <w:pPr>
        <w:ind w:left="2160" w:hanging="180"/>
      </w:pPr>
    </w:lvl>
    <w:lvl w:ilvl="3" w:tplc="22567FFE">
      <w:start w:val="1"/>
      <w:numFmt w:val="decimal"/>
      <w:lvlText w:val="%4."/>
      <w:lvlJc w:val="left"/>
      <w:pPr>
        <w:ind w:left="2880" w:hanging="360"/>
      </w:pPr>
    </w:lvl>
    <w:lvl w:ilvl="4" w:tplc="AF2EF352">
      <w:start w:val="1"/>
      <w:numFmt w:val="lowerLetter"/>
      <w:lvlText w:val="%5."/>
      <w:lvlJc w:val="left"/>
      <w:pPr>
        <w:ind w:left="3600" w:hanging="360"/>
      </w:pPr>
    </w:lvl>
    <w:lvl w:ilvl="5" w:tplc="1F94C86C">
      <w:start w:val="1"/>
      <w:numFmt w:val="lowerRoman"/>
      <w:lvlText w:val="%6."/>
      <w:lvlJc w:val="right"/>
      <w:pPr>
        <w:ind w:left="4320" w:hanging="180"/>
      </w:pPr>
    </w:lvl>
    <w:lvl w:ilvl="6" w:tplc="58E0206A">
      <w:start w:val="1"/>
      <w:numFmt w:val="decimal"/>
      <w:lvlText w:val="%7."/>
      <w:lvlJc w:val="left"/>
      <w:pPr>
        <w:ind w:left="5040" w:hanging="360"/>
      </w:pPr>
    </w:lvl>
    <w:lvl w:ilvl="7" w:tplc="FE4C3792">
      <w:start w:val="1"/>
      <w:numFmt w:val="lowerLetter"/>
      <w:lvlText w:val="%8."/>
      <w:lvlJc w:val="left"/>
      <w:pPr>
        <w:ind w:left="5760" w:hanging="360"/>
      </w:pPr>
    </w:lvl>
    <w:lvl w:ilvl="8" w:tplc="42B6C12E">
      <w:start w:val="1"/>
      <w:numFmt w:val="lowerRoman"/>
      <w:lvlText w:val="%9."/>
      <w:lvlJc w:val="right"/>
      <w:pPr>
        <w:ind w:left="6480" w:hanging="180"/>
      </w:pPr>
    </w:lvl>
  </w:abstractNum>
  <w:abstractNum w:abstractNumId="7" w15:restartNumberingAfterBreak="0">
    <w:nsid w:val="391B00D9"/>
    <w:multiLevelType w:val="multilevel"/>
    <w:tmpl w:val="8280E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264AA3"/>
    <w:multiLevelType w:val="hybridMultilevel"/>
    <w:tmpl w:val="2CFAE892"/>
    <w:lvl w:ilvl="0" w:tplc="E87EBD04">
      <w:start w:val="5"/>
      <w:numFmt w:val="decimal"/>
      <w:lvlText w:val="%1."/>
      <w:lvlJc w:val="left"/>
      <w:pPr>
        <w:ind w:left="720" w:hanging="360"/>
      </w:pPr>
    </w:lvl>
    <w:lvl w:ilvl="1" w:tplc="DBD62870">
      <w:start w:val="1"/>
      <w:numFmt w:val="lowerLetter"/>
      <w:lvlText w:val="%2."/>
      <w:lvlJc w:val="left"/>
      <w:pPr>
        <w:ind w:left="1440" w:hanging="360"/>
      </w:pPr>
    </w:lvl>
    <w:lvl w:ilvl="2" w:tplc="A00432BE">
      <w:start w:val="1"/>
      <w:numFmt w:val="lowerRoman"/>
      <w:lvlText w:val="%3."/>
      <w:lvlJc w:val="right"/>
      <w:pPr>
        <w:ind w:left="2160" w:hanging="180"/>
      </w:pPr>
    </w:lvl>
    <w:lvl w:ilvl="3" w:tplc="1B4C7740">
      <w:start w:val="1"/>
      <w:numFmt w:val="decimal"/>
      <w:lvlText w:val="%4."/>
      <w:lvlJc w:val="left"/>
      <w:pPr>
        <w:ind w:left="2880" w:hanging="360"/>
      </w:pPr>
    </w:lvl>
    <w:lvl w:ilvl="4" w:tplc="49FA533C">
      <w:start w:val="1"/>
      <w:numFmt w:val="lowerLetter"/>
      <w:lvlText w:val="%5."/>
      <w:lvlJc w:val="left"/>
      <w:pPr>
        <w:ind w:left="3600" w:hanging="360"/>
      </w:pPr>
    </w:lvl>
    <w:lvl w:ilvl="5" w:tplc="A7D2C1FA">
      <w:start w:val="1"/>
      <w:numFmt w:val="lowerRoman"/>
      <w:lvlText w:val="%6."/>
      <w:lvlJc w:val="right"/>
      <w:pPr>
        <w:ind w:left="4320" w:hanging="180"/>
      </w:pPr>
    </w:lvl>
    <w:lvl w:ilvl="6" w:tplc="3246F006">
      <w:start w:val="1"/>
      <w:numFmt w:val="decimal"/>
      <w:lvlText w:val="%7."/>
      <w:lvlJc w:val="left"/>
      <w:pPr>
        <w:ind w:left="5040" w:hanging="360"/>
      </w:pPr>
    </w:lvl>
    <w:lvl w:ilvl="7" w:tplc="9EEE8F42">
      <w:start w:val="1"/>
      <w:numFmt w:val="lowerLetter"/>
      <w:lvlText w:val="%8."/>
      <w:lvlJc w:val="left"/>
      <w:pPr>
        <w:ind w:left="5760" w:hanging="360"/>
      </w:pPr>
    </w:lvl>
    <w:lvl w:ilvl="8" w:tplc="7A440712">
      <w:start w:val="1"/>
      <w:numFmt w:val="lowerRoman"/>
      <w:lvlText w:val="%9."/>
      <w:lvlJc w:val="right"/>
      <w:pPr>
        <w:ind w:left="6480" w:hanging="180"/>
      </w:pPr>
    </w:lvl>
  </w:abstractNum>
  <w:abstractNum w:abstractNumId="9" w15:restartNumberingAfterBreak="0">
    <w:nsid w:val="43D86D6C"/>
    <w:multiLevelType w:val="multilevel"/>
    <w:tmpl w:val="2C7E3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EB6CC0"/>
    <w:multiLevelType w:val="hybridMultilevel"/>
    <w:tmpl w:val="9EBAEC2C"/>
    <w:lvl w:ilvl="0" w:tplc="F7588684">
      <w:start w:val="5"/>
      <w:numFmt w:val="decimal"/>
      <w:lvlText w:val="%1."/>
      <w:lvlJc w:val="left"/>
      <w:pPr>
        <w:ind w:left="720" w:hanging="360"/>
      </w:pPr>
    </w:lvl>
    <w:lvl w:ilvl="1" w:tplc="185E0E06">
      <w:start w:val="1"/>
      <w:numFmt w:val="lowerLetter"/>
      <w:lvlText w:val="%2."/>
      <w:lvlJc w:val="left"/>
      <w:pPr>
        <w:ind w:left="1440" w:hanging="360"/>
      </w:pPr>
    </w:lvl>
    <w:lvl w:ilvl="2" w:tplc="6782819C">
      <w:start w:val="1"/>
      <w:numFmt w:val="lowerRoman"/>
      <w:lvlText w:val="%3."/>
      <w:lvlJc w:val="right"/>
      <w:pPr>
        <w:ind w:left="2160" w:hanging="180"/>
      </w:pPr>
    </w:lvl>
    <w:lvl w:ilvl="3" w:tplc="DD825E84">
      <w:start w:val="1"/>
      <w:numFmt w:val="decimal"/>
      <w:lvlText w:val="%4."/>
      <w:lvlJc w:val="left"/>
      <w:pPr>
        <w:ind w:left="2880" w:hanging="360"/>
      </w:pPr>
    </w:lvl>
    <w:lvl w:ilvl="4" w:tplc="5CB4D8DE">
      <w:start w:val="1"/>
      <w:numFmt w:val="lowerLetter"/>
      <w:lvlText w:val="%5."/>
      <w:lvlJc w:val="left"/>
      <w:pPr>
        <w:ind w:left="3600" w:hanging="360"/>
      </w:pPr>
    </w:lvl>
    <w:lvl w:ilvl="5" w:tplc="68E6A858">
      <w:start w:val="1"/>
      <w:numFmt w:val="lowerRoman"/>
      <w:lvlText w:val="%6."/>
      <w:lvlJc w:val="right"/>
      <w:pPr>
        <w:ind w:left="4320" w:hanging="180"/>
      </w:pPr>
    </w:lvl>
    <w:lvl w:ilvl="6" w:tplc="E0CEE9DC">
      <w:start w:val="1"/>
      <w:numFmt w:val="decimal"/>
      <w:lvlText w:val="%7."/>
      <w:lvlJc w:val="left"/>
      <w:pPr>
        <w:ind w:left="5040" w:hanging="360"/>
      </w:pPr>
    </w:lvl>
    <w:lvl w:ilvl="7" w:tplc="3DB0E2EA">
      <w:start w:val="1"/>
      <w:numFmt w:val="lowerLetter"/>
      <w:lvlText w:val="%8."/>
      <w:lvlJc w:val="left"/>
      <w:pPr>
        <w:ind w:left="5760" w:hanging="360"/>
      </w:pPr>
    </w:lvl>
    <w:lvl w:ilvl="8" w:tplc="EA94C5C0">
      <w:start w:val="1"/>
      <w:numFmt w:val="lowerRoman"/>
      <w:lvlText w:val="%9."/>
      <w:lvlJc w:val="right"/>
      <w:pPr>
        <w:ind w:left="6480" w:hanging="180"/>
      </w:pPr>
    </w:lvl>
  </w:abstractNum>
  <w:abstractNum w:abstractNumId="11" w15:restartNumberingAfterBreak="0">
    <w:nsid w:val="45456635"/>
    <w:multiLevelType w:val="hybridMultilevel"/>
    <w:tmpl w:val="5A504422"/>
    <w:lvl w:ilvl="0" w:tplc="42A6479C">
      <w:start w:val="1"/>
      <w:numFmt w:val="decimal"/>
      <w:lvlText w:val="%1."/>
      <w:lvlJc w:val="left"/>
      <w:pPr>
        <w:ind w:left="720" w:hanging="360"/>
      </w:pPr>
    </w:lvl>
    <w:lvl w:ilvl="1" w:tplc="C116F262">
      <w:start w:val="1"/>
      <w:numFmt w:val="lowerLetter"/>
      <w:lvlText w:val="%2."/>
      <w:lvlJc w:val="left"/>
      <w:pPr>
        <w:ind w:left="1440" w:hanging="360"/>
      </w:pPr>
    </w:lvl>
    <w:lvl w:ilvl="2" w:tplc="53C073E2">
      <w:start w:val="1"/>
      <w:numFmt w:val="lowerRoman"/>
      <w:lvlText w:val="%3."/>
      <w:lvlJc w:val="right"/>
      <w:pPr>
        <w:ind w:left="2160" w:hanging="180"/>
      </w:pPr>
    </w:lvl>
    <w:lvl w:ilvl="3" w:tplc="1FA45D38">
      <w:start w:val="1"/>
      <w:numFmt w:val="decimal"/>
      <w:lvlText w:val="%4."/>
      <w:lvlJc w:val="left"/>
      <w:pPr>
        <w:ind w:left="2880" w:hanging="360"/>
      </w:pPr>
    </w:lvl>
    <w:lvl w:ilvl="4" w:tplc="99B06CC6">
      <w:start w:val="1"/>
      <w:numFmt w:val="lowerLetter"/>
      <w:lvlText w:val="%5."/>
      <w:lvlJc w:val="left"/>
      <w:pPr>
        <w:ind w:left="3600" w:hanging="360"/>
      </w:pPr>
    </w:lvl>
    <w:lvl w:ilvl="5" w:tplc="64E2B47C">
      <w:start w:val="1"/>
      <w:numFmt w:val="lowerRoman"/>
      <w:lvlText w:val="%6."/>
      <w:lvlJc w:val="right"/>
      <w:pPr>
        <w:ind w:left="4320" w:hanging="180"/>
      </w:pPr>
    </w:lvl>
    <w:lvl w:ilvl="6" w:tplc="7996D152">
      <w:start w:val="1"/>
      <w:numFmt w:val="decimal"/>
      <w:lvlText w:val="%7."/>
      <w:lvlJc w:val="left"/>
      <w:pPr>
        <w:ind w:left="5040" w:hanging="360"/>
      </w:pPr>
    </w:lvl>
    <w:lvl w:ilvl="7" w:tplc="CA8A9B6A">
      <w:start w:val="1"/>
      <w:numFmt w:val="lowerLetter"/>
      <w:lvlText w:val="%8."/>
      <w:lvlJc w:val="left"/>
      <w:pPr>
        <w:ind w:left="5760" w:hanging="360"/>
      </w:pPr>
    </w:lvl>
    <w:lvl w:ilvl="8" w:tplc="A630231A">
      <w:start w:val="1"/>
      <w:numFmt w:val="lowerRoman"/>
      <w:lvlText w:val="%9."/>
      <w:lvlJc w:val="right"/>
      <w:pPr>
        <w:ind w:left="6480" w:hanging="180"/>
      </w:pPr>
    </w:lvl>
  </w:abstractNum>
  <w:abstractNum w:abstractNumId="12" w15:restartNumberingAfterBreak="0">
    <w:nsid w:val="46DC6F09"/>
    <w:multiLevelType w:val="hybridMultilevel"/>
    <w:tmpl w:val="9B72F7EE"/>
    <w:lvl w:ilvl="0" w:tplc="13201E36">
      <w:start w:val="5"/>
      <w:numFmt w:val="decimal"/>
      <w:lvlText w:val="%1."/>
      <w:lvlJc w:val="left"/>
      <w:pPr>
        <w:ind w:left="720" w:hanging="360"/>
      </w:pPr>
    </w:lvl>
    <w:lvl w:ilvl="1" w:tplc="78FCD5FA">
      <w:start w:val="1"/>
      <w:numFmt w:val="lowerLetter"/>
      <w:lvlText w:val="%2."/>
      <w:lvlJc w:val="left"/>
      <w:pPr>
        <w:ind w:left="1440" w:hanging="360"/>
      </w:pPr>
    </w:lvl>
    <w:lvl w:ilvl="2" w:tplc="5CA6D1F0">
      <w:start w:val="1"/>
      <w:numFmt w:val="lowerRoman"/>
      <w:lvlText w:val="%3."/>
      <w:lvlJc w:val="right"/>
      <w:pPr>
        <w:ind w:left="2160" w:hanging="180"/>
      </w:pPr>
    </w:lvl>
    <w:lvl w:ilvl="3" w:tplc="81621BCC">
      <w:start w:val="1"/>
      <w:numFmt w:val="decimal"/>
      <w:lvlText w:val="%4."/>
      <w:lvlJc w:val="left"/>
      <w:pPr>
        <w:ind w:left="2880" w:hanging="360"/>
      </w:pPr>
    </w:lvl>
    <w:lvl w:ilvl="4" w:tplc="BD862D58">
      <w:start w:val="1"/>
      <w:numFmt w:val="lowerLetter"/>
      <w:lvlText w:val="%5."/>
      <w:lvlJc w:val="left"/>
      <w:pPr>
        <w:ind w:left="3600" w:hanging="360"/>
      </w:pPr>
    </w:lvl>
    <w:lvl w:ilvl="5" w:tplc="050632C2">
      <w:start w:val="1"/>
      <w:numFmt w:val="lowerRoman"/>
      <w:lvlText w:val="%6."/>
      <w:lvlJc w:val="right"/>
      <w:pPr>
        <w:ind w:left="4320" w:hanging="180"/>
      </w:pPr>
    </w:lvl>
    <w:lvl w:ilvl="6" w:tplc="C7F21E78">
      <w:start w:val="1"/>
      <w:numFmt w:val="decimal"/>
      <w:lvlText w:val="%7."/>
      <w:lvlJc w:val="left"/>
      <w:pPr>
        <w:ind w:left="5040" w:hanging="360"/>
      </w:pPr>
    </w:lvl>
    <w:lvl w:ilvl="7" w:tplc="6D32A6DE">
      <w:start w:val="1"/>
      <w:numFmt w:val="lowerLetter"/>
      <w:lvlText w:val="%8."/>
      <w:lvlJc w:val="left"/>
      <w:pPr>
        <w:ind w:left="5760" w:hanging="360"/>
      </w:pPr>
    </w:lvl>
    <w:lvl w:ilvl="8" w:tplc="40009218">
      <w:start w:val="1"/>
      <w:numFmt w:val="lowerRoman"/>
      <w:lvlText w:val="%9."/>
      <w:lvlJc w:val="right"/>
      <w:pPr>
        <w:ind w:left="6480" w:hanging="180"/>
      </w:pPr>
    </w:lvl>
  </w:abstractNum>
  <w:abstractNum w:abstractNumId="13" w15:restartNumberingAfterBreak="0">
    <w:nsid w:val="4DDCE874"/>
    <w:multiLevelType w:val="hybridMultilevel"/>
    <w:tmpl w:val="CD34D2EC"/>
    <w:lvl w:ilvl="0" w:tplc="4C560B72">
      <w:start w:val="1"/>
      <w:numFmt w:val="bullet"/>
      <w:lvlText w:val=""/>
      <w:lvlJc w:val="left"/>
      <w:pPr>
        <w:ind w:left="720" w:hanging="360"/>
      </w:pPr>
      <w:rPr>
        <w:rFonts w:ascii="Symbol" w:hAnsi="Symbol" w:hint="default"/>
      </w:rPr>
    </w:lvl>
    <w:lvl w:ilvl="1" w:tplc="89AAAE3A">
      <w:start w:val="1"/>
      <w:numFmt w:val="bullet"/>
      <w:lvlText w:val="o"/>
      <w:lvlJc w:val="left"/>
      <w:pPr>
        <w:ind w:left="1440" w:hanging="360"/>
      </w:pPr>
      <w:rPr>
        <w:rFonts w:ascii="Courier New" w:hAnsi="Courier New" w:hint="default"/>
      </w:rPr>
    </w:lvl>
    <w:lvl w:ilvl="2" w:tplc="8E7EDA5E">
      <w:start w:val="1"/>
      <w:numFmt w:val="bullet"/>
      <w:lvlText w:val=""/>
      <w:lvlJc w:val="left"/>
      <w:pPr>
        <w:ind w:left="2160" w:hanging="360"/>
      </w:pPr>
      <w:rPr>
        <w:rFonts w:ascii="Wingdings" w:hAnsi="Wingdings" w:hint="default"/>
      </w:rPr>
    </w:lvl>
    <w:lvl w:ilvl="3" w:tplc="D8607418">
      <w:start w:val="1"/>
      <w:numFmt w:val="bullet"/>
      <w:lvlText w:val=""/>
      <w:lvlJc w:val="left"/>
      <w:pPr>
        <w:ind w:left="2880" w:hanging="360"/>
      </w:pPr>
      <w:rPr>
        <w:rFonts w:ascii="Symbol" w:hAnsi="Symbol" w:hint="default"/>
      </w:rPr>
    </w:lvl>
    <w:lvl w:ilvl="4" w:tplc="4D0C3F08">
      <w:start w:val="1"/>
      <w:numFmt w:val="bullet"/>
      <w:lvlText w:val="o"/>
      <w:lvlJc w:val="left"/>
      <w:pPr>
        <w:ind w:left="3600" w:hanging="360"/>
      </w:pPr>
      <w:rPr>
        <w:rFonts w:ascii="Courier New" w:hAnsi="Courier New" w:hint="default"/>
      </w:rPr>
    </w:lvl>
    <w:lvl w:ilvl="5" w:tplc="9E50D2EA">
      <w:start w:val="1"/>
      <w:numFmt w:val="bullet"/>
      <w:lvlText w:val=""/>
      <w:lvlJc w:val="left"/>
      <w:pPr>
        <w:ind w:left="4320" w:hanging="360"/>
      </w:pPr>
      <w:rPr>
        <w:rFonts w:ascii="Wingdings" w:hAnsi="Wingdings" w:hint="default"/>
      </w:rPr>
    </w:lvl>
    <w:lvl w:ilvl="6" w:tplc="ED64D9B2">
      <w:start w:val="1"/>
      <w:numFmt w:val="bullet"/>
      <w:lvlText w:val=""/>
      <w:lvlJc w:val="left"/>
      <w:pPr>
        <w:ind w:left="5040" w:hanging="360"/>
      </w:pPr>
      <w:rPr>
        <w:rFonts w:ascii="Symbol" w:hAnsi="Symbol" w:hint="default"/>
      </w:rPr>
    </w:lvl>
    <w:lvl w:ilvl="7" w:tplc="01183C40">
      <w:start w:val="1"/>
      <w:numFmt w:val="bullet"/>
      <w:lvlText w:val="o"/>
      <w:lvlJc w:val="left"/>
      <w:pPr>
        <w:ind w:left="5760" w:hanging="360"/>
      </w:pPr>
      <w:rPr>
        <w:rFonts w:ascii="Courier New" w:hAnsi="Courier New" w:hint="default"/>
      </w:rPr>
    </w:lvl>
    <w:lvl w:ilvl="8" w:tplc="C3A87EA2">
      <w:start w:val="1"/>
      <w:numFmt w:val="bullet"/>
      <w:lvlText w:val=""/>
      <w:lvlJc w:val="left"/>
      <w:pPr>
        <w:ind w:left="6480" w:hanging="360"/>
      </w:pPr>
      <w:rPr>
        <w:rFonts w:ascii="Wingdings" w:hAnsi="Wingdings" w:hint="default"/>
      </w:rPr>
    </w:lvl>
  </w:abstractNum>
  <w:abstractNum w:abstractNumId="14" w15:restartNumberingAfterBreak="0">
    <w:nsid w:val="4E974E19"/>
    <w:multiLevelType w:val="multilevel"/>
    <w:tmpl w:val="A18AA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A32B93"/>
    <w:multiLevelType w:val="hybridMultilevel"/>
    <w:tmpl w:val="3578B3BE"/>
    <w:lvl w:ilvl="0" w:tplc="3746E3E2">
      <w:start w:val="1"/>
      <w:numFmt w:val="bullet"/>
      <w:lvlText w:val=""/>
      <w:lvlJc w:val="left"/>
      <w:pPr>
        <w:ind w:left="720" w:hanging="360"/>
      </w:pPr>
      <w:rPr>
        <w:rFonts w:ascii="Symbol" w:hAnsi="Symbol" w:hint="default"/>
      </w:rPr>
    </w:lvl>
    <w:lvl w:ilvl="1" w:tplc="103C1130">
      <w:start w:val="1"/>
      <w:numFmt w:val="bullet"/>
      <w:lvlText w:val="o"/>
      <w:lvlJc w:val="left"/>
      <w:pPr>
        <w:ind w:left="1440" w:hanging="360"/>
      </w:pPr>
      <w:rPr>
        <w:rFonts w:ascii="Courier New" w:hAnsi="Courier New" w:hint="default"/>
      </w:rPr>
    </w:lvl>
    <w:lvl w:ilvl="2" w:tplc="BFF260D6">
      <w:start w:val="1"/>
      <w:numFmt w:val="bullet"/>
      <w:lvlText w:val=""/>
      <w:lvlJc w:val="left"/>
      <w:pPr>
        <w:ind w:left="2160" w:hanging="360"/>
      </w:pPr>
      <w:rPr>
        <w:rFonts w:ascii="Wingdings" w:hAnsi="Wingdings" w:hint="default"/>
      </w:rPr>
    </w:lvl>
    <w:lvl w:ilvl="3" w:tplc="5922CC7E">
      <w:start w:val="1"/>
      <w:numFmt w:val="bullet"/>
      <w:lvlText w:val=""/>
      <w:lvlJc w:val="left"/>
      <w:pPr>
        <w:ind w:left="2880" w:hanging="360"/>
      </w:pPr>
      <w:rPr>
        <w:rFonts w:ascii="Symbol" w:hAnsi="Symbol" w:hint="default"/>
      </w:rPr>
    </w:lvl>
    <w:lvl w:ilvl="4" w:tplc="BAE6ACBE">
      <w:start w:val="1"/>
      <w:numFmt w:val="bullet"/>
      <w:lvlText w:val="o"/>
      <w:lvlJc w:val="left"/>
      <w:pPr>
        <w:ind w:left="3600" w:hanging="360"/>
      </w:pPr>
      <w:rPr>
        <w:rFonts w:ascii="Courier New" w:hAnsi="Courier New" w:hint="default"/>
      </w:rPr>
    </w:lvl>
    <w:lvl w:ilvl="5" w:tplc="70B0A40A">
      <w:start w:val="1"/>
      <w:numFmt w:val="bullet"/>
      <w:lvlText w:val=""/>
      <w:lvlJc w:val="left"/>
      <w:pPr>
        <w:ind w:left="4320" w:hanging="360"/>
      </w:pPr>
      <w:rPr>
        <w:rFonts w:ascii="Wingdings" w:hAnsi="Wingdings" w:hint="default"/>
      </w:rPr>
    </w:lvl>
    <w:lvl w:ilvl="6" w:tplc="9EF4A15A">
      <w:start w:val="1"/>
      <w:numFmt w:val="bullet"/>
      <w:lvlText w:val=""/>
      <w:lvlJc w:val="left"/>
      <w:pPr>
        <w:ind w:left="5040" w:hanging="360"/>
      </w:pPr>
      <w:rPr>
        <w:rFonts w:ascii="Symbol" w:hAnsi="Symbol" w:hint="default"/>
      </w:rPr>
    </w:lvl>
    <w:lvl w:ilvl="7" w:tplc="9FA02468">
      <w:start w:val="1"/>
      <w:numFmt w:val="bullet"/>
      <w:lvlText w:val="o"/>
      <w:lvlJc w:val="left"/>
      <w:pPr>
        <w:ind w:left="5760" w:hanging="360"/>
      </w:pPr>
      <w:rPr>
        <w:rFonts w:ascii="Courier New" w:hAnsi="Courier New" w:hint="default"/>
      </w:rPr>
    </w:lvl>
    <w:lvl w:ilvl="8" w:tplc="2B6ACC90">
      <w:start w:val="1"/>
      <w:numFmt w:val="bullet"/>
      <w:lvlText w:val=""/>
      <w:lvlJc w:val="left"/>
      <w:pPr>
        <w:ind w:left="6480" w:hanging="360"/>
      </w:pPr>
      <w:rPr>
        <w:rFonts w:ascii="Wingdings" w:hAnsi="Wingdings" w:hint="default"/>
      </w:rPr>
    </w:lvl>
  </w:abstractNum>
  <w:abstractNum w:abstractNumId="16" w15:restartNumberingAfterBreak="0">
    <w:nsid w:val="602B1E43"/>
    <w:multiLevelType w:val="multilevel"/>
    <w:tmpl w:val="61E63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D39CBA2"/>
    <w:multiLevelType w:val="hybridMultilevel"/>
    <w:tmpl w:val="497684C6"/>
    <w:lvl w:ilvl="0" w:tplc="04883F6E">
      <w:start w:val="1"/>
      <w:numFmt w:val="decimal"/>
      <w:lvlText w:val="%1."/>
      <w:lvlJc w:val="left"/>
      <w:pPr>
        <w:ind w:left="720" w:hanging="360"/>
      </w:pPr>
    </w:lvl>
    <w:lvl w:ilvl="1" w:tplc="DD9A1A8A">
      <w:start w:val="1"/>
      <w:numFmt w:val="lowerLetter"/>
      <w:lvlText w:val="%2."/>
      <w:lvlJc w:val="left"/>
      <w:pPr>
        <w:ind w:left="1440" w:hanging="360"/>
      </w:pPr>
    </w:lvl>
    <w:lvl w:ilvl="2" w:tplc="62C20A76">
      <w:start w:val="1"/>
      <w:numFmt w:val="lowerRoman"/>
      <w:lvlText w:val="%3."/>
      <w:lvlJc w:val="right"/>
      <w:pPr>
        <w:ind w:left="2160" w:hanging="180"/>
      </w:pPr>
    </w:lvl>
    <w:lvl w:ilvl="3" w:tplc="CF78D026">
      <w:start w:val="1"/>
      <w:numFmt w:val="decimal"/>
      <w:lvlText w:val="%4."/>
      <w:lvlJc w:val="left"/>
      <w:pPr>
        <w:ind w:left="2880" w:hanging="360"/>
      </w:pPr>
    </w:lvl>
    <w:lvl w:ilvl="4" w:tplc="FB02342C">
      <w:start w:val="1"/>
      <w:numFmt w:val="lowerLetter"/>
      <w:lvlText w:val="%5."/>
      <w:lvlJc w:val="left"/>
      <w:pPr>
        <w:ind w:left="3600" w:hanging="360"/>
      </w:pPr>
    </w:lvl>
    <w:lvl w:ilvl="5" w:tplc="C584CC12">
      <w:start w:val="1"/>
      <w:numFmt w:val="lowerRoman"/>
      <w:lvlText w:val="%6."/>
      <w:lvlJc w:val="right"/>
      <w:pPr>
        <w:ind w:left="4320" w:hanging="180"/>
      </w:pPr>
    </w:lvl>
    <w:lvl w:ilvl="6" w:tplc="8646C51E">
      <w:start w:val="1"/>
      <w:numFmt w:val="decimal"/>
      <w:lvlText w:val="%7."/>
      <w:lvlJc w:val="left"/>
      <w:pPr>
        <w:ind w:left="5040" w:hanging="360"/>
      </w:pPr>
    </w:lvl>
    <w:lvl w:ilvl="7" w:tplc="C70ED946">
      <w:start w:val="1"/>
      <w:numFmt w:val="lowerLetter"/>
      <w:lvlText w:val="%8."/>
      <w:lvlJc w:val="left"/>
      <w:pPr>
        <w:ind w:left="5760" w:hanging="360"/>
      </w:pPr>
    </w:lvl>
    <w:lvl w:ilvl="8" w:tplc="D37AA334">
      <w:start w:val="1"/>
      <w:numFmt w:val="lowerRoman"/>
      <w:lvlText w:val="%9."/>
      <w:lvlJc w:val="right"/>
      <w:pPr>
        <w:ind w:left="6480" w:hanging="180"/>
      </w:pPr>
    </w:lvl>
  </w:abstractNum>
  <w:abstractNum w:abstractNumId="18" w15:restartNumberingAfterBreak="0">
    <w:nsid w:val="6F446538"/>
    <w:multiLevelType w:val="multilevel"/>
    <w:tmpl w:val="A07E8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F6EBCC1"/>
    <w:multiLevelType w:val="hybridMultilevel"/>
    <w:tmpl w:val="D8BE9E7A"/>
    <w:lvl w:ilvl="0" w:tplc="35288A14">
      <w:start w:val="1"/>
      <w:numFmt w:val="bullet"/>
      <w:lvlText w:val=""/>
      <w:lvlJc w:val="left"/>
      <w:pPr>
        <w:ind w:left="720" w:hanging="360"/>
      </w:pPr>
      <w:rPr>
        <w:rFonts w:ascii="Symbol" w:hAnsi="Symbol" w:hint="default"/>
      </w:rPr>
    </w:lvl>
    <w:lvl w:ilvl="1" w:tplc="8E641A8A">
      <w:start w:val="1"/>
      <w:numFmt w:val="bullet"/>
      <w:lvlText w:val="o"/>
      <w:lvlJc w:val="left"/>
      <w:pPr>
        <w:ind w:left="1440" w:hanging="360"/>
      </w:pPr>
      <w:rPr>
        <w:rFonts w:ascii="Courier New" w:hAnsi="Courier New" w:hint="default"/>
      </w:rPr>
    </w:lvl>
    <w:lvl w:ilvl="2" w:tplc="6F9AF996">
      <w:start w:val="1"/>
      <w:numFmt w:val="bullet"/>
      <w:lvlText w:val=""/>
      <w:lvlJc w:val="left"/>
      <w:pPr>
        <w:ind w:left="2160" w:hanging="360"/>
      </w:pPr>
      <w:rPr>
        <w:rFonts w:ascii="Wingdings" w:hAnsi="Wingdings" w:hint="default"/>
      </w:rPr>
    </w:lvl>
    <w:lvl w:ilvl="3" w:tplc="A9DE4724">
      <w:start w:val="1"/>
      <w:numFmt w:val="bullet"/>
      <w:lvlText w:val=""/>
      <w:lvlJc w:val="left"/>
      <w:pPr>
        <w:ind w:left="2880" w:hanging="360"/>
      </w:pPr>
      <w:rPr>
        <w:rFonts w:ascii="Symbol" w:hAnsi="Symbol" w:hint="default"/>
      </w:rPr>
    </w:lvl>
    <w:lvl w:ilvl="4" w:tplc="9CB0A6E2">
      <w:start w:val="1"/>
      <w:numFmt w:val="bullet"/>
      <w:lvlText w:val="o"/>
      <w:lvlJc w:val="left"/>
      <w:pPr>
        <w:ind w:left="3600" w:hanging="360"/>
      </w:pPr>
      <w:rPr>
        <w:rFonts w:ascii="Courier New" w:hAnsi="Courier New" w:hint="default"/>
      </w:rPr>
    </w:lvl>
    <w:lvl w:ilvl="5" w:tplc="D16E0F50">
      <w:start w:val="1"/>
      <w:numFmt w:val="bullet"/>
      <w:lvlText w:val=""/>
      <w:lvlJc w:val="left"/>
      <w:pPr>
        <w:ind w:left="4320" w:hanging="360"/>
      </w:pPr>
      <w:rPr>
        <w:rFonts w:ascii="Wingdings" w:hAnsi="Wingdings" w:hint="default"/>
      </w:rPr>
    </w:lvl>
    <w:lvl w:ilvl="6" w:tplc="B6D6D040">
      <w:start w:val="1"/>
      <w:numFmt w:val="bullet"/>
      <w:lvlText w:val=""/>
      <w:lvlJc w:val="left"/>
      <w:pPr>
        <w:ind w:left="5040" w:hanging="360"/>
      </w:pPr>
      <w:rPr>
        <w:rFonts w:ascii="Symbol" w:hAnsi="Symbol" w:hint="default"/>
      </w:rPr>
    </w:lvl>
    <w:lvl w:ilvl="7" w:tplc="9C446A5C">
      <w:start w:val="1"/>
      <w:numFmt w:val="bullet"/>
      <w:lvlText w:val="o"/>
      <w:lvlJc w:val="left"/>
      <w:pPr>
        <w:ind w:left="5760" w:hanging="360"/>
      </w:pPr>
      <w:rPr>
        <w:rFonts w:ascii="Courier New" w:hAnsi="Courier New" w:hint="default"/>
      </w:rPr>
    </w:lvl>
    <w:lvl w:ilvl="8" w:tplc="C10808C8">
      <w:start w:val="1"/>
      <w:numFmt w:val="bullet"/>
      <w:lvlText w:val=""/>
      <w:lvlJc w:val="left"/>
      <w:pPr>
        <w:ind w:left="6480" w:hanging="360"/>
      </w:pPr>
      <w:rPr>
        <w:rFonts w:ascii="Wingdings" w:hAnsi="Wingdings" w:hint="default"/>
      </w:rPr>
    </w:lvl>
  </w:abstractNum>
  <w:num w:numId="1" w16cid:durableId="1194228196">
    <w:abstractNumId w:val="13"/>
  </w:num>
  <w:num w:numId="2" w16cid:durableId="1213618922">
    <w:abstractNumId w:val="11"/>
  </w:num>
  <w:num w:numId="3" w16cid:durableId="1293635714">
    <w:abstractNumId w:val="8"/>
  </w:num>
  <w:num w:numId="4" w16cid:durableId="1546016159">
    <w:abstractNumId w:val="4"/>
  </w:num>
  <w:num w:numId="5" w16cid:durableId="2048336420">
    <w:abstractNumId w:val="15"/>
  </w:num>
  <w:num w:numId="6" w16cid:durableId="226116375">
    <w:abstractNumId w:val="2"/>
  </w:num>
  <w:num w:numId="7" w16cid:durableId="234708238">
    <w:abstractNumId w:val="17"/>
  </w:num>
  <w:num w:numId="8" w16cid:durableId="276261209">
    <w:abstractNumId w:val="6"/>
  </w:num>
  <w:num w:numId="9" w16cid:durableId="400562327">
    <w:abstractNumId w:val="10"/>
  </w:num>
  <w:num w:numId="10" w16cid:durableId="404189011">
    <w:abstractNumId w:val="19"/>
  </w:num>
  <w:num w:numId="11" w16cid:durableId="685250301">
    <w:abstractNumId w:val="12"/>
  </w:num>
  <w:num w:numId="12" w16cid:durableId="904030937">
    <w:abstractNumId w:val="0"/>
  </w:num>
  <w:num w:numId="13" w16cid:durableId="1626159989">
    <w:abstractNumId w:val="7"/>
  </w:num>
  <w:num w:numId="14" w16cid:durableId="947010219">
    <w:abstractNumId w:val="9"/>
  </w:num>
  <w:num w:numId="15" w16cid:durableId="1060444329">
    <w:abstractNumId w:val="18"/>
  </w:num>
  <w:num w:numId="16" w16cid:durableId="1751922945">
    <w:abstractNumId w:val="14"/>
  </w:num>
  <w:num w:numId="17" w16cid:durableId="1158497478">
    <w:abstractNumId w:val="5"/>
  </w:num>
  <w:num w:numId="18" w16cid:durableId="1970621115">
    <w:abstractNumId w:val="1"/>
  </w:num>
  <w:num w:numId="19" w16cid:durableId="2107798531">
    <w:abstractNumId w:val="3"/>
  </w:num>
  <w:num w:numId="20" w16cid:durableId="8581110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D80"/>
    <w:rsid w:val="00086016"/>
    <w:rsid w:val="000F18FC"/>
    <w:rsid w:val="001012B6"/>
    <w:rsid w:val="0012735E"/>
    <w:rsid w:val="00176279"/>
    <w:rsid w:val="001812F2"/>
    <w:rsid w:val="00183686"/>
    <w:rsid w:val="0019015F"/>
    <w:rsid w:val="00197AEC"/>
    <w:rsid w:val="00197F0F"/>
    <w:rsid w:val="001A7A0E"/>
    <w:rsid w:val="001C4D22"/>
    <w:rsid w:val="001D1614"/>
    <w:rsid w:val="00242B37"/>
    <w:rsid w:val="002535BE"/>
    <w:rsid w:val="002C6528"/>
    <w:rsid w:val="002E6530"/>
    <w:rsid w:val="00300B28"/>
    <w:rsid w:val="00332E95"/>
    <w:rsid w:val="003757F7"/>
    <w:rsid w:val="003B4401"/>
    <w:rsid w:val="003C2455"/>
    <w:rsid w:val="004B037A"/>
    <w:rsid w:val="004B7865"/>
    <w:rsid w:val="00510D4F"/>
    <w:rsid w:val="00513131"/>
    <w:rsid w:val="00522E5F"/>
    <w:rsid w:val="00532755"/>
    <w:rsid w:val="00533B08"/>
    <w:rsid w:val="00551213"/>
    <w:rsid w:val="005E03EA"/>
    <w:rsid w:val="005F0205"/>
    <w:rsid w:val="005F639E"/>
    <w:rsid w:val="0063559B"/>
    <w:rsid w:val="00644253"/>
    <w:rsid w:val="00652671"/>
    <w:rsid w:val="006A48DF"/>
    <w:rsid w:val="006D2E66"/>
    <w:rsid w:val="006D5D45"/>
    <w:rsid w:val="006E179E"/>
    <w:rsid w:val="006E25C2"/>
    <w:rsid w:val="00731452"/>
    <w:rsid w:val="007363BB"/>
    <w:rsid w:val="00753E34"/>
    <w:rsid w:val="007735CD"/>
    <w:rsid w:val="007A0ECD"/>
    <w:rsid w:val="007A22CE"/>
    <w:rsid w:val="007C1F21"/>
    <w:rsid w:val="007D5A91"/>
    <w:rsid w:val="007E6F9F"/>
    <w:rsid w:val="007F2A2D"/>
    <w:rsid w:val="00805B2F"/>
    <w:rsid w:val="00813FBD"/>
    <w:rsid w:val="00834F6C"/>
    <w:rsid w:val="008643E4"/>
    <w:rsid w:val="008A2A9B"/>
    <w:rsid w:val="008A2BA6"/>
    <w:rsid w:val="008F175B"/>
    <w:rsid w:val="008F3BF0"/>
    <w:rsid w:val="009028DB"/>
    <w:rsid w:val="00943CA7"/>
    <w:rsid w:val="00982401"/>
    <w:rsid w:val="00987A3F"/>
    <w:rsid w:val="009B7EE1"/>
    <w:rsid w:val="00A36C71"/>
    <w:rsid w:val="00A91FC6"/>
    <w:rsid w:val="00AB5B28"/>
    <w:rsid w:val="00AC50DD"/>
    <w:rsid w:val="00B0141E"/>
    <w:rsid w:val="00B17057"/>
    <w:rsid w:val="00B31D80"/>
    <w:rsid w:val="00B84F00"/>
    <w:rsid w:val="00BD00C5"/>
    <w:rsid w:val="00C24D50"/>
    <w:rsid w:val="00C6500D"/>
    <w:rsid w:val="00C66CEC"/>
    <w:rsid w:val="00C90716"/>
    <w:rsid w:val="00CA70BC"/>
    <w:rsid w:val="00CC20B0"/>
    <w:rsid w:val="00CD7FEE"/>
    <w:rsid w:val="00CF2044"/>
    <w:rsid w:val="00CF2ED3"/>
    <w:rsid w:val="00CF5B26"/>
    <w:rsid w:val="00D60E7B"/>
    <w:rsid w:val="00DB385D"/>
    <w:rsid w:val="00DE40DB"/>
    <w:rsid w:val="00E1162F"/>
    <w:rsid w:val="00E17E40"/>
    <w:rsid w:val="00E30009"/>
    <w:rsid w:val="00E41F59"/>
    <w:rsid w:val="00EE2314"/>
    <w:rsid w:val="00EE35D9"/>
    <w:rsid w:val="00F07506"/>
    <w:rsid w:val="00F251FB"/>
    <w:rsid w:val="00F72DE2"/>
    <w:rsid w:val="00F80EB8"/>
    <w:rsid w:val="00F90517"/>
    <w:rsid w:val="00F91ADB"/>
    <w:rsid w:val="00FA5886"/>
    <w:rsid w:val="00FC3F7D"/>
    <w:rsid w:val="00FE0FC5"/>
    <w:rsid w:val="10FBBAAF"/>
    <w:rsid w:val="1248AC4C"/>
    <w:rsid w:val="15076568"/>
    <w:rsid w:val="1A30060B"/>
    <w:rsid w:val="3061B8E2"/>
    <w:rsid w:val="3A96CE57"/>
    <w:rsid w:val="3DFABBA5"/>
    <w:rsid w:val="41895E6F"/>
    <w:rsid w:val="45180113"/>
    <w:rsid w:val="473E2B92"/>
    <w:rsid w:val="58BCF546"/>
    <w:rsid w:val="5F5C65CF"/>
    <w:rsid w:val="61172E9A"/>
    <w:rsid w:val="68EC6954"/>
    <w:rsid w:val="71073027"/>
    <w:rsid w:val="735634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50315"/>
  <w15:chartTrackingRefBased/>
  <w15:docId w15:val="{B41CBABC-819A-49DA-A059-3E1F4E9EB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35BE"/>
    <w:pPr>
      <w:spacing w:before="60" w:after="60"/>
      <w:jc w:val="both"/>
    </w:pPr>
    <w:rPr>
      <w:rFonts w:ascii="Times New Roman" w:hAnsi="Times New Roman"/>
      <w:sz w:val="26"/>
    </w:rPr>
  </w:style>
  <w:style w:type="paragraph" w:styleId="Heading1">
    <w:name w:val="heading 1"/>
    <w:basedOn w:val="Normal"/>
    <w:next w:val="Normal"/>
    <w:link w:val="Heading1Char"/>
    <w:uiPriority w:val="9"/>
    <w:qFormat/>
    <w:rsid w:val="00753E34"/>
    <w:pPr>
      <w:keepNext/>
      <w:keepLines/>
      <w:outlineLvl w:val="0"/>
    </w:pPr>
    <w:rPr>
      <w:rFonts w:eastAsiaTheme="majorEastAsia" w:cstheme="majorBidi"/>
      <w:b/>
      <w:color w:val="000000" w:themeColor="text1"/>
      <w:sz w:val="28"/>
      <w:szCs w:val="40"/>
    </w:rPr>
  </w:style>
  <w:style w:type="paragraph" w:styleId="Heading2">
    <w:name w:val="heading 2"/>
    <w:basedOn w:val="Normal"/>
    <w:next w:val="Normal"/>
    <w:link w:val="Heading2Char"/>
    <w:uiPriority w:val="9"/>
    <w:semiHidden/>
    <w:unhideWhenUsed/>
    <w:qFormat/>
    <w:rsid w:val="00AB5B28"/>
    <w:pPr>
      <w:keepNext/>
      <w:keepLines/>
      <w:outlineLvl w:val="1"/>
    </w:pPr>
    <w:rPr>
      <w:rFonts w:eastAsiaTheme="majorEastAsia" w:cstheme="majorBidi"/>
      <w:b/>
      <w:color w:val="000000" w:themeColor="text1"/>
      <w:szCs w:val="32"/>
    </w:rPr>
  </w:style>
  <w:style w:type="paragraph" w:styleId="Heading3">
    <w:name w:val="heading 3"/>
    <w:basedOn w:val="Normal"/>
    <w:next w:val="Normal"/>
    <w:link w:val="Heading3Char"/>
    <w:uiPriority w:val="9"/>
    <w:semiHidden/>
    <w:unhideWhenUsed/>
    <w:qFormat/>
    <w:rsid w:val="003757F7"/>
    <w:pPr>
      <w:keepNext/>
      <w:keepLines/>
      <w:outlineLvl w:val="2"/>
    </w:pPr>
    <w:rPr>
      <w:rFonts w:eastAsiaTheme="majorEastAsia" w:cstheme="majorBidi"/>
      <w:b/>
      <w:i/>
      <w:color w:val="000000" w:themeColor="text1"/>
      <w:szCs w:val="28"/>
    </w:rPr>
  </w:style>
  <w:style w:type="paragraph" w:styleId="Heading4">
    <w:name w:val="heading 4"/>
    <w:basedOn w:val="Normal"/>
    <w:next w:val="Normal"/>
    <w:link w:val="Heading4Char"/>
    <w:uiPriority w:val="9"/>
    <w:semiHidden/>
    <w:unhideWhenUsed/>
    <w:qFormat/>
    <w:rsid w:val="00B31D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1D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1D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1D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1D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1D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3757F7"/>
    <w:rPr>
      <w:rFonts w:ascii="Times New Roman" w:eastAsiaTheme="majorEastAsia" w:hAnsi="Times New Roman" w:cstheme="majorBidi"/>
      <w:b/>
      <w:i/>
      <w:color w:val="000000" w:themeColor="text1"/>
      <w:sz w:val="26"/>
      <w:szCs w:val="28"/>
    </w:rPr>
  </w:style>
  <w:style w:type="character" w:customStyle="1" w:styleId="Heading1Char">
    <w:name w:val="Heading 1 Char"/>
    <w:basedOn w:val="DefaultParagraphFont"/>
    <w:link w:val="Heading1"/>
    <w:uiPriority w:val="9"/>
    <w:rsid w:val="00753E34"/>
    <w:rPr>
      <w:rFonts w:ascii="Times New Roman" w:eastAsiaTheme="majorEastAsia" w:hAnsi="Times New Roman" w:cstheme="majorBidi"/>
      <w:b/>
      <w:color w:val="000000" w:themeColor="text1"/>
      <w:sz w:val="28"/>
      <w:szCs w:val="40"/>
    </w:rPr>
  </w:style>
  <w:style w:type="character" w:customStyle="1" w:styleId="Heading2Char">
    <w:name w:val="Heading 2 Char"/>
    <w:basedOn w:val="DefaultParagraphFont"/>
    <w:link w:val="Heading2"/>
    <w:uiPriority w:val="9"/>
    <w:semiHidden/>
    <w:rsid w:val="00AB5B28"/>
    <w:rPr>
      <w:rFonts w:ascii="Times New Roman" w:eastAsiaTheme="majorEastAsia" w:hAnsi="Times New Roman" w:cstheme="majorBidi"/>
      <w:b/>
      <w:color w:val="000000" w:themeColor="text1"/>
      <w:sz w:val="26"/>
      <w:szCs w:val="32"/>
    </w:rPr>
  </w:style>
  <w:style w:type="character" w:customStyle="1" w:styleId="Heading4Char">
    <w:name w:val="Heading 4 Char"/>
    <w:basedOn w:val="DefaultParagraphFont"/>
    <w:link w:val="Heading4"/>
    <w:uiPriority w:val="9"/>
    <w:semiHidden/>
    <w:rsid w:val="00B31D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31D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31D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1D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1D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1D80"/>
    <w:rPr>
      <w:rFonts w:eastAsiaTheme="majorEastAsia" w:cstheme="majorBidi"/>
      <w:color w:val="272727" w:themeColor="text1" w:themeTint="D8"/>
    </w:rPr>
  </w:style>
  <w:style w:type="paragraph" w:styleId="Title">
    <w:name w:val="Title"/>
    <w:basedOn w:val="Normal"/>
    <w:next w:val="Normal"/>
    <w:link w:val="TitleChar"/>
    <w:uiPriority w:val="10"/>
    <w:qFormat/>
    <w:rsid w:val="00B31D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1D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1D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1D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1D80"/>
    <w:pPr>
      <w:spacing w:before="160"/>
      <w:jc w:val="center"/>
    </w:pPr>
    <w:rPr>
      <w:i/>
      <w:iCs/>
      <w:color w:val="404040" w:themeColor="text1" w:themeTint="BF"/>
    </w:rPr>
  </w:style>
  <w:style w:type="character" w:customStyle="1" w:styleId="QuoteChar">
    <w:name w:val="Quote Char"/>
    <w:basedOn w:val="DefaultParagraphFont"/>
    <w:link w:val="Quote"/>
    <w:uiPriority w:val="29"/>
    <w:rsid w:val="00B31D80"/>
    <w:rPr>
      <w:i/>
      <w:iCs/>
      <w:color w:val="404040" w:themeColor="text1" w:themeTint="BF"/>
    </w:rPr>
  </w:style>
  <w:style w:type="paragraph" w:styleId="ListParagraph">
    <w:name w:val="List Paragraph"/>
    <w:basedOn w:val="Normal"/>
    <w:uiPriority w:val="34"/>
    <w:qFormat/>
    <w:rsid w:val="00B31D80"/>
    <w:pPr>
      <w:ind w:left="720"/>
      <w:contextualSpacing/>
    </w:pPr>
  </w:style>
  <w:style w:type="character" w:styleId="IntenseEmphasis">
    <w:name w:val="Intense Emphasis"/>
    <w:basedOn w:val="DefaultParagraphFont"/>
    <w:uiPriority w:val="21"/>
    <w:qFormat/>
    <w:rsid w:val="00B31D80"/>
    <w:rPr>
      <w:i/>
      <w:iCs/>
      <w:color w:val="0F4761" w:themeColor="accent1" w:themeShade="BF"/>
    </w:rPr>
  </w:style>
  <w:style w:type="paragraph" w:styleId="IntenseQuote">
    <w:name w:val="Intense Quote"/>
    <w:basedOn w:val="Normal"/>
    <w:next w:val="Normal"/>
    <w:link w:val="IntenseQuoteChar"/>
    <w:uiPriority w:val="30"/>
    <w:qFormat/>
    <w:rsid w:val="00B31D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1D80"/>
    <w:rPr>
      <w:i/>
      <w:iCs/>
      <w:color w:val="0F4761" w:themeColor="accent1" w:themeShade="BF"/>
    </w:rPr>
  </w:style>
  <w:style w:type="character" w:styleId="IntenseReference">
    <w:name w:val="Intense Reference"/>
    <w:basedOn w:val="DefaultParagraphFont"/>
    <w:uiPriority w:val="32"/>
    <w:qFormat/>
    <w:rsid w:val="00B31D80"/>
    <w:rPr>
      <w:b/>
      <w:bCs/>
      <w:smallCaps/>
      <w:color w:val="0F4761" w:themeColor="accent1" w:themeShade="BF"/>
      <w:spacing w:val="5"/>
    </w:rPr>
  </w:style>
  <w:style w:type="paragraph" w:styleId="NormalWeb">
    <w:name w:val="Normal (Web)"/>
    <w:basedOn w:val="Normal"/>
    <w:uiPriority w:val="99"/>
    <w:semiHidden/>
    <w:unhideWhenUsed/>
    <w:rsid w:val="00DB385D"/>
    <w:rPr>
      <w:rFonts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32057">
      <w:bodyDiv w:val="1"/>
      <w:marLeft w:val="0"/>
      <w:marRight w:val="0"/>
      <w:marTop w:val="0"/>
      <w:marBottom w:val="0"/>
      <w:divBdr>
        <w:top w:val="none" w:sz="0" w:space="0" w:color="auto"/>
        <w:left w:val="none" w:sz="0" w:space="0" w:color="auto"/>
        <w:bottom w:val="none" w:sz="0" w:space="0" w:color="auto"/>
        <w:right w:val="none" w:sz="0" w:space="0" w:color="auto"/>
      </w:divBdr>
    </w:div>
    <w:div w:id="12347895">
      <w:bodyDiv w:val="1"/>
      <w:marLeft w:val="0"/>
      <w:marRight w:val="0"/>
      <w:marTop w:val="0"/>
      <w:marBottom w:val="0"/>
      <w:divBdr>
        <w:top w:val="none" w:sz="0" w:space="0" w:color="auto"/>
        <w:left w:val="none" w:sz="0" w:space="0" w:color="auto"/>
        <w:bottom w:val="none" w:sz="0" w:space="0" w:color="auto"/>
        <w:right w:val="none" w:sz="0" w:space="0" w:color="auto"/>
      </w:divBdr>
    </w:div>
    <w:div w:id="13506716">
      <w:bodyDiv w:val="1"/>
      <w:marLeft w:val="0"/>
      <w:marRight w:val="0"/>
      <w:marTop w:val="0"/>
      <w:marBottom w:val="0"/>
      <w:divBdr>
        <w:top w:val="none" w:sz="0" w:space="0" w:color="auto"/>
        <w:left w:val="none" w:sz="0" w:space="0" w:color="auto"/>
        <w:bottom w:val="none" w:sz="0" w:space="0" w:color="auto"/>
        <w:right w:val="none" w:sz="0" w:space="0" w:color="auto"/>
      </w:divBdr>
    </w:div>
    <w:div w:id="19554605">
      <w:bodyDiv w:val="1"/>
      <w:marLeft w:val="0"/>
      <w:marRight w:val="0"/>
      <w:marTop w:val="0"/>
      <w:marBottom w:val="0"/>
      <w:divBdr>
        <w:top w:val="none" w:sz="0" w:space="0" w:color="auto"/>
        <w:left w:val="none" w:sz="0" w:space="0" w:color="auto"/>
        <w:bottom w:val="none" w:sz="0" w:space="0" w:color="auto"/>
        <w:right w:val="none" w:sz="0" w:space="0" w:color="auto"/>
      </w:divBdr>
    </w:div>
    <w:div w:id="67188950">
      <w:bodyDiv w:val="1"/>
      <w:marLeft w:val="0"/>
      <w:marRight w:val="0"/>
      <w:marTop w:val="0"/>
      <w:marBottom w:val="0"/>
      <w:divBdr>
        <w:top w:val="none" w:sz="0" w:space="0" w:color="auto"/>
        <w:left w:val="none" w:sz="0" w:space="0" w:color="auto"/>
        <w:bottom w:val="none" w:sz="0" w:space="0" w:color="auto"/>
        <w:right w:val="none" w:sz="0" w:space="0" w:color="auto"/>
      </w:divBdr>
    </w:div>
    <w:div w:id="85733377">
      <w:bodyDiv w:val="1"/>
      <w:marLeft w:val="0"/>
      <w:marRight w:val="0"/>
      <w:marTop w:val="0"/>
      <w:marBottom w:val="0"/>
      <w:divBdr>
        <w:top w:val="none" w:sz="0" w:space="0" w:color="auto"/>
        <w:left w:val="none" w:sz="0" w:space="0" w:color="auto"/>
        <w:bottom w:val="none" w:sz="0" w:space="0" w:color="auto"/>
        <w:right w:val="none" w:sz="0" w:space="0" w:color="auto"/>
      </w:divBdr>
    </w:div>
    <w:div w:id="109521191">
      <w:bodyDiv w:val="1"/>
      <w:marLeft w:val="0"/>
      <w:marRight w:val="0"/>
      <w:marTop w:val="0"/>
      <w:marBottom w:val="0"/>
      <w:divBdr>
        <w:top w:val="none" w:sz="0" w:space="0" w:color="auto"/>
        <w:left w:val="none" w:sz="0" w:space="0" w:color="auto"/>
        <w:bottom w:val="none" w:sz="0" w:space="0" w:color="auto"/>
        <w:right w:val="none" w:sz="0" w:space="0" w:color="auto"/>
      </w:divBdr>
    </w:div>
    <w:div w:id="123282647">
      <w:bodyDiv w:val="1"/>
      <w:marLeft w:val="0"/>
      <w:marRight w:val="0"/>
      <w:marTop w:val="0"/>
      <w:marBottom w:val="0"/>
      <w:divBdr>
        <w:top w:val="none" w:sz="0" w:space="0" w:color="auto"/>
        <w:left w:val="none" w:sz="0" w:space="0" w:color="auto"/>
        <w:bottom w:val="none" w:sz="0" w:space="0" w:color="auto"/>
        <w:right w:val="none" w:sz="0" w:space="0" w:color="auto"/>
      </w:divBdr>
    </w:div>
    <w:div w:id="190731089">
      <w:bodyDiv w:val="1"/>
      <w:marLeft w:val="0"/>
      <w:marRight w:val="0"/>
      <w:marTop w:val="0"/>
      <w:marBottom w:val="0"/>
      <w:divBdr>
        <w:top w:val="none" w:sz="0" w:space="0" w:color="auto"/>
        <w:left w:val="none" w:sz="0" w:space="0" w:color="auto"/>
        <w:bottom w:val="none" w:sz="0" w:space="0" w:color="auto"/>
        <w:right w:val="none" w:sz="0" w:space="0" w:color="auto"/>
      </w:divBdr>
    </w:div>
    <w:div w:id="194275481">
      <w:bodyDiv w:val="1"/>
      <w:marLeft w:val="0"/>
      <w:marRight w:val="0"/>
      <w:marTop w:val="0"/>
      <w:marBottom w:val="0"/>
      <w:divBdr>
        <w:top w:val="none" w:sz="0" w:space="0" w:color="auto"/>
        <w:left w:val="none" w:sz="0" w:space="0" w:color="auto"/>
        <w:bottom w:val="none" w:sz="0" w:space="0" w:color="auto"/>
        <w:right w:val="none" w:sz="0" w:space="0" w:color="auto"/>
      </w:divBdr>
    </w:div>
    <w:div w:id="268125353">
      <w:bodyDiv w:val="1"/>
      <w:marLeft w:val="0"/>
      <w:marRight w:val="0"/>
      <w:marTop w:val="0"/>
      <w:marBottom w:val="0"/>
      <w:divBdr>
        <w:top w:val="none" w:sz="0" w:space="0" w:color="auto"/>
        <w:left w:val="none" w:sz="0" w:space="0" w:color="auto"/>
        <w:bottom w:val="none" w:sz="0" w:space="0" w:color="auto"/>
        <w:right w:val="none" w:sz="0" w:space="0" w:color="auto"/>
      </w:divBdr>
    </w:div>
    <w:div w:id="279803634">
      <w:bodyDiv w:val="1"/>
      <w:marLeft w:val="0"/>
      <w:marRight w:val="0"/>
      <w:marTop w:val="0"/>
      <w:marBottom w:val="0"/>
      <w:divBdr>
        <w:top w:val="none" w:sz="0" w:space="0" w:color="auto"/>
        <w:left w:val="none" w:sz="0" w:space="0" w:color="auto"/>
        <w:bottom w:val="none" w:sz="0" w:space="0" w:color="auto"/>
        <w:right w:val="none" w:sz="0" w:space="0" w:color="auto"/>
      </w:divBdr>
    </w:div>
    <w:div w:id="316153950">
      <w:bodyDiv w:val="1"/>
      <w:marLeft w:val="0"/>
      <w:marRight w:val="0"/>
      <w:marTop w:val="0"/>
      <w:marBottom w:val="0"/>
      <w:divBdr>
        <w:top w:val="none" w:sz="0" w:space="0" w:color="auto"/>
        <w:left w:val="none" w:sz="0" w:space="0" w:color="auto"/>
        <w:bottom w:val="none" w:sz="0" w:space="0" w:color="auto"/>
        <w:right w:val="none" w:sz="0" w:space="0" w:color="auto"/>
      </w:divBdr>
      <w:divsChild>
        <w:div w:id="622156383">
          <w:marLeft w:val="0"/>
          <w:marRight w:val="0"/>
          <w:marTop w:val="0"/>
          <w:marBottom w:val="0"/>
          <w:divBdr>
            <w:top w:val="none" w:sz="0" w:space="0" w:color="auto"/>
            <w:left w:val="none" w:sz="0" w:space="0" w:color="auto"/>
            <w:bottom w:val="none" w:sz="0" w:space="0" w:color="auto"/>
            <w:right w:val="none" w:sz="0" w:space="0" w:color="auto"/>
          </w:divBdr>
          <w:divsChild>
            <w:div w:id="490367912">
              <w:marLeft w:val="0"/>
              <w:marRight w:val="0"/>
              <w:marTop w:val="0"/>
              <w:marBottom w:val="0"/>
              <w:divBdr>
                <w:top w:val="none" w:sz="0" w:space="0" w:color="auto"/>
                <w:left w:val="none" w:sz="0" w:space="0" w:color="auto"/>
                <w:bottom w:val="none" w:sz="0" w:space="0" w:color="auto"/>
                <w:right w:val="none" w:sz="0" w:space="0" w:color="auto"/>
              </w:divBdr>
              <w:divsChild>
                <w:div w:id="1869366574">
                  <w:marLeft w:val="0"/>
                  <w:marRight w:val="0"/>
                  <w:marTop w:val="0"/>
                  <w:marBottom w:val="0"/>
                  <w:divBdr>
                    <w:top w:val="none" w:sz="0" w:space="0" w:color="auto"/>
                    <w:left w:val="none" w:sz="0" w:space="0" w:color="auto"/>
                    <w:bottom w:val="none" w:sz="0" w:space="0" w:color="auto"/>
                    <w:right w:val="none" w:sz="0" w:space="0" w:color="auto"/>
                  </w:divBdr>
                  <w:divsChild>
                    <w:div w:id="1354961771">
                      <w:marLeft w:val="0"/>
                      <w:marRight w:val="0"/>
                      <w:marTop w:val="0"/>
                      <w:marBottom w:val="0"/>
                      <w:divBdr>
                        <w:top w:val="none" w:sz="0" w:space="0" w:color="auto"/>
                        <w:left w:val="none" w:sz="0" w:space="0" w:color="auto"/>
                        <w:bottom w:val="none" w:sz="0" w:space="0" w:color="auto"/>
                        <w:right w:val="none" w:sz="0" w:space="0" w:color="auto"/>
                      </w:divBdr>
                      <w:divsChild>
                        <w:div w:id="772170270">
                          <w:marLeft w:val="0"/>
                          <w:marRight w:val="0"/>
                          <w:marTop w:val="0"/>
                          <w:marBottom w:val="0"/>
                          <w:divBdr>
                            <w:top w:val="none" w:sz="0" w:space="0" w:color="auto"/>
                            <w:left w:val="none" w:sz="0" w:space="0" w:color="auto"/>
                            <w:bottom w:val="none" w:sz="0" w:space="0" w:color="auto"/>
                            <w:right w:val="none" w:sz="0" w:space="0" w:color="auto"/>
                          </w:divBdr>
                          <w:divsChild>
                            <w:div w:id="1052385860">
                              <w:marLeft w:val="0"/>
                              <w:marRight w:val="0"/>
                              <w:marTop w:val="0"/>
                              <w:marBottom w:val="0"/>
                              <w:divBdr>
                                <w:top w:val="none" w:sz="0" w:space="0" w:color="auto"/>
                                <w:left w:val="none" w:sz="0" w:space="0" w:color="auto"/>
                                <w:bottom w:val="none" w:sz="0" w:space="0" w:color="auto"/>
                                <w:right w:val="none" w:sz="0" w:space="0" w:color="auto"/>
                              </w:divBdr>
                              <w:divsChild>
                                <w:div w:id="37199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945268">
                          <w:marLeft w:val="0"/>
                          <w:marRight w:val="0"/>
                          <w:marTop w:val="0"/>
                          <w:marBottom w:val="0"/>
                          <w:divBdr>
                            <w:top w:val="none" w:sz="0" w:space="0" w:color="auto"/>
                            <w:left w:val="none" w:sz="0" w:space="0" w:color="auto"/>
                            <w:bottom w:val="none" w:sz="0" w:space="0" w:color="auto"/>
                            <w:right w:val="none" w:sz="0" w:space="0" w:color="auto"/>
                          </w:divBdr>
                          <w:divsChild>
                            <w:div w:id="154881255">
                              <w:marLeft w:val="0"/>
                              <w:marRight w:val="0"/>
                              <w:marTop w:val="0"/>
                              <w:marBottom w:val="0"/>
                              <w:divBdr>
                                <w:top w:val="none" w:sz="0" w:space="0" w:color="auto"/>
                                <w:left w:val="none" w:sz="0" w:space="0" w:color="auto"/>
                                <w:bottom w:val="none" w:sz="0" w:space="0" w:color="auto"/>
                                <w:right w:val="none" w:sz="0" w:space="0" w:color="auto"/>
                              </w:divBdr>
                              <w:divsChild>
                                <w:div w:id="23992188">
                                  <w:marLeft w:val="0"/>
                                  <w:marRight w:val="0"/>
                                  <w:marTop w:val="0"/>
                                  <w:marBottom w:val="0"/>
                                  <w:divBdr>
                                    <w:top w:val="none" w:sz="0" w:space="0" w:color="auto"/>
                                    <w:left w:val="none" w:sz="0" w:space="0" w:color="auto"/>
                                    <w:bottom w:val="none" w:sz="0" w:space="0" w:color="auto"/>
                                    <w:right w:val="none" w:sz="0" w:space="0" w:color="auto"/>
                                  </w:divBdr>
                                  <w:divsChild>
                                    <w:div w:id="122167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5282567">
      <w:bodyDiv w:val="1"/>
      <w:marLeft w:val="0"/>
      <w:marRight w:val="0"/>
      <w:marTop w:val="0"/>
      <w:marBottom w:val="0"/>
      <w:divBdr>
        <w:top w:val="none" w:sz="0" w:space="0" w:color="auto"/>
        <w:left w:val="none" w:sz="0" w:space="0" w:color="auto"/>
        <w:bottom w:val="none" w:sz="0" w:space="0" w:color="auto"/>
        <w:right w:val="none" w:sz="0" w:space="0" w:color="auto"/>
      </w:divBdr>
    </w:div>
    <w:div w:id="339625737">
      <w:bodyDiv w:val="1"/>
      <w:marLeft w:val="0"/>
      <w:marRight w:val="0"/>
      <w:marTop w:val="0"/>
      <w:marBottom w:val="0"/>
      <w:divBdr>
        <w:top w:val="none" w:sz="0" w:space="0" w:color="auto"/>
        <w:left w:val="none" w:sz="0" w:space="0" w:color="auto"/>
        <w:bottom w:val="none" w:sz="0" w:space="0" w:color="auto"/>
        <w:right w:val="none" w:sz="0" w:space="0" w:color="auto"/>
      </w:divBdr>
    </w:div>
    <w:div w:id="381516039">
      <w:bodyDiv w:val="1"/>
      <w:marLeft w:val="0"/>
      <w:marRight w:val="0"/>
      <w:marTop w:val="0"/>
      <w:marBottom w:val="0"/>
      <w:divBdr>
        <w:top w:val="none" w:sz="0" w:space="0" w:color="auto"/>
        <w:left w:val="none" w:sz="0" w:space="0" w:color="auto"/>
        <w:bottom w:val="none" w:sz="0" w:space="0" w:color="auto"/>
        <w:right w:val="none" w:sz="0" w:space="0" w:color="auto"/>
      </w:divBdr>
    </w:div>
    <w:div w:id="412969132">
      <w:bodyDiv w:val="1"/>
      <w:marLeft w:val="0"/>
      <w:marRight w:val="0"/>
      <w:marTop w:val="0"/>
      <w:marBottom w:val="0"/>
      <w:divBdr>
        <w:top w:val="none" w:sz="0" w:space="0" w:color="auto"/>
        <w:left w:val="none" w:sz="0" w:space="0" w:color="auto"/>
        <w:bottom w:val="none" w:sz="0" w:space="0" w:color="auto"/>
        <w:right w:val="none" w:sz="0" w:space="0" w:color="auto"/>
      </w:divBdr>
    </w:div>
    <w:div w:id="446699162">
      <w:bodyDiv w:val="1"/>
      <w:marLeft w:val="0"/>
      <w:marRight w:val="0"/>
      <w:marTop w:val="0"/>
      <w:marBottom w:val="0"/>
      <w:divBdr>
        <w:top w:val="none" w:sz="0" w:space="0" w:color="auto"/>
        <w:left w:val="none" w:sz="0" w:space="0" w:color="auto"/>
        <w:bottom w:val="none" w:sz="0" w:space="0" w:color="auto"/>
        <w:right w:val="none" w:sz="0" w:space="0" w:color="auto"/>
      </w:divBdr>
    </w:div>
    <w:div w:id="469061053">
      <w:bodyDiv w:val="1"/>
      <w:marLeft w:val="0"/>
      <w:marRight w:val="0"/>
      <w:marTop w:val="0"/>
      <w:marBottom w:val="0"/>
      <w:divBdr>
        <w:top w:val="none" w:sz="0" w:space="0" w:color="auto"/>
        <w:left w:val="none" w:sz="0" w:space="0" w:color="auto"/>
        <w:bottom w:val="none" w:sz="0" w:space="0" w:color="auto"/>
        <w:right w:val="none" w:sz="0" w:space="0" w:color="auto"/>
      </w:divBdr>
    </w:div>
    <w:div w:id="509873086">
      <w:bodyDiv w:val="1"/>
      <w:marLeft w:val="0"/>
      <w:marRight w:val="0"/>
      <w:marTop w:val="0"/>
      <w:marBottom w:val="0"/>
      <w:divBdr>
        <w:top w:val="none" w:sz="0" w:space="0" w:color="auto"/>
        <w:left w:val="none" w:sz="0" w:space="0" w:color="auto"/>
        <w:bottom w:val="none" w:sz="0" w:space="0" w:color="auto"/>
        <w:right w:val="none" w:sz="0" w:space="0" w:color="auto"/>
      </w:divBdr>
    </w:div>
    <w:div w:id="553348700">
      <w:bodyDiv w:val="1"/>
      <w:marLeft w:val="0"/>
      <w:marRight w:val="0"/>
      <w:marTop w:val="0"/>
      <w:marBottom w:val="0"/>
      <w:divBdr>
        <w:top w:val="none" w:sz="0" w:space="0" w:color="auto"/>
        <w:left w:val="none" w:sz="0" w:space="0" w:color="auto"/>
        <w:bottom w:val="none" w:sz="0" w:space="0" w:color="auto"/>
        <w:right w:val="none" w:sz="0" w:space="0" w:color="auto"/>
      </w:divBdr>
    </w:div>
    <w:div w:id="553659530">
      <w:bodyDiv w:val="1"/>
      <w:marLeft w:val="0"/>
      <w:marRight w:val="0"/>
      <w:marTop w:val="0"/>
      <w:marBottom w:val="0"/>
      <w:divBdr>
        <w:top w:val="none" w:sz="0" w:space="0" w:color="auto"/>
        <w:left w:val="none" w:sz="0" w:space="0" w:color="auto"/>
        <w:bottom w:val="none" w:sz="0" w:space="0" w:color="auto"/>
        <w:right w:val="none" w:sz="0" w:space="0" w:color="auto"/>
      </w:divBdr>
    </w:div>
    <w:div w:id="578515773">
      <w:bodyDiv w:val="1"/>
      <w:marLeft w:val="0"/>
      <w:marRight w:val="0"/>
      <w:marTop w:val="0"/>
      <w:marBottom w:val="0"/>
      <w:divBdr>
        <w:top w:val="none" w:sz="0" w:space="0" w:color="auto"/>
        <w:left w:val="none" w:sz="0" w:space="0" w:color="auto"/>
        <w:bottom w:val="none" w:sz="0" w:space="0" w:color="auto"/>
        <w:right w:val="none" w:sz="0" w:space="0" w:color="auto"/>
      </w:divBdr>
    </w:div>
    <w:div w:id="646327870">
      <w:bodyDiv w:val="1"/>
      <w:marLeft w:val="0"/>
      <w:marRight w:val="0"/>
      <w:marTop w:val="0"/>
      <w:marBottom w:val="0"/>
      <w:divBdr>
        <w:top w:val="none" w:sz="0" w:space="0" w:color="auto"/>
        <w:left w:val="none" w:sz="0" w:space="0" w:color="auto"/>
        <w:bottom w:val="none" w:sz="0" w:space="0" w:color="auto"/>
        <w:right w:val="none" w:sz="0" w:space="0" w:color="auto"/>
      </w:divBdr>
    </w:div>
    <w:div w:id="655690591">
      <w:bodyDiv w:val="1"/>
      <w:marLeft w:val="0"/>
      <w:marRight w:val="0"/>
      <w:marTop w:val="0"/>
      <w:marBottom w:val="0"/>
      <w:divBdr>
        <w:top w:val="none" w:sz="0" w:space="0" w:color="auto"/>
        <w:left w:val="none" w:sz="0" w:space="0" w:color="auto"/>
        <w:bottom w:val="none" w:sz="0" w:space="0" w:color="auto"/>
        <w:right w:val="none" w:sz="0" w:space="0" w:color="auto"/>
      </w:divBdr>
    </w:div>
    <w:div w:id="712583042">
      <w:bodyDiv w:val="1"/>
      <w:marLeft w:val="0"/>
      <w:marRight w:val="0"/>
      <w:marTop w:val="0"/>
      <w:marBottom w:val="0"/>
      <w:divBdr>
        <w:top w:val="none" w:sz="0" w:space="0" w:color="auto"/>
        <w:left w:val="none" w:sz="0" w:space="0" w:color="auto"/>
        <w:bottom w:val="none" w:sz="0" w:space="0" w:color="auto"/>
        <w:right w:val="none" w:sz="0" w:space="0" w:color="auto"/>
      </w:divBdr>
    </w:div>
    <w:div w:id="726683366">
      <w:bodyDiv w:val="1"/>
      <w:marLeft w:val="0"/>
      <w:marRight w:val="0"/>
      <w:marTop w:val="0"/>
      <w:marBottom w:val="0"/>
      <w:divBdr>
        <w:top w:val="none" w:sz="0" w:space="0" w:color="auto"/>
        <w:left w:val="none" w:sz="0" w:space="0" w:color="auto"/>
        <w:bottom w:val="none" w:sz="0" w:space="0" w:color="auto"/>
        <w:right w:val="none" w:sz="0" w:space="0" w:color="auto"/>
      </w:divBdr>
    </w:div>
    <w:div w:id="731345047">
      <w:bodyDiv w:val="1"/>
      <w:marLeft w:val="0"/>
      <w:marRight w:val="0"/>
      <w:marTop w:val="0"/>
      <w:marBottom w:val="0"/>
      <w:divBdr>
        <w:top w:val="none" w:sz="0" w:space="0" w:color="auto"/>
        <w:left w:val="none" w:sz="0" w:space="0" w:color="auto"/>
        <w:bottom w:val="none" w:sz="0" w:space="0" w:color="auto"/>
        <w:right w:val="none" w:sz="0" w:space="0" w:color="auto"/>
      </w:divBdr>
    </w:div>
    <w:div w:id="817041232">
      <w:bodyDiv w:val="1"/>
      <w:marLeft w:val="0"/>
      <w:marRight w:val="0"/>
      <w:marTop w:val="0"/>
      <w:marBottom w:val="0"/>
      <w:divBdr>
        <w:top w:val="none" w:sz="0" w:space="0" w:color="auto"/>
        <w:left w:val="none" w:sz="0" w:space="0" w:color="auto"/>
        <w:bottom w:val="none" w:sz="0" w:space="0" w:color="auto"/>
        <w:right w:val="none" w:sz="0" w:space="0" w:color="auto"/>
      </w:divBdr>
    </w:div>
    <w:div w:id="823543158">
      <w:bodyDiv w:val="1"/>
      <w:marLeft w:val="0"/>
      <w:marRight w:val="0"/>
      <w:marTop w:val="0"/>
      <w:marBottom w:val="0"/>
      <w:divBdr>
        <w:top w:val="none" w:sz="0" w:space="0" w:color="auto"/>
        <w:left w:val="none" w:sz="0" w:space="0" w:color="auto"/>
        <w:bottom w:val="none" w:sz="0" w:space="0" w:color="auto"/>
        <w:right w:val="none" w:sz="0" w:space="0" w:color="auto"/>
      </w:divBdr>
    </w:div>
    <w:div w:id="844709850">
      <w:bodyDiv w:val="1"/>
      <w:marLeft w:val="0"/>
      <w:marRight w:val="0"/>
      <w:marTop w:val="0"/>
      <w:marBottom w:val="0"/>
      <w:divBdr>
        <w:top w:val="none" w:sz="0" w:space="0" w:color="auto"/>
        <w:left w:val="none" w:sz="0" w:space="0" w:color="auto"/>
        <w:bottom w:val="none" w:sz="0" w:space="0" w:color="auto"/>
        <w:right w:val="none" w:sz="0" w:space="0" w:color="auto"/>
      </w:divBdr>
    </w:div>
    <w:div w:id="854227604">
      <w:bodyDiv w:val="1"/>
      <w:marLeft w:val="0"/>
      <w:marRight w:val="0"/>
      <w:marTop w:val="0"/>
      <w:marBottom w:val="0"/>
      <w:divBdr>
        <w:top w:val="none" w:sz="0" w:space="0" w:color="auto"/>
        <w:left w:val="none" w:sz="0" w:space="0" w:color="auto"/>
        <w:bottom w:val="none" w:sz="0" w:space="0" w:color="auto"/>
        <w:right w:val="none" w:sz="0" w:space="0" w:color="auto"/>
      </w:divBdr>
    </w:div>
    <w:div w:id="868105206">
      <w:bodyDiv w:val="1"/>
      <w:marLeft w:val="0"/>
      <w:marRight w:val="0"/>
      <w:marTop w:val="0"/>
      <w:marBottom w:val="0"/>
      <w:divBdr>
        <w:top w:val="none" w:sz="0" w:space="0" w:color="auto"/>
        <w:left w:val="none" w:sz="0" w:space="0" w:color="auto"/>
        <w:bottom w:val="none" w:sz="0" w:space="0" w:color="auto"/>
        <w:right w:val="none" w:sz="0" w:space="0" w:color="auto"/>
      </w:divBdr>
    </w:div>
    <w:div w:id="870848918">
      <w:bodyDiv w:val="1"/>
      <w:marLeft w:val="0"/>
      <w:marRight w:val="0"/>
      <w:marTop w:val="0"/>
      <w:marBottom w:val="0"/>
      <w:divBdr>
        <w:top w:val="none" w:sz="0" w:space="0" w:color="auto"/>
        <w:left w:val="none" w:sz="0" w:space="0" w:color="auto"/>
        <w:bottom w:val="none" w:sz="0" w:space="0" w:color="auto"/>
        <w:right w:val="none" w:sz="0" w:space="0" w:color="auto"/>
      </w:divBdr>
    </w:div>
    <w:div w:id="895897143">
      <w:bodyDiv w:val="1"/>
      <w:marLeft w:val="0"/>
      <w:marRight w:val="0"/>
      <w:marTop w:val="0"/>
      <w:marBottom w:val="0"/>
      <w:divBdr>
        <w:top w:val="none" w:sz="0" w:space="0" w:color="auto"/>
        <w:left w:val="none" w:sz="0" w:space="0" w:color="auto"/>
        <w:bottom w:val="none" w:sz="0" w:space="0" w:color="auto"/>
        <w:right w:val="none" w:sz="0" w:space="0" w:color="auto"/>
      </w:divBdr>
    </w:div>
    <w:div w:id="899293282">
      <w:bodyDiv w:val="1"/>
      <w:marLeft w:val="0"/>
      <w:marRight w:val="0"/>
      <w:marTop w:val="0"/>
      <w:marBottom w:val="0"/>
      <w:divBdr>
        <w:top w:val="none" w:sz="0" w:space="0" w:color="auto"/>
        <w:left w:val="none" w:sz="0" w:space="0" w:color="auto"/>
        <w:bottom w:val="none" w:sz="0" w:space="0" w:color="auto"/>
        <w:right w:val="none" w:sz="0" w:space="0" w:color="auto"/>
      </w:divBdr>
    </w:div>
    <w:div w:id="954216288">
      <w:bodyDiv w:val="1"/>
      <w:marLeft w:val="0"/>
      <w:marRight w:val="0"/>
      <w:marTop w:val="0"/>
      <w:marBottom w:val="0"/>
      <w:divBdr>
        <w:top w:val="none" w:sz="0" w:space="0" w:color="auto"/>
        <w:left w:val="none" w:sz="0" w:space="0" w:color="auto"/>
        <w:bottom w:val="none" w:sz="0" w:space="0" w:color="auto"/>
        <w:right w:val="none" w:sz="0" w:space="0" w:color="auto"/>
      </w:divBdr>
    </w:div>
    <w:div w:id="967012800">
      <w:bodyDiv w:val="1"/>
      <w:marLeft w:val="0"/>
      <w:marRight w:val="0"/>
      <w:marTop w:val="0"/>
      <w:marBottom w:val="0"/>
      <w:divBdr>
        <w:top w:val="none" w:sz="0" w:space="0" w:color="auto"/>
        <w:left w:val="none" w:sz="0" w:space="0" w:color="auto"/>
        <w:bottom w:val="none" w:sz="0" w:space="0" w:color="auto"/>
        <w:right w:val="none" w:sz="0" w:space="0" w:color="auto"/>
      </w:divBdr>
    </w:div>
    <w:div w:id="994454251">
      <w:bodyDiv w:val="1"/>
      <w:marLeft w:val="0"/>
      <w:marRight w:val="0"/>
      <w:marTop w:val="0"/>
      <w:marBottom w:val="0"/>
      <w:divBdr>
        <w:top w:val="none" w:sz="0" w:space="0" w:color="auto"/>
        <w:left w:val="none" w:sz="0" w:space="0" w:color="auto"/>
        <w:bottom w:val="none" w:sz="0" w:space="0" w:color="auto"/>
        <w:right w:val="none" w:sz="0" w:space="0" w:color="auto"/>
      </w:divBdr>
    </w:div>
    <w:div w:id="1019821627">
      <w:bodyDiv w:val="1"/>
      <w:marLeft w:val="0"/>
      <w:marRight w:val="0"/>
      <w:marTop w:val="0"/>
      <w:marBottom w:val="0"/>
      <w:divBdr>
        <w:top w:val="none" w:sz="0" w:space="0" w:color="auto"/>
        <w:left w:val="none" w:sz="0" w:space="0" w:color="auto"/>
        <w:bottom w:val="none" w:sz="0" w:space="0" w:color="auto"/>
        <w:right w:val="none" w:sz="0" w:space="0" w:color="auto"/>
      </w:divBdr>
    </w:div>
    <w:div w:id="1035697247">
      <w:bodyDiv w:val="1"/>
      <w:marLeft w:val="0"/>
      <w:marRight w:val="0"/>
      <w:marTop w:val="0"/>
      <w:marBottom w:val="0"/>
      <w:divBdr>
        <w:top w:val="none" w:sz="0" w:space="0" w:color="auto"/>
        <w:left w:val="none" w:sz="0" w:space="0" w:color="auto"/>
        <w:bottom w:val="none" w:sz="0" w:space="0" w:color="auto"/>
        <w:right w:val="none" w:sz="0" w:space="0" w:color="auto"/>
      </w:divBdr>
    </w:div>
    <w:div w:id="1048914405">
      <w:bodyDiv w:val="1"/>
      <w:marLeft w:val="0"/>
      <w:marRight w:val="0"/>
      <w:marTop w:val="0"/>
      <w:marBottom w:val="0"/>
      <w:divBdr>
        <w:top w:val="none" w:sz="0" w:space="0" w:color="auto"/>
        <w:left w:val="none" w:sz="0" w:space="0" w:color="auto"/>
        <w:bottom w:val="none" w:sz="0" w:space="0" w:color="auto"/>
        <w:right w:val="none" w:sz="0" w:space="0" w:color="auto"/>
      </w:divBdr>
    </w:div>
    <w:div w:id="1051540194">
      <w:bodyDiv w:val="1"/>
      <w:marLeft w:val="0"/>
      <w:marRight w:val="0"/>
      <w:marTop w:val="0"/>
      <w:marBottom w:val="0"/>
      <w:divBdr>
        <w:top w:val="none" w:sz="0" w:space="0" w:color="auto"/>
        <w:left w:val="none" w:sz="0" w:space="0" w:color="auto"/>
        <w:bottom w:val="none" w:sz="0" w:space="0" w:color="auto"/>
        <w:right w:val="none" w:sz="0" w:space="0" w:color="auto"/>
      </w:divBdr>
    </w:div>
    <w:div w:id="1090077090">
      <w:bodyDiv w:val="1"/>
      <w:marLeft w:val="0"/>
      <w:marRight w:val="0"/>
      <w:marTop w:val="0"/>
      <w:marBottom w:val="0"/>
      <w:divBdr>
        <w:top w:val="none" w:sz="0" w:space="0" w:color="auto"/>
        <w:left w:val="none" w:sz="0" w:space="0" w:color="auto"/>
        <w:bottom w:val="none" w:sz="0" w:space="0" w:color="auto"/>
        <w:right w:val="none" w:sz="0" w:space="0" w:color="auto"/>
      </w:divBdr>
    </w:div>
    <w:div w:id="1114712002">
      <w:bodyDiv w:val="1"/>
      <w:marLeft w:val="0"/>
      <w:marRight w:val="0"/>
      <w:marTop w:val="0"/>
      <w:marBottom w:val="0"/>
      <w:divBdr>
        <w:top w:val="none" w:sz="0" w:space="0" w:color="auto"/>
        <w:left w:val="none" w:sz="0" w:space="0" w:color="auto"/>
        <w:bottom w:val="none" w:sz="0" w:space="0" w:color="auto"/>
        <w:right w:val="none" w:sz="0" w:space="0" w:color="auto"/>
      </w:divBdr>
    </w:div>
    <w:div w:id="1162157072">
      <w:bodyDiv w:val="1"/>
      <w:marLeft w:val="0"/>
      <w:marRight w:val="0"/>
      <w:marTop w:val="0"/>
      <w:marBottom w:val="0"/>
      <w:divBdr>
        <w:top w:val="none" w:sz="0" w:space="0" w:color="auto"/>
        <w:left w:val="none" w:sz="0" w:space="0" w:color="auto"/>
        <w:bottom w:val="none" w:sz="0" w:space="0" w:color="auto"/>
        <w:right w:val="none" w:sz="0" w:space="0" w:color="auto"/>
      </w:divBdr>
    </w:div>
    <w:div w:id="1201629068">
      <w:bodyDiv w:val="1"/>
      <w:marLeft w:val="0"/>
      <w:marRight w:val="0"/>
      <w:marTop w:val="0"/>
      <w:marBottom w:val="0"/>
      <w:divBdr>
        <w:top w:val="none" w:sz="0" w:space="0" w:color="auto"/>
        <w:left w:val="none" w:sz="0" w:space="0" w:color="auto"/>
        <w:bottom w:val="none" w:sz="0" w:space="0" w:color="auto"/>
        <w:right w:val="none" w:sz="0" w:space="0" w:color="auto"/>
      </w:divBdr>
    </w:div>
    <w:div w:id="1210796889">
      <w:bodyDiv w:val="1"/>
      <w:marLeft w:val="0"/>
      <w:marRight w:val="0"/>
      <w:marTop w:val="0"/>
      <w:marBottom w:val="0"/>
      <w:divBdr>
        <w:top w:val="none" w:sz="0" w:space="0" w:color="auto"/>
        <w:left w:val="none" w:sz="0" w:space="0" w:color="auto"/>
        <w:bottom w:val="none" w:sz="0" w:space="0" w:color="auto"/>
        <w:right w:val="none" w:sz="0" w:space="0" w:color="auto"/>
      </w:divBdr>
    </w:div>
    <w:div w:id="1213077682">
      <w:bodyDiv w:val="1"/>
      <w:marLeft w:val="0"/>
      <w:marRight w:val="0"/>
      <w:marTop w:val="0"/>
      <w:marBottom w:val="0"/>
      <w:divBdr>
        <w:top w:val="none" w:sz="0" w:space="0" w:color="auto"/>
        <w:left w:val="none" w:sz="0" w:space="0" w:color="auto"/>
        <w:bottom w:val="none" w:sz="0" w:space="0" w:color="auto"/>
        <w:right w:val="none" w:sz="0" w:space="0" w:color="auto"/>
      </w:divBdr>
      <w:divsChild>
        <w:div w:id="1143697778">
          <w:marLeft w:val="0"/>
          <w:marRight w:val="0"/>
          <w:marTop w:val="0"/>
          <w:marBottom w:val="0"/>
          <w:divBdr>
            <w:top w:val="none" w:sz="0" w:space="0" w:color="auto"/>
            <w:left w:val="none" w:sz="0" w:space="0" w:color="auto"/>
            <w:bottom w:val="none" w:sz="0" w:space="0" w:color="auto"/>
            <w:right w:val="none" w:sz="0" w:space="0" w:color="auto"/>
          </w:divBdr>
          <w:divsChild>
            <w:div w:id="1866942074">
              <w:marLeft w:val="0"/>
              <w:marRight w:val="0"/>
              <w:marTop w:val="0"/>
              <w:marBottom w:val="0"/>
              <w:divBdr>
                <w:top w:val="none" w:sz="0" w:space="0" w:color="auto"/>
                <w:left w:val="none" w:sz="0" w:space="0" w:color="auto"/>
                <w:bottom w:val="none" w:sz="0" w:space="0" w:color="auto"/>
                <w:right w:val="none" w:sz="0" w:space="0" w:color="auto"/>
              </w:divBdr>
              <w:divsChild>
                <w:div w:id="1003510530">
                  <w:marLeft w:val="0"/>
                  <w:marRight w:val="0"/>
                  <w:marTop w:val="0"/>
                  <w:marBottom w:val="0"/>
                  <w:divBdr>
                    <w:top w:val="none" w:sz="0" w:space="0" w:color="auto"/>
                    <w:left w:val="none" w:sz="0" w:space="0" w:color="auto"/>
                    <w:bottom w:val="none" w:sz="0" w:space="0" w:color="auto"/>
                    <w:right w:val="none" w:sz="0" w:space="0" w:color="auto"/>
                  </w:divBdr>
                  <w:divsChild>
                    <w:div w:id="540240261">
                      <w:marLeft w:val="0"/>
                      <w:marRight w:val="0"/>
                      <w:marTop w:val="0"/>
                      <w:marBottom w:val="0"/>
                      <w:divBdr>
                        <w:top w:val="none" w:sz="0" w:space="0" w:color="auto"/>
                        <w:left w:val="none" w:sz="0" w:space="0" w:color="auto"/>
                        <w:bottom w:val="none" w:sz="0" w:space="0" w:color="auto"/>
                        <w:right w:val="none" w:sz="0" w:space="0" w:color="auto"/>
                      </w:divBdr>
                      <w:divsChild>
                        <w:div w:id="1645771052">
                          <w:marLeft w:val="0"/>
                          <w:marRight w:val="0"/>
                          <w:marTop w:val="0"/>
                          <w:marBottom w:val="0"/>
                          <w:divBdr>
                            <w:top w:val="none" w:sz="0" w:space="0" w:color="auto"/>
                            <w:left w:val="none" w:sz="0" w:space="0" w:color="auto"/>
                            <w:bottom w:val="none" w:sz="0" w:space="0" w:color="auto"/>
                            <w:right w:val="none" w:sz="0" w:space="0" w:color="auto"/>
                          </w:divBdr>
                          <w:divsChild>
                            <w:div w:id="1447849677">
                              <w:marLeft w:val="0"/>
                              <w:marRight w:val="0"/>
                              <w:marTop w:val="0"/>
                              <w:marBottom w:val="0"/>
                              <w:divBdr>
                                <w:top w:val="none" w:sz="0" w:space="0" w:color="auto"/>
                                <w:left w:val="none" w:sz="0" w:space="0" w:color="auto"/>
                                <w:bottom w:val="none" w:sz="0" w:space="0" w:color="auto"/>
                                <w:right w:val="none" w:sz="0" w:space="0" w:color="auto"/>
                              </w:divBdr>
                              <w:divsChild>
                                <w:div w:id="1645545752">
                                  <w:marLeft w:val="0"/>
                                  <w:marRight w:val="0"/>
                                  <w:marTop w:val="0"/>
                                  <w:marBottom w:val="0"/>
                                  <w:divBdr>
                                    <w:top w:val="none" w:sz="0" w:space="0" w:color="auto"/>
                                    <w:left w:val="none" w:sz="0" w:space="0" w:color="auto"/>
                                    <w:bottom w:val="none" w:sz="0" w:space="0" w:color="auto"/>
                                    <w:right w:val="none" w:sz="0" w:space="0" w:color="auto"/>
                                  </w:divBdr>
                                  <w:divsChild>
                                    <w:div w:id="158407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933280">
                          <w:marLeft w:val="0"/>
                          <w:marRight w:val="0"/>
                          <w:marTop w:val="0"/>
                          <w:marBottom w:val="0"/>
                          <w:divBdr>
                            <w:top w:val="none" w:sz="0" w:space="0" w:color="auto"/>
                            <w:left w:val="none" w:sz="0" w:space="0" w:color="auto"/>
                            <w:bottom w:val="none" w:sz="0" w:space="0" w:color="auto"/>
                            <w:right w:val="none" w:sz="0" w:space="0" w:color="auto"/>
                          </w:divBdr>
                          <w:divsChild>
                            <w:div w:id="1917740609">
                              <w:marLeft w:val="0"/>
                              <w:marRight w:val="0"/>
                              <w:marTop w:val="0"/>
                              <w:marBottom w:val="0"/>
                              <w:divBdr>
                                <w:top w:val="none" w:sz="0" w:space="0" w:color="auto"/>
                                <w:left w:val="none" w:sz="0" w:space="0" w:color="auto"/>
                                <w:bottom w:val="none" w:sz="0" w:space="0" w:color="auto"/>
                                <w:right w:val="none" w:sz="0" w:space="0" w:color="auto"/>
                              </w:divBdr>
                              <w:divsChild>
                                <w:div w:id="84878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3544700">
      <w:bodyDiv w:val="1"/>
      <w:marLeft w:val="0"/>
      <w:marRight w:val="0"/>
      <w:marTop w:val="0"/>
      <w:marBottom w:val="0"/>
      <w:divBdr>
        <w:top w:val="none" w:sz="0" w:space="0" w:color="auto"/>
        <w:left w:val="none" w:sz="0" w:space="0" w:color="auto"/>
        <w:bottom w:val="none" w:sz="0" w:space="0" w:color="auto"/>
        <w:right w:val="none" w:sz="0" w:space="0" w:color="auto"/>
      </w:divBdr>
    </w:div>
    <w:div w:id="1242638698">
      <w:bodyDiv w:val="1"/>
      <w:marLeft w:val="0"/>
      <w:marRight w:val="0"/>
      <w:marTop w:val="0"/>
      <w:marBottom w:val="0"/>
      <w:divBdr>
        <w:top w:val="none" w:sz="0" w:space="0" w:color="auto"/>
        <w:left w:val="none" w:sz="0" w:space="0" w:color="auto"/>
        <w:bottom w:val="none" w:sz="0" w:space="0" w:color="auto"/>
        <w:right w:val="none" w:sz="0" w:space="0" w:color="auto"/>
      </w:divBdr>
    </w:div>
    <w:div w:id="1278372436">
      <w:bodyDiv w:val="1"/>
      <w:marLeft w:val="0"/>
      <w:marRight w:val="0"/>
      <w:marTop w:val="0"/>
      <w:marBottom w:val="0"/>
      <w:divBdr>
        <w:top w:val="none" w:sz="0" w:space="0" w:color="auto"/>
        <w:left w:val="none" w:sz="0" w:space="0" w:color="auto"/>
        <w:bottom w:val="none" w:sz="0" w:space="0" w:color="auto"/>
        <w:right w:val="none" w:sz="0" w:space="0" w:color="auto"/>
      </w:divBdr>
    </w:div>
    <w:div w:id="1390301442">
      <w:bodyDiv w:val="1"/>
      <w:marLeft w:val="0"/>
      <w:marRight w:val="0"/>
      <w:marTop w:val="0"/>
      <w:marBottom w:val="0"/>
      <w:divBdr>
        <w:top w:val="none" w:sz="0" w:space="0" w:color="auto"/>
        <w:left w:val="none" w:sz="0" w:space="0" w:color="auto"/>
        <w:bottom w:val="none" w:sz="0" w:space="0" w:color="auto"/>
        <w:right w:val="none" w:sz="0" w:space="0" w:color="auto"/>
      </w:divBdr>
    </w:div>
    <w:div w:id="1399745270">
      <w:bodyDiv w:val="1"/>
      <w:marLeft w:val="0"/>
      <w:marRight w:val="0"/>
      <w:marTop w:val="0"/>
      <w:marBottom w:val="0"/>
      <w:divBdr>
        <w:top w:val="none" w:sz="0" w:space="0" w:color="auto"/>
        <w:left w:val="none" w:sz="0" w:space="0" w:color="auto"/>
        <w:bottom w:val="none" w:sz="0" w:space="0" w:color="auto"/>
        <w:right w:val="none" w:sz="0" w:space="0" w:color="auto"/>
      </w:divBdr>
    </w:div>
    <w:div w:id="1412967942">
      <w:bodyDiv w:val="1"/>
      <w:marLeft w:val="0"/>
      <w:marRight w:val="0"/>
      <w:marTop w:val="0"/>
      <w:marBottom w:val="0"/>
      <w:divBdr>
        <w:top w:val="none" w:sz="0" w:space="0" w:color="auto"/>
        <w:left w:val="none" w:sz="0" w:space="0" w:color="auto"/>
        <w:bottom w:val="none" w:sz="0" w:space="0" w:color="auto"/>
        <w:right w:val="none" w:sz="0" w:space="0" w:color="auto"/>
      </w:divBdr>
    </w:div>
    <w:div w:id="1419792536">
      <w:bodyDiv w:val="1"/>
      <w:marLeft w:val="0"/>
      <w:marRight w:val="0"/>
      <w:marTop w:val="0"/>
      <w:marBottom w:val="0"/>
      <w:divBdr>
        <w:top w:val="none" w:sz="0" w:space="0" w:color="auto"/>
        <w:left w:val="none" w:sz="0" w:space="0" w:color="auto"/>
        <w:bottom w:val="none" w:sz="0" w:space="0" w:color="auto"/>
        <w:right w:val="none" w:sz="0" w:space="0" w:color="auto"/>
      </w:divBdr>
    </w:div>
    <w:div w:id="1426727468">
      <w:bodyDiv w:val="1"/>
      <w:marLeft w:val="0"/>
      <w:marRight w:val="0"/>
      <w:marTop w:val="0"/>
      <w:marBottom w:val="0"/>
      <w:divBdr>
        <w:top w:val="none" w:sz="0" w:space="0" w:color="auto"/>
        <w:left w:val="none" w:sz="0" w:space="0" w:color="auto"/>
        <w:bottom w:val="none" w:sz="0" w:space="0" w:color="auto"/>
        <w:right w:val="none" w:sz="0" w:space="0" w:color="auto"/>
      </w:divBdr>
    </w:div>
    <w:div w:id="1426881095">
      <w:bodyDiv w:val="1"/>
      <w:marLeft w:val="0"/>
      <w:marRight w:val="0"/>
      <w:marTop w:val="0"/>
      <w:marBottom w:val="0"/>
      <w:divBdr>
        <w:top w:val="none" w:sz="0" w:space="0" w:color="auto"/>
        <w:left w:val="none" w:sz="0" w:space="0" w:color="auto"/>
        <w:bottom w:val="none" w:sz="0" w:space="0" w:color="auto"/>
        <w:right w:val="none" w:sz="0" w:space="0" w:color="auto"/>
      </w:divBdr>
    </w:div>
    <w:div w:id="1445268707">
      <w:bodyDiv w:val="1"/>
      <w:marLeft w:val="0"/>
      <w:marRight w:val="0"/>
      <w:marTop w:val="0"/>
      <w:marBottom w:val="0"/>
      <w:divBdr>
        <w:top w:val="none" w:sz="0" w:space="0" w:color="auto"/>
        <w:left w:val="none" w:sz="0" w:space="0" w:color="auto"/>
        <w:bottom w:val="none" w:sz="0" w:space="0" w:color="auto"/>
        <w:right w:val="none" w:sz="0" w:space="0" w:color="auto"/>
      </w:divBdr>
    </w:div>
    <w:div w:id="1467358966">
      <w:bodyDiv w:val="1"/>
      <w:marLeft w:val="0"/>
      <w:marRight w:val="0"/>
      <w:marTop w:val="0"/>
      <w:marBottom w:val="0"/>
      <w:divBdr>
        <w:top w:val="none" w:sz="0" w:space="0" w:color="auto"/>
        <w:left w:val="none" w:sz="0" w:space="0" w:color="auto"/>
        <w:bottom w:val="none" w:sz="0" w:space="0" w:color="auto"/>
        <w:right w:val="none" w:sz="0" w:space="0" w:color="auto"/>
      </w:divBdr>
    </w:div>
    <w:div w:id="1472672117">
      <w:bodyDiv w:val="1"/>
      <w:marLeft w:val="0"/>
      <w:marRight w:val="0"/>
      <w:marTop w:val="0"/>
      <w:marBottom w:val="0"/>
      <w:divBdr>
        <w:top w:val="none" w:sz="0" w:space="0" w:color="auto"/>
        <w:left w:val="none" w:sz="0" w:space="0" w:color="auto"/>
        <w:bottom w:val="none" w:sz="0" w:space="0" w:color="auto"/>
        <w:right w:val="none" w:sz="0" w:space="0" w:color="auto"/>
      </w:divBdr>
    </w:div>
    <w:div w:id="1525556884">
      <w:bodyDiv w:val="1"/>
      <w:marLeft w:val="0"/>
      <w:marRight w:val="0"/>
      <w:marTop w:val="0"/>
      <w:marBottom w:val="0"/>
      <w:divBdr>
        <w:top w:val="none" w:sz="0" w:space="0" w:color="auto"/>
        <w:left w:val="none" w:sz="0" w:space="0" w:color="auto"/>
        <w:bottom w:val="none" w:sz="0" w:space="0" w:color="auto"/>
        <w:right w:val="none" w:sz="0" w:space="0" w:color="auto"/>
      </w:divBdr>
    </w:div>
    <w:div w:id="1547521132">
      <w:bodyDiv w:val="1"/>
      <w:marLeft w:val="0"/>
      <w:marRight w:val="0"/>
      <w:marTop w:val="0"/>
      <w:marBottom w:val="0"/>
      <w:divBdr>
        <w:top w:val="none" w:sz="0" w:space="0" w:color="auto"/>
        <w:left w:val="none" w:sz="0" w:space="0" w:color="auto"/>
        <w:bottom w:val="none" w:sz="0" w:space="0" w:color="auto"/>
        <w:right w:val="none" w:sz="0" w:space="0" w:color="auto"/>
      </w:divBdr>
    </w:div>
    <w:div w:id="1556770426">
      <w:bodyDiv w:val="1"/>
      <w:marLeft w:val="0"/>
      <w:marRight w:val="0"/>
      <w:marTop w:val="0"/>
      <w:marBottom w:val="0"/>
      <w:divBdr>
        <w:top w:val="none" w:sz="0" w:space="0" w:color="auto"/>
        <w:left w:val="none" w:sz="0" w:space="0" w:color="auto"/>
        <w:bottom w:val="none" w:sz="0" w:space="0" w:color="auto"/>
        <w:right w:val="none" w:sz="0" w:space="0" w:color="auto"/>
      </w:divBdr>
    </w:div>
    <w:div w:id="1605383473">
      <w:bodyDiv w:val="1"/>
      <w:marLeft w:val="0"/>
      <w:marRight w:val="0"/>
      <w:marTop w:val="0"/>
      <w:marBottom w:val="0"/>
      <w:divBdr>
        <w:top w:val="none" w:sz="0" w:space="0" w:color="auto"/>
        <w:left w:val="none" w:sz="0" w:space="0" w:color="auto"/>
        <w:bottom w:val="none" w:sz="0" w:space="0" w:color="auto"/>
        <w:right w:val="none" w:sz="0" w:space="0" w:color="auto"/>
      </w:divBdr>
    </w:div>
    <w:div w:id="1611937894">
      <w:bodyDiv w:val="1"/>
      <w:marLeft w:val="0"/>
      <w:marRight w:val="0"/>
      <w:marTop w:val="0"/>
      <w:marBottom w:val="0"/>
      <w:divBdr>
        <w:top w:val="none" w:sz="0" w:space="0" w:color="auto"/>
        <w:left w:val="none" w:sz="0" w:space="0" w:color="auto"/>
        <w:bottom w:val="none" w:sz="0" w:space="0" w:color="auto"/>
        <w:right w:val="none" w:sz="0" w:space="0" w:color="auto"/>
      </w:divBdr>
    </w:div>
    <w:div w:id="1633559727">
      <w:bodyDiv w:val="1"/>
      <w:marLeft w:val="0"/>
      <w:marRight w:val="0"/>
      <w:marTop w:val="0"/>
      <w:marBottom w:val="0"/>
      <w:divBdr>
        <w:top w:val="none" w:sz="0" w:space="0" w:color="auto"/>
        <w:left w:val="none" w:sz="0" w:space="0" w:color="auto"/>
        <w:bottom w:val="none" w:sz="0" w:space="0" w:color="auto"/>
        <w:right w:val="none" w:sz="0" w:space="0" w:color="auto"/>
      </w:divBdr>
    </w:div>
    <w:div w:id="1757290417">
      <w:bodyDiv w:val="1"/>
      <w:marLeft w:val="0"/>
      <w:marRight w:val="0"/>
      <w:marTop w:val="0"/>
      <w:marBottom w:val="0"/>
      <w:divBdr>
        <w:top w:val="none" w:sz="0" w:space="0" w:color="auto"/>
        <w:left w:val="none" w:sz="0" w:space="0" w:color="auto"/>
        <w:bottom w:val="none" w:sz="0" w:space="0" w:color="auto"/>
        <w:right w:val="none" w:sz="0" w:space="0" w:color="auto"/>
      </w:divBdr>
    </w:div>
    <w:div w:id="1760440034">
      <w:bodyDiv w:val="1"/>
      <w:marLeft w:val="0"/>
      <w:marRight w:val="0"/>
      <w:marTop w:val="0"/>
      <w:marBottom w:val="0"/>
      <w:divBdr>
        <w:top w:val="none" w:sz="0" w:space="0" w:color="auto"/>
        <w:left w:val="none" w:sz="0" w:space="0" w:color="auto"/>
        <w:bottom w:val="none" w:sz="0" w:space="0" w:color="auto"/>
        <w:right w:val="none" w:sz="0" w:space="0" w:color="auto"/>
      </w:divBdr>
    </w:div>
    <w:div w:id="1762795706">
      <w:bodyDiv w:val="1"/>
      <w:marLeft w:val="0"/>
      <w:marRight w:val="0"/>
      <w:marTop w:val="0"/>
      <w:marBottom w:val="0"/>
      <w:divBdr>
        <w:top w:val="none" w:sz="0" w:space="0" w:color="auto"/>
        <w:left w:val="none" w:sz="0" w:space="0" w:color="auto"/>
        <w:bottom w:val="none" w:sz="0" w:space="0" w:color="auto"/>
        <w:right w:val="none" w:sz="0" w:space="0" w:color="auto"/>
      </w:divBdr>
    </w:div>
    <w:div w:id="1791897307">
      <w:bodyDiv w:val="1"/>
      <w:marLeft w:val="0"/>
      <w:marRight w:val="0"/>
      <w:marTop w:val="0"/>
      <w:marBottom w:val="0"/>
      <w:divBdr>
        <w:top w:val="none" w:sz="0" w:space="0" w:color="auto"/>
        <w:left w:val="none" w:sz="0" w:space="0" w:color="auto"/>
        <w:bottom w:val="none" w:sz="0" w:space="0" w:color="auto"/>
        <w:right w:val="none" w:sz="0" w:space="0" w:color="auto"/>
      </w:divBdr>
    </w:div>
    <w:div w:id="1831098886">
      <w:bodyDiv w:val="1"/>
      <w:marLeft w:val="0"/>
      <w:marRight w:val="0"/>
      <w:marTop w:val="0"/>
      <w:marBottom w:val="0"/>
      <w:divBdr>
        <w:top w:val="none" w:sz="0" w:space="0" w:color="auto"/>
        <w:left w:val="none" w:sz="0" w:space="0" w:color="auto"/>
        <w:bottom w:val="none" w:sz="0" w:space="0" w:color="auto"/>
        <w:right w:val="none" w:sz="0" w:space="0" w:color="auto"/>
      </w:divBdr>
    </w:div>
    <w:div w:id="1840270709">
      <w:bodyDiv w:val="1"/>
      <w:marLeft w:val="0"/>
      <w:marRight w:val="0"/>
      <w:marTop w:val="0"/>
      <w:marBottom w:val="0"/>
      <w:divBdr>
        <w:top w:val="none" w:sz="0" w:space="0" w:color="auto"/>
        <w:left w:val="none" w:sz="0" w:space="0" w:color="auto"/>
        <w:bottom w:val="none" w:sz="0" w:space="0" w:color="auto"/>
        <w:right w:val="none" w:sz="0" w:space="0" w:color="auto"/>
      </w:divBdr>
    </w:div>
    <w:div w:id="1849521929">
      <w:bodyDiv w:val="1"/>
      <w:marLeft w:val="0"/>
      <w:marRight w:val="0"/>
      <w:marTop w:val="0"/>
      <w:marBottom w:val="0"/>
      <w:divBdr>
        <w:top w:val="none" w:sz="0" w:space="0" w:color="auto"/>
        <w:left w:val="none" w:sz="0" w:space="0" w:color="auto"/>
        <w:bottom w:val="none" w:sz="0" w:space="0" w:color="auto"/>
        <w:right w:val="none" w:sz="0" w:space="0" w:color="auto"/>
      </w:divBdr>
    </w:div>
    <w:div w:id="1865557684">
      <w:bodyDiv w:val="1"/>
      <w:marLeft w:val="0"/>
      <w:marRight w:val="0"/>
      <w:marTop w:val="0"/>
      <w:marBottom w:val="0"/>
      <w:divBdr>
        <w:top w:val="none" w:sz="0" w:space="0" w:color="auto"/>
        <w:left w:val="none" w:sz="0" w:space="0" w:color="auto"/>
        <w:bottom w:val="none" w:sz="0" w:space="0" w:color="auto"/>
        <w:right w:val="none" w:sz="0" w:space="0" w:color="auto"/>
      </w:divBdr>
    </w:div>
    <w:div w:id="1893806340">
      <w:bodyDiv w:val="1"/>
      <w:marLeft w:val="0"/>
      <w:marRight w:val="0"/>
      <w:marTop w:val="0"/>
      <w:marBottom w:val="0"/>
      <w:divBdr>
        <w:top w:val="none" w:sz="0" w:space="0" w:color="auto"/>
        <w:left w:val="none" w:sz="0" w:space="0" w:color="auto"/>
        <w:bottom w:val="none" w:sz="0" w:space="0" w:color="auto"/>
        <w:right w:val="none" w:sz="0" w:space="0" w:color="auto"/>
      </w:divBdr>
    </w:div>
    <w:div w:id="1908881644">
      <w:bodyDiv w:val="1"/>
      <w:marLeft w:val="0"/>
      <w:marRight w:val="0"/>
      <w:marTop w:val="0"/>
      <w:marBottom w:val="0"/>
      <w:divBdr>
        <w:top w:val="none" w:sz="0" w:space="0" w:color="auto"/>
        <w:left w:val="none" w:sz="0" w:space="0" w:color="auto"/>
        <w:bottom w:val="none" w:sz="0" w:space="0" w:color="auto"/>
        <w:right w:val="none" w:sz="0" w:space="0" w:color="auto"/>
      </w:divBdr>
    </w:div>
    <w:div w:id="1911502896">
      <w:bodyDiv w:val="1"/>
      <w:marLeft w:val="0"/>
      <w:marRight w:val="0"/>
      <w:marTop w:val="0"/>
      <w:marBottom w:val="0"/>
      <w:divBdr>
        <w:top w:val="none" w:sz="0" w:space="0" w:color="auto"/>
        <w:left w:val="none" w:sz="0" w:space="0" w:color="auto"/>
        <w:bottom w:val="none" w:sz="0" w:space="0" w:color="auto"/>
        <w:right w:val="none" w:sz="0" w:space="0" w:color="auto"/>
      </w:divBdr>
    </w:div>
    <w:div w:id="1958640551">
      <w:bodyDiv w:val="1"/>
      <w:marLeft w:val="0"/>
      <w:marRight w:val="0"/>
      <w:marTop w:val="0"/>
      <w:marBottom w:val="0"/>
      <w:divBdr>
        <w:top w:val="none" w:sz="0" w:space="0" w:color="auto"/>
        <w:left w:val="none" w:sz="0" w:space="0" w:color="auto"/>
        <w:bottom w:val="none" w:sz="0" w:space="0" w:color="auto"/>
        <w:right w:val="none" w:sz="0" w:space="0" w:color="auto"/>
      </w:divBdr>
    </w:div>
    <w:div w:id="1963001189">
      <w:bodyDiv w:val="1"/>
      <w:marLeft w:val="0"/>
      <w:marRight w:val="0"/>
      <w:marTop w:val="0"/>
      <w:marBottom w:val="0"/>
      <w:divBdr>
        <w:top w:val="none" w:sz="0" w:space="0" w:color="auto"/>
        <w:left w:val="none" w:sz="0" w:space="0" w:color="auto"/>
        <w:bottom w:val="none" w:sz="0" w:space="0" w:color="auto"/>
        <w:right w:val="none" w:sz="0" w:space="0" w:color="auto"/>
      </w:divBdr>
    </w:div>
    <w:div w:id="1967999478">
      <w:bodyDiv w:val="1"/>
      <w:marLeft w:val="0"/>
      <w:marRight w:val="0"/>
      <w:marTop w:val="0"/>
      <w:marBottom w:val="0"/>
      <w:divBdr>
        <w:top w:val="none" w:sz="0" w:space="0" w:color="auto"/>
        <w:left w:val="none" w:sz="0" w:space="0" w:color="auto"/>
        <w:bottom w:val="none" w:sz="0" w:space="0" w:color="auto"/>
        <w:right w:val="none" w:sz="0" w:space="0" w:color="auto"/>
      </w:divBdr>
    </w:div>
    <w:div w:id="1982342150">
      <w:bodyDiv w:val="1"/>
      <w:marLeft w:val="0"/>
      <w:marRight w:val="0"/>
      <w:marTop w:val="0"/>
      <w:marBottom w:val="0"/>
      <w:divBdr>
        <w:top w:val="none" w:sz="0" w:space="0" w:color="auto"/>
        <w:left w:val="none" w:sz="0" w:space="0" w:color="auto"/>
        <w:bottom w:val="none" w:sz="0" w:space="0" w:color="auto"/>
        <w:right w:val="none" w:sz="0" w:space="0" w:color="auto"/>
      </w:divBdr>
    </w:div>
    <w:div w:id="1993633679">
      <w:bodyDiv w:val="1"/>
      <w:marLeft w:val="0"/>
      <w:marRight w:val="0"/>
      <w:marTop w:val="0"/>
      <w:marBottom w:val="0"/>
      <w:divBdr>
        <w:top w:val="none" w:sz="0" w:space="0" w:color="auto"/>
        <w:left w:val="none" w:sz="0" w:space="0" w:color="auto"/>
        <w:bottom w:val="none" w:sz="0" w:space="0" w:color="auto"/>
        <w:right w:val="none" w:sz="0" w:space="0" w:color="auto"/>
      </w:divBdr>
    </w:div>
    <w:div w:id="2060471724">
      <w:bodyDiv w:val="1"/>
      <w:marLeft w:val="0"/>
      <w:marRight w:val="0"/>
      <w:marTop w:val="0"/>
      <w:marBottom w:val="0"/>
      <w:divBdr>
        <w:top w:val="none" w:sz="0" w:space="0" w:color="auto"/>
        <w:left w:val="none" w:sz="0" w:space="0" w:color="auto"/>
        <w:bottom w:val="none" w:sz="0" w:space="0" w:color="auto"/>
        <w:right w:val="none" w:sz="0" w:space="0" w:color="auto"/>
      </w:divBdr>
    </w:div>
    <w:div w:id="2062249863">
      <w:bodyDiv w:val="1"/>
      <w:marLeft w:val="0"/>
      <w:marRight w:val="0"/>
      <w:marTop w:val="0"/>
      <w:marBottom w:val="0"/>
      <w:divBdr>
        <w:top w:val="none" w:sz="0" w:space="0" w:color="auto"/>
        <w:left w:val="none" w:sz="0" w:space="0" w:color="auto"/>
        <w:bottom w:val="none" w:sz="0" w:space="0" w:color="auto"/>
        <w:right w:val="none" w:sz="0" w:space="0" w:color="auto"/>
      </w:divBdr>
    </w:div>
    <w:div w:id="2064330180">
      <w:bodyDiv w:val="1"/>
      <w:marLeft w:val="0"/>
      <w:marRight w:val="0"/>
      <w:marTop w:val="0"/>
      <w:marBottom w:val="0"/>
      <w:divBdr>
        <w:top w:val="none" w:sz="0" w:space="0" w:color="auto"/>
        <w:left w:val="none" w:sz="0" w:space="0" w:color="auto"/>
        <w:bottom w:val="none" w:sz="0" w:space="0" w:color="auto"/>
        <w:right w:val="none" w:sz="0" w:space="0" w:color="auto"/>
      </w:divBdr>
    </w:div>
    <w:div w:id="2065714801">
      <w:bodyDiv w:val="1"/>
      <w:marLeft w:val="0"/>
      <w:marRight w:val="0"/>
      <w:marTop w:val="0"/>
      <w:marBottom w:val="0"/>
      <w:divBdr>
        <w:top w:val="none" w:sz="0" w:space="0" w:color="auto"/>
        <w:left w:val="none" w:sz="0" w:space="0" w:color="auto"/>
        <w:bottom w:val="none" w:sz="0" w:space="0" w:color="auto"/>
        <w:right w:val="none" w:sz="0" w:space="0" w:color="auto"/>
      </w:divBdr>
    </w:div>
    <w:div w:id="2098745131">
      <w:bodyDiv w:val="1"/>
      <w:marLeft w:val="0"/>
      <w:marRight w:val="0"/>
      <w:marTop w:val="0"/>
      <w:marBottom w:val="0"/>
      <w:divBdr>
        <w:top w:val="none" w:sz="0" w:space="0" w:color="auto"/>
        <w:left w:val="none" w:sz="0" w:space="0" w:color="auto"/>
        <w:bottom w:val="none" w:sz="0" w:space="0" w:color="auto"/>
        <w:right w:val="none" w:sz="0" w:space="0" w:color="auto"/>
      </w:divBdr>
    </w:div>
    <w:div w:id="2108229070">
      <w:bodyDiv w:val="1"/>
      <w:marLeft w:val="0"/>
      <w:marRight w:val="0"/>
      <w:marTop w:val="0"/>
      <w:marBottom w:val="0"/>
      <w:divBdr>
        <w:top w:val="none" w:sz="0" w:space="0" w:color="auto"/>
        <w:left w:val="none" w:sz="0" w:space="0" w:color="auto"/>
        <w:bottom w:val="none" w:sz="0" w:space="0" w:color="auto"/>
        <w:right w:val="none" w:sz="0" w:space="0" w:color="auto"/>
      </w:divBdr>
    </w:div>
    <w:div w:id="2110350827">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042219-6928-4914-A7DE-4C0D989FBA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6</Pages>
  <Words>1152</Words>
  <Characters>6569</Characters>
  <Application>Microsoft Office Word</Application>
  <DocSecurity>0</DocSecurity>
  <Lines>54</Lines>
  <Paragraphs>15</Paragraphs>
  <ScaleCrop>false</ScaleCrop>
  <Company/>
  <LinksUpToDate>false</LinksUpToDate>
  <CharactersWithSpaces>7706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Lại Quan Thiên</dc:creator>
  <cp:keywords/>
  <dc:description/>
  <cp:lastModifiedBy>Mai Nguyễn Nam Phương</cp:lastModifiedBy>
  <cp:revision>80</cp:revision>
  <dcterms:created xsi:type="dcterms:W3CDTF">2025-05-06T11:58:00Z</dcterms:created>
  <dcterms:modified xsi:type="dcterms:W3CDTF">2025-05-13T10:30:00Z</dcterms:modified>
</cp:coreProperties>
</file>